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4364D6" w14:textId="77777777" w:rsidR="008B5EDD" w:rsidRDefault="008B5EDD" w:rsidP="008B5EDD">
      <w:pPr>
        <w:jc w:val="right"/>
        <w:rPr>
          <w:sz w:val="30"/>
          <w:szCs w:val="30"/>
        </w:rPr>
      </w:pPr>
    </w:p>
    <w:p w14:paraId="7C805EAC" w14:textId="02535C31" w:rsidR="0089234B" w:rsidRPr="008B5EDD" w:rsidRDefault="0089234B" w:rsidP="008B5EDD">
      <w:pPr>
        <w:jc w:val="right"/>
        <w:rPr>
          <w:i/>
          <w:sz w:val="30"/>
          <w:szCs w:val="30"/>
        </w:rPr>
      </w:pPr>
    </w:p>
    <w:p w14:paraId="63BCF321" w14:textId="77777777" w:rsidR="0089234B" w:rsidRDefault="0089234B" w:rsidP="0089234B">
      <w:pPr>
        <w:jc w:val="center"/>
        <w:rPr>
          <w:b/>
          <w:sz w:val="30"/>
          <w:szCs w:val="30"/>
        </w:rPr>
      </w:pPr>
    </w:p>
    <w:p w14:paraId="62C8228F" w14:textId="77777777" w:rsidR="0089234B" w:rsidRDefault="0089234B" w:rsidP="0089234B">
      <w:pPr>
        <w:jc w:val="center"/>
        <w:rPr>
          <w:b/>
          <w:sz w:val="30"/>
          <w:szCs w:val="30"/>
        </w:rPr>
      </w:pPr>
    </w:p>
    <w:p w14:paraId="32E2C588" w14:textId="77777777" w:rsidR="0089234B" w:rsidRDefault="0089234B" w:rsidP="0089234B">
      <w:pPr>
        <w:jc w:val="center"/>
        <w:rPr>
          <w:b/>
          <w:sz w:val="30"/>
          <w:szCs w:val="30"/>
        </w:rPr>
      </w:pPr>
    </w:p>
    <w:p w14:paraId="40C0B65E" w14:textId="77777777" w:rsidR="0089234B" w:rsidRDefault="0089234B" w:rsidP="0089234B">
      <w:pPr>
        <w:jc w:val="center"/>
        <w:rPr>
          <w:b/>
          <w:sz w:val="30"/>
          <w:szCs w:val="30"/>
        </w:rPr>
      </w:pPr>
    </w:p>
    <w:p w14:paraId="3C210453" w14:textId="77777777" w:rsidR="0089234B" w:rsidRDefault="0089234B" w:rsidP="0089234B">
      <w:pPr>
        <w:jc w:val="center"/>
        <w:rPr>
          <w:b/>
          <w:sz w:val="30"/>
          <w:szCs w:val="30"/>
        </w:rPr>
      </w:pPr>
    </w:p>
    <w:p w14:paraId="59AFA544" w14:textId="0738BF82" w:rsidR="0089234B" w:rsidRPr="008A4BBB" w:rsidRDefault="0088581D" w:rsidP="0089234B">
      <w:pPr>
        <w:jc w:val="center"/>
        <w:rPr>
          <w:b/>
          <w:sz w:val="14"/>
          <w:szCs w:val="30"/>
        </w:rPr>
      </w:pPr>
      <w:r>
        <w:rPr>
          <w:b/>
          <w:sz w:val="14"/>
          <w:szCs w:val="30"/>
        </w:rPr>
        <w:t xml:space="preserve"> </w:t>
      </w:r>
    </w:p>
    <w:p w14:paraId="4263F59F" w14:textId="02EE617A" w:rsidR="00625B34" w:rsidRPr="004564F8" w:rsidRDefault="00FD127D" w:rsidP="00625B34">
      <w:pPr>
        <w:jc w:val="center"/>
        <w:rPr>
          <w:b/>
          <w:spacing w:val="20"/>
          <w:sz w:val="30"/>
          <w:szCs w:val="30"/>
        </w:rPr>
      </w:pPr>
      <w:r>
        <w:rPr>
          <w:b/>
          <w:spacing w:val="20"/>
          <w:sz w:val="30"/>
          <w:szCs w:val="30"/>
        </w:rPr>
        <w:t>МЕТОДОЛ</w:t>
      </w:r>
      <w:r w:rsidR="00745C1F">
        <w:rPr>
          <w:b/>
          <w:spacing w:val="20"/>
          <w:sz w:val="30"/>
          <w:szCs w:val="30"/>
        </w:rPr>
        <w:t>ОГИЯ</w:t>
      </w:r>
    </w:p>
    <w:p w14:paraId="0FD2BF63" w14:textId="1E764018" w:rsidR="00625B34" w:rsidRPr="00FB0B7F" w:rsidRDefault="00BF085B" w:rsidP="00BF085B">
      <w:pPr>
        <w:jc w:val="center"/>
        <w:rPr>
          <w:b/>
          <w:sz w:val="30"/>
          <w:szCs w:val="30"/>
        </w:rPr>
      </w:pPr>
      <w:r w:rsidRPr="00BF085B">
        <w:rPr>
          <w:b/>
          <w:sz w:val="30"/>
          <w:szCs w:val="30"/>
        </w:rPr>
        <w:t>формирования</w:t>
      </w:r>
      <w:r w:rsidR="0088581D">
        <w:rPr>
          <w:b/>
          <w:sz w:val="30"/>
          <w:szCs w:val="30"/>
        </w:rPr>
        <w:t xml:space="preserve"> </w:t>
      </w:r>
      <w:r w:rsidR="001832F5">
        <w:rPr>
          <w:b/>
          <w:sz w:val="30"/>
          <w:szCs w:val="30"/>
        </w:rPr>
        <w:t>официальной</w:t>
      </w:r>
      <w:r w:rsidR="0088581D">
        <w:rPr>
          <w:b/>
          <w:sz w:val="30"/>
          <w:szCs w:val="30"/>
        </w:rPr>
        <w:t xml:space="preserve"> </w:t>
      </w:r>
      <w:r w:rsidRPr="00BF085B">
        <w:rPr>
          <w:b/>
          <w:sz w:val="30"/>
          <w:szCs w:val="30"/>
        </w:rPr>
        <w:t>статистической</w:t>
      </w:r>
      <w:r w:rsidR="0088581D">
        <w:rPr>
          <w:b/>
          <w:sz w:val="30"/>
          <w:szCs w:val="30"/>
        </w:rPr>
        <w:t xml:space="preserve"> </w:t>
      </w:r>
      <w:r w:rsidRPr="00BF085B">
        <w:rPr>
          <w:b/>
          <w:sz w:val="30"/>
          <w:szCs w:val="30"/>
        </w:rPr>
        <w:t>информации</w:t>
      </w:r>
      <w:r w:rsidR="006D4FE2">
        <w:rPr>
          <w:b/>
          <w:sz w:val="30"/>
          <w:szCs w:val="30"/>
        </w:rPr>
        <w:br/>
      </w:r>
      <w:r w:rsidRPr="00BF085B">
        <w:rPr>
          <w:b/>
          <w:sz w:val="30"/>
          <w:szCs w:val="30"/>
        </w:rPr>
        <w:t>Евразийского</w:t>
      </w:r>
      <w:r w:rsidR="0088581D">
        <w:rPr>
          <w:b/>
          <w:sz w:val="30"/>
          <w:szCs w:val="30"/>
        </w:rPr>
        <w:t xml:space="preserve"> </w:t>
      </w:r>
      <w:r w:rsidRPr="00BF085B">
        <w:rPr>
          <w:b/>
          <w:sz w:val="30"/>
          <w:szCs w:val="30"/>
        </w:rPr>
        <w:t>экономического</w:t>
      </w:r>
      <w:r w:rsidR="0088581D">
        <w:rPr>
          <w:b/>
          <w:sz w:val="30"/>
          <w:szCs w:val="30"/>
        </w:rPr>
        <w:t xml:space="preserve"> </w:t>
      </w:r>
      <w:r w:rsidRPr="00BF085B">
        <w:rPr>
          <w:b/>
          <w:sz w:val="30"/>
          <w:szCs w:val="30"/>
        </w:rPr>
        <w:t>союза</w:t>
      </w:r>
      <w:r w:rsidR="0088581D">
        <w:rPr>
          <w:b/>
          <w:sz w:val="30"/>
          <w:szCs w:val="30"/>
        </w:rPr>
        <w:t xml:space="preserve"> </w:t>
      </w:r>
      <w:r w:rsidRPr="00BF085B">
        <w:rPr>
          <w:b/>
          <w:sz w:val="30"/>
          <w:szCs w:val="30"/>
        </w:rPr>
        <w:t>по</w:t>
      </w:r>
      <w:r w:rsidR="0088581D">
        <w:rPr>
          <w:b/>
          <w:sz w:val="30"/>
          <w:szCs w:val="30"/>
        </w:rPr>
        <w:t xml:space="preserve"> </w:t>
      </w:r>
      <w:r w:rsidRPr="00BF085B">
        <w:rPr>
          <w:b/>
          <w:sz w:val="30"/>
          <w:szCs w:val="30"/>
        </w:rPr>
        <w:t>показателям,</w:t>
      </w:r>
      <w:r w:rsidR="0088581D">
        <w:rPr>
          <w:b/>
          <w:sz w:val="30"/>
          <w:szCs w:val="30"/>
        </w:rPr>
        <w:t xml:space="preserve"> </w:t>
      </w:r>
      <w:r w:rsidRPr="00BF085B">
        <w:rPr>
          <w:b/>
          <w:sz w:val="30"/>
          <w:szCs w:val="30"/>
        </w:rPr>
        <w:t>характеризующим</w:t>
      </w:r>
      <w:r w:rsidR="0088581D">
        <w:rPr>
          <w:b/>
          <w:sz w:val="30"/>
          <w:szCs w:val="30"/>
        </w:rPr>
        <w:t xml:space="preserve"> </w:t>
      </w:r>
      <w:r w:rsidR="0066210C">
        <w:rPr>
          <w:b/>
          <w:sz w:val="30"/>
          <w:szCs w:val="30"/>
        </w:rPr>
        <w:t>строитель</w:t>
      </w:r>
      <w:r w:rsidR="006F63E2">
        <w:rPr>
          <w:b/>
          <w:sz w:val="30"/>
          <w:szCs w:val="30"/>
        </w:rPr>
        <w:t>ную</w:t>
      </w:r>
      <w:r w:rsidR="0088581D">
        <w:rPr>
          <w:b/>
          <w:sz w:val="30"/>
          <w:szCs w:val="30"/>
        </w:rPr>
        <w:t xml:space="preserve"> </w:t>
      </w:r>
      <w:r w:rsidR="006F63E2" w:rsidRPr="00BF085B">
        <w:rPr>
          <w:b/>
          <w:sz w:val="30"/>
          <w:szCs w:val="30"/>
        </w:rPr>
        <w:t>деятельность</w:t>
      </w:r>
    </w:p>
    <w:p w14:paraId="2304FEA6" w14:textId="77777777" w:rsidR="00FB0B7F" w:rsidRDefault="00FB0B7F" w:rsidP="00625B34">
      <w:pPr>
        <w:jc w:val="center"/>
        <w:rPr>
          <w:sz w:val="30"/>
          <w:szCs w:val="30"/>
        </w:rPr>
      </w:pPr>
    </w:p>
    <w:p w14:paraId="11A9FD4D" w14:textId="77777777" w:rsidR="0089234B" w:rsidRPr="0072740F" w:rsidRDefault="0089234B" w:rsidP="00625B34">
      <w:pPr>
        <w:jc w:val="center"/>
        <w:rPr>
          <w:sz w:val="30"/>
          <w:szCs w:val="30"/>
        </w:rPr>
      </w:pPr>
    </w:p>
    <w:p w14:paraId="41672207" w14:textId="4B3250C8" w:rsidR="00DB54A4" w:rsidRPr="009208C6" w:rsidRDefault="00FB0B7F" w:rsidP="002D6DEE">
      <w:pPr>
        <w:spacing w:after="240" w:line="360" w:lineRule="auto"/>
        <w:jc w:val="center"/>
        <w:rPr>
          <w:b/>
          <w:sz w:val="30"/>
          <w:szCs w:val="30"/>
        </w:rPr>
      </w:pPr>
      <w:r>
        <w:rPr>
          <w:sz w:val="30"/>
          <w:szCs w:val="30"/>
          <w:lang w:val="en-US"/>
        </w:rPr>
        <w:t>I</w:t>
      </w:r>
      <w:r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2D6DEE" w:rsidRPr="009208C6">
        <w:rPr>
          <w:sz w:val="30"/>
          <w:szCs w:val="30"/>
        </w:rPr>
        <w:t>Общие</w:t>
      </w:r>
      <w:r w:rsidR="0088581D">
        <w:rPr>
          <w:sz w:val="30"/>
          <w:szCs w:val="30"/>
        </w:rPr>
        <w:t xml:space="preserve"> </w:t>
      </w:r>
      <w:r w:rsidR="002D6DEE" w:rsidRPr="009208C6">
        <w:rPr>
          <w:sz w:val="30"/>
          <w:szCs w:val="30"/>
        </w:rPr>
        <w:t>положения</w:t>
      </w:r>
    </w:p>
    <w:p w14:paraId="2C914315" w14:textId="3A1F28A5" w:rsidR="0027581B" w:rsidRDefault="00D6446A" w:rsidP="009703A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1.</w:t>
      </w:r>
      <w:r w:rsidR="0088581D">
        <w:rPr>
          <w:sz w:val="30"/>
          <w:szCs w:val="30"/>
        </w:rPr>
        <w:t xml:space="preserve"> </w:t>
      </w:r>
      <w:r w:rsidR="00C85E6E" w:rsidRPr="00C85E6E">
        <w:rPr>
          <w:sz w:val="30"/>
          <w:szCs w:val="30"/>
        </w:rPr>
        <w:t>Настоящая</w:t>
      </w:r>
      <w:r w:rsidR="0088581D">
        <w:rPr>
          <w:sz w:val="30"/>
          <w:szCs w:val="30"/>
        </w:rPr>
        <w:t xml:space="preserve"> </w:t>
      </w:r>
      <w:r w:rsidR="00FD127D">
        <w:rPr>
          <w:sz w:val="30"/>
          <w:szCs w:val="30"/>
        </w:rPr>
        <w:t>методол</w:t>
      </w:r>
      <w:r w:rsidR="00745C1F">
        <w:rPr>
          <w:sz w:val="30"/>
          <w:szCs w:val="30"/>
        </w:rPr>
        <w:t>огия</w:t>
      </w:r>
      <w:r w:rsidR="0088581D">
        <w:rPr>
          <w:sz w:val="30"/>
          <w:szCs w:val="30"/>
        </w:rPr>
        <w:t xml:space="preserve"> </w:t>
      </w:r>
      <w:r w:rsidR="00A52001" w:rsidRPr="00AE2C98">
        <w:rPr>
          <w:sz w:val="30"/>
          <w:szCs w:val="30"/>
        </w:rPr>
        <w:t>определяет</w:t>
      </w:r>
      <w:r w:rsidR="0088581D">
        <w:rPr>
          <w:sz w:val="30"/>
          <w:szCs w:val="30"/>
        </w:rPr>
        <w:t xml:space="preserve"> </w:t>
      </w:r>
      <w:r w:rsidR="00A52001" w:rsidRPr="00AE2C98">
        <w:rPr>
          <w:sz w:val="30"/>
          <w:szCs w:val="30"/>
        </w:rPr>
        <w:t>порядок</w:t>
      </w:r>
      <w:r w:rsidR="0088581D">
        <w:rPr>
          <w:sz w:val="30"/>
          <w:szCs w:val="30"/>
        </w:rPr>
        <w:t xml:space="preserve"> </w:t>
      </w:r>
      <w:r w:rsidR="00A52001" w:rsidRPr="00AE2C98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A52001" w:rsidRPr="00AE2C98">
        <w:rPr>
          <w:sz w:val="30"/>
          <w:szCs w:val="30"/>
        </w:rPr>
        <w:t>статистических</w:t>
      </w:r>
      <w:r w:rsidR="0088581D">
        <w:rPr>
          <w:sz w:val="30"/>
          <w:szCs w:val="30"/>
        </w:rPr>
        <w:t xml:space="preserve"> </w:t>
      </w:r>
      <w:r w:rsidR="00A52001" w:rsidRPr="00AE2C98">
        <w:rPr>
          <w:sz w:val="30"/>
          <w:szCs w:val="30"/>
        </w:rPr>
        <w:t>показателей</w:t>
      </w:r>
      <w:r w:rsidR="002B3F5F">
        <w:rPr>
          <w:bCs/>
          <w:sz w:val="30"/>
          <w:szCs w:val="30"/>
        </w:rPr>
        <w:t>:</w:t>
      </w:r>
      <w:r w:rsidR="0088581D">
        <w:rPr>
          <w:bCs/>
          <w:sz w:val="30"/>
          <w:szCs w:val="30"/>
        </w:rPr>
        <w:t xml:space="preserve"> </w:t>
      </w:r>
    </w:p>
    <w:p w14:paraId="5BC73C9E" w14:textId="401699FE" w:rsidR="002B3F5F" w:rsidRPr="00AE3FCB" w:rsidRDefault="0051419F" w:rsidP="0051419F">
      <w:pPr>
        <w:spacing w:line="360" w:lineRule="auto"/>
        <w:ind w:left="709"/>
        <w:jc w:val="both"/>
        <w:rPr>
          <w:sz w:val="30"/>
          <w:szCs w:val="30"/>
        </w:rPr>
      </w:pPr>
      <w:r w:rsidRPr="0051419F">
        <w:rPr>
          <w:sz w:val="30"/>
          <w:szCs w:val="30"/>
        </w:rPr>
        <w:t>объем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2B3F5F" w:rsidRPr="00AE3FCB">
        <w:rPr>
          <w:sz w:val="30"/>
          <w:szCs w:val="30"/>
        </w:rPr>
        <w:t>Евразийского</w:t>
      </w:r>
      <w:r w:rsidR="0088581D">
        <w:rPr>
          <w:sz w:val="30"/>
          <w:szCs w:val="30"/>
        </w:rPr>
        <w:t xml:space="preserve"> </w:t>
      </w:r>
      <w:r w:rsidR="002B3F5F" w:rsidRPr="00AE3FCB">
        <w:rPr>
          <w:sz w:val="30"/>
          <w:szCs w:val="30"/>
        </w:rPr>
        <w:t>экономического</w:t>
      </w:r>
      <w:r w:rsidR="0088581D">
        <w:rPr>
          <w:sz w:val="30"/>
          <w:szCs w:val="30"/>
        </w:rPr>
        <w:t xml:space="preserve"> </w:t>
      </w:r>
      <w:r w:rsidR="002B3F5F" w:rsidRPr="00AE3FCB">
        <w:rPr>
          <w:sz w:val="30"/>
          <w:szCs w:val="30"/>
        </w:rPr>
        <w:t>союза</w:t>
      </w:r>
      <w:r w:rsidR="0088581D">
        <w:rPr>
          <w:sz w:val="30"/>
          <w:szCs w:val="30"/>
        </w:rPr>
        <w:t xml:space="preserve"> </w:t>
      </w:r>
      <w:r w:rsidR="002B3F5F" w:rsidRPr="00AE3FCB">
        <w:rPr>
          <w:sz w:val="30"/>
          <w:szCs w:val="30"/>
        </w:rPr>
        <w:t>(далее</w:t>
      </w:r>
      <w:r w:rsidR="0088581D">
        <w:rPr>
          <w:sz w:val="30"/>
          <w:szCs w:val="30"/>
        </w:rPr>
        <w:t xml:space="preserve"> </w:t>
      </w:r>
      <w:r w:rsidR="002B3F5F" w:rsidRPr="00AE3FCB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402979" w:rsidRPr="00AE3FCB">
        <w:rPr>
          <w:sz w:val="30"/>
          <w:szCs w:val="30"/>
        </w:rPr>
        <w:t>Союза</w:t>
      </w:r>
      <w:r w:rsidR="002B3F5F" w:rsidRPr="00AE3FCB">
        <w:rPr>
          <w:sz w:val="30"/>
          <w:szCs w:val="30"/>
        </w:rPr>
        <w:t>);</w:t>
      </w:r>
    </w:p>
    <w:p w14:paraId="056D57E3" w14:textId="2A1E2F05" w:rsidR="002B3F5F" w:rsidRPr="00AE3FCB" w:rsidRDefault="00D6446A" w:rsidP="0051419F">
      <w:pPr>
        <w:spacing w:line="360" w:lineRule="auto"/>
        <w:ind w:left="709"/>
        <w:jc w:val="both"/>
        <w:rPr>
          <w:sz w:val="30"/>
          <w:szCs w:val="30"/>
        </w:rPr>
      </w:pPr>
      <w:r w:rsidRPr="00AE3FCB">
        <w:rPr>
          <w:sz w:val="30"/>
          <w:szCs w:val="30"/>
        </w:rPr>
        <w:t>и</w:t>
      </w:r>
      <w:r w:rsidR="002B3F5F" w:rsidRPr="00AE3FCB">
        <w:rPr>
          <w:sz w:val="30"/>
          <w:szCs w:val="30"/>
        </w:rPr>
        <w:t>ндекс</w:t>
      </w:r>
      <w:r w:rsidR="0088581D">
        <w:rPr>
          <w:sz w:val="30"/>
          <w:szCs w:val="30"/>
        </w:rPr>
        <w:t xml:space="preserve"> </w:t>
      </w:r>
      <w:r w:rsidR="0051419F" w:rsidRPr="0051419F">
        <w:rPr>
          <w:sz w:val="30"/>
          <w:szCs w:val="30"/>
        </w:rPr>
        <w:t>объема</w:t>
      </w:r>
      <w:r w:rsidR="0088581D">
        <w:rPr>
          <w:sz w:val="30"/>
          <w:szCs w:val="30"/>
        </w:rPr>
        <w:t xml:space="preserve"> </w:t>
      </w:r>
      <w:r w:rsidR="0051419F" w:rsidRPr="0051419F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51419F" w:rsidRPr="0051419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51419F" w:rsidRPr="0051419F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402979" w:rsidRPr="00AE3FCB">
        <w:rPr>
          <w:sz w:val="30"/>
          <w:szCs w:val="30"/>
        </w:rPr>
        <w:t>Союза</w:t>
      </w:r>
      <w:r w:rsidR="002B3F5F" w:rsidRPr="00AE3FCB">
        <w:rPr>
          <w:sz w:val="30"/>
          <w:szCs w:val="30"/>
        </w:rPr>
        <w:t>;</w:t>
      </w:r>
    </w:p>
    <w:p w14:paraId="4ED154D0" w14:textId="7FD499C7" w:rsidR="002B3F5F" w:rsidRPr="00AE3FCB" w:rsidRDefault="0051419F" w:rsidP="0051419F">
      <w:pPr>
        <w:spacing w:line="360" w:lineRule="auto"/>
        <w:ind w:left="709"/>
        <w:jc w:val="both"/>
        <w:rPr>
          <w:sz w:val="30"/>
          <w:szCs w:val="30"/>
        </w:rPr>
      </w:pPr>
      <w:r w:rsidRPr="0051419F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общежитий</w:t>
      </w:r>
      <w:r w:rsidR="0088581D">
        <w:rPr>
          <w:sz w:val="30"/>
          <w:szCs w:val="30"/>
        </w:rPr>
        <w:t xml:space="preserve"> </w:t>
      </w:r>
      <w:r w:rsidR="00402979" w:rsidRPr="00AE3FCB">
        <w:rPr>
          <w:sz w:val="30"/>
          <w:szCs w:val="30"/>
        </w:rPr>
        <w:t>Союза</w:t>
      </w:r>
      <w:r w:rsidR="002B3F5F" w:rsidRPr="00AE3FCB">
        <w:rPr>
          <w:sz w:val="30"/>
          <w:szCs w:val="30"/>
        </w:rPr>
        <w:t>;</w:t>
      </w:r>
    </w:p>
    <w:p w14:paraId="4FAF95FD" w14:textId="5236BB2A" w:rsidR="002B3F5F" w:rsidRPr="00AE3FCB" w:rsidRDefault="0051419F" w:rsidP="0051419F">
      <w:pPr>
        <w:spacing w:line="360" w:lineRule="auto"/>
        <w:ind w:left="709"/>
        <w:jc w:val="both"/>
        <w:rPr>
          <w:sz w:val="30"/>
          <w:szCs w:val="30"/>
        </w:rPr>
      </w:pPr>
      <w:r w:rsidRPr="0051419F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1000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402979" w:rsidRPr="00AE3FCB">
        <w:rPr>
          <w:sz w:val="30"/>
          <w:szCs w:val="30"/>
        </w:rPr>
        <w:t>Союза</w:t>
      </w:r>
      <w:r w:rsidR="002B3F5F" w:rsidRPr="00AE3FCB">
        <w:rPr>
          <w:sz w:val="30"/>
          <w:szCs w:val="30"/>
        </w:rPr>
        <w:t>;</w:t>
      </w:r>
    </w:p>
    <w:p w14:paraId="1E19F05E" w14:textId="18B7136D" w:rsidR="002B3F5F" w:rsidRPr="00AE3FCB" w:rsidRDefault="0051419F" w:rsidP="0051419F">
      <w:pPr>
        <w:spacing w:line="360" w:lineRule="auto"/>
        <w:ind w:left="709"/>
        <w:jc w:val="both"/>
        <w:rPr>
          <w:sz w:val="30"/>
          <w:szCs w:val="30"/>
        </w:rPr>
      </w:pPr>
      <w:r w:rsidRPr="0051419F">
        <w:rPr>
          <w:sz w:val="30"/>
          <w:szCs w:val="30"/>
        </w:rPr>
        <w:t>число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квартир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10000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402979" w:rsidRPr="00AE3FCB">
        <w:rPr>
          <w:sz w:val="30"/>
          <w:szCs w:val="30"/>
        </w:rPr>
        <w:t>Союза</w:t>
      </w:r>
      <w:r w:rsidR="002B3F5F" w:rsidRPr="00AE3FCB">
        <w:rPr>
          <w:sz w:val="30"/>
          <w:szCs w:val="30"/>
        </w:rPr>
        <w:t>;</w:t>
      </w:r>
    </w:p>
    <w:p w14:paraId="6426F760" w14:textId="25708570" w:rsidR="002B3F5F" w:rsidRPr="00AE3FCB" w:rsidRDefault="0051419F" w:rsidP="0051419F">
      <w:pPr>
        <w:spacing w:line="360" w:lineRule="auto"/>
        <w:ind w:left="709"/>
        <w:jc w:val="both"/>
        <w:rPr>
          <w:sz w:val="30"/>
          <w:szCs w:val="30"/>
        </w:rPr>
      </w:pPr>
      <w:r w:rsidRPr="0051419F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образования</w:t>
      </w:r>
      <w:r w:rsidR="0088581D">
        <w:rPr>
          <w:sz w:val="30"/>
          <w:szCs w:val="30"/>
        </w:rPr>
        <w:t xml:space="preserve"> </w:t>
      </w:r>
      <w:r w:rsidR="00402979" w:rsidRPr="00AE3FCB">
        <w:rPr>
          <w:sz w:val="30"/>
          <w:szCs w:val="30"/>
        </w:rPr>
        <w:t>Союза</w:t>
      </w:r>
      <w:r w:rsidR="002B3F5F" w:rsidRPr="00AE3FCB">
        <w:rPr>
          <w:sz w:val="30"/>
          <w:szCs w:val="30"/>
        </w:rPr>
        <w:t>;</w:t>
      </w:r>
    </w:p>
    <w:p w14:paraId="45ED04AD" w14:textId="750DA94A" w:rsidR="002B3F5F" w:rsidRPr="00AE3FCB" w:rsidRDefault="0051419F" w:rsidP="0051419F">
      <w:pPr>
        <w:spacing w:line="360" w:lineRule="auto"/>
        <w:ind w:left="709"/>
        <w:jc w:val="both"/>
        <w:rPr>
          <w:sz w:val="30"/>
          <w:szCs w:val="30"/>
        </w:rPr>
      </w:pPr>
      <w:r w:rsidRPr="0051419F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здравоохранения</w:t>
      </w:r>
      <w:r w:rsidR="0088581D">
        <w:rPr>
          <w:sz w:val="30"/>
          <w:szCs w:val="30"/>
        </w:rPr>
        <w:t xml:space="preserve"> </w:t>
      </w:r>
      <w:r w:rsidR="00402979" w:rsidRPr="00AE3FCB">
        <w:rPr>
          <w:sz w:val="30"/>
          <w:szCs w:val="30"/>
        </w:rPr>
        <w:t>Союза</w:t>
      </w:r>
      <w:r w:rsidR="002B3F5F" w:rsidRPr="00AE3FCB">
        <w:rPr>
          <w:sz w:val="30"/>
          <w:szCs w:val="30"/>
        </w:rPr>
        <w:t>;</w:t>
      </w:r>
    </w:p>
    <w:p w14:paraId="30D942C8" w14:textId="772F4246" w:rsidR="00D80664" w:rsidRPr="00AE3FCB" w:rsidRDefault="0051419F" w:rsidP="0051419F">
      <w:pPr>
        <w:spacing w:line="360" w:lineRule="auto"/>
        <w:ind w:left="709"/>
        <w:jc w:val="both"/>
        <w:rPr>
          <w:sz w:val="30"/>
          <w:szCs w:val="30"/>
        </w:rPr>
      </w:pPr>
      <w:r w:rsidRPr="0051419F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производственных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мощностей</w:t>
      </w:r>
      <w:r w:rsidR="0088581D">
        <w:rPr>
          <w:sz w:val="30"/>
          <w:szCs w:val="30"/>
        </w:rPr>
        <w:t xml:space="preserve"> </w:t>
      </w:r>
      <w:r w:rsidR="00402979" w:rsidRPr="00AE3FCB">
        <w:rPr>
          <w:sz w:val="30"/>
          <w:szCs w:val="30"/>
        </w:rPr>
        <w:t>Союза</w:t>
      </w:r>
      <w:r w:rsidR="00D80664" w:rsidRPr="00AE3FCB">
        <w:rPr>
          <w:sz w:val="30"/>
          <w:szCs w:val="30"/>
        </w:rPr>
        <w:t>;</w:t>
      </w:r>
    </w:p>
    <w:p w14:paraId="19E3B5A5" w14:textId="4BDBAB06" w:rsidR="00D80664" w:rsidRPr="00AE3FCB" w:rsidRDefault="0051419F" w:rsidP="0051419F">
      <w:pPr>
        <w:spacing w:line="360" w:lineRule="auto"/>
        <w:ind w:left="709"/>
        <w:jc w:val="both"/>
        <w:rPr>
          <w:sz w:val="30"/>
          <w:szCs w:val="30"/>
        </w:rPr>
      </w:pPr>
      <w:r w:rsidRPr="0051419F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природоохранных</w:t>
      </w:r>
      <w:r w:rsidR="0088581D"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Pr="00AE3FCB">
        <w:rPr>
          <w:sz w:val="30"/>
          <w:szCs w:val="30"/>
        </w:rPr>
        <w:t>Союза</w:t>
      </w:r>
      <w:r w:rsidR="00D80664" w:rsidRPr="00AE3FCB">
        <w:rPr>
          <w:sz w:val="30"/>
          <w:szCs w:val="30"/>
        </w:rPr>
        <w:t>;</w:t>
      </w:r>
    </w:p>
    <w:p w14:paraId="0006F87F" w14:textId="77777777" w:rsidR="0051419F" w:rsidRDefault="0051419F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5570A2BC" w14:textId="77777777" w:rsidR="004745AD" w:rsidRDefault="00C91FA3" w:rsidP="00BA014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2</w:t>
      </w:r>
      <w:r w:rsidR="00D6446A"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4745AD" w:rsidRPr="004745AD">
        <w:rPr>
          <w:sz w:val="30"/>
          <w:szCs w:val="30"/>
        </w:rPr>
        <w:t xml:space="preserve">Для целей настоящей методологии используются понятия, которые означают следующее: </w:t>
      </w:r>
    </w:p>
    <w:p w14:paraId="5D52BFF5" w14:textId="0B9E5D5E" w:rsidR="00BA0146" w:rsidRDefault="00270E4A" w:rsidP="00BA014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BA0146" w:rsidRPr="009208C6">
        <w:rPr>
          <w:sz w:val="30"/>
          <w:szCs w:val="30"/>
        </w:rPr>
        <w:t>базисный</w:t>
      </w:r>
      <w:r w:rsidR="0088581D">
        <w:rPr>
          <w:sz w:val="30"/>
          <w:szCs w:val="30"/>
        </w:rPr>
        <w:t xml:space="preserve"> </w:t>
      </w:r>
      <w:r w:rsidR="00BA0146" w:rsidRPr="009208C6">
        <w:rPr>
          <w:sz w:val="30"/>
          <w:szCs w:val="30"/>
        </w:rPr>
        <w:t>период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BA0146" w:rsidRPr="009208C6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BA0146" w:rsidRPr="009208C6">
        <w:rPr>
          <w:sz w:val="30"/>
          <w:szCs w:val="30"/>
        </w:rPr>
        <w:t>период,</w:t>
      </w:r>
      <w:r w:rsidR="0088581D">
        <w:rPr>
          <w:sz w:val="30"/>
          <w:szCs w:val="30"/>
        </w:rPr>
        <w:t xml:space="preserve"> </w:t>
      </w:r>
      <w:r w:rsidR="00BA0146" w:rsidRPr="009208C6">
        <w:rPr>
          <w:sz w:val="30"/>
          <w:szCs w:val="30"/>
        </w:rPr>
        <w:t>принятый</w:t>
      </w:r>
      <w:r w:rsidR="0088581D">
        <w:rPr>
          <w:sz w:val="30"/>
          <w:szCs w:val="30"/>
        </w:rPr>
        <w:t xml:space="preserve"> </w:t>
      </w:r>
      <w:r w:rsidR="00BA0146" w:rsidRPr="009208C6">
        <w:rPr>
          <w:sz w:val="30"/>
          <w:szCs w:val="30"/>
        </w:rPr>
        <w:t>за</w:t>
      </w:r>
      <w:r w:rsidR="0088581D">
        <w:rPr>
          <w:sz w:val="30"/>
          <w:szCs w:val="30"/>
        </w:rPr>
        <w:t xml:space="preserve"> </w:t>
      </w:r>
      <w:r w:rsidR="00BA0146" w:rsidRPr="009208C6">
        <w:rPr>
          <w:sz w:val="30"/>
          <w:szCs w:val="30"/>
        </w:rPr>
        <w:t>базу</w:t>
      </w:r>
      <w:r w:rsidR="0088581D">
        <w:rPr>
          <w:sz w:val="30"/>
          <w:szCs w:val="30"/>
        </w:rPr>
        <w:t xml:space="preserve"> </w:t>
      </w:r>
      <w:r w:rsidR="00BA0146" w:rsidRPr="009208C6">
        <w:rPr>
          <w:sz w:val="30"/>
          <w:szCs w:val="30"/>
        </w:rPr>
        <w:t>сравнения</w:t>
      </w:r>
      <w:r w:rsidR="00352B01">
        <w:rPr>
          <w:sz w:val="30"/>
          <w:szCs w:val="30"/>
        </w:rPr>
        <w:t>;</w:t>
      </w:r>
    </w:p>
    <w:p w14:paraId="4A9AF9D6" w14:textId="1570E176" w:rsidR="006E4581" w:rsidRPr="009208C6" w:rsidRDefault="006E4581" w:rsidP="006E4581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9208C6">
        <w:rPr>
          <w:sz w:val="30"/>
          <w:szCs w:val="30"/>
        </w:rPr>
        <w:t>отчетный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период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период,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за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который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производится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сравнение</w:t>
      </w:r>
      <w:r w:rsidR="00352B01">
        <w:rPr>
          <w:sz w:val="30"/>
          <w:szCs w:val="30"/>
        </w:rPr>
        <w:t>;</w:t>
      </w:r>
    </w:p>
    <w:p w14:paraId="366F6CCC" w14:textId="6B2062F9" w:rsidR="005F0114" w:rsidRPr="009208C6" w:rsidRDefault="005F0114" w:rsidP="006E4581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255637" w:rsidRPr="00255637">
        <w:rPr>
          <w:sz w:val="30"/>
          <w:szCs w:val="30"/>
        </w:rPr>
        <w:t>объем</w:t>
      </w:r>
      <w:r w:rsidR="0088581D">
        <w:rPr>
          <w:sz w:val="30"/>
          <w:szCs w:val="30"/>
        </w:rPr>
        <w:t xml:space="preserve"> </w:t>
      </w:r>
      <w:r w:rsidR="00255637" w:rsidRPr="00255637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255637" w:rsidRPr="00255637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255637" w:rsidRPr="00255637">
        <w:rPr>
          <w:sz w:val="30"/>
          <w:szCs w:val="30"/>
        </w:rPr>
        <w:t>работ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812CCE">
        <w:rPr>
          <w:sz w:val="30"/>
          <w:szCs w:val="30"/>
        </w:rPr>
        <w:t>стоимость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работ,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выполненны</w:t>
      </w:r>
      <w:r w:rsidR="001D7C4A">
        <w:rPr>
          <w:sz w:val="30"/>
          <w:szCs w:val="30"/>
        </w:rPr>
        <w:t>х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организациями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собственными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силами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виду</w:t>
      </w:r>
      <w:r w:rsidR="0088581D">
        <w:rPr>
          <w:sz w:val="30"/>
          <w:szCs w:val="30"/>
        </w:rPr>
        <w:t xml:space="preserve"> </w:t>
      </w:r>
      <w:r w:rsidR="00812CCE">
        <w:rPr>
          <w:sz w:val="30"/>
          <w:szCs w:val="30"/>
        </w:rPr>
        <w:t>экономической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деятельности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«Строительство»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основании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договоров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(или)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контрактов,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заключаемых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заказчиками</w:t>
      </w:r>
      <w:r w:rsidR="005D4C88">
        <w:rPr>
          <w:sz w:val="30"/>
          <w:szCs w:val="30"/>
        </w:rPr>
        <w:t>;</w:t>
      </w:r>
      <w:r w:rsidR="0088581D">
        <w:rPr>
          <w:sz w:val="30"/>
          <w:szCs w:val="30"/>
        </w:rPr>
        <w:t xml:space="preserve"> </w:t>
      </w:r>
      <w:r w:rsidR="005D4C88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стоимость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этих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включаются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работы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строительству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новых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объектов,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капитальному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текущему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ремонту,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реконструкции,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модернизации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нежилых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зданий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инженерных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сооружений</w:t>
      </w:r>
      <w:r w:rsidR="005D4C88">
        <w:rPr>
          <w:sz w:val="30"/>
          <w:szCs w:val="30"/>
        </w:rPr>
        <w:t>;</w:t>
      </w:r>
      <w:r w:rsidR="0088581D">
        <w:rPr>
          <w:sz w:val="30"/>
          <w:szCs w:val="30"/>
        </w:rPr>
        <w:t xml:space="preserve"> </w:t>
      </w:r>
      <w:r w:rsidR="005D4C88">
        <w:rPr>
          <w:sz w:val="30"/>
          <w:szCs w:val="30"/>
        </w:rPr>
        <w:t>с</w:t>
      </w:r>
      <w:r w:rsidR="00812CCE" w:rsidRPr="00812CCE">
        <w:rPr>
          <w:sz w:val="30"/>
          <w:szCs w:val="30"/>
        </w:rPr>
        <w:t>тоимостные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показатели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строительству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прив</w:t>
      </w:r>
      <w:r w:rsidR="00812CCE">
        <w:rPr>
          <w:sz w:val="30"/>
          <w:szCs w:val="30"/>
        </w:rPr>
        <w:t>одятся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фактически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действовавших</w:t>
      </w:r>
      <w:r w:rsidR="0088581D">
        <w:rPr>
          <w:sz w:val="30"/>
          <w:szCs w:val="30"/>
        </w:rPr>
        <w:t xml:space="preserve"> </w:t>
      </w:r>
      <w:r w:rsidR="00812CCE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812CCE">
        <w:rPr>
          <w:sz w:val="30"/>
          <w:szCs w:val="30"/>
        </w:rPr>
        <w:t>рассматриваемый</w:t>
      </w:r>
      <w:r w:rsidR="0088581D">
        <w:rPr>
          <w:sz w:val="30"/>
          <w:szCs w:val="30"/>
        </w:rPr>
        <w:t xml:space="preserve"> </w:t>
      </w:r>
      <w:r w:rsidR="00812CCE">
        <w:rPr>
          <w:sz w:val="30"/>
          <w:szCs w:val="30"/>
        </w:rPr>
        <w:t>период</w:t>
      </w:r>
      <w:r w:rsidR="0088581D">
        <w:rPr>
          <w:sz w:val="30"/>
          <w:szCs w:val="30"/>
        </w:rPr>
        <w:t xml:space="preserve"> </w:t>
      </w:r>
      <w:r w:rsidR="00812CCE" w:rsidRPr="00812CCE">
        <w:rPr>
          <w:sz w:val="30"/>
          <w:szCs w:val="30"/>
        </w:rPr>
        <w:t>ценах</w:t>
      </w:r>
      <w:r w:rsidR="005D4C88">
        <w:rPr>
          <w:sz w:val="30"/>
          <w:szCs w:val="30"/>
        </w:rPr>
        <w:t>;</w:t>
      </w:r>
    </w:p>
    <w:p w14:paraId="6BAD90B8" w14:textId="078D4DA3" w:rsidR="000D01A9" w:rsidRDefault="000D01A9" w:rsidP="005F011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5D4C88" w:rsidRPr="005D4C88">
        <w:rPr>
          <w:sz w:val="30"/>
          <w:szCs w:val="30"/>
        </w:rPr>
        <w:t>индекс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объема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работ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относительный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показатель,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характеризующий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изменения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результате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роста</w:t>
      </w:r>
      <w:r w:rsidR="0088581D">
        <w:rPr>
          <w:sz w:val="30"/>
          <w:szCs w:val="30"/>
        </w:rPr>
        <w:t xml:space="preserve"> </w:t>
      </w:r>
      <w:r w:rsidR="005D4C88">
        <w:rPr>
          <w:sz w:val="30"/>
          <w:szCs w:val="30"/>
        </w:rPr>
        <w:t>или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снижения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объем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сопоставимых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ценах</w:t>
      </w:r>
      <w:r w:rsidR="0088581D">
        <w:rPr>
          <w:sz w:val="30"/>
          <w:szCs w:val="30"/>
        </w:rPr>
        <w:t xml:space="preserve"> </w:t>
      </w:r>
      <w:r w:rsidR="00352B01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352B01">
        <w:rPr>
          <w:sz w:val="30"/>
          <w:szCs w:val="30"/>
        </w:rPr>
        <w:t>сравниваемых</w:t>
      </w:r>
      <w:r w:rsidR="0088581D">
        <w:rPr>
          <w:sz w:val="30"/>
          <w:szCs w:val="30"/>
        </w:rPr>
        <w:t xml:space="preserve"> </w:t>
      </w:r>
      <w:r w:rsidR="00352B01">
        <w:rPr>
          <w:sz w:val="30"/>
          <w:szCs w:val="30"/>
        </w:rPr>
        <w:t>периодах;</w:t>
      </w:r>
    </w:p>
    <w:p w14:paraId="7C95CF09" w14:textId="50C4276B" w:rsidR="006E4581" w:rsidRDefault="00064F27" w:rsidP="005F011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5D4C88" w:rsidRPr="005D4C88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5D4C88" w:rsidRPr="005D4C88">
        <w:rPr>
          <w:sz w:val="30"/>
          <w:szCs w:val="30"/>
        </w:rPr>
        <w:t>общежитий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5D4C88" w:rsidRPr="009208C6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006CE9" w:rsidRPr="00006CE9">
        <w:rPr>
          <w:sz w:val="30"/>
          <w:szCs w:val="30"/>
        </w:rPr>
        <w:t>сумм</w:t>
      </w:r>
      <w:r w:rsidR="00006CE9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A700D4"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вв</w:t>
      </w:r>
      <w:r w:rsidR="001C335B">
        <w:rPr>
          <w:sz w:val="30"/>
          <w:szCs w:val="30"/>
        </w:rPr>
        <w:t>еденных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законченных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строительством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принятых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эксплуатацию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установленном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порядке: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постоянного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типа,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общежитий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(включая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школы</w:t>
      </w:r>
      <w:r w:rsidR="0088581D">
        <w:rPr>
          <w:sz w:val="30"/>
          <w:szCs w:val="30"/>
        </w:rPr>
        <w:t xml:space="preserve"> </w:t>
      </w:r>
      <w:r w:rsidR="00B65091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интернаты),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нежилых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зданий,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которых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имеются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квартиры</w:t>
      </w:r>
      <w:r w:rsidR="001C335B">
        <w:rPr>
          <w:sz w:val="30"/>
          <w:szCs w:val="30"/>
        </w:rPr>
        <w:t>;</w:t>
      </w:r>
      <w:r w:rsidR="0088581D">
        <w:rPr>
          <w:sz w:val="30"/>
          <w:szCs w:val="30"/>
        </w:rPr>
        <w:t xml:space="preserve"> </w:t>
      </w:r>
      <w:r w:rsidR="001C335B">
        <w:rPr>
          <w:sz w:val="30"/>
          <w:szCs w:val="30"/>
        </w:rPr>
        <w:t>н</w:t>
      </w:r>
      <w:r w:rsidR="001C335B" w:rsidRPr="001C335B">
        <w:rPr>
          <w:sz w:val="30"/>
          <w:szCs w:val="30"/>
        </w:rPr>
        <w:t>е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включаются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площади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гостиниц,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площади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домах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общежитиях,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предназначенные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нежилых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помещений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(магазинов,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аптек,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парикмахерских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1C335B" w:rsidRPr="001C335B">
        <w:rPr>
          <w:sz w:val="30"/>
          <w:szCs w:val="30"/>
        </w:rPr>
        <w:t>т.д.)</w:t>
      </w:r>
      <w:r w:rsidR="00352B01">
        <w:rPr>
          <w:sz w:val="30"/>
          <w:szCs w:val="30"/>
        </w:rPr>
        <w:t>;</w:t>
      </w:r>
    </w:p>
    <w:p w14:paraId="1A349790" w14:textId="5C15F25C" w:rsidR="00006CE9" w:rsidRDefault="00006CE9" w:rsidP="005F011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="00F73631">
        <w:rPr>
          <w:sz w:val="30"/>
          <w:szCs w:val="30"/>
        </w:rPr>
        <w:t>в</w:t>
      </w:r>
      <w:r w:rsidR="00F73631" w:rsidRPr="00F73631">
        <w:rPr>
          <w:sz w:val="30"/>
          <w:szCs w:val="30"/>
        </w:rPr>
        <w:t>вод</w:t>
      </w:r>
      <w:r w:rsidR="0088581D">
        <w:rPr>
          <w:sz w:val="30"/>
          <w:szCs w:val="30"/>
        </w:rPr>
        <w:t xml:space="preserve"> </w:t>
      </w:r>
      <w:r w:rsidR="00F73631" w:rsidRPr="00F73631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F73631" w:rsidRPr="00F73631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F73631" w:rsidRPr="00F73631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="00F73631" w:rsidRPr="00F73631">
        <w:rPr>
          <w:sz w:val="30"/>
          <w:szCs w:val="30"/>
        </w:rPr>
        <w:t>образования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noBreakHyphen/>
      </w:r>
      <w:r w:rsidR="0088581D">
        <w:rPr>
          <w:sz w:val="30"/>
          <w:szCs w:val="30"/>
        </w:rPr>
        <w:t xml:space="preserve"> </w:t>
      </w:r>
      <w:r w:rsidR="00A700D4" w:rsidRPr="005555FB">
        <w:rPr>
          <w:sz w:val="30"/>
          <w:szCs w:val="30"/>
        </w:rPr>
        <w:t>сумма</w:t>
      </w:r>
      <w:r w:rsidR="0088581D">
        <w:rPr>
          <w:sz w:val="30"/>
          <w:szCs w:val="30"/>
        </w:rPr>
        <w:t xml:space="preserve"> </w:t>
      </w:r>
      <w:r w:rsidR="00A700D4"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введенных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законченных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строительством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принятых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эксплуатацию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установленном</w:t>
      </w:r>
      <w:r w:rsidR="0088581D">
        <w:rPr>
          <w:sz w:val="30"/>
          <w:szCs w:val="30"/>
        </w:rPr>
        <w:t xml:space="preserve"> </w:t>
      </w:r>
      <w:r w:rsidR="005555FB" w:rsidRPr="005555FB">
        <w:rPr>
          <w:sz w:val="30"/>
          <w:szCs w:val="30"/>
        </w:rPr>
        <w:t>порядке:</w:t>
      </w:r>
      <w:r w:rsidR="0088581D">
        <w:rPr>
          <w:sz w:val="30"/>
          <w:szCs w:val="30"/>
        </w:rPr>
        <w:t xml:space="preserve"> </w:t>
      </w:r>
      <w:r w:rsidR="003E366E">
        <w:rPr>
          <w:sz w:val="30"/>
          <w:szCs w:val="30"/>
        </w:rPr>
        <w:t>нежилых</w:t>
      </w:r>
      <w:r w:rsidR="0088581D">
        <w:rPr>
          <w:sz w:val="30"/>
          <w:szCs w:val="30"/>
        </w:rPr>
        <w:t xml:space="preserve"> </w:t>
      </w:r>
      <w:r w:rsidR="005555FB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="005555FB">
        <w:rPr>
          <w:sz w:val="30"/>
          <w:szCs w:val="30"/>
        </w:rPr>
        <w:t>социально</w:t>
      </w:r>
      <w:r w:rsidR="0088581D">
        <w:rPr>
          <w:sz w:val="30"/>
          <w:szCs w:val="30"/>
        </w:rPr>
        <w:t xml:space="preserve"> </w:t>
      </w:r>
      <w:r w:rsidR="003E366E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3E366E">
        <w:rPr>
          <w:sz w:val="30"/>
          <w:szCs w:val="30"/>
        </w:rPr>
        <w:t>культурного</w:t>
      </w:r>
      <w:r w:rsidR="0088581D">
        <w:rPr>
          <w:sz w:val="30"/>
          <w:szCs w:val="30"/>
        </w:rPr>
        <w:t xml:space="preserve"> </w:t>
      </w:r>
      <w:r w:rsidR="005555FB">
        <w:rPr>
          <w:sz w:val="30"/>
          <w:szCs w:val="30"/>
        </w:rPr>
        <w:t>назначения</w:t>
      </w:r>
      <w:r w:rsidR="003E366E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3E366E">
        <w:rPr>
          <w:sz w:val="30"/>
          <w:szCs w:val="30"/>
        </w:rPr>
        <w:t>предназначенны</w:t>
      </w:r>
      <w:r w:rsidR="001D7C4A">
        <w:rPr>
          <w:sz w:val="30"/>
          <w:szCs w:val="30"/>
        </w:rPr>
        <w:t>х</w:t>
      </w:r>
      <w:r w:rsidR="0088581D">
        <w:rPr>
          <w:sz w:val="30"/>
          <w:szCs w:val="30"/>
        </w:rPr>
        <w:t xml:space="preserve"> </w:t>
      </w:r>
      <w:r w:rsidR="003E366E"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 w:rsidR="003E366E">
        <w:rPr>
          <w:sz w:val="30"/>
          <w:szCs w:val="30"/>
        </w:rPr>
        <w:t>обучения</w:t>
      </w:r>
      <w:r w:rsidR="00352B01">
        <w:rPr>
          <w:sz w:val="30"/>
          <w:szCs w:val="30"/>
        </w:rPr>
        <w:t>;</w:t>
      </w:r>
    </w:p>
    <w:p w14:paraId="5064B068" w14:textId="781746C8" w:rsidR="00A700D4" w:rsidRDefault="00A700D4" w:rsidP="005F011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«в</w:t>
      </w:r>
      <w:r w:rsidRPr="00F73631">
        <w:rPr>
          <w:sz w:val="30"/>
          <w:szCs w:val="30"/>
        </w:rPr>
        <w:t>вод</w:t>
      </w:r>
      <w:r w:rsidR="0088581D">
        <w:rPr>
          <w:sz w:val="30"/>
          <w:szCs w:val="30"/>
        </w:rPr>
        <w:t xml:space="preserve"> </w:t>
      </w:r>
      <w:r w:rsidRPr="00F73631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F73631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A700D4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Pr="00A700D4">
        <w:rPr>
          <w:sz w:val="30"/>
          <w:szCs w:val="30"/>
        </w:rPr>
        <w:t>здравоохранения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noBreakHyphen/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сумма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введенных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законченных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строительством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принятых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эксплуатацию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установленном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порядке: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нежилых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социального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назначения,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предназначенны</w:t>
      </w:r>
      <w:r w:rsidR="001D7C4A">
        <w:rPr>
          <w:sz w:val="30"/>
          <w:szCs w:val="30"/>
        </w:rPr>
        <w:t>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лечебных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целей;</w:t>
      </w:r>
    </w:p>
    <w:p w14:paraId="6AC0B985" w14:textId="0E8ACC4B" w:rsidR="0056001D" w:rsidRDefault="0056001D" w:rsidP="005F011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«в</w:t>
      </w:r>
      <w:r w:rsidRPr="00255637">
        <w:rPr>
          <w:sz w:val="30"/>
          <w:szCs w:val="30"/>
        </w:rPr>
        <w:t>вод</w:t>
      </w:r>
      <w:r w:rsidR="0088581D">
        <w:rPr>
          <w:sz w:val="30"/>
          <w:szCs w:val="30"/>
        </w:rPr>
        <w:t xml:space="preserve"> </w:t>
      </w:r>
      <w:r w:rsidRPr="00255637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255637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255637">
        <w:rPr>
          <w:sz w:val="30"/>
          <w:szCs w:val="30"/>
        </w:rPr>
        <w:t>производственных</w:t>
      </w:r>
      <w:r w:rsidR="0088581D">
        <w:rPr>
          <w:sz w:val="30"/>
          <w:szCs w:val="30"/>
        </w:rPr>
        <w:t xml:space="preserve"> </w:t>
      </w:r>
      <w:r w:rsidRPr="00255637">
        <w:rPr>
          <w:sz w:val="30"/>
          <w:szCs w:val="30"/>
        </w:rPr>
        <w:t>мощностей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сумма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введенных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законченных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строительством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принятых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эксплуатацию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установленном</w:t>
      </w:r>
      <w:r w:rsidR="0088581D">
        <w:rPr>
          <w:sz w:val="30"/>
          <w:szCs w:val="30"/>
        </w:rPr>
        <w:t xml:space="preserve"> </w:t>
      </w:r>
      <w:r w:rsidRPr="005555FB">
        <w:rPr>
          <w:sz w:val="30"/>
          <w:szCs w:val="30"/>
        </w:rPr>
        <w:t>порядке: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нежилых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промышленного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назначения,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предназначенны</w:t>
      </w:r>
      <w:r w:rsidR="001D7C4A">
        <w:rPr>
          <w:sz w:val="30"/>
          <w:szCs w:val="30"/>
        </w:rPr>
        <w:t>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производства</w:t>
      </w:r>
      <w:r w:rsidR="004B65FC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также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промышленных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линейного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строительства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промышленных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природоохранной</w:t>
      </w:r>
      <w:r w:rsidR="0088581D">
        <w:rPr>
          <w:sz w:val="30"/>
          <w:szCs w:val="30"/>
        </w:rPr>
        <w:t xml:space="preserve"> </w:t>
      </w:r>
      <w:r w:rsidR="004B65FC">
        <w:rPr>
          <w:sz w:val="30"/>
          <w:szCs w:val="30"/>
        </w:rPr>
        <w:t>деятельности.</w:t>
      </w:r>
    </w:p>
    <w:p w14:paraId="1BDBE942" w14:textId="16A050D9" w:rsidR="0056001D" w:rsidRDefault="004B65FC" w:rsidP="005F011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Индексы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показателей,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представленных</w:t>
      </w:r>
      <w:r w:rsidR="0088581D">
        <w:rPr>
          <w:sz w:val="30"/>
          <w:szCs w:val="30"/>
        </w:rPr>
        <w:t xml:space="preserve"> </w:t>
      </w:r>
      <w:r w:rsidR="00177905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177905">
        <w:rPr>
          <w:sz w:val="30"/>
          <w:szCs w:val="30"/>
        </w:rPr>
        <w:t>натуральном</w:t>
      </w:r>
      <w:r w:rsidR="0088581D">
        <w:rPr>
          <w:sz w:val="30"/>
          <w:szCs w:val="30"/>
        </w:rPr>
        <w:t xml:space="preserve"> </w:t>
      </w:r>
      <w:r w:rsidR="00177905">
        <w:rPr>
          <w:sz w:val="30"/>
          <w:szCs w:val="30"/>
        </w:rPr>
        <w:t>выражении,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показывают</w:t>
      </w:r>
      <w:r w:rsidR="0088581D">
        <w:rPr>
          <w:sz w:val="30"/>
          <w:szCs w:val="30"/>
        </w:rPr>
        <w:t xml:space="preserve"> </w:t>
      </w:r>
      <w:r w:rsidRPr="004B65FC">
        <w:rPr>
          <w:sz w:val="30"/>
          <w:szCs w:val="30"/>
        </w:rPr>
        <w:t>изменения</w:t>
      </w:r>
      <w:r w:rsidR="0088581D">
        <w:rPr>
          <w:sz w:val="30"/>
          <w:szCs w:val="30"/>
        </w:rPr>
        <w:t xml:space="preserve"> </w:t>
      </w:r>
      <w:r w:rsidRPr="004B65F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4B65FC">
        <w:rPr>
          <w:sz w:val="30"/>
          <w:szCs w:val="30"/>
        </w:rPr>
        <w:t>результате</w:t>
      </w:r>
      <w:r w:rsidR="0088581D">
        <w:rPr>
          <w:sz w:val="30"/>
          <w:szCs w:val="30"/>
        </w:rPr>
        <w:t xml:space="preserve"> </w:t>
      </w:r>
      <w:r w:rsidRPr="004B65FC">
        <w:rPr>
          <w:sz w:val="30"/>
          <w:szCs w:val="30"/>
        </w:rPr>
        <w:t>роста</w:t>
      </w:r>
      <w:r w:rsidR="0088581D">
        <w:rPr>
          <w:sz w:val="30"/>
          <w:szCs w:val="30"/>
        </w:rPr>
        <w:t xml:space="preserve"> </w:t>
      </w:r>
      <w:r w:rsidRPr="004B65FC">
        <w:rPr>
          <w:sz w:val="30"/>
          <w:szCs w:val="30"/>
        </w:rPr>
        <w:t>или</w:t>
      </w:r>
      <w:r w:rsidR="0088581D">
        <w:rPr>
          <w:sz w:val="30"/>
          <w:szCs w:val="30"/>
        </w:rPr>
        <w:t xml:space="preserve"> </w:t>
      </w:r>
      <w:r w:rsidRPr="004B65FC">
        <w:rPr>
          <w:sz w:val="30"/>
          <w:szCs w:val="30"/>
        </w:rPr>
        <w:t>снижения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этих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177905">
        <w:rPr>
          <w:sz w:val="30"/>
          <w:szCs w:val="30"/>
        </w:rPr>
        <w:t>рассчитываются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простым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сравнением</w:t>
      </w:r>
      <w:r w:rsidR="0088581D">
        <w:rPr>
          <w:sz w:val="30"/>
          <w:szCs w:val="30"/>
        </w:rPr>
        <w:t xml:space="preserve"> </w:t>
      </w:r>
      <w:r w:rsidR="00E32674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C7441A">
        <w:rPr>
          <w:sz w:val="30"/>
          <w:szCs w:val="30"/>
        </w:rPr>
        <w:t>отчетном</w:t>
      </w:r>
      <w:r w:rsidR="0088581D">
        <w:rPr>
          <w:sz w:val="30"/>
          <w:szCs w:val="30"/>
        </w:rPr>
        <w:t xml:space="preserve"> </w:t>
      </w:r>
      <w:r w:rsidR="00C7441A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C7441A">
        <w:rPr>
          <w:sz w:val="30"/>
          <w:szCs w:val="30"/>
        </w:rPr>
        <w:t>базисном</w:t>
      </w:r>
      <w:r w:rsidR="0088581D">
        <w:rPr>
          <w:sz w:val="30"/>
          <w:szCs w:val="30"/>
        </w:rPr>
        <w:t xml:space="preserve"> </w:t>
      </w:r>
      <w:r w:rsidR="00C7441A">
        <w:rPr>
          <w:sz w:val="30"/>
          <w:szCs w:val="30"/>
        </w:rPr>
        <w:t>периода</w:t>
      </w:r>
      <w:r w:rsidR="00E32674">
        <w:rPr>
          <w:sz w:val="30"/>
          <w:szCs w:val="30"/>
        </w:rPr>
        <w:t>х</w:t>
      </w:r>
      <w:r>
        <w:rPr>
          <w:sz w:val="30"/>
          <w:szCs w:val="30"/>
        </w:rPr>
        <w:t>.</w:t>
      </w:r>
    </w:p>
    <w:p w14:paraId="033A2F7F" w14:textId="12E47453" w:rsidR="00C91FA3" w:rsidRPr="002971AB" w:rsidRDefault="00C91FA3" w:rsidP="00C91FA3">
      <w:pPr>
        <w:pStyle w:val="Default"/>
        <w:spacing w:line="360" w:lineRule="auto"/>
        <w:ind w:firstLine="709"/>
        <w:jc w:val="both"/>
        <w:rPr>
          <w:rFonts w:eastAsia="Times New Roman"/>
          <w:color w:val="auto"/>
          <w:sz w:val="30"/>
          <w:szCs w:val="30"/>
          <w:lang w:val="ru-RU" w:eastAsia="ru-RU"/>
        </w:rPr>
      </w:pPr>
      <w:r w:rsidRPr="002971AB">
        <w:rPr>
          <w:sz w:val="30"/>
          <w:szCs w:val="30"/>
          <w:lang w:val="ru-RU"/>
        </w:rPr>
        <w:t>Статистические</w:t>
      </w:r>
      <w:r>
        <w:rPr>
          <w:sz w:val="30"/>
          <w:szCs w:val="30"/>
          <w:lang w:val="ru-RU"/>
        </w:rPr>
        <w:t xml:space="preserve"> </w:t>
      </w:r>
      <w:r w:rsidRPr="002971AB">
        <w:rPr>
          <w:sz w:val="30"/>
          <w:szCs w:val="30"/>
          <w:lang w:val="ru-RU"/>
        </w:rPr>
        <w:t>показатели</w:t>
      </w:r>
      <w:r>
        <w:rPr>
          <w:sz w:val="30"/>
          <w:szCs w:val="30"/>
          <w:lang w:val="ru-RU"/>
        </w:rPr>
        <w:t xml:space="preserve"> «</w:t>
      </w:r>
      <w:bookmarkStart w:id="0" w:name="_Hlk158196346"/>
      <w:r w:rsidRPr="00255637">
        <w:rPr>
          <w:sz w:val="30"/>
          <w:szCs w:val="30"/>
          <w:lang w:val="ru-RU"/>
        </w:rPr>
        <w:t>Объем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выполненных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строительных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работ</w:t>
      </w:r>
      <w:bookmarkEnd w:id="0"/>
      <w:r>
        <w:rPr>
          <w:sz w:val="30"/>
          <w:szCs w:val="30"/>
          <w:lang w:val="ru-RU"/>
        </w:rPr>
        <w:t>», «В</w:t>
      </w:r>
      <w:r w:rsidRPr="00255637">
        <w:rPr>
          <w:sz w:val="30"/>
          <w:szCs w:val="30"/>
          <w:lang w:val="ru-RU"/>
        </w:rPr>
        <w:t>вод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в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действие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жилых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домов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и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общежитий</w:t>
      </w:r>
      <w:r>
        <w:rPr>
          <w:sz w:val="30"/>
          <w:szCs w:val="30"/>
          <w:lang w:val="ru-RU"/>
        </w:rPr>
        <w:t>», «В</w:t>
      </w:r>
      <w:r w:rsidRPr="00255637">
        <w:rPr>
          <w:sz w:val="30"/>
          <w:szCs w:val="30"/>
          <w:lang w:val="ru-RU"/>
        </w:rPr>
        <w:t>вод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в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действие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объектов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образования</w:t>
      </w:r>
      <w:r>
        <w:rPr>
          <w:sz w:val="30"/>
          <w:szCs w:val="30"/>
          <w:lang w:val="ru-RU"/>
        </w:rPr>
        <w:t>», «В</w:t>
      </w:r>
      <w:r w:rsidRPr="00255637">
        <w:rPr>
          <w:sz w:val="30"/>
          <w:szCs w:val="30"/>
          <w:lang w:val="ru-RU"/>
        </w:rPr>
        <w:t>вод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в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действие</w:t>
      </w:r>
      <w:r>
        <w:rPr>
          <w:sz w:val="30"/>
          <w:szCs w:val="30"/>
          <w:lang w:val="ru-RU"/>
        </w:rPr>
        <w:t xml:space="preserve"> </w:t>
      </w:r>
      <w:bookmarkStart w:id="1" w:name="_Hlk158207515"/>
      <w:r w:rsidRPr="00255637">
        <w:rPr>
          <w:sz w:val="30"/>
          <w:szCs w:val="30"/>
          <w:lang w:val="ru-RU"/>
        </w:rPr>
        <w:t>объектов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здравоохранения</w:t>
      </w:r>
      <w:bookmarkEnd w:id="1"/>
      <w:r>
        <w:rPr>
          <w:sz w:val="30"/>
          <w:szCs w:val="30"/>
          <w:lang w:val="ru-RU"/>
        </w:rPr>
        <w:t>», «В</w:t>
      </w:r>
      <w:r w:rsidRPr="00255637">
        <w:rPr>
          <w:sz w:val="30"/>
          <w:szCs w:val="30"/>
          <w:lang w:val="ru-RU"/>
        </w:rPr>
        <w:t>вод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в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действие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производственных</w:t>
      </w:r>
      <w:r>
        <w:rPr>
          <w:sz w:val="30"/>
          <w:szCs w:val="30"/>
          <w:lang w:val="ru-RU"/>
        </w:rPr>
        <w:t xml:space="preserve"> </w:t>
      </w:r>
      <w:r w:rsidRPr="00255637">
        <w:rPr>
          <w:sz w:val="30"/>
          <w:szCs w:val="30"/>
          <w:lang w:val="ru-RU"/>
        </w:rPr>
        <w:t>мощностей</w:t>
      </w:r>
      <w:r>
        <w:rPr>
          <w:sz w:val="30"/>
          <w:szCs w:val="30"/>
          <w:lang w:val="ru-RU"/>
        </w:rPr>
        <w:t xml:space="preserve">» составляют собой </w:t>
      </w:r>
      <w:r w:rsidRPr="00995B45">
        <w:rPr>
          <w:sz w:val="30"/>
          <w:szCs w:val="30"/>
          <w:lang w:val="ru-RU"/>
        </w:rPr>
        <w:t>основны</w:t>
      </w:r>
      <w:r>
        <w:rPr>
          <w:sz w:val="30"/>
          <w:szCs w:val="30"/>
          <w:lang w:val="ru-RU"/>
        </w:rPr>
        <w:t xml:space="preserve">е </w:t>
      </w:r>
      <w:r w:rsidRPr="00995B45">
        <w:rPr>
          <w:sz w:val="30"/>
          <w:szCs w:val="30"/>
          <w:lang w:val="ru-RU"/>
        </w:rPr>
        <w:t>показатели,</w:t>
      </w:r>
      <w:r>
        <w:rPr>
          <w:sz w:val="30"/>
          <w:szCs w:val="30"/>
          <w:lang w:val="ru-RU"/>
        </w:rPr>
        <w:t xml:space="preserve"> </w:t>
      </w:r>
      <w:r w:rsidRPr="00995B45">
        <w:rPr>
          <w:sz w:val="30"/>
          <w:szCs w:val="30"/>
          <w:lang w:val="ru-RU"/>
        </w:rPr>
        <w:t>характеризующи</w:t>
      </w:r>
      <w:r>
        <w:rPr>
          <w:sz w:val="30"/>
          <w:szCs w:val="30"/>
          <w:lang w:val="ru-RU"/>
        </w:rPr>
        <w:t>е отрасль строительства</w:t>
      </w:r>
      <w:r w:rsidRPr="002971AB">
        <w:rPr>
          <w:sz w:val="30"/>
          <w:szCs w:val="30"/>
          <w:lang w:val="ru-RU"/>
        </w:rPr>
        <w:t>.</w:t>
      </w:r>
      <w:r>
        <w:rPr>
          <w:sz w:val="30"/>
          <w:szCs w:val="30"/>
          <w:lang w:val="ru-RU"/>
        </w:rPr>
        <w:t xml:space="preserve"> Природоохранные объекты являются частью промышленных.</w:t>
      </w:r>
    </w:p>
    <w:p w14:paraId="12395F37" w14:textId="3D62CA9F" w:rsidR="002C5E50" w:rsidRDefault="00D25B54" w:rsidP="00A14A77">
      <w:pPr>
        <w:pStyle w:val="Default"/>
        <w:spacing w:line="360" w:lineRule="auto"/>
        <w:ind w:firstLine="709"/>
        <w:jc w:val="both"/>
        <w:rPr>
          <w:sz w:val="30"/>
          <w:szCs w:val="30"/>
          <w:lang w:val="ru-RU"/>
        </w:rPr>
      </w:pPr>
      <w:r>
        <w:rPr>
          <w:rFonts w:eastAsia="Times New Roman"/>
          <w:color w:val="auto"/>
          <w:sz w:val="30"/>
          <w:szCs w:val="30"/>
          <w:lang w:val="ru-RU" w:eastAsia="ru-RU"/>
        </w:rPr>
        <w:t>С</w:t>
      </w:r>
      <w:r w:rsidR="00A14A77">
        <w:rPr>
          <w:rFonts w:eastAsia="Times New Roman"/>
          <w:color w:val="auto"/>
          <w:sz w:val="30"/>
          <w:szCs w:val="30"/>
          <w:lang w:val="ru-RU" w:eastAsia="ru-RU"/>
        </w:rPr>
        <w:t>татистически</w:t>
      </w:r>
      <w:r>
        <w:rPr>
          <w:rFonts w:eastAsia="Times New Roman"/>
          <w:color w:val="auto"/>
          <w:sz w:val="30"/>
          <w:szCs w:val="30"/>
          <w:lang w:val="ru-RU" w:eastAsia="ru-RU"/>
        </w:rPr>
        <w:t>е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14A77">
        <w:rPr>
          <w:rFonts w:eastAsia="Times New Roman"/>
          <w:color w:val="auto"/>
          <w:sz w:val="30"/>
          <w:szCs w:val="30"/>
          <w:lang w:val="ru-RU" w:eastAsia="ru-RU"/>
        </w:rPr>
        <w:t>показател</w:t>
      </w:r>
      <w:r>
        <w:rPr>
          <w:rFonts w:eastAsia="Times New Roman"/>
          <w:color w:val="auto"/>
          <w:sz w:val="30"/>
          <w:szCs w:val="30"/>
          <w:lang w:val="ru-RU" w:eastAsia="ru-RU"/>
        </w:rPr>
        <w:t>и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424246" w:rsidRPr="00424246">
        <w:rPr>
          <w:rFonts w:eastAsia="Times New Roman"/>
          <w:color w:val="auto"/>
          <w:sz w:val="30"/>
          <w:szCs w:val="30"/>
          <w:lang w:val="ru-RU" w:eastAsia="ru-RU"/>
        </w:rPr>
        <w:t>строительн</w:t>
      </w:r>
      <w:r w:rsidR="00424246">
        <w:rPr>
          <w:rFonts w:eastAsia="Times New Roman"/>
          <w:color w:val="auto"/>
          <w:sz w:val="30"/>
          <w:szCs w:val="30"/>
          <w:lang w:val="ru-RU" w:eastAsia="ru-RU"/>
        </w:rPr>
        <w:t>ой</w:t>
      </w:r>
      <w:r w:rsidR="00424246" w:rsidRPr="00424246">
        <w:rPr>
          <w:rFonts w:eastAsia="Times New Roman"/>
          <w:color w:val="auto"/>
          <w:sz w:val="30"/>
          <w:szCs w:val="30"/>
          <w:lang w:val="ru-RU" w:eastAsia="ru-RU"/>
        </w:rPr>
        <w:t xml:space="preserve"> деятельност</w:t>
      </w:r>
      <w:r w:rsidR="00424246">
        <w:rPr>
          <w:rFonts w:eastAsia="Times New Roman"/>
          <w:color w:val="auto"/>
          <w:sz w:val="30"/>
          <w:szCs w:val="30"/>
          <w:lang w:val="ru-RU" w:eastAsia="ru-RU"/>
        </w:rPr>
        <w:t>и</w:t>
      </w:r>
      <w:r w:rsidR="00424246" w:rsidRPr="00424246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>
        <w:rPr>
          <w:rFonts w:eastAsia="Times New Roman"/>
          <w:color w:val="auto"/>
          <w:sz w:val="30"/>
          <w:szCs w:val="30"/>
          <w:lang w:val="ru-RU" w:eastAsia="ru-RU"/>
        </w:rPr>
        <w:t xml:space="preserve">представляются </w:t>
      </w:r>
      <w:r w:rsidR="00A14A77" w:rsidRPr="009208C6">
        <w:rPr>
          <w:rFonts w:eastAsia="Times New Roman"/>
          <w:color w:val="auto"/>
          <w:sz w:val="30"/>
          <w:szCs w:val="30"/>
          <w:lang w:val="ru-RU" w:eastAsia="ru-RU"/>
        </w:rPr>
        <w:t>в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675AB">
        <w:rPr>
          <w:rFonts w:eastAsia="Times New Roman"/>
          <w:color w:val="auto"/>
          <w:sz w:val="30"/>
          <w:szCs w:val="30"/>
          <w:lang w:val="ru-RU" w:eastAsia="ru-RU"/>
        </w:rPr>
        <w:t>соответствии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675AB">
        <w:rPr>
          <w:rFonts w:eastAsia="Times New Roman"/>
          <w:color w:val="auto"/>
          <w:sz w:val="30"/>
          <w:szCs w:val="30"/>
          <w:lang w:val="ru-RU" w:eastAsia="ru-RU"/>
        </w:rPr>
        <w:t>с</w:t>
      </w:r>
      <w:r w:rsidR="00424246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6956CD" w:rsidRPr="00074DAF">
        <w:rPr>
          <w:rFonts w:eastAsia="Times New Roman"/>
          <w:color w:val="auto"/>
          <w:sz w:val="30"/>
          <w:szCs w:val="30"/>
          <w:lang w:val="ru-RU" w:eastAsia="ru-RU"/>
        </w:rPr>
        <w:t>КДЕС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6956CD" w:rsidRPr="00074DAF">
        <w:rPr>
          <w:rFonts w:eastAsia="Times New Roman"/>
          <w:color w:val="auto"/>
          <w:sz w:val="30"/>
          <w:szCs w:val="30"/>
          <w:lang w:val="ru-RU" w:eastAsia="ru-RU"/>
        </w:rPr>
        <w:t>Ред.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6956CD" w:rsidRPr="00074DAF">
        <w:rPr>
          <w:rFonts w:eastAsia="Times New Roman"/>
          <w:color w:val="auto"/>
          <w:sz w:val="30"/>
          <w:szCs w:val="30"/>
          <w:lang w:val="ru-RU" w:eastAsia="ru-RU"/>
        </w:rPr>
        <w:t>2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EB17D8">
        <w:rPr>
          <w:rFonts w:eastAsia="Times New Roman"/>
          <w:color w:val="auto"/>
          <w:sz w:val="30"/>
          <w:szCs w:val="30"/>
          <w:lang w:val="ru-RU" w:eastAsia="ru-RU"/>
        </w:rPr>
        <w:t>/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6956CD" w:rsidRPr="006956CD">
        <w:rPr>
          <w:rFonts w:eastAsia="Times New Roman"/>
          <w:color w:val="auto"/>
          <w:sz w:val="30"/>
          <w:szCs w:val="30"/>
          <w:lang w:val="ru-RU" w:eastAsia="ru-RU"/>
        </w:rPr>
        <w:t>NACE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proofErr w:type="spellStart"/>
      <w:r w:rsidR="006956CD" w:rsidRPr="006956CD">
        <w:rPr>
          <w:rFonts w:eastAsia="Times New Roman"/>
          <w:color w:val="auto"/>
          <w:sz w:val="30"/>
          <w:szCs w:val="30"/>
          <w:lang w:val="ru-RU" w:eastAsia="ru-RU"/>
        </w:rPr>
        <w:t>Rev</w:t>
      </w:r>
      <w:proofErr w:type="spellEnd"/>
      <w:r w:rsidR="006956CD" w:rsidRPr="006956CD">
        <w:rPr>
          <w:rFonts w:eastAsia="Times New Roman"/>
          <w:color w:val="auto"/>
          <w:sz w:val="30"/>
          <w:szCs w:val="30"/>
          <w:lang w:val="ru-RU" w:eastAsia="ru-RU"/>
        </w:rPr>
        <w:t>.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6956CD" w:rsidRPr="006956CD">
        <w:rPr>
          <w:rFonts w:eastAsia="Times New Roman"/>
          <w:color w:val="auto"/>
          <w:sz w:val="30"/>
          <w:szCs w:val="30"/>
          <w:lang w:val="ru-RU" w:eastAsia="ru-RU"/>
        </w:rPr>
        <w:t>2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EB17D8">
        <w:rPr>
          <w:rFonts w:eastAsia="Times New Roman"/>
          <w:color w:val="auto"/>
          <w:sz w:val="30"/>
          <w:szCs w:val="30"/>
          <w:lang w:val="ru-RU" w:eastAsia="ru-RU"/>
        </w:rPr>
        <w:t>(</w:t>
      </w:r>
      <w:r w:rsidR="00A14A77">
        <w:rPr>
          <w:rFonts w:eastAsia="Times New Roman"/>
          <w:color w:val="auto"/>
          <w:sz w:val="30"/>
          <w:szCs w:val="30"/>
          <w:lang w:val="ru-RU" w:eastAsia="ru-RU"/>
        </w:rPr>
        <w:t>р</w:t>
      </w:r>
      <w:r w:rsidR="00A14A77" w:rsidRPr="00A14A77">
        <w:rPr>
          <w:rFonts w:eastAsia="Times New Roman"/>
          <w:color w:val="auto"/>
          <w:sz w:val="30"/>
          <w:szCs w:val="30"/>
          <w:lang w:val="ru-RU" w:eastAsia="ru-RU"/>
        </w:rPr>
        <w:t>екоменд</w:t>
      </w:r>
      <w:r w:rsidR="00EB17D8">
        <w:rPr>
          <w:rFonts w:eastAsia="Times New Roman"/>
          <w:color w:val="auto"/>
          <w:sz w:val="30"/>
          <w:szCs w:val="30"/>
          <w:lang w:val="ru-RU" w:eastAsia="ru-RU"/>
        </w:rPr>
        <w:t>ация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F530C1" w:rsidRPr="00F530C1">
        <w:rPr>
          <w:rFonts w:eastAsia="Times New Roman"/>
          <w:color w:val="auto"/>
          <w:sz w:val="30"/>
          <w:szCs w:val="30"/>
          <w:lang w:val="ru-RU" w:eastAsia="ru-RU"/>
        </w:rPr>
        <w:t>Евразийской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F530C1" w:rsidRPr="00F530C1">
        <w:rPr>
          <w:rFonts w:eastAsia="Times New Roman"/>
          <w:color w:val="auto"/>
          <w:sz w:val="30"/>
          <w:szCs w:val="30"/>
          <w:lang w:val="ru-RU" w:eastAsia="ru-RU"/>
        </w:rPr>
        <w:t>экономической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F530C1" w:rsidRPr="00F530C1">
        <w:rPr>
          <w:rFonts w:eastAsia="Times New Roman"/>
          <w:color w:val="auto"/>
          <w:sz w:val="30"/>
          <w:szCs w:val="30"/>
          <w:lang w:val="ru-RU" w:eastAsia="ru-RU"/>
        </w:rPr>
        <w:t>комиссии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14A77" w:rsidRPr="00A14A77">
        <w:rPr>
          <w:rFonts w:eastAsia="Times New Roman"/>
          <w:color w:val="auto"/>
          <w:sz w:val="30"/>
          <w:szCs w:val="30"/>
          <w:lang w:val="ru-RU" w:eastAsia="ru-RU"/>
        </w:rPr>
        <w:t>от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14A77" w:rsidRPr="00A14A77">
        <w:rPr>
          <w:rFonts w:eastAsia="Times New Roman"/>
          <w:color w:val="auto"/>
          <w:sz w:val="30"/>
          <w:szCs w:val="30"/>
          <w:lang w:val="ru-RU" w:eastAsia="ru-RU"/>
        </w:rPr>
        <w:t>22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14A77" w:rsidRPr="00A14A77">
        <w:rPr>
          <w:rFonts w:eastAsia="Times New Roman"/>
          <w:color w:val="auto"/>
          <w:sz w:val="30"/>
          <w:szCs w:val="30"/>
          <w:lang w:val="ru-RU" w:eastAsia="ru-RU"/>
        </w:rPr>
        <w:t>декабря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14A77" w:rsidRPr="00A14A77">
        <w:rPr>
          <w:rFonts w:eastAsia="Times New Roman"/>
          <w:color w:val="auto"/>
          <w:sz w:val="30"/>
          <w:szCs w:val="30"/>
          <w:lang w:val="ru-RU" w:eastAsia="ru-RU"/>
        </w:rPr>
        <w:t>2015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14A77" w:rsidRPr="00A14A77">
        <w:rPr>
          <w:rFonts w:eastAsia="Times New Roman"/>
          <w:color w:val="auto"/>
          <w:sz w:val="30"/>
          <w:szCs w:val="30"/>
          <w:lang w:val="ru-RU" w:eastAsia="ru-RU"/>
        </w:rPr>
        <w:t>г</w:t>
      </w:r>
      <w:r w:rsidR="00A14A77">
        <w:rPr>
          <w:rFonts w:eastAsia="Times New Roman"/>
          <w:color w:val="auto"/>
          <w:sz w:val="30"/>
          <w:szCs w:val="30"/>
          <w:lang w:val="ru-RU" w:eastAsia="ru-RU"/>
        </w:rPr>
        <w:t>ода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14A77" w:rsidRPr="00A14A77">
        <w:rPr>
          <w:rFonts w:eastAsia="Times New Roman"/>
          <w:color w:val="auto"/>
          <w:sz w:val="30"/>
          <w:szCs w:val="30"/>
          <w:lang w:val="ru-RU" w:eastAsia="ru-RU"/>
        </w:rPr>
        <w:t>№</w:t>
      </w:r>
      <w:r w:rsidR="0088581D">
        <w:rPr>
          <w:rFonts w:eastAsia="Times New Roman"/>
          <w:color w:val="auto"/>
          <w:sz w:val="30"/>
          <w:szCs w:val="30"/>
          <w:lang w:val="ru-RU" w:eastAsia="ru-RU"/>
        </w:rPr>
        <w:t xml:space="preserve"> </w:t>
      </w:r>
      <w:r w:rsidR="00A14A77" w:rsidRPr="00A14A77">
        <w:rPr>
          <w:rFonts w:eastAsia="Times New Roman"/>
          <w:color w:val="auto"/>
          <w:sz w:val="30"/>
          <w:szCs w:val="30"/>
          <w:lang w:val="ru-RU" w:eastAsia="ru-RU"/>
        </w:rPr>
        <w:t>29</w:t>
      </w:r>
      <w:r w:rsidR="00EB17D8">
        <w:rPr>
          <w:rFonts w:eastAsia="Times New Roman"/>
          <w:color w:val="auto"/>
          <w:sz w:val="30"/>
          <w:szCs w:val="30"/>
          <w:lang w:val="ru-RU" w:eastAsia="ru-RU"/>
        </w:rPr>
        <w:t>)</w:t>
      </w:r>
      <w:r w:rsidR="002C5E50">
        <w:rPr>
          <w:sz w:val="30"/>
          <w:szCs w:val="30"/>
          <w:lang w:val="ru-RU"/>
        </w:rPr>
        <w:t>.</w:t>
      </w:r>
    </w:p>
    <w:p w14:paraId="50DFB365" w14:textId="6D2D80D6" w:rsidR="004A4A4E" w:rsidRPr="005901F6" w:rsidRDefault="00424246" w:rsidP="00EC1B5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3</w:t>
      </w:r>
      <w:r w:rsidR="00D6446A"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D173B2" w:rsidRPr="009208C6">
        <w:rPr>
          <w:sz w:val="30"/>
          <w:szCs w:val="30"/>
        </w:rPr>
        <w:t>Исходной</w:t>
      </w:r>
      <w:r w:rsidR="0088581D">
        <w:rPr>
          <w:sz w:val="30"/>
          <w:szCs w:val="30"/>
        </w:rPr>
        <w:t xml:space="preserve"> </w:t>
      </w:r>
      <w:r w:rsidR="00D173B2" w:rsidRPr="009208C6">
        <w:rPr>
          <w:sz w:val="30"/>
          <w:szCs w:val="30"/>
        </w:rPr>
        <w:t>информационной</w:t>
      </w:r>
      <w:r w:rsidR="0088581D">
        <w:rPr>
          <w:sz w:val="30"/>
          <w:szCs w:val="30"/>
        </w:rPr>
        <w:t xml:space="preserve"> </w:t>
      </w:r>
      <w:r w:rsidR="00D173B2" w:rsidRPr="009208C6">
        <w:rPr>
          <w:sz w:val="30"/>
          <w:szCs w:val="30"/>
        </w:rPr>
        <w:t>базой</w:t>
      </w:r>
      <w:r w:rsidR="0088581D">
        <w:rPr>
          <w:sz w:val="30"/>
          <w:szCs w:val="30"/>
        </w:rPr>
        <w:t xml:space="preserve"> </w:t>
      </w:r>
      <w:r w:rsidR="00D173B2" w:rsidRPr="009208C6"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 w:rsidR="00D173B2" w:rsidRPr="009208C6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D173B2" w:rsidRPr="009208C6">
        <w:rPr>
          <w:sz w:val="30"/>
          <w:szCs w:val="30"/>
        </w:rPr>
        <w:t>статистическ</w:t>
      </w:r>
      <w:r w:rsidR="008F47E3" w:rsidRPr="009208C6">
        <w:rPr>
          <w:sz w:val="30"/>
          <w:szCs w:val="30"/>
        </w:rPr>
        <w:t>их</w:t>
      </w:r>
      <w:r w:rsidR="0088581D">
        <w:rPr>
          <w:sz w:val="30"/>
          <w:szCs w:val="30"/>
        </w:rPr>
        <w:t xml:space="preserve"> </w:t>
      </w:r>
      <w:r w:rsidR="00D173B2" w:rsidRPr="009208C6">
        <w:rPr>
          <w:sz w:val="30"/>
          <w:szCs w:val="30"/>
        </w:rPr>
        <w:t>показател</w:t>
      </w:r>
      <w:r w:rsidR="008F47E3" w:rsidRPr="009208C6">
        <w:rPr>
          <w:sz w:val="30"/>
          <w:szCs w:val="30"/>
        </w:rPr>
        <w:t>ей</w:t>
      </w:r>
      <w:r w:rsidR="0088581D">
        <w:rPr>
          <w:sz w:val="30"/>
          <w:szCs w:val="30"/>
        </w:rPr>
        <w:t xml:space="preserve"> </w:t>
      </w:r>
      <w:r w:rsidR="00D173B2" w:rsidRPr="009208C6">
        <w:rPr>
          <w:sz w:val="30"/>
          <w:szCs w:val="30"/>
        </w:rPr>
        <w:t>является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официальная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статистическая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информация,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предоставляемая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Евразийской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экономической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комисси</w:t>
      </w:r>
      <w:r w:rsidR="001F6EAC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1F6EAC">
        <w:rPr>
          <w:sz w:val="30"/>
          <w:szCs w:val="30"/>
        </w:rPr>
        <w:t>(далее</w:t>
      </w:r>
      <w:r w:rsidR="0088581D">
        <w:rPr>
          <w:sz w:val="30"/>
          <w:szCs w:val="30"/>
        </w:rPr>
        <w:t xml:space="preserve"> </w:t>
      </w:r>
      <w:r w:rsidR="001F6EAC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E01952">
        <w:rPr>
          <w:sz w:val="30"/>
          <w:szCs w:val="30"/>
        </w:rPr>
        <w:t>Комиссия</w:t>
      </w:r>
      <w:r w:rsidR="001F6EAC">
        <w:rPr>
          <w:sz w:val="30"/>
          <w:szCs w:val="30"/>
        </w:rPr>
        <w:t>)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уполномоченными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органами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 w:rsidR="00A14A77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членов</w:t>
      </w:r>
      <w:r w:rsidR="0088581D">
        <w:rPr>
          <w:sz w:val="30"/>
          <w:szCs w:val="30"/>
        </w:rPr>
        <w:t xml:space="preserve"> </w:t>
      </w:r>
      <w:r w:rsidR="00EC5D98">
        <w:rPr>
          <w:sz w:val="30"/>
          <w:szCs w:val="30"/>
        </w:rPr>
        <w:t>согласно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lastRenderedPageBreak/>
        <w:t>форматам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предоставления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информации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Евразийской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экономической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комиссии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уполномоченными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органами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членов</w:t>
      </w:r>
      <w:r w:rsidR="0088581D">
        <w:rPr>
          <w:sz w:val="30"/>
          <w:szCs w:val="30"/>
        </w:rPr>
        <w:t xml:space="preserve"> </w:t>
      </w:r>
      <w:r w:rsidR="0051761C" w:rsidRPr="009208C6">
        <w:rPr>
          <w:sz w:val="30"/>
          <w:szCs w:val="30"/>
        </w:rPr>
        <w:t>Е</w:t>
      </w:r>
      <w:r w:rsidR="0038242A">
        <w:rPr>
          <w:sz w:val="30"/>
          <w:szCs w:val="30"/>
        </w:rPr>
        <w:t>вразийского</w:t>
      </w:r>
      <w:r w:rsidR="0088581D">
        <w:rPr>
          <w:sz w:val="30"/>
          <w:szCs w:val="30"/>
        </w:rPr>
        <w:t xml:space="preserve"> </w:t>
      </w:r>
      <w:r w:rsidR="0038242A">
        <w:rPr>
          <w:sz w:val="30"/>
          <w:szCs w:val="30"/>
        </w:rPr>
        <w:t>экономического</w:t>
      </w:r>
      <w:r w:rsidR="0088581D">
        <w:rPr>
          <w:sz w:val="30"/>
          <w:szCs w:val="30"/>
        </w:rPr>
        <w:t xml:space="preserve"> </w:t>
      </w:r>
      <w:r w:rsidR="0038242A">
        <w:rPr>
          <w:sz w:val="30"/>
          <w:szCs w:val="30"/>
        </w:rPr>
        <w:t>союза</w:t>
      </w:r>
      <w:r w:rsidR="00A9737B">
        <w:rPr>
          <w:sz w:val="30"/>
          <w:szCs w:val="30"/>
        </w:rPr>
        <w:t xml:space="preserve"> </w:t>
      </w:r>
      <w:r w:rsidR="00A9737B" w:rsidRPr="005901F6">
        <w:rPr>
          <w:sz w:val="30"/>
          <w:szCs w:val="30"/>
        </w:rPr>
        <w:t>(далее</w:t>
      </w:r>
      <w:r w:rsidR="00A9737B">
        <w:rPr>
          <w:sz w:val="30"/>
          <w:szCs w:val="30"/>
        </w:rPr>
        <w:t xml:space="preserve"> </w:t>
      </w:r>
      <w:r w:rsidR="00A9737B" w:rsidRPr="005901F6">
        <w:rPr>
          <w:sz w:val="30"/>
          <w:szCs w:val="30"/>
        </w:rPr>
        <w:t>–</w:t>
      </w:r>
      <w:r w:rsidR="00A9737B">
        <w:rPr>
          <w:sz w:val="30"/>
          <w:szCs w:val="30"/>
        </w:rPr>
        <w:t xml:space="preserve"> </w:t>
      </w:r>
      <w:r w:rsidR="00A9737B" w:rsidRPr="005901F6">
        <w:rPr>
          <w:sz w:val="30"/>
          <w:szCs w:val="30"/>
        </w:rPr>
        <w:t>форматы)</w:t>
      </w:r>
      <w:r w:rsidR="00DF0A30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AF2BAF">
        <w:rPr>
          <w:sz w:val="30"/>
          <w:szCs w:val="30"/>
        </w:rPr>
        <w:t>утверждаемыми</w:t>
      </w:r>
      <w:r w:rsidR="0088581D">
        <w:rPr>
          <w:sz w:val="30"/>
          <w:szCs w:val="30"/>
        </w:rPr>
        <w:t xml:space="preserve"> </w:t>
      </w:r>
      <w:r w:rsidR="007876A9">
        <w:rPr>
          <w:sz w:val="30"/>
          <w:szCs w:val="30"/>
        </w:rPr>
        <w:t>К</w:t>
      </w:r>
      <w:r w:rsidR="00AF2BAF">
        <w:rPr>
          <w:sz w:val="30"/>
          <w:szCs w:val="30"/>
        </w:rPr>
        <w:t>омиссией</w:t>
      </w:r>
      <w:r w:rsidR="0088581D">
        <w:rPr>
          <w:sz w:val="30"/>
          <w:szCs w:val="30"/>
        </w:rPr>
        <w:t xml:space="preserve"> </w:t>
      </w:r>
      <w:r w:rsidR="003E25D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3E25DB">
        <w:rPr>
          <w:sz w:val="30"/>
          <w:szCs w:val="30"/>
        </w:rPr>
        <w:t>соответствии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пунктом</w:t>
      </w:r>
      <w:r w:rsidR="0088581D">
        <w:rPr>
          <w:sz w:val="30"/>
          <w:szCs w:val="30"/>
        </w:rPr>
        <w:t xml:space="preserve"> </w:t>
      </w:r>
      <w:r w:rsidR="003E25DB">
        <w:rPr>
          <w:sz w:val="30"/>
          <w:szCs w:val="30"/>
        </w:rPr>
        <w:t>6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Протокола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о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порядке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формирования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распространения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информации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Евразийского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экономического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союза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(</w:t>
      </w:r>
      <w:r w:rsidR="003E25DB">
        <w:rPr>
          <w:sz w:val="30"/>
          <w:szCs w:val="30"/>
        </w:rPr>
        <w:t>п</w:t>
      </w:r>
      <w:r w:rsidR="003E25DB" w:rsidRPr="009208C6">
        <w:rPr>
          <w:sz w:val="30"/>
          <w:szCs w:val="30"/>
        </w:rPr>
        <w:t>риложение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№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4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Договору</w:t>
      </w:r>
      <w:r w:rsidR="0088581D">
        <w:rPr>
          <w:sz w:val="30"/>
          <w:szCs w:val="30"/>
        </w:rPr>
        <w:t xml:space="preserve"> </w:t>
      </w:r>
      <w:r w:rsidR="003E25DB" w:rsidRPr="009208C6">
        <w:rPr>
          <w:sz w:val="30"/>
          <w:szCs w:val="30"/>
        </w:rPr>
        <w:t>о</w:t>
      </w:r>
      <w:r w:rsidR="0088581D">
        <w:rPr>
          <w:sz w:val="30"/>
          <w:szCs w:val="30"/>
        </w:rPr>
        <w:t xml:space="preserve"> </w:t>
      </w:r>
      <w:r w:rsidR="003E25DB" w:rsidRPr="005901F6">
        <w:rPr>
          <w:sz w:val="30"/>
          <w:szCs w:val="30"/>
        </w:rPr>
        <w:t>Евразийском</w:t>
      </w:r>
      <w:r w:rsidR="0088581D">
        <w:rPr>
          <w:sz w:val="30"/>
          <w:szCs w:val="30"/>
        </w:rPr>
        <w:t xml:space="preserve"> </w:t>
      </w:r>
      <w:r w:rsidR="003E25DB" w:rsidRPr="005901F6">
        <w:rPr>
          <w:sz w:val="30"/>
          <w:szCs w:val="30"/>
        </w:rPr>
        <w:t>экономическом</w:t>
      </w:r>
      <w:r w:rsidR="0088581D">
        <w:rPr>
          <w:sz w:val="30"/>
          <w:szCs w:val="30"/>
        </w:rPr>
        <w:t xml:space="preserve"> </w:t>
      </w:r>
      <w:r w:rsidR="003E25DB" w:rsidRPr="005901F6">
        <w:rPr>
          <w:sz w:val="30"/>
          <w:szCs w:val="30"/>
        </w:rPr>
        <w:t>союзе</w:t>
      </w:r>
      <w:r w:rsidR="0088581D">
        <w:rPr>
          <w:sz w:val="30"/>
          <w:szCs w:val="30"/>
        </w:rPr>
        <w:t xml:space="preserve"> </w:t>
      </w:r>
      <w:r w:rsidR="003E25DB" w:rsidRPr="005901F6">
        <w:rPr>
          <w:sz w:val="30"/>
          <w:szCs w:val="30"/>
        </w:rPr>
        <w:t>от</w:t>
      </w:r>
      <w:r w:rsidR="0088581D">
        <w:rPr>
          <w:sz w:val="30"/>
          <w:szCs w:val="30"/>
        </w:rPr>
        <w:t xml:space="preserve"> </w:t>
      </w:r>
      <w:r w:rsidR="003E25DB" w:rsidRPr="005901F6">
        <w:rPr>
          <w:sz w:val="30"/>
          <w:szCs w:val="30"/>
        </w:rPr>
        <w:t>29</w:t>
      </w:r>
      <w:r w:rsidR="0088581D">
        <w:rPr>
          <w:sz w:val="30"/>
          <w:szCs w:val="30"/>
        </w:rPr>
        <w:t xml:space="preserve"> </w:t>
      </w:r>
      <w:r w:rsidR="003E25DB" w:rsidRPr="005901F6">
        <w:rPr>
          <w:sz w:val="30"/>
          <w:szCs w:val="30"/>
        </w:rPr>
        <w:t>мая</w:t>
      </w:r>
      <w:r w:rsidR="0088581D">
        <w:rPr>
          <w:sz w:val="30"/>
          <w:szCs w:val="30"/>
        </w:rPr>
        <w:t xml:space="preserve"> </w:t>
      </w:r>
      <w:r w:rsidR="003E25DB" w:rsidRPr="005901F6">
        <w:rPr>
          <w:sz w:val="30"/>
          <w:szCs w:val="30"/>
        </w:rPr>
        <w:t>2014</w:t>
      </w:r>
      <w:r w:rsidR="0088581D">
        <w:rPr>
          <w:sz w:val="30"/>
          <w:szCs w:val="30"/>
        </w:rPr>
        <w:t xml:space="preserve"> </w:t>
      </w:r>
      <w:r w:rsidR="003E25DB" w:rsidRPr="005901F6">
        <w:rPr>
          <w:sz w:val="30"/>
          <w:szCs w:val="30"/>
        </w:rPr>
        <w:t>года)</w:t>
      </w:r>
      <w:r w:rsidR="004A4A4E" w:rsidRPr="005901F6">
        <w:rPr>
          <w:sz w:val="30"/>
          <w:szCs w:val="30"/>
        </w:rPr>
        <w:t>:</w:t>
      </w:r>
    </w:p>
    <w:p w14:paraId="30F216A3" w14:textId="7D9EF2D7" w:rsidR="00E629D2" w:rsidRPr="005901F6" w:rsidRDefault="005901F6" w:rsidP="005901F6">
      <w:pPr>
        <w:spacing w:line="360" w:lineRule="auto"/>
        <w:ind w:firstLine="709"/>
        <w:jc w:val="both"/>
        <w:rPr>
          <w:sz w:val="30"/>
          <w:szCs w:val="30"/>
        </w:rPr>
      </w:pPr>
      <w:r w:rsidRPr="005901F6">
        <w:rPr>
          <w:sz w:val="30"/>
          <w:szCs w:val="30"/>
        </w:rPr>
        <w:t>«Объем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общежитий»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C85E6E" w:rsidRPr="005901F6">
        <w:rPr>
          <w:sz w:val="30"/>
          <w:szCs w:val="30"/>
          <w:lang w:val="en-US"/>
        </w:rPr>
        <w:t>F</w:t>
      </w:r>
      <w:r w:rsidR="00C85E6E" w:rsidRPr="005901F6">
        <w:rPr>
          <w:sz w:val="30"/>
          <w:szCs w:val="30"/>
        </w:rPr>
        <w:t>0</w:t>
      </w:r>
      <w:r w:rsidRPr="005901F6">
        <w:rPr>
          <w:sz w:val="30"/>
          <w:szCs w:val="30"/>
        </w:rPr>
        <w:t>4</w:t>
      </w:r>
      <w:r w:rsidR="00C85E6E" w:rsidRPr="005901F6">
        <w:rPr>
          <w:sz w:val="30"/>
          <w:szCs w:val="30"/>
        </w:rPr>
        <w:t>.01.12</w:t>
      </w:r>
      <w:r w:rsidR="0088581D">
        <w:rPr>
          <w:sz w:val="30"/>
          <w:szCs w:val="30"/>
        </w:rPr>
        <w:t xml:space="preserve"> </w:t>
      </w:r>
      <w:r w:rsidR="00C85E6E" w:rsidRPr="005901F6">
        <w:rPr>
          <w:sz w:val="30"/>
          <w:szCs w:val="30"/>
        </w:rPr>
        <w:t>(</w:t>
      </w:r>
      <w:r w:rsidR="00514847" w:rsidRPr="005901F6">
        <w:rPr>
          <w:sz w:val="30"/>
          <w:szCs w:val="30"/>
        </w:rPr>
        <w:t>месячная</w:t>
      </w:r>
      <w:r w:rsidR="0088581D">
        <w:rPr>
          <w:sz w:val="30"/>
          <w:szCs w:val="30"/>
        </w:rPr>
        <w:t xml:space="preserve"> </w:t>
      </w:r>
      <w:r w:rsidR="00C85E6E" w:rsidRPr="005901F6">
        <w:rPr>
          <w:sz w:val="30"/>
          <w:szCs w:val="30"/>
        </w:rPr>
        <w:t>периодичность)</w:t>
      </w:r>
      <w:r w:rsidR="00514847" w:rsidRPr="005901F6">
        <w:rPr>
          <w:sz w:val="30"/>
          <w:szCs w:val="30"/>
        </w:rPr>
        <w:t>;</w:t>
      </w:r>
    </w:p>
    <w:p w14:paraId="525B4919" w14:textId="22E8AEFC" w:rsidR="004A4A4E" w:rsidRPr="005901F6" w:rsidRDefault="005901F6" w:rsidP="00EC1B5F">
      <w:pPr>
        <w:spacing w:line="360" w:lineRule="auto"/>
        <w:ind w:firstLine="709"/>
        <w:jc w:val="both"/>
        <w:rPr>
          <w:sz w:val="30"/>
          <w:szCs w:val="30"/>
        </w:rPr>
      </w:pPr>
      <w:r w:rsidRPr="005901F6">
        <w:rPr>
          <w:sz w:val="30"/>
          <w:szCs w:val="30"/>
        </w:rPr>
        <w:t>«Объем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работ»</w:t>
      </w:r>
      <w:r w:rsidRPr="005901F6">
        <w:rPr>
          <w:sz w:val="30"/>
          <w:szCs w:val="30"/>
        </w:rPr>
        <w:tab/>
        <w:t>–</w:t>
      </w:r>
      <w:r w:rsidR="0088581D">
        <w:rPr>
          <w:sz w:val="30"/>
          <w:szCs w:val="30"/>
        </w:rPr>
        <w:t xml:space="preserve"> </w:t>
      </w:r>
      <w:r w:rsidR="00C85E6E" w:rsidRPr="005901F6">
        <w:rPr>
          <w:sz w:val="30"/>
          <w:szCs w:val="30"/>
          <w:lang w:val="en-US"/>
        </w:rPr>
        <w:t>F</w:t>
      </w:r>
      <w:r w:rsidR="00C85E6E" w:rsidRPr="005901F6">
        <w:rPr>
          <w:sz w:val="30"/>
          <w:szCs w:val="30"/>
        </w:rPr>
        <w:t>0</w:t>
      </w:r>
      <w:r w:rsidRPr="005901F6">
        <w:rPr>
          <w:sz w:val="30"/>
          <w:szCs w:val="30"/>
        </w:rPr>
        <w:t>4</w:t>
      </w:r>
      <w:r w:rsidR="00C85E6E" w:rsidRPr="005901F6">
        <w:rPr>
          <w:sz w:val="30"/>
          <w:szCs w:val="30"/>
        </w:rPr>
        <w:t>.0</w:t>
      </w:r>
      <w:r w:rsidRPr="005901F6">
        <w:rPr>
          <w:sz w:val="30"/>
          <w:szCs w:val="30"/>
        </w:rPr>
        <w:t>1</w:t>
      </w:r>
      <w:r w:rsidR="00C85E6E" w:rsidRPr="005901F6">
        <w:rPr>
          <w:sz w:val="30"/>
          <w:szCs w:val="30"/>
        </w:rPr>
        <w:t>.</w:t>
      </w:r>
      <w:r w:rsidRPr="005901F6">
        <w:rPr>
          <w:sz w:val="30"/>
          <w:szCs w:val="30"/>
        </w:rPr>
        <w:t>01</w:t>
      </w:r>
      <w:r w:rsidR="0088581D">
        <w:rPr>
          <w:sz w:val="30"/>
          <w:szCs w:val="30"/>
        </w:rPr>
        <w:t xml:space="preserve"> </w:t>
      </w:r>
      <w:r w:rsidR="00C85E6E" w:rsidRPr="005901F6">
        <w:rPr>
          <w:sz w:val="30"/>
          <w:szCs w:val="30"/>
        </w:rPr>
        <w:t>(</w:t>
      </w:r>
      <w:r w:rsidR="00787567" w:rsidRPr="005901F6">
        <w:rPr>
          <w:sz w:val="30"/>
          <w:szCs w:val="30"/>
        </w:rPr>
        <w:t>годовая</w:t>
      </w:r>
      <w:r w:rsidR="0088581D">
        <w:rPr>
          <w:sz w:val="30"/>
          <w:szCs w:val="30"/>
        </w:rPr>
        <w:t xml:space="preserve"> </w:t>
      </w:r>
      <w:r w:rsidR="00787567" w:rsidRPr="005901F6">
        <w:rPr>
          <w:sz w:val="30"/>
          <w:szCs w:val="30"/>
        </w:rPr>
        <w:t>периодичность</w:t>
      </w:r>
      <w:r w:rsidR="00B45B17" w:rsidRPr="005901F6">
        <w:rPr>
          <w:sz w:val="30"/>
          <w:szCs w:val="30"/>
        </w:rPr>
        <w:t>)</w:t>
      </w:r>
      <w:r w:rsidR="0051761C" w:rsidRPr="005901F6">
        <w:rPr>
          <w:sz w:val="30"/>
          <w:szCs w:val="30"/>
        </w:rPr>
        <w:t>;</w:t>
      </w:r>
    </w:p>
    <w:p w14:paraId="131034C7" w14:textId="6E64C6E9" w:rsidR="0051761C" w:rsidRPr="009208C6" w:rsidRDefault="005901F6" w:rsidP="00EC1B5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5901F6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общежитий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C85E6E" w:rsidRPr="00C85E6E">
        <w:rPr>
          <w:sz w:val="30"/>
          <w:szCs w:val="30"/>
        </w:rPr>
        <w:t>F0</w:t>
      </w:r>
      <w:r>
        <w:rPr>
          <w:sz w:val="30"/>
          <w:szCs w:val="30"/>
        </w:rPr>
        <w:t>4</w:t>
      </w:r>
      <w:r w:rsidR="00C85E6E" w:rsidRPr="00C85E6E">
        <w:rPr>
          <w:sz w:val="30"/>
          <w:szCs w:val="30"/>
        </w:rPr>
        <w:t>.</w:t>
      </w:r>
      <w:r w:rsidR="00C85E6E" w:rsidRPr="00003297">
        <w:rPr>
          <w:sz w:val="30"/>
          <w:szCs w:val="30"/>
        </w:rPr>
        <w:t>0</w:t>
      </w:r>
      <w:r>
        <w:rPr>
          <w:sz w:val="30"/>
          <w:szCs w:val="30"/>
        </w:rPr>
        <w:t>2</w:t>
      </w:r>
      <w:r w:rsidR="00C85E6E" w:rsidRPr="00C85E6E">
        <w:rPr>
          <w:sz w:val="30"/>
          <w:szCs w:val="30"/>
        </w:rPr>
        <w:t>.01</w:t>
      </w:r>
      <w:r w:rsidR="0088581D">
        <w:rPr>
          <w:sz w:val="30"/>
          <w:szCs w:val="30"/>
        </w:rPr>
        <w:t xml:space="preserve"> </w:t>
      </w:r>
      <w:r w:rsidR="0088165C">
        <w:rPr>
          <w:sz w:val="30"/>
          <w:szCs w:val="30"/>
        </w:rPr>
        <w:t>(</w:t>
      </w:r>
      <w:r w:rsidR="00787567" w:rsidRPr="009208C6">
        <w:rPr>
          <w:sz w:val="30"/>
          <w:szCs w:val="30"/>
        </w:rPr>
        <w:t>годовая</w:t>
      </w:r>
      <w:r w:rsidR="0088581D">
        <w:rPr>
          <w:sz w:val="30"/>
          <w:szCs w:val="30"/>
        </w:rPr>
        <w:t xml:space="preserve"> </w:t>
      </w:r>
      <w:r w:rsidR="00787567" w:rsidRPr="009208C6">
        <w:rPr>
          <w:sz w:val="30"/>
          <w:szCs w:val="30"/>
        </w:rPr>
        <w:t>периодичность</w:t>
      </w:r>
      <w:r w:rsidR="0088165C">
        <w:rPr>
          <w:sz w:val="30"/>
          <w:szCs w:val="30"/>
        </w:rPr>
        <w:t>)</w:t>
      </w:r>
      <w:r w:rsidR="006F24F8" w:rsidRPr="009208C6">
        <w:rPr>
          <w:sz w:val="30"/>
          <w:szCs w:val="30"/>
        </w:rPr>
        <w:t>;</w:t>
      </w:r>
    </w:p>
    <w:p w14:paraId="6FC570F6" w14:textId="0E605508" w:rsidR="006F24F8" w:rsidRDefault="005901F6" w:rsidP="00EC1B5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5901F6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образования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Pr="005901F6">
        <w:rPr>
          <w:sz w:val="30"/>
          <w:szCs w:val="30"/>
        </w:rPr>
        <w:t>здравоохранения</w:t>
      </w:r>
      <w:r w:rsidR="0088581D">
        <w:t xml:space="preserve"> </w:t>
      </w:r>
      <w:r w:rsidR="00991208" w:rsidRPr="00991208">
        <w:rPr>
          <w:sz w:val="30"/>
          <w:szCs w:val="30"/>
        </w:rPr>
        <w:t>за</w:t>
      </w:r>
      <w:r w:rsidR="0088581D">
        <w:rPr>
          <w:sz w:val="30"/>
          <w:szCs w:val="30"/>
        </w:rPr>
        <w:t xml:space="preserve"> </w:t>
      </w:r>
      <w:r w:rsidR="00991208" w:rsidRPr="00991208">
        <w:rPr>
          <w:sz w:val="30"/>
          <w:szCs w:val="30"/>
        </w:rPr>
        <w:t>счет</w:t>
      </w:r>
      <w:r w:rsidR="0088581D">
        <w:rPr>
          <w:sz w:val="30"/>
          <w:szCs w:val="30"/>
        </w:rPr>
        <w:t xml:space="preserve"> </w:t>
      </w:r>
      <w:r w:rsidR="00991208" w:rsidRPr="00991208">
        <w:rPr>
          <w:sz w:val="30"/>
          <w:szCs w:val="30"/>
        </w:rPr>
        <w:t>всех</w:t>
      </w:r>
      <w:r w:rsidR="0088581D">
        <w:rPr>
          <w:sz w:val="30"/>
          <w:szCs w:val="30"/>
        </w:rPr>
        <w:t xml:space="preserve"> </w:t>
      </w:r>
      <w:r w:rsidR="00991208" w:rsidRPr="00991208">
        <w:rPr>
          <w:sz w:val="30"/>
          <w:szCs w:val="30"/>
        </w:rPr>
        <w:t>источников</w:t>
      </w:r>
      <w:r w:rsidR="0088581D">
        <w:rPr>
          <w:sz w:val="30"/>
          <w:szCs w:val="30"/>
        </w:rPr>
        <w:t xml:space="preserve"> </w:t>
      </w:r>
      <w:r w:rsidR="00991208" w:rsidRPr="00991208">
        <w:rPr>
          <w:sz w:val="30"/>
          <w:szCs w:val="30"/>
        </w:rPr>
        <w:t>финансирования</w:t>
      </w:r>
      <w:r w:rsidR="00991208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991208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C85E6E">
        <w:rPr>
          <w:sz w:val="30"/>
          <w:szCs w:val="30"/>
          <w:lang w:val="en-US"/>
        </w:rPr>
        <w:t>F</w:t>
      </w:r>
      <w:r w:rsidR="00C85E6E" w:rsidRPr="00C85E6E">
        <w:rPr>
          <w:sz w:val="30"/>
          <w:szCs w:val="30"/>
        </w:rPr>
        <w:t>0</w:t>
      </w:r>
      <w:r w:rsidR="00991208">
        <w:rPr>
          <w:sz w:val="30"/>
          <w:szCs w:val="30"/>
        </w:rPr>
        <w:t>4</w:t>
      </w:r>
      <w:r w:rsidR="00C85E6E">
        <w:rPr>
          <w:sz w:val="30"/>
          <w:szCs w:val="30"/>
        </w:rPr>
        <w:t>.0</w:t>
      </w:r>
      <w:r w:rsidR="00991208">
        <w:rPr>
          <w:sz w:val="30"/>
          <w:szCs w:val="30"/>
        </w:rPr>
        <w:t>3</w:t>
      </w:r>
      <w:r w:rsidR="00C85E6E">
        <w:rPr>
          <w:sz w:val="30"/>
          <w:szCs w:val="30"/>
        </w:rPr>
        <w:t>.0</w:t>
      </w:r>
      <w:r w:rsidR="00991208">
        <w:rPr>
          <w:sz w:val="30"/>
          <w:szCs w:val="30"/>
        </w:rPr>
        <w:t>4</w:t>
      </w:r>
      <w:r w:rsidR="0088581D">
        <w:rPr>
          <w:sz w:val="30"/>
          <w:szCs w:val="30"/>
        </w:rPr>
        <w:t xml:space="preserve"> </w:t>
      </w:r>
      <w:r w:rsidR="00C85E6E">
        <w:rPr>
          <w:sz w:val="30"/>
          <w:szCs w:val="30"/>
        </w:rPr>
        <w:t>(</w:t>
      </w:r>
      <w:r w:rsidR="00991208">
        <w:rPr>
          <w:sz w:val="30"/>
          <w:szCs w:val="30"/>
        </w:rPr>
        <w:t>квартальная</w:t>
      </w:r>
      <w:r w:rsidR="0088581D">
        <w:rPr>
          <w:sz w:val="30"/>
          <w:szCs w:val="30"/>
        </w:rPr>
        <w:t xml:space="preserve"> </w:t>
      </w:r>
      <w:r w:rsidR="00B01479" w:rsidRPr="009208C6">
        <w:rPr>
          <w:sz w:val="30"/>
          <w:szCs w:val="30"/>
        </w:rPr>
        <w:t>периодичность</w:t>
      </w:r>
      <w:r w:rsidR="00C85E6E">
        <w:rPr>
          <w:sz w:val="30"/>
          <w:szCs w:val="30"/>
        </w:rPr>
        <w:t>)</w:t>
      </w:r>
      <w:r w:rsidR="0088581D">
        <w:rPr>
          <w:sz w:val="30"/>
          <w:szCs w:val="30"/>
        </w:rPr>
        <w:t xml:space="preserve"> </w:t>
      </w:r>
      <w:r w:rsidR="00991208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991208">
        <w:rPr>
          <w:sz w:val="30"/>
          <w:szCs w:val="30"/>
          <w:lang w:val="en-US"/>
        </w:rPr>
        <w:t>F</w:t>
      </w:r>
      <w:r w:rsidR="00991208" w:rsidRPr="00C85E6E">
        <w:rPr>
          <w:sz w:val="30"/>
          <w:szCs w:val="30"/>
        </w:rPr>
        <w:t>0</w:t>
      </w:r>
      <w:r w:rsidR="00991208">
        <w:rPr>
          <w:sz w:val="30"/>
          <w:szCs w:val="30"/>
        </w:rPr>
        <w:t>4.03.01</w:t>
      </w:r>
      <w:r w:rsidR="0088581D">
        <w:rPr>
          <w:sz w:val="30"/>
          <w:szCs w:val="30"/>
        </w:rPr>
        <w:t xml:space="preserve"> </w:t>
      </w:r>
      <w:r w:rsidR="00991208">
        <w:rPr>
          <w:sz w:val="30"/>
          <w:szCs w:val="30"/>
        </w:rPr>
        <w:t>(годовая</w:t>
      </w:r>
      <w:r w:rsidR="0088581D">
        <w:rPr>
          <w:sz w:val="30"/>
          <w:szCs w:val="30"/>
        </w:rPr>
        <w:t xml:space="preserve"> </w:t>
      </w:r>
      <w:r w:rsidR="00991208" w:rsidRPr="009208C6">
        <w:rPr>
          <w:sz w:val="30"/>
          <w:szCs w:val="30"/>
        </w:rPr>
        <w:t>периодичность</w:t>
      </w:r>
      <w:r w:rsidR="00991208">
        <w:rPr>
          <w:sz w:val="30"/>
          <w:szCs w:val="30"/>
        </w:rPr>
        <w:t>)</w:t>
      </w:r>
      <w:r w:rsidR="00EE5ECC">
        <w:rPr>
          <w:sz w:val="30"/>
          <w:szCs w:val="30"/>
        </w:rPr>
        <w:t>;</w:t>
      </w:r>
    </w:p>
    <w:p w14:paraId="1AEDA20D" w14:textId="5C70D040" w:rsidR="00991208" w:rsidRDefault="00991208" w:rsidP="00EC1B5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991208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производственных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мощностей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EE5ECC">
        <w:rPr>
          <w:sz w:val="30"/>
          <w:szCs w:val="30"/>
          <w:lang w:val="en-US"/>
        </w:rPr>
        <w:t>F</w:t>
      </w:r>
      <w:r w:rsidR="00EE5ECC">
        <w:rPr>
          <w:sz w:val="30"/>
          <w:szCs w:val="30"/>
        </w:rPr>
        <w:t>0</w:t>
      </w:r>
      <w:r>
        <w:rPr>
          <w:sz w:val="30"/>
          <w:szCs w:val="30"/>
        </w:rPr>
        <w:t>4</w:t>
      </w:r>
      <w:r w:rsidR="00EE5ECC">
        <w:rPr>
          <w:sz w:val="30"/>
          <w:szCs w:val="30"/>
        </w:rPr>
        <w:t>.0</w:t>
      </w:r>
      <w:r>
        <w:rPr>
          <w:sz w:val="30"/>
          <w:szCs w:val="30"/>
        </w:rPr>
        <w:t>4</w:t>
      </w:r>
      <w:r w:rsidR="00EE5ECC">
        <w:rPr>
          <w:sz w:val="30"/>
          <w:szCs w:val="30"/>
        </w:rPr>
        <w:t>.01</w:t>
      </w:r>
      <w:r w:rsidR="0088581D">
        <w:rPr>
          <w:sz w:val="30"/>
          <w:szCs w:val="30"/>
        </w:rPr>
        <w:t xml:space="preserve"> </w:t>
      </w:r>
      <w:r w:rsidR="00EE5ECC">
        <w:rPr>
          <w:sz w:val="30"/>
          <w:szCs w:val="30"/>
        </w:rPr>
        <w:t>(годовая</w:t>
      </w:r>
      <w:r w:rsidR="0088581D">
        <w:rPr>
          <w:sz w:val="30"/>
          <w:szCs w:val="30"/>
        </w:rPr>
        <w:t xml:space="preserve"> </w:t>
      </w:r>
      <w:r w:rsidR="00EE5ECC">
        <w:rPr>
          <w:sz w:val="30"/>
          <w:szCs w:val="30"/>
        </w:rPr>
        <w:t>периодичность)</w:t>
      </w:r>
      <w:r>
        <w:rPr>
          <w:sz w:val="30"/>
          <w:szCs w:val="30"/>
        </w:rPr>
        <w:t>;</w:t>
      </w:r>
    </w:p>
    <w:p w14:paraId="048B6FD4" w14:textId="15C07384" w:rsidR="00EE5ECC" w:rsidRPr="00EE5ECC" w:rsidRDefault="00991208" w:rsidP="00EC1B5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«</w:t>
      </w:r>
      <w:r w:rsidRPr="00991208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природоохранных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объектов»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F</w:t>
      </w:r>
      <w:r>
        <w:rPr>
          <w:sz w:val="30"/>
          <w:szCs w:val="30"/>
        </w:rPr>
        <w:t>04.05.01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(годовая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периодичность)</w:t>
      </w:r>
      <w:r w:rsidR="00EE5ECC">
        <w:rPr>
          <w:sz w:val="30"/>
          <w:szCs w:val="30"/>
        </w:rPr>
        <w:t>.</w:t>
      </w:r>
    </w:p>
    <w:p w14:paraId="744DBF33" w14:textId="4CE3D7F3" w:rsidR="0091045E" w:rsidRPr="00F17916" w:rsidRDefault="00424246" w:rsidP="00D27396">
      <w:pPr>
        <w:spacing w:line="360" w:lineRule="auto"/>
        <w:ind w:firstLine="709"/>
        <w:jc w:val="both"/>
        <w:rPr>
          <w:spacing w:val="-6"/>
          <w:sz w:val="30"/>
          <w:szCs w:val="30"/>
        </w:rPr>
      </w:pPr>
      <w:r>
        <w:rPr>
          <w:spacing w:val="-6"/>
          <w:sz w:val="30"/>
          <w:szCs w:val="30"/>
        </w:rPr>
        <w:t>4</w:t>
      </w:r>
      <w:r w:rsidR="00D27396">
        <w:rPr>
          <w:spacing w:val="-6"/>
          <w:sz w:val="30"/>
          <w:szCs w:val="30"/>
        </w:rPr>
        <w:t>.</w:t>
      </w:r>
      <w:r w:rsidR="0088581D">
        <w:rPr>
          <w:spacing w:val="-6"/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При</w:t>
      </w:r>
      <w:r w:rsidR="0088581D">
        <w:rPr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присоединении</w:t>
      </w:r>
      <w:r w:rsidR="0088581D">
        <w:rPr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новых</w:t>
      </w:r>
      <w:r w:rsidR="0088581D">
        <w:rPr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 w:rsidR="00540104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членов</w:t>
      </w:r>
      <w:r w:rsidR="0088581D">
        <w:rPr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настоящая</w:t>
      </w:r>
      <w:r w:rsidR="0088581D">
        <w:rPr>
          <w:sz w:val="30"/>
          <w:szCs w:val="30"/>
        </w:rPr>
        <w:t xml:space="preserve"> </w:t>
      </w:r>
      <w:r w:rsidR="00FD127D">
        <w:rPr>
          <w:sz w:val="30"/>
          <w:szCs w:val="30"/>
        </w:rPr>
        <w:t>методол</w:t>
      </w:r>
      <w:r w:rsidR="00745C1F">
        <w:rPr>
          <w:sz w:val="30"/>
          <w:szCs w:val="30"/>
        </w:rPr>
        <w:t>огия</w:t>
      </w:r>
      <w:r w:rsidR="0088581D">
        <w:rPr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не</w:t>
      </w:r>
      <w:r w:rsidR="0088581D">
        <w:rPr>
          <w:sz w:val="30"/>
          <w:szCs w:val="30"/>
        </w:rPr>
        <w:t xml:space="preserve"> </w:t>
      </w:r>
      <w:r w:rsidR="00FC19D2" w:rsidRPr="00FC19D2">
        <w:rPr>
          <w:sz w:val="30"/>
          <w:szCs w:val="30"/>
        </w:rPr>
        <w:t>изменяется</w:t>
      </w:r>
      <w:r w:rsidR="00F17916">
        <w:rPr>
          <w:spacing w:val="-6"/>
          <w:sz w:val="30"/>
          <w:szCs w:val="30"/>
        </w:rPr>
        <w:t>.</w:t>
      </w:r>
    </w:p>
    <w:p w14:paraId="5894DEDA" w14:textId="77777777" w:rsidR="00CD1240" w:rsidRPr="00F2177E" w:rsidRDefault="00CD1240">
      <w:pPr>
        <w:rPr>
          <w:sz w:val="30"/>
          <w:szCs w:val="30"/>
        </w:rPr>
      </w:pPr>
      <w:r w:rsidRPr="00F2177E">
        <w:rPr>
          <w:sz w:val="30"/>
          <w:szCs w:val="30"/>
        </w:rPr>
        <w:br w:type="page"/>
      </w:r>
    </w:p>
    <w:p w14:paraId="3A0B82E3" w14:textId="495B8F4A" w:rsidR="008F47E3" w:rsidRDefault="00424246" w:rsidP="00991208">
      <w:pPr>
        <w:spacing w:before="240" w:after="240"/>
        <w:jc w:val="center"/>
        <w:rPr>
          <w:sz w:val="30"/>
          <w:szCs w:val="30"/>
        </w:rPr>
      </w:pPr>
      <w:r>
        <w:rPr>
          <w:sz w:val="30"/>
          <w:szCs w:val="30"/>
          <w:lang w:val="en-US"/>
        </w:rPr>
        <w:lastRenderedPageBreak/>
        <w:t>II</w:t>
      </w:r>
      <w:r w:rsidRPr="00424246">
        <w:rPr>
          <w:sz w:val="30"/>
          <w:szCs w:val="30"/>
        </w:rPr>
        <w:t xml:space="preserve">. </w:t>
      </w:r>
      <w:r w:rsidR="002D6DEE" w:rsidRPr="009208C6">
        <w:rPr>
          <w:sz w:val="30"/>
          <w:szCs w:val="30"/>
        </w:rPr>
        <w:t>Расчет</w:t>
      </w:r>
      <w:r w:rsidR="0088581D">
        <w:rPr>
          <w:sz w:val="30"/>
          <w:szCs w:val="30"/>
        </w:rPr>
        <w:t xml:space="preserve"> </w:t>
      </w:r>
      <w:r w:rsidR="002D6DEE" w:rsidRPr="009208C6">
        <w:rPr>
          <w:sz w:val="30"/>
          <w:szCs w:val="30"/>
        </w:rPr>
        <w:t>статистическ</w:t>
      </w:r>
      <w:r w:rsidR="0070471A">
        <w:rPr>
          <w:sz w:val="30"/>
          <w:szCs w:val="30"/>
        </w:rPr>
        <w:t>их</w:t>
      </w:r>
      <w:r w:rsidR="0088581D">
        <w:rPr>
          <w:sz w:val="30"/>
          <w:szCs w:val="30"/>
        </w:rPr>
        <w:t xml:space="preserve"> </w:t>
      </w:r>
      <w:r w:rsidR="002D6DEE" w:rsidRPr="009208C6">
        <w:rPr>
          <w:sz w:val="30"/>
          <w:szCs w:val="30"/>
        </w:rPr>
        <w:t>показател</w:t>
      </w:r>
      <w:r w:rsidR="0070471A">
        <w:rPr>
          <w:sz w:val="30"/>
          <w:szCs w:val="30"/>
        </w:rPr>
        <w:t>ей</w:t>
      </w:r>
      <w:r w:rsidR="00F81643">
        <w:rPr>
          <w:sz w:val="30"/>
          <w:szCs w:val="30"/>
        </w:rPr>
        <w:br/>
      </w:r>
      <w:r w:rsidR="008F47E3" w:rsidRPr="009208C6">
        <w:rPr>
          <w:sz w:val="30"/>
          <w:szCs w:val="30"/>
        </w:rPr>
        <w:t>«</w:t>
      </w:r>
      <w:r w:rsidR="00A7054F">
        <w:rPr>
          <w:sz w:val="30"/>
          <w:szCs w:val="30"/>
        </w:rPr>
        <w:t>О</w:t>
      </w:r>
      <w:r w:rsidR="00A7054F" w:rsidRPr="00A7054F">
        <w:rPr>
          <w:sz w:val="30"/>
          <w:szCs w:val="30"/>
        </w:rPr>
        <w:t>бъем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работ</w:t>
      </w:r>
      <w:r w:rsidR="002D6DEE" w:rsidRPr="009208C6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70471A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70471A" w:rsidRPr="0070471A">
        <w:rPr>
          <w:sz w:val="30"/>
          <w:szCs w:val="30"/>
        </w:rPr>
        <w:t>«Индекс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объема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работ</w:t>
      </w:r>
      <w:r w:rsidR="0070471A" w:rsidRPr="0070471A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2D6DEE" w:rsidRPr="009208C6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2D6DEE">
        <w:rPr>
          <w:sz w:val="30"/>
          <w:szCs w:val="30"/>
        </w:rPr>
        <w:t>Союзу</w:t>
      </w:r>
    </w:p>
    <w:p w14:paraId="66A9038C" w14:textId="48F01C1B" w:rsidR="008F47E3" w:rsidRPr="009208C6" w:rsidRDefault="00424246" w:rsidP="00A7054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5</w:t>
      </w:r>
      <w:r w:rsidR="00D6446A"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Формирование</w:t>
      </w:r>
      <w:r w:rsidR="0088581D">
        <w:rPr>
          <w:sz w:val="30"/>
          <w:szCs w:val="30"/>
        </w:rPr>
        <w:t xml:space="preserve"> </w:t>
      </w:r>
      <w:r w:rsidR="00352B01">
        <w:rPr>
          <w:sz w:val="30"/>
          <w:szCs w:val="30"/>
        </w:rPr>
        <w:t>статистических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данных</w:t>
      </w:r>
      <w:r w:rsidR="0088581D">
        <w:rPr>
          <w:sz w:val="30"/>
          <w:szCs w:val="30"/>
        </w:rPr>
        <w:t xml:space="preserve"> </w:t>
      </w:r>
      <w:r w:rsidR="00A94DF1" w:rsidRPr="009208C6"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 w:rsidR="00A94DF1" w:rsidRPr="009208C6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A94DF1" w:rsidRPr="009208C6">
        <w:rPr>
          <w:sz w:val="30"/>
          <w:szCs w:val="30"/>
        </w:rPr>
        <w:t>статистическ</w:t>
      </w:r>
      <w:r w:rsidR="0070471A">
        <w:rPr>
          <w:sz w:val="30"/>
          <w:szCs w:val="30"/>
        </w:rPr>
        <w:t>их</w:t>
      </w:r>
      <w:r w:rsidR="0088581D">
        <w:rPr>
          <w:sz w:val="30"/>
          <w:szCs w:val="30"/>
        </w:rPr>
        <w:t xml:space="preserve"> </w:t>
      </w:r>
      <w:r w:rsidR="00A94DF1" w:rsidRPr="009208C6">
        <w:rPr>
          <w:sz w:val="30"/>
          <w:szCs w:val="30"/>
        </w:rPr>
        <w:t>показател</w:t>
      </w:r>
      <w:r w:rsidR="0070471A">
        <w:rPr>
          <w:sz w:val="30"/>
          <w:szCs w:val="30"/>
        </w:rPr>
        <w:t>ей</w:t>
      </w:r>
      <w:r w:rsidR="0088581D">
        <w:rPr>
          <w:sz w:val="30"/>
          <w:szCs w:val="30"/>
        </w:rPr>
        <w:t xml:space="preserve"> </w:t>
      </w:r>
      <w:r w:rsidR="00A94DF1" w:rsidRPr="009208C6">
        <w:rPr>
          <w:sz w:val="30"/>
          <w:szCs w:val="30"/>
        </w:rPr>
        <w:t>«</w:t>
      </w:r>
      <w:r w:rsidR="00A7054F">
        <w:rPr>
          <w:sz w:val="30"/>
          <w:szCs w:val="30"/>
        </w:rPr>
        <w:t>О</w:t>
      </w:r>
      <w:r w:rsidR="00A7054F" w:rsidRPr="00A7054F">
        <w:rPr>
          <w:sz w:val="30"/>
          <w:szCs w:val="30"/>
        </w:rPr>
        <w:t>бъем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работ</w:t>
      </w:r>
      <w:r w:rsidR="00A94DF1" w:rsidRPr="009208C6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70471A" w:rsidRPr="0070471A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70471A" w:rsidRPr="0070471A">
        <w:rPr>
          <w:sz w:val="30"/>
          <w:szCs w:val="30"/>
        </w:rPr>
        <w:t>«</w:t>
      </w:r>
      <w:r w:rsidR="00A7054F" w:rsidRPr="0070471A">
        <w:rPr>
          <w:sz w:val="30"/>
          <w:szCs w:val="30"/>
        </w:rPr>
        <w:t>Индекс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объема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работ</w:t>
      </w:r>
      <w:r w:rsidR="0070471A" w:rsidRPr="0070471A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A94DF1" w:rsidRPr="009208C6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A94DF1" w:rsidRPr="009208C6">
        <w:rPr>
          <w:sz w:val="30"/>
          <w:szCs w:val="30"/>
        </w:rPr>
        <w:t>С</w:t>
      </w:r>
      <w:r w:rsidR="002D6DEE">
        <w:rPr>
          <w:sz w:val="30"/>
          <w:szCs w:val="30"/>
        </w:rPr>
        <w:t>оюзу</w:t>
      </w:r>
      <w:r w:rsidR="0088581D">
        <w:rPr>
          <w:sz w:val="30"/>
          <w:szCs w:val="30"/>
        </w:rPr>
        <w:t xml:space="preserve"> </w:t>
      </w:r>
      <w:r w:rsidR="0096131A" w:rsidRPr="009208C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96131A" w:rsidRPr="009208C6">
        <w:rPr>
          <w:sz w:val="30"/>
          <w:szCs w:val="30"/>
        </w:rPr>
        <w:t>целом</w:t>
      </w:r>
      <w:r w:rsidR="00A7054F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544341">
        <w:rPr>
          <w:sz w:val="30"/>
          <w:szCs w:val="30"/>
        </w:rPr>
        <w:t>отдельным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видам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37006C" w:rsidRPr="0037006C">
        <w:rPr>
          <w:sz w:val="30"/>
          <w:szCs w:val="30"/>
        </w:rPr>
        <w:t>(</w:t>
      </w:r>
      <w:r w:rsidR="00A7054F" w:rsidRPr="00A7054F">
        <w:rPr>
          <w:sz w:val="30"/>
          <w:szCs w:val="30"/>
        </w:rPr>
        <w:t>строительно-монтажные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работы</w:t>
      </w:r>
      <w:r w:rsidR="00A7054F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капитальный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ремонт</w:t>
      </w:r>
      <w:r w:rsidR="00A7054F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текущий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ремонт</w:t>
      </w:r>
      <w:r w:rsidR="0037006C" w:rsidRPr="0037006C">
        <w:rPr>
          <w:sz w:val="30"/>
          <w:szCs w:val="30"/>
        </w:rPr>
        <w:t>)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формам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собственности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организаций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(</w:t>
      </w:r>
      <w:r w:rsidR="00A7054F" w:rsidRPr="00A7054F">
        <w:rPr>
          <w:sz w:val="30"/>
          <w:szCs w:val="30"/>
        </w:rPr>
        <w:t>государственная</w:t>
      </w:r>
      <w:r w:rsidR="00A7054F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частная</w:t>
      </w:r>
      <w:r w:rsidR="00A7054F">
        <w:rPr>
          <w:sz w:val="30"/>
          <w:szCs w:val="30"/>
        </w:rPr>
        <w:t>)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осуществляется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основании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информации,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предоставляемой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государствами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члена</w:t>
      </w:r>
      <w:r w:rsidR="00692BCD" w:rsidRPr="009208C6">
        <w:rPr>
          <w:sz w:val="30"/>
          <w:szCs w:val="30"/>
        </w:rPr>
        <w:t>ми</w:t>
      </w:r>
      <w:r w:rsidR="0088581D">
        <w:rPr>
          <w:sz w:val="30"/>
          <w:szCs w:val="30"/>
        </w:rPr>
        <w:t xml:space="preserve"> </w:t>
      </w:r>
      <w:r w:rsidR="00692BCD" w:rsidRPr="009208C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692BCD" w:rsidRPr="009208C6">
        <w:rPr>
          <w:sz w:val="30"/>
          <w:szCs w:val="30"/>
        </w:rPr>
        <w:t>соответствии</w:t>
      </w:r>
      <w:r w:rsidR="0088581D">
        <w:rPr>
          <w:sz w:val="30"/>
          <w:szCs w:val="30"/>
        </w:rPr>
        <w:t xml:space="preserve"> </w:t>
      </w:r>
      <w:r w:rsidR="00692BCD" w:rsidRPr="009208C6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="00692BCD" w:rsidRPr="009208C6">
        <w:rPr>
          <w:sz w:val="30"/>
          <w:szCs w:val="30"/>
        </w:rPr>
        <w:t>форматами</w:t>
      </w:r>
      <w:r w:rsidR="0088581D">
        <w:rPr>
          <w:sz w:val="30"/>
          <w:szCs w:val="30"/>
        </w:rPr>
        <w:t xml:space="preserve"> </w:t>
      </w:r>
      <w:r w:rsidR="00E87686">
        <w:rPr>
          <w:sz w:val="30"/>
          <w:szCs w:val="30"/>
          <w:lang w:val="en-US"/>
        </w:rPr>
        <w:t>F</w:t>
      </w:r>
      <w:r w:rsidR="00E87686">
        <w:rPr>
          <w:sz w:val="30"/>
          <w:szCs w:val="30"/>
        </w:rPr>
        <w:t>0</w:t>
      </w:r>
      <w:r w:rsidR="00A7054F">
        <w:rPr>
          <w:sz w:val="30"/>
          <w:szCs w:val="30"/>
        </w:rPr>
        <w:t>4</w:t>
      </w:r>
      <w:r w:rsidR="00E87686">
        <w:rPr>
          <w:sz w:val="30"/>
          <w:szCs w:val="30"/>
        </w:rPr>
        <w:t>.01.12</w:t>
      </w:r>
      <w:r w:rsidR="0088581D">
        <w:rPr>
          <w:sz w:val="30"/>
          <w:szCs w:val="30"/>
        </w:rPr>
        <w:t xml:space="preserve"> </w:t>
      </w:r>
      <w:r w:rsidR="00E87686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E87686">
        <w:rPr>
          <w:sz w:val="30"/>
          <w:szCs w:val="30"/>
          <w:lang w:val="en-US"/>
        </w:rPr>
        <w:t>F</w:t>
      </w:r>
      <w:r w:rsidR="00E87686">
        <w:rPr>
          <w:sz w:val="30"/>
          <w:szCs w:val="30"/>
        </w:rPr>
        <w:t>0</w:t>
      </w:r>
      <w:r w:rsidR="00A7054F">
        <w:rPr>
          <w:sz w:val="30"/>
          <w:szCs w:val="30"/>
        </w:rPr>
        <w:t>4</w:t>
      </w:r>
      <w:r w:rsidR="00E87686">
        <w:rPr>
          <w:sz w:val="30"/>
          <w:szCs w:val="30"/>
        </w:rPr>
        <w:t>.0</w:t>
      </w:r>
      <w:r w:rsidR="00A7054F">
        <w:rPr>
          <w:sz w:val="30"/>
          <w:szCs w:val="30"/>
        </w:rPr>
        <w:t>1</w:t>
      </w:r>
      <w:r w:rsidR="00E87686">
        <w:rPr>
          <w:sz w:val="30"/>
          <w:szCs w:val="30"/>
        </w:rPr>
        <w:t>.01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«</w:t>
      </w:r>
      <w:r w:rsidR="00A7054F" w:rsidRPr="00A7054F">
        <w:rPr>
          <w:sz w:val="30"/>
          <w:szCs w:val="30"/>
        </w:rPr>
        <w:t>Объем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общежитий</w:t>
      </w:r>
      <w:r w:rsidR="009C5383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«Объем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7054F" w:rsidRPr="00A7054F">
        <w:rPr>
          <w:sz w:val="30"/>
          <w:szCs w:val="30"/>
        </w:rPr>
        <w:t>работ»</w:t>
      </w:r>
      <w:r w:rsidR="0088581D">
        <w:rPr>
          <w:sz w:val="30"/>
          <w:szCs w:val="30"/>
        </w:rPr>
        <w:t xml:space="preserve"> </w:t>
      </w:r>
      <w:r w:rsidR="00A7054F">
        <w:rPr>
          <w:sz w:val="30"/>
          <w:szCs w:val="30"/>
        </w:rPr>
        <w:t>соответственно</w:t>
      </w:r>
      <w:r w:rsidR="009C5383"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</w:p>
    <w:p w14:paraId="7ECB9C61" w14:textId="7FF88347" w:rsidR="000F2222" w:rsidRDefault="00A94DF1" w:rsidP="00EC1B5F">
      <w:pPr>
        <w:spacing w:line="360" w:lineRule="auto"/>
        <w:ind w:firstLine="709"/>
        <w:jc w:val="both"/>
        <w:rPr>
          <w:sz w:val="30"/>
          <w:szCs w:val="30"/>
        </w:rPr>
      </w:pPr>
      <w:r w:rsidRPr="009208C6">
        <w:rPr>
          <w:sz w:val="30"/>
          <w:szCs w:val="30"/>
        </w:rPr>
        <w:t>Статистический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показатель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«</w:t>
      </w:r>
      <w:r w:rsidR="008F5941">
        <w:rPr>
          <w:sz w:val="30"/>
          <w:szCs w:val="30"/>
        </w:rPr>
        <w:t>О</w:t>
      </w:r>
      <w:r w:rsidR="008F5941" w:rsidRPr="00A7054F">
        <w:rPr>
          <w:sz w:val="30"/>
          <w:szCs w:val="30"/>
        </w:rPr>
        <w:t>бъем</w:t>
      </w:r>
      <w:r w:rsidR="0088581D">
        <w:rPr>
          <w:sz w:val="30"/>
          <w:szCs w:val="30"/>
        </w:rPr>
        <w:t xml:space="preserve"> </w:t>
      </w:r>
      <w:r w:rsidR="008F5941" w:rsidRPr="00A7054F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8F5941" w:rsidRPr="00A7054F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8F5941" w:rsidRPr="00A7054F">
        <w:rPr>
          <w:sz w:val="30"/>
          <w:szCs w:val="30"/>
        </w:rPr>
        <w:t>работ</w:t>
      </w:r>
      <w:r w:rsidRPr="009208C6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С</w:t>
      </w:r>
      <w:r w:rsidR="00BC3746">
        <w:rPr>
          <w:sz w:val="30"/>
          <w:szCs w:val="30"/>
        </w:rPr>
        <w:t>оюзу</w:t>
      </w:r>
      <w:r w:rsidR="0088581D">
        <w:rPr>
          <w:sz w:val="30"/>
          <w:szCs w:val="30"/>
        </w:rPr>
        <w:t xml:space="preserve"> </w:t>
      </w:r>
      <w:r w:rsidR="001837C5">
        <w:rPr>
          <w:sz w:val="30"/>
          <w:szCs w:val="30"/>
        </w:rPr>
        <w:t>может</w:t>
      </w:r>
      <w:r w:rsidR="0088581D">
        <w:rPr>
          <w:sz w:val="30"/>
          <w:szCs w:val="30"/>
        </w:rPr>
        <w:t xml:space="preserve"> </w:t>
      </w:r>
      <w:r w:rsidR="001837C5">
        <w:rPr>
          <w:sz w:val="30"/>
          <w:szCs w:val="30"/>
        </w:rPr>
        <w:t>быть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рассчит</w:t>
      </w:r>
      <w:r w:rsidR="001837C5">
        <w:rPr>
          <w:sz w:val="30"/>
          <w:szCs w:val="30"/>
        </w:rPr>
        <w:t>ан</w:t>
      </w:r>
      <w:r w:rsidR="0088581D">
        <w:rPr>
          <w:sz w:val="30"/>
          <w:szCs w:val="30"/>
        </w:rPr>
        <w:t xml:space="preserve"> </w:t>
      </w:r>
      <w:r w:rsidR="001837C5">
        <w:rPr>
          <w:sz w:val="30"/>
          <w:szCs w:val="30"/>
        </w:rPr>
        <w:t>после</w:t>
      </w:r>
      <w:r w:rsidR="0088581D">
        <w:rPr>
          <w:sz w:val="30"/>
          <w:szCs w:val="30"/>
        </w:rPr>
        <w:t xml:space="preserve"> </w:t>
      </w:r>
      <w:r w:rsidR="001837C5">
        <w:rPr>
          <w:sz w:val="30"/>
          <w:szCs w:val="30"/>
        </w:rPr>
        <w:t>выбора</w:t>
      </w:r>
      <w:r w:rsidR="0088581D">
        <w:rPr>
          <w:sz w:val="30"/>
          <w:szCs w:val="30"/>
        </w:rPr>
        <w:t xml:space="preserve"> </w:t>
      </w:r>
      <w:r w:rsidR="001837C5">
        <w:rPr>
          <w:sz w:val="30"/>
          <w:szCs w:val="30"/>
        </w:rPr>
        <w:t>единой</w:t>
      </w:r>
      <w:r w:rsidR="0088581D">
        <w:rPr>
          <w:sz w:val="30"/>
          <w:szCs w:val="30"/>
        </w:rPr>
        <w:t xml:space="preserve"> </w:t>
      </w:r>
      <w:r w:rsidR="001837C5">
        <w:rPr>
          <w:sz w:val="30"/>
          <w:szCs w:val="30"/>
        </w:rPr>
        <w:t>расчетной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еди</w:t>
      </w:r>
      <w:r w:rsidR="001837C5">
        <w:rPr>
          <w:sz w:val="30"/>
          <w:szCs w:val="30"/>
        </w:rPr>
        <w:t>ницы</w:t>
      </w:r>
      <w:r w:rsidR="008C5C77"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качестве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такой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единой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расчетной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единицы</w:t>
      </w:r>
      <w:r w:rsidR="0088581D">
        <w:rPr>
          <w:sz w:val="30"/>
          <w:szCs w:val="30"/>
        </w:rPr>
        <w:t xml:space="preserve"> </w:t>
      </w:r>
      <w:r w:rsidR="001837C5">
        <w:rPr>
          <w:sz w:val="30"/>
          <w:szCs w:val="30"/>
        </w:rPr>
        <w:t>может</w:t>
      </w:r>
      <w:r w:rsidR="0088581D">
        <w:rPr>
          <w:sz w:val="30"/>
          <w:szCs w:val="30"/>
        </w:rPr>
        <w:t xml:space="preserve"> </w:t>
      </w:r>
      <w:r w:rsidR="001837C5">
        <w:rPr>
          <w:sz w:val="30"/>
          <w:szCs w:val="30"/>
        </w:rPr>
        <w:t>быть</w:t>
      </w:r>
      <w:r w:rsidR="0088581D">
        <w:rPr>
          <w:sz w:val="30"/>
          <w:szCs w:val="30"/>
        </w:rPr>
        <w:t xml:space="preserve"> </w:t>
      </w:r>
      <w:r w:rsidR="001837C5">
        <w:rPr>
          <w:sz w:val="30"/>
          <w:szCs w:val="30"/>
        </w:rPr>
        <w:t>одна</w:t>
      </w:r>
      <w:r w:rsidR="0088581D">
        <w:rPr>
          <w:sz w:val="30"/>
          <w:szCs w:val="30"/>
        </w:rPr>
        <w:t xml:space="preserve"> </w:t>
      </w:r>
      <w:r w:rsidR="008C5C77">
        <w:rPr>
          <w:sz w:val="30"/>
          <w:szCs w:val="30"/>
        </w:rPr>
        <w:t>из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национальн</w:t>
      </w:r>
      <w:r w:rsidR="008C5C77">
        <w:rPr>
          <w:sz w:val="30"/>
          <w:szCs w:val="30"/>
        </w:rPr>
        <w:t>ых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валют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 w:rsidR="008C5C77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член</w:t>
      </w:r>
      <w:r w:rsidR="001837C5">
        <w:rPr>
          <w:sz w:val="30"/>
          <w:szCs w:val="30"/>
        </w:rPr>
        <w:t>ов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или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иная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валюта</w:t>
      </w:r>
      <w:r w:rsidR="008C5C77">
        <w:rPr>
          <w:sz w:val="30"/>
          <w:szCs w:val="30"/>
        </w:rPr>
        <w:t>.</w:t>
      </w:r>
      <w:r w:rsidR="0088581D">
        <w:t xml:space="preserve"> </w:t>
      </w:r>
      <w:r w:rsidR="000F2222" w:rsidRPr="000F2222">
        <w:rPr>
          <w:sz w:val="30"/>
          <w:szCs w:val="30"/>
        </w:rPr>
        <w:t>Пересчет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0F2222">
        <w:rPr>
          <w:sz w:val="30"/>
          <w:szCs w:val="30"/>
        </w:rPr>
        <w:t>валюту</w:t>
      </w:r>
      <w:r w:rsidR="0088581D">
        <w:rPr>
          <w:sz w:val="30"/>
          <w:szCs w:val="30"/>
        </w:rPr>
        <w:t xml:space="preserve"> </w:t>
      </w:r>
      <w:r w:rsidR="000F2222">
        <w:rPr>
          <w:sz w:val="30"/>
          <w:szCs w:val="30"/>
        </w:rPr>
        <w:t>одного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государств</w:t>
      </w:r>
      <w:r w:rsidR="000F2222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0F2222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член</w:t>
      </w:r>
      <w:r w:rsidR="000F2222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осуществляется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средним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курсам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валют,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устанавливаемым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(публикуемым)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национальными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(центральными)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банками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 w:rsidR="000F2222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членов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за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соответствующий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отчетный</w:t>
      </w:r>
      <w:r w:rsidR="0088581D">
        <w:rPr>
          <w:sz w:val="30"/>
          <w:szCs w:val="30"/>
        </w:rPr>
        <w:t xml:space="preserve"> </w:t>
      </w:r>
      <w:r w:rsidR="000F2222" w:rsidRPr="000F2222">
        <w:rPr>
          <w:sz w:val="30"/>
          <w:szCs w:val="30"/>
        </w:rPr>
        <w:t>период.</w:t>
      </w:r>
      <w:r w:rsidR="0088581D">
        <w:rPr>
          <w:sz w:val="30"/>
          <w:szCs w:val="30"/>
        </w:rPr>
        <w:t xml:space="preserve"> </w:t>
      </w:r>
    </w:p>
    <w:p w14:paraId="6E745D58" w14:textId="40EA1CCD" w:rsidR="008C5C77" w:rsidRDefault="000F2222" w:rsidP="00EC1B5F">
      <w:pPr>
        <w:spacing w:line="360" w:lineRule="auto"/>
        <w:ind w:firstLine="709"/>
        <w:jc w:val="both"/>
        <w:rPr>
          <w:sz w:val="30"/>
          <w:szCs w:val="30"/>
        </w:rPr>
      </w:pPr>
      <w:r w:rsidRPr="000F2222">
        <w:rPr>
          <w:sz w:val="30"/>
          <w:szCs w:val="30"/>
        </w:rPr>
        <w:t>При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этом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используются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курсы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валют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округлением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точностью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до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2-го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знака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после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запятой,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Республике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Беларусь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F33925">
        <w:rPr>
          <w:sz w:val="30"/>
          <w:szCs w:val="30"/>
        </w:rPr>
        <w:t>курс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округлением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точностью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до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4-го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знака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после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запятой.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При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пересчете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доллар</w:t>
      </w:r>
      <w:r w:rsidR="0088581D">
        <w:rPr>
          <w:sz w:val="30"/>
          <w:szCs w:val="30"/>
        </w:rPr>
        <w:t xml:space="preserve"> </w:t>
      </w:r>
      <w:r w:rsidR="008C5C77" w:rsidRPr="008C5C77">
        <w:rPr>
          <w:sz w:val="30"/>
          <w:szCs w:val="30"/>
        </w:rPr>
        <w:t>США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используются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курсы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валют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округлением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точностью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до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2-го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знака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после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запятой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всех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Pr="000F2222">
        <w:rPr>
          <w:sz w:val="30"/>
          <w:szCs w:val="30"/>
        </w:rPr>
        <w:t>членов</w:t>
      </w:r>
      <w:r w:rsidR="008C5C77" w:rsidRPr="008C5C77">
        <w:rPr>
          <w:sz w:val="30"/>
          <w:szCs w:val="30"/>
        </w:rPr>
        <w:t>.</w:t>
      </w:r>
    </w:p>
    <w:p w14:paraId="7CF9FDD4" w14:textId="51D33F53" w:rsidR="00A94DF1" w:rsidRPr="009208C6" w:rsidRDefault="00F33925" w:rsidP="00EC1B5F">
      <w:pPr>
        <w:spacing w:line="360" w:lineRule="auto"/>
        <w:ind w:firstLine="709"/>
        <w:jc w:val="both"/>
        <w:rPr>
          <w:sz w:val="30"/>
          <w:szCs w:val="30"/>
        </w:rPr>
      </w:pPr>
      <w:r w:rsidRPr="00F33925">
        <w:rPr>
          <w:sz w:val="30"/>
          <w:szCs w:val="30"/>
        </w:rPr>
        <w:t>Статистический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показатель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«Объем</w:t>
      </w:r>
      <w:r w:rsidR="0088581D">
        <w:rPr>
          <w:sz w:val="30"/>
          <w:szCs w:val="30"/>
        </w:rPr>
        <w:t xml:space="preserve"> </w:t>
      </w:r>
      <w:bookmarkStart w:id="2" w:name="_Hlk158218115"/>
      <w:r w:rsidRPr="00F33925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работ</w:t>
      </w:r>
      <w:bookmarkEnd w:id="2"/>
      <w:r w:rsidRPr="00F33925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9261B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9261B6">
        <w:rPr>
          <w:sz w:val="30"/>
          <w:szCs w:val="30"/>
        </w:rPr>
        <w:t>отчетном</w:t>
      </w:r>
      <w:r w:rsidR="0088581D">
        <w:rPr>
          <w:sz w:val="30"/>
          <w:szCs w:val="30"/>
        </w:rPr>
        <w:t xml:space="preserve"> </w:t>
      </w:r>
      <w:r w:rsidR="009261B6">
        <w:rPr>
          <w:sz w:val="30"/>
          <w:szCs w:val="30"/>
        </w:rPr>
        <w:t>периоде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рассчитывается</w:t>
      </w:r>
      <w:r w:rsidR="0088581D">
        <w:rPr>
          <w:sz w:val="30"/>
          <w:szCs w:val="30"/>
        </w:rPr>
        <w:t xml:space="preserve"> </w:t>
      </w:r>
      <w:r w:rsidR="00E06A2D">
        <w:rPr>
          <w:sz w:val="30"/>
          <w:szCs w:val="30"/>
        </w:rPr>
        <w:t>после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выбор</w:t>
      </w:r>
      <w:r w:rsidR="00E06A2D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lastRenderedPageBreak/>
        <w:t>единой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расчетной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единицы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как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сумма</w:t>
      </w:r>
      <w:r w:rsidR="0088581D">
        <w:rPr>
          <w:sz w:val="30"/>
          <w:szCs w:val="30"/>
        </w:rPr>
        <w:t xml:space="preserve"> </w:t>
      </w:r>
      <w:r w:rsidR="00E95BB7" w:rsidRPr="009208C6">
        <w:rPr>
          <w:sz w:val="30"/>
          <w:szCs w:val="30"/>
        </w:rPr>
        <w:t>объем</w:t>
      </w:r>
      <w:r w:rsidR="00A94DF1" w:rsidRPr="009208C6">
        <w:rPr>
          <w:sz w:val="30"/>
          <w:szCs w:val="30"/>
        </w:rPr>
        <w:t>ов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государствам</w:t>
      </w:r>
      <w:r w:rsidR="0088581D">
        <w:rPr>
          <w:sz w:val="30"/>
          <w:szCs w:val="30"/>
        </w:rPr>
        <w:t xml:space="preserve"> </w:t>
      </w:r>
      <w:r w:rsidR="008968AA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8F47E3" w:rsidRPr="009208C6">
        <w:rPr>
          <w:sz w:val="30"/>
          <w:szCs w:val="30"/>
        </w:rPr>
        <w:t>членам</w:t>
      </w:r>
      <w:r w:rsidR="0088581D">
        <w:rPr>
          <w:sz w:val="30"/>
          <w:szCs w:val="30"/>
        </w:rPr>
        <w:t xml:space="preserve"> </w:t>
      </w:r>
      <w:r w:rsidR="00A94DF1" w:rsidRPr="009208C6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A94DF1" w:rsidRPr="009208C6">
        <w:rPr>
          <w:sz w:val="30"/>
          <w:szCs w:val="30"/>
        </w:rPr>
        <w:t>формуле:</w:t>
      </w:r>
    </w:p>
    <w:p w14:paraId="1D8BA468" w14:textId="232DF194" w:rsidR="00A94DF1" w:rsidRPr="003F6A81" w:rsidRDefault="006A4DE0" w:rsidP="003F6A81">
      <w:pPr>
        <w:spacing w:before="120" w:line="360" w:lineRule="auto"/>
        <w:ind w:firstLine="709"/>
        <w:jc w:val="right"/>
        <w:rPr>
          <w:rFonts w:ascii="Cambria Math" w:hAnsi="Cambria Math"/>
          <w:sz w:val="30"/>
          <w:szCs w:val="30"/>
          <w:lang w:val="en-US"/>
        </w:rPr>
      </w:pPr>
      <m:oMath>
        <m:sSub>
          <m:sSubPr>
            <m:ctrlPr>
              <w:rPr>
                <w:rFonts w:ascii="Cambria Math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СР(</m:t>
            </m:r>
            <m:sSub>
              <m:sSubPr>
                <m:ctrlPr>
                  <w:rPr>
                    <w:rFonts w:ascii="Cambria Math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ОП,В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m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Союз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val="en-US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  <w:lang w:val="en-US"/>
              </w:rPr>
              <m:t>=1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СР(ОП,</m:t>
                </m:r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В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m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</m:e>
        </m:nary>
      </m:oMath>
      <w:r w:rsidR="00B65091" w:rsidRPr="003F6A81">
        <w:rPr>
          <w:rFonts w:ascii="Cambria Math" w:hAnsi="Cambria Math"/>
          <w:sz w:val="30"/>
          <w:szCs w:val="30"/>
          <w:lang w:val="en-US"/>
        </w:rPr>
        <w:tab/>
      </w:r>
      <w:r w:rsidR="00B65091" w:rsidRPr="003F6A81">
        <w:rPr>
          <w:rFonts w:ascii="Cambria Math" w:hAnsi="Cambria Math"/>
          <w:sz w:val="30"/>
          <w:szCs w:val="30"/>
          <w:lang w:val="en-US"/>
        </w:rPr>
        <w:tab/>
      </w:r>
      <w:r w:rsidR="00B65091" w:rsidRPr="003F6A81">
        <w:rPr>
          <w:rFonts w:ascii="Cambria Math" w:hAnsi="Cambria Math"/>
          <w:sz w:val="30"/>
          <w:szCs w:val="30"/>
          <w:lang w:val="en-US"/>
        </w:rPr>
        <w:tab/>
      </w:r>
      <w:r w:rsidR="00B65091" w:rsidRPr="003F6A81">
        <w:rPr>
          <w:rFonts w:ascii="Cambria Math" w:hAnsi="Cambria Math"/>
          <w:sz w:val="30"/>
          <w:szCs w:val="30"/>
          <w:lang w:val="en-US"/>
        </w:rPr>
        <w:tab/>
      </w:r>
      <w:r w:rsidR="00B833A8" w:rsidRPr="003F6A81">
        <w:rPr>
          <w:rFonts w:ascii="Cambria Math" w:hAnsi="Cambria Math"/>
          <w:sz w:val="30"/>
          <w:szCs w:val="30"/>
          <w:lang w:val="en-US"/>
        </w:rPr>
        <w:t>(</w:t>
      </w:r>
      <w:r w:rsidR="00B65091" w:rsidRPr="003F6A81">
        <w:rPr>
          <w:rFonts w:ascii="Cambria Math" w:hAnsi="Cambria Math"/>
          <w:sz w:val="30"/>
          <w:szCs w:val="30"/>
          <w:lang w:val="en-US"/>
        </w:rPr>
        <w:t>II</w:t>
      </w:r>
      <w:r w:rsidR="00B833A8" w:rsidRPr="003F6A81">
        <w:rPr>
          <w:rFonts w:ascii="Cambria Math" w:hAnsi="Cambria Math"/>
          <w:sz w:val="30"/>
          <w:szCs w:val="30"/>
          <w:lang w:val="en-US"/>
        </w:rPr>
        <w:t>.1)</w:t>
      </w:r>
    </w:p>
    <w:p w14:paraId="112EDCF6" w14:textId="01297F3D" w:rsidR="006122FC" w:rsidRDefault="00792129" w:rsidP="006122FC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где</w:t>
      </w:r>
    </w:p>
    <w:p w14:paraId="4DDF7F2A" w14:textId="0906430A" w:rsidR="00A94DF1" w:rsidRDefault="006A4DE0" w:rsidP="004F4FEC">
      <w:pPr>
        <w:spacing w:line="360" w:lineRule="auto"/>
        <w:ind w:left="709"/>
        <w:jc w:val="both"/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СР(</m:t>
            </m:r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ОП,В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m</m:t>
                </m:r>
              </m:sub>
            </m:sSub>
            <m:r>
              <w:rPr>
                <w:rFonts w:ascii="Cambria Math" w:hAnsi="Cambria Math"/>
                <w:sz w:val="30"/>
                <w:szCs w:val="30"/>
              </w:rPr>
              <m:t>)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Союз</m:t>
            </m:r>
          </m:sub>
        </m:sSub>
      </m:oMath>
      <w:r w:rsidR="0088581D">
        <w:rPr>
          <w:rFonts w:eastAsiaTheme="minorEastAsia"/>
          <w:sz w:val="30"/>
          <w:szCs w:val="30"/>
        </w:rPr>
        <w:t xml:space="preserve"> </w:t>
      </w:r>
      <w:r w:rsidR="00A94DF1"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B65091" w:rsidRPr="00B65091">
        <w:rPr>
          <w:rFonts w:eastAsiaTheme="minorEastAsia"/>
          <w:sz w:val="30"/>
          <w:szCs w:val="30"/>
        </w:rPr>
        <w:t>объем</w:t>
      </w:r>
      <w:r w:rsidR="0088581D">
        <w:rPr>
          <w:rFonts w:eastAsiaTheme="minorEastAsia"/>
          <w:sz w:val="30"/>
          <w:szCs w:val="30"/>
        </w:rPr>
        <w:t xml:space="preserve"> </w:t>
      </w:r>
      <w:r w:rsidR="00B65091" w:rsidRPr="00B65091">
        <w:rPr>
          <w:rFonts w:eastAsiaTheme="minorEastAsia"/>
          <w:sz w:val="30"/>
          <w:szCs w:val="30"/>
        </w:rPr>
        <w:t>выполненных</w:t>
      </w:r>
      <w:r w:rsidR="0088581D">
        <w:rPr>
          <w:rFonts w:eastAsiaTheme="minorEastAsia"/>
          <w:sz w:val="30"/>
          <w:szCs w:val="30"/>
        </w:rPr>
        <w:t xml:space="preserve"> </w:t>
      </w:r>
      <w:r w:rsidR="00B65091" w:rsidRPr="00B65091">
        <w:rPr>
          <w:rFonts w:eastAsiaTheme="minorEastAsia"/>
          <w:sz w:val="30"/>
          <w:szCs w:val="30"/>
        </w:rPr>
        <w:t>строительных</w:t>
      </w:r>
      <w:r w:rsidR="0088581D">
        <w:rPr>
          <w:rFonts w:eastAsiaTheme="minorEastAsia"/>
          <w:sz w:val="30"/>
          <w:szCs w:val="30"/>
        </w:rPr>
        <w:t xml:space="preserve"> </w:t>
      </w:r>
      <w:r w:rsidR="00B65091" w:rsidRPr="00B65091">
        <w:rPr>
          <w:rFonts w:eastAsiaTheme="minorEastAsia"/>
          <w:sz w:val="30"/>
          <w:szCs w:val="30"/>
        </w:rPr>
        <w:t>работ</w:t>
      </w:r>
      <w:r w:rsidR="0088581D">
        <w:rPr>
          <w:rFonts w:eastAsiaTheme="minorEastAsia"/>
          <w:sz w:val="30"/>
          <w:szCs w:val="30"/>
        </w:rPr>
        <w:t xml:space="preserve"> </w:t>
      </w:r>
      <w:r w:rsidR="00A94DF1" w:rsidRPr="009208C6">
        <w:rPr>
          <w:rFonts w:eastAsiaTheme="minorEastAsia"/>
          <w:sz w:val="30"/>
          <w:szCs w:val="30"/>
        </w:rPr>
        <w:t>по</w:t>
      </w:r>
      <w:r w:rsidR="0088581D">
        <w:rPr>
          <w:rFonts w:eastAsiaTheme="minorEastAsia"/>
          <w:sz w:val="30"/>
          <w:szCs w:val="30"/>
        </w:rPr>
        <w:t xml:space="preserve"> </w:t>
      </w:r>
      <w:r w:rsidR="00A94DF1" w:rsidRPr="009208C6">
        <w:rPr>
          <w:rFonts w:eastAsiaTheme="minorEastAsia"/>
          <w:sz w:val="30"/>
          <w:szCs w:val="30"/>
        </w:rPr>
        <w:t>С</w:t>
      </w:r>
      <w:r w:rsidR="00BC3746">
        <w:rPr>
          <w:rFonts w:eastAsiaTheme="minorEastAsia"/>
          <w:sz w:val="30"/>
          <w:szCs w:val="30"/>
        </w:rPr>
        <w:t>оюзу</w:t>
      </w:r>
      <w:r w:rsidR="0088581D">
        <w:rPr>
          <w:rFonts w:eastAsiaTheme="minorEastAsia"/>
          <w:sz w:val="30"/>
          <w:szCs w:val="30"/>
        </w:rPr>
        <w:t xml:space="preserve"> </w:t>
      </w:r>
      <w:r w:rsidR="009261B6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9261B6">
        <w:rPr>
          <w:rFonts w:eastAsiaTheme="minorEastAsia"/>
          <w:sz w:val="30"/>
          <w:szCs w:val="30"/>
        </w:rPr>
        <w:t>отчетном</w:t>
      </w:r>
      <w:r w:rsidR="0088581D">
        <w:rPr>
          <w:rFonts w:eastAsiaTheme="minorEastAsia"/>
          <w:sz w:val="30"/>
          <w:szCs w:val="30"/>
        </w:rPr>
        <w:t xml:space="preserve"> </w:t>
      </w:r>
      <w:r w:rsidR="009261B6">
        <w:rPr>
          <w:rFonts w:eastAsiaTheme="minorEastAsia"/>
          <w:sz w:val="30"/>
          <w:szCs w:val="30"/>
        </w:rPr>
        <w:t>периоде</w:t>
      </w:r>
      <w:r w:rsidR="0088581D">
        <w:rPr>
          <w:rFonts w:eastAsiaTheme="minorEastAsia"/>
          <w:sz w:val="30"/>
          <w:szCs w:val="30"/>
        </w:rPr>
        <w:t xml:space="preserve"> </w:t>
      </w:r>
      <w:r w:rsidR="009261B6">
        <w:rPr>
          <w:rFonts w:eastAsiaTheme="minorEastAsia"/>
          <w:sz w:val="30"/>
          <w:szCs w:val="30"/>
        </w:rPr>
        <w:t>ОП</w:t>
      </w:r>
      <w:r w:rsidR="0088581D">
        <w:rPr>
          <w:rFonts w:eastAsiaTheme="minorEastAsia"/>
          <w:sz w:val="30"/>
          <w:szCs w:val="30"/>
        </w:rPr>
        <w:t xml:space="preserve"> </w:t>
      </w:r>
      <w:r w:rsidR="007144C6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4F4FEC">
        <w:rPr>
          <w:rFonts w:eastAsiaTheme="minorEastAsia"/>
          <w:sz w:val="30"/>
          <w:szCs w:val="30"/>
        </w:rPr>
        <w:t>расчетной</w:t>
      </w:r>
      <w:r w:rsidR="0088581D">
        <w:rPr>
          <w:rFonts w:eastAsiaTheme="minorEastAsia"/>
          <w:sz w:val="30"/>
          <w:szCs w:val="30"/>
        </w:rPr>
        <w:t xml:space="preserve"> </w:t>
      </w:r>
      <w:r w:rsidR="004F4FEC">
        <w:rPr>
          <w:rFonts w:eastAsiaTheme="minorEastAsia"/>
          <w:sz w:val="30"/>
          <w:szCs w:val="30"/>
        </w:rPr>
        <w:t>единице</w:t>
      </w:r>
      <w:r w:rsidR="0088581D">
        <w:rPr>
          <w:rFonts w:eastAsiaTheme="minorEastAsia"/>
          <w:sz w:val="30"/>
          <w:szCs w:val="3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В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m</m:t>
            </m:r>
          </m:sub>
        </m:sSub>
      </m:oMath>
      <w:r w:rsidR="00A94DF1" w:rsidRPr="009208C6">
        <w:rPr>
          <w:rFonts w:eastAsiaTheme="minorEastAsia"/>
          <w:sz w:val="30"/>
          <w:szCs w:val="30"/>
        </w:rPr>
        <w:t>;</w:t>
      </w:r>
    </w:p>
    <w:p w14:paraId="121E5822" w14:textId="3E7A96D8" w:rsidR="00A94DF1" w:rsidRDefault="006A4DE0" w:rsidP="004F4FEC">
      <w:pPr>
        <w:spacing w:line="360" w:lineRule="auto"/>
        <w:ind w:left="709"/>
        <w:jc w:val="both"/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СР(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30"/>
                        <w:szCs w:val="30"/>
                      </w:rPr>
                      <m:t>ОП,В</m:t>
                    </m:r>
                  </m:e>
                  <m:sub>
                    <m: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m</m:t>
                    </m:r>
                  </m:sub>
                </m:sSub>
                <m:r>
                  <w:rPr>
                    <w:rFonts w:ascii="Cambria Math" w:hAnsi="Cambria Math"/>
                    <w:sz w:val="30"/>
                    <w:szCs w:val="30"/>
                  </w:rPr>
                  <m:t>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sub>
        </m:sSub>
      </m:oMath>
      <w:r w:rsidR="0088581D">
        <w:rPr>
          <w:rFonts w:eastAsiaTheme="minorEastAsia"/>
          <w:sz w:val="30"/>
          <w:szCs w:val="30"/>
        </w:rPr>
        <w:t xml:space="preserve"> </w:t>
      </w:r>
      <w:r w:rsidR="00A94DF1"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B65091" w:rsidRPr="00B65091">
        <w:rPr>
          <w:rFonts w:eastAsiaTheme="minorEastAsia"/>
          <w:sz w:val="30"/>
          <w:szCs w:val="30"/>
        </w:rPr>
        <w:t>объем</w:t>
      </w:r>
      <w:r w:rsidR="0088581D">
        <w:rPr>
          <w:rFonts w:eastAsiaTheme="minorEastAsia"/>
          <w:sz w:val="30"/>
          <w:szCs w:val="30"/>
        </w:rPr>
        <w:t xml:space="preserve"> </w:t>
      </w:r>
      <w:r w:rsidR="00B65091" w:rsidRPr="00B65091">
        <w:rPr>
          <w:rFonts w:eastAsiaTheme="minorEastAsia"/>
          <w:sz w:val="30"/>
          <w:szCs w:val="30"/>
        </w:rPr>
        <w:t>выполненных</w:t>
      </w:r>
      <w:r w:rsidR="0088581D">
        <w:rPr>
          <w:rFonts w:eastAsiaTheme="minorEastAsia"/>
          <w:sz w:val="30"/>
          <w:szCs w:val="30"/>
        </w:rPr>
        <w:t xml:space="preserve"> </w:t>
      </w:r>
      <w:r w:rsidR="00B65091" w:rsidRPr="00B65091">
        <w:rPr>
          <w:rFonts w:eastAsiaTheme="minorEastAsia"/>
          <w:sz w:val="30"/>
          <w:szCs w:val="30"/>
        </w:rPr>
        <w:t>строительных</w:t>
      </w:r>
      <w:r w:rsidR="0088581D">
        <w:rPr>
          <w:rFonts w:eastAsiaTheme="minorEastAsia"/>
          <w:sz w:val="30"/>
          <w:szCs w:val="30"/>
        </w:rPr>
        <w:t xml:space="preserve"> </w:t>
      </w:r>
      <w:r w:rsidR="00B65091" w:rsidRPr="00B65091">
        <w:rPr>
          <w:rFonts w:eastAsiaTheme="minorEastAsia"/>
          <w:sz w:val="30"/>
          <w:szCs w:val="30"/>
        </w:rPr>
        <w:t>работ</w:t>
      </w:r>
      <w:r w:rsidR="009261B6">
        <w:rPr>
          <w:rFonts w:eastAsiaTheme="minorEastAsia"/>
          <w:sz w:val="30"/>
          <w:szCs w:val="30"/>
        </w:rPr>
        <w:br/>
      </w:r>
      <w:r w:rsidR="00A94DF1" w:rsidRPr="00390DBD">
        <w:rPr>
          <w:rFonts w:eastAsiaTheme="minorEastAsia"/>
          <w:sz w:val="30"/>
          <w:szCs w:val="30"/>
          <w:lang w:val="en-US"/>
        </w:rPr>
        <w:t>i</w:t>
      </w:r>
      <w:r w:rsidR="00987C47" w:rsidRPr="00390DBD">
        <w:rPr>
          <w:rFonts w:eastAsiaTheme="minorEastAsia"/>
          <w:sz w:val="30"/>
          <w:szCs w:val="30"/>
        </w:rPr>
        <w:t>-го</w:t>
      </w:r>
      <w:r w:rsidR="0088581D">
        <w:rPr>
          <w:rFonts w:eastAsiaTheme="minorEastAsia"/>
          <w:sz w:val="30"/>
          <w:szCs w:val="30"/>
        </w:rPr>
        <w:t xml:space="preserve"> </w:t>
      </w:r>
      <w:r w:rsidR="00987C47" w:rsidRPr="009208C6">
        <w:rPr>
          <w:rFonts w:eastAsiaTheme="minorEastAsia"/>
          <w:sz w:val="30"/>
          <w:szCs w:val="30"/>
        </w:rPr>
        <w:t>государства</w:t>
      </w:r>
      <w:r w:rsidR="002B3CF1">
        <w:rPr>
          <w:rFonts w:eastAsiaTheme="minorEastAsia"/>
          <w:sz w:val="30"/>
          <w:szCs w:val="30"/>
        </w:rPr>
        <w:t>-</w:t>
      </w:r>
      <w:r w:rsidR="00987C47" w:rsidRPr="009208C6">
        <w:rPr>
          <w:rFonts w:eastAsiaTheme="minorEastAsia"/>
          <w:sz w:val="30"/>
          <w:szCs w:val="30"/>
        </w:rPr>
        <w:t>члена</w:t>
      </w:r>
      <w:r w:rsidR="0088581D">
        <w:rPr>
          <w:rFonts w:eastAsiaTheme="minorEastAsia"/>
          <w:sz w:val="30"/>
          <w:szCs w:val="30"/>
        </w:rPr>
        <w:t xml:space="preserve"> </w:t>
      </w:r>
      <w:r w:rsidR="009261B6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9261B6">
        <w:rPr>
          <w:rFonts w:eastAsiaTheme="minorEastAsia"/>
          <w:sz w:val="30"/>
          <w:szCs w:val="30"/>
        </w:rPr>
        <w:t>отчетном</w:t>
      </w:r>
      <w:r w:rsidR="0088581D">
        <w:rPr>
          <w:rFonts w:eastAsiaTheme="minorEastAsia"/>
          <w:sz w:val="30"/>
          <w:szCs w:val="30"/>
        </w:rPr>
        <w:t xml:space="preserve"> </w:t>
      </w:r>
      <w:r w:rsidR="009261B6">
        <w:rPr>
          <w:rFonts w:eastAsiaTheme="minorEastAsia"/>
          <w:sz w:val="30"/>
          <w:szCs w:val="30"/>
        </w:rPr>
        <w:t>периоде</w:t>
      </w:r>
      <w:r w:rsidR="0088581D">
        <w:rPr>
          <w:rFonts w:eastAsiaTheme="minorEastAsia"/>
          <w:sz w:val="30"/>
          <w:szCs w:val="30"/>
        </w:rPr>
        <w:t xml:space="preserve"> </w:t>
      </w:r>
      <w:r w:rsidR="009261B6">
        <w:rPr>
          <w:rFonts w:eastAsiaTheme="minorEastAsia"/>
          <w:sz w:val="30"/>
          <w:szCs w:val="30"/>
        </w:rPr>
        <w:t>ОП</w:t>
      </w:r>
      <w:r w:rsidR="0088581D">
        <w:rPr>
          <w:rFonts w:eastAsiaTheme="minorEastAsia"/>
          <w:sz w:val="30"/>
          <w:szCs w:val="30"/>
        </w:rPr>
        <w:t xml:space="preserve"> </w:t>
      </w:r>
      <w:r w:rsidR="007144C6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D1702B">
        <w:rPr>
          <w:rFonts w:eastAsiaTheme="minorEastAsia"/>
          <w:sz w:val="30"/>
          <w:szCs w:val="30"/>
        </w:rPr>
        <w:t>расчетной единице</w:t>
      </w:r>
      <w:r w:rsidR="0088581D">
        <w:rPr>
          <w:rFonts w:eastAsiaTheme="minorEastAsia"/>
          <w:sz w:val="30"/>
          <w:szCs w:val="3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В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m</m:t>
            </m:r>
          </m:sub>
        </m:sSub>
      </m:oMath>
      <w:r w:rsidR="00987C47" w:rsidRPr="009208C6">
        <w:rPr>
          <w:rFonts w:eastAsiaTheme="minorEastAsia"/>
          <w:sz w:val="30"/>
          <w:szCs w:val="30"/>
        </w:rPr>
        <w:t>;</w:t>
      </w:r>
    </w:p>
    <w:p w14:paraId="1E3462C4" w14:textId="11BCF042" w:rsidR="0086221A" w:rsidRDefault="0086221A" w:rsidP="0086221A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m:oMath>
        <m:r>
          <w:rPr>
            <w:rFonts w:ascii="Cambria Math" w:hAnsi="Cambria Math"/>
            <w:sz w:val="30"/>
            <w:szCs w:val="30"/>
          </w:rPr>
          <m:t>ОП</m:t>
        </m:r>
      </m:oMath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отчетный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период;</w:t>
      </w:r>
    </w:p>
    <w:p w14:paraId="5ABDAE7A" w14:textId="05B4772E" w:rsidR="0086221A" w:rsidRDefault="006A4DE0" w:rsidP="0086221A">
      <w:pPr>
        <w:spacing w:line="360" w:lineRule="auto"/>
        <w:ind w:left="709"/>
        <w:jc w:val="both"/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В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m</m:t>
            </m:r>
          </m:sub>
        </m:sSub>
      </m:oMath>
      <w:r w:rsidR="0088581D">
        <w:rPr>
          <w:rFonts w:eastAsiaTheme="minorEastAsia"/>
          <w:sz w:val="30"/>
          <w:szCs w:val="30"/>
        </w:rPr>
        <w:t xml:space="preserve"> </w:t>
      </w:r>
      <w:r w:rsidR="0086221A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86221A" w:rsidRPr="00B65091">
        <w:rPr>
          <w:rFonts w:eastAsiaTheme="minorEastAsia"/>
          <w:sz w:val="30"/>
          <w:szCs w:val="30"/>
        </w:rPr>
        <w:t>расчетн</w:t>
      </w:r>
      <w:r w:rsidR="0086221A">
        <w:rPr>
          <w:rFonts w:eastAsiaTheme="minorEastAsia"/>
          <w:sz w:val="30"/>
          <w:szCs w:val="30"/>
        </w:rPr>
        <w:t>ая</w:t>
      </w:r>
      <w:r w:rsidR="0088581D">
        <w:rPr>
          <w:rFonts w:eastAsiaTheme="minorEastAsia"/>
          <w:sz w:val="30"/>
          <w:szCs w:val="30"/>
        </w:rPr>
        <w:t xml:space="preserve"> </w:t>
      </w:r>
      <w:r w:rsidR="0086221A" w:rsidRPr="00B65091">
        <w:rPr>
          <w:rFonts w:eastAsiaTheme="minorEastAsia"/>
          <w:sz w:val="30"/>
          <w:szCs w:val="30"/>
        </w:rPr>
        <w:t>единиц</w:t>
      </w:r>
      <w:r w:rsidR="0086221A">
        <w:rPr>
          <w:rFonts w:eastAsiaTheme="minorEastAsia"/>
          <w:sz w:val="30"/>
          <w:szCs w:val="30"/>
        </w:rPr>
        <w:t>а,</w:t>
      </w:r>
      <w:r w:rsidR="0088581D">
        <w:rPr>
          <w:rFonts w:eastAsiaTheme="minorEastAsia"/>
          <w:sz w:val="30"/>
          <w:szCs w:val="30"/>
        </w:rPr>
        <w:t xml:space="preserve"> </w:t>
      </w:r>
      <w:r w:rsidR="0086221A">
        <w:rPr>
          <w:rFonts w:eastAsiaTheme="minorEastAsia"/>
          <w:sz w:val="30"/>
          <w:szCs w:val="30"/>
        </w:rPr>
        <w:t>валюта</w:t>
      </w:r>
      <w:r w:rsidR="0088581D">
        <w:rPr>
          <w:rFonts w:eastAsiaTheme="minorEastAsia"/>
          <w:sz w:val="30"/>
          <w:szCs w:val="30"/>
        </w:rPr>
        <w:t xml:space="preserve"> </w:t>
      </w:r>
      <w:r w:rsidR="0086221A">
        <w:rPr>
          <w:rFonts w:eastAsiaTheme="minorEastAsia"/>
          <w:sz w:val="30"/>
          <w:szCs w:val="30"/>
          <w:lang w:val="en-US"/>
        </w:rPr>
        <w:t>m</w:t>
      </w:r>
      <w:r w:rsidR="0086221A" w:rsidRPr="00E22E3B">
        <w:rPr>
          <w:rFonts w:eastAsiaTheme="minorEastAsia"/>
          <w:sz w:val="30"/>
          <w:szCs w:val="30"/>
        </w:rPr>
        <w:t>-</w:t>
      </w:r>
      <w:r w:rsidR="0086221A">
        <w:rPr>
          <w:rFonts w:eastAsiaTheme="minorEastAsia"/>
          <w:sz w:val="30"/>
          <w:szCs w:val="30"/>
        </w:rPr>
        <w:t>го</w:t>
      </w:r>
      <w:r w:rsidR="0088581D">
        <w:rPr>
          <w:rFonts w:eastAsiaTheme="minorEastAsia"/>
          <w:sz w:val="30"/>
          <w:szCs w:val="30"/>
        </w:rPr>
        <w:t xml:space="preserve"> </w:t>
      </w:r>
      <w:r w:rsidR="0086221A">
        <w:rPr>
          <w:rFonts w:eastAsiaTheme="minorEastAsia"/>
          <w:sz w:val="30"/>
          <w:szCs w:val="30"/>
        </w:rPr>
        <w:t>государства</w:t>
      </w:r>
      <w:r w:rsidR="0088581D">
        <w:rPr>
          <w:rFonts w:eastAsiaTheme="minorEastAsia"/>
          <w:sz w:val="30"/>
          <w:szCs w:val="30"/>
        </w:rPr>
        <w:t xml:space="preserve"> </w:t>
      </w:r>
      <w:r w:rsidR="0086221A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86221A">
        <w:rPr>
          <w:rFonts w:eastAsiaTheme="minorEastAsia"/>
          <w:sz w:val="30"/>
          <w:szCs w:val="30"/>
        </w:rPr>
        <w:t>члена;</w:t>
      </w:r>
    </w:p>
    <w:p w14:paraId="72569EAB" w14:textId="7D216F20" w:rsidR="00E22E3B" w:rsidRPr="0086221A" w:rsidRDefault="00E22E3B" w:rsidP="00BC3746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  <w:lang w:val="en-US"/>
        </w:rPr>
        <w:t>m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порядковый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номер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государств</w:t>
      </w:r>
      <w:r>
        <w:rPr>
          <w:rFonts w:eastAsiaTheme="minorEastAsia"/>
          <w:sz w:val="30"/>
          <w:szCs w:val="30"/>
        </w:rPr>
        <w:t>а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член</w:t>
      </w:r>
      <w:r>
        <w:rPr>
          <w:rFonts w:eastAsiaTheme="minorEastAsia"/>
          <w:sz w:val="30"/>
          <w:szCs w:val="30"/>
        </w:rPr>
        <w:t>а</w:t>
      </w:r>
      <w:r w:rsidR="004F4FEC">
        <w:rPr>
          <w:rFonts w:eastAsiaTheme="minorEastAsia"/>
          <w:sz w:val="30"/>
          <w:szCs w:val="30"/>
        </w:rPr>
        <w:t>,</w:t>
      </w:r>
      <w:r w:rsidR="0088581D">
        <w:rPr>
          <w:rFonts w:eastAsiaTheme="minorEastAsia"/>
          <w:sz w:val="30"/>
          <w:szCs w:val="30"/>
        </w:rPr>
        <w:t xml:space="preserve"> </w:t>
      </w:r>
      <w:r w:rsidR="004F4FEC">
        <w:rPr>
          <w:rFonts w:eastAsiaTheme="minorEastAsia"/>
          <w:sz w:val="30"/>
          <w:szCs w:val="30"/>
        </w:rPr>
        <w:t>1</w:t>
      </w:r>
      <w:r w:rsidR="0088581D">
        <w:rPr>
          <w:rFonts w:eastAsiaTheme="minorEastAsia"/>
          <w:sz w:val="30"/>
          <w:szCs w:val="30"/>
        </w:rPr>
        <w:t xml:space="preserve"> </w:t>
      </w:r>
      <w:r w:rsidR="004F4FEC">
        <w:rPr>
          <w:rFonts w:eastAsiaTheme="minorEastAsia"/>
          <w:sz w:val="30"/>
          <w:szCs w:val="30"/>
        </w:rPr>
        <w:t>≤</w:t>
      </w:r>
      <w:r w:rsidR="0088581D">
        <w:rPr>
          <w:rFonts w:eastAsiaTheme="minorEastAsia"/>
          <w:sz w:val="30"/>
          <w:szCs w:val="30"/>
        </w:rPr>
        <w:t xml:space="preserve"> </w:t>
      </w:r>
      <w:r w:rsidR="004F4FEC">
        <w:rPr>
          <w:rFonts w:eastAsiaTheme="minorEastAsia"/>
          <w:sz w:val="30"/>
          <w:szCs w:val="30"/>
          <w:lang w:val="en-US"/>
        </w:rPr>
        <w:t>m</w:t>
      </w:r>
      <w:r w:rsidR="0088581D">
        <w:rPr>
          <w:rFonts w:eastAsiaTheme="minorEastAsia"/>
          <w:sz w:val="30"/>
          <w:szCs w:val="30"/>
        </w:rPr>
        <w:t xml:space="preserve"> </w:t>
      </w:r>
      <w:r w:rsidR="004F4FEC">
        <w:rPr>
          <w:rFonts w:eastAsiaTheme="minorEastAsia"/>
          <w:sz w:val="30"/>
          <w:szCs w:val="30"/>
        </w:rPr>
        <w:t>≤</w:t>
      </w:r>
      <w:r w:rsidR="0088581D">
        <w:rPr>
          <w:rFonts w:eastAsiaTheme="minorEastAsia"/>
          <w:sz w:val="30"/>
          <w:szCs w:val="30"/>
        </w:rPr>
        <w:t xml:space="preserve"> </w:t>
      </w:r>
      <w:r w:rsidR="004F4FEC">
        <w:rPr>
          <w:rFonts w:eastAsiaTheme="minorEastAsia"/>
          <w:sz w:val="30"/>
          <w:szCs w:val="30"/>
          <w:lang w:val="en-US"/>
        </w:rPr>
        <w:t>n</w:t>
      </w:r>
      <w:r w:rsidR="0099002B">
        <w:rPr>
          <w:rFonts w:eastAsiaTheme="minorEastAsia"/>
          <w:sz w:val="30"/>
          <w:szCs w:val="30"/>
        </w:rPr>
        <w:t>;</w:t>
      </w:r>
    </w:p>
    <w:p w14:paraId="3127DD14" w14:textId="27E9267A" w:rsidR="00A94DF1" w:rsidRDefault="00A94DF1" w:rsidP="00BC3746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 w:rsidRPr="00014B09">
        <w:rPr>
          <w:rFonts w:eastAsiaTheme="minorEastAsia"/>
          <w:sz w:val="30"/>
          <w:szCs w:val="30"/>
          <w:lang w:val="en-US"/>
        </w:rPr>
        <w:t>n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количество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государств</w:t>
      </w:r>
      <w:r w:rsidR="0088581D">
        <w:rPr>
          <w:rFonts w:eastAsiaTheme="minorEastAsia"/>
          <w:sz w:val="30"/>
          <w:szCs w:val="30"/>
        </w:rPr>
        <w:t xml:space="preserve"> </w:t>
      </w:r>
      <w:r w:rsidR="00E22E3B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членов.</w:t>
      </w:r>
    </w:p>
    <w:p w14:paraId="4BCEA8AF" w14:textId="3031341C" w:rsidR="004F4FEC" w:rsidRPr="009208C6" w:rsidRDefault="004F4FEC" w:rsidP="00BC3746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Объем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долларах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США</w:t>
      </w:r>
      <w:r w:rsidR="0088581D">
        <w:rPr>
          <w:sz w:val="30"/>
          <w:szCs w:val="30"/>
        </w:rPr>
        <w:t xml:space="preserve"> </w:t>
      </w:r>
      <w:r w:rsidR="00761494">
        <w:rPr>
          <w:sz w:val="30"/>
          <w:szCs w:val="30"/>
        </w:rPr>
        <w:t xml:space="preserve">или иной валюте </w:t>
      </w:r>
      <w:r>
        <w:rPr>
          <w:sz w:val="30"/>
          <w:szCs w:val="30"/>
        </w:rPr>
        <w:t>рассчитывается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этой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же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формуле</w:t>
      </w:r>
      <w:r w:rsidR="0088581D">
        <w:rPr>
          <w:sz w:val="30"/>
          <w:szCs w:val="30"/>
        </w:rPr>
        <w:t xml:space="preserve"> </w:t>
      </w:r>
      <w:r w:rsidRPr="004F4FEC">
        <w:rPr>
          <w:rFonts w:eastAsiaTheme="minorEastAsia"/>
          <w:sz w:val="28"/>
          <w:szCs w:val="30"/>
        </w:rPr>
        <w:t>(</w:t>
      </w:r>
      <w:r>
        <w:rPr>
          <w:rFonts w:eastAsiaTheme="minorEastAsia"/>
          <w:sz w:val="28"/>
          <w:szCs w:val="30"/>
          <w:lang w:val="en-US"/>
        </w:rPr>
        <w:t>II</w:t>
      </w:r>
      <w:r w:rsidRPr="004F4FEC">
        <w:rPr>
          <w:rFonts w:eastAsiaTheme="minorEastAsia"/>
          <w:sz w:val="28"/>
          <w:szCs w:val="30"/>
        </w:rPr>
        <w:t>.1)</w:t>
      </w:r>
      <w:r>
        <w:rPr>
          <w:sz w:val="30"/>
          <w:szCs w:val="30"/>
        </w:rPr>
        <w:t>.</w:t>
      </w:r>
    </w:p>
    <w:p w14:paraId="740347DC" w14:textId="4B5C0709" w:rsidR="00F52E40" w:rsidRDefault="00424246" w:rsidP="00EC1B5F">
      <w:pPr>
        <w:spacing w:line="360" w:lineRule="auto"/>
        <w:ind w:firstLine="709"/>
        <w:jc w:val="both"/>
        <w:rPr>
          <w:sz w:val="30"/>
          <w:szCs w:val="30"/>
        </w:rPr>
      </w:pPr>
      <w:r w:rsidRPr="00424246">
        <w:rPr>
          <w:sz w:val="30"/>
          <w:szCs w:val="30"/>
        </w:rPr>
        <w:t>6</w:t>
      </w:r>
      <w:r w:rsidR="00D6446A"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70471A">
        <w:rPr>
          <w:sz w:val="30"/>
          <w:szCs w:val="30"/>
        </w:rPr>
        <w:t>Статистический</w:t>
      </w:r>
      <w:r w:rsidR="0088581D">
        <w:rPr>
          <w:sz w:val="30"/>
          <w:szCs w:val="30"/>
        </w:rPr>
        <w:t xml:space="preserve"> </w:t>
      </w:r>
      <w:r w:rsidR="0070471A">
        <w:rPr>
          <w:sz w:val="30"/>
          <w:szCs w:val="30"/>
        </w:rPr>
        <w:t>показатель</w:t>
      </w:r>
      <w:r w:rsidR="0088581D">
        <w:rPr>
          <w:sz w:val="30"/>
          <w:szCs w:val="30"/>
        </w:rPr>
        <w:t xml:space="preserve"> </w:t>
      </w:r>
      <w:r w:rsidR="0070471A">
        <w:rPr>
          <w:sz w:val="30"/>
          <w:szCs w:val="30"/>
        </w:rPr>
        <w:t>«</w:t>
      </w:r>
      <w:r w:rsidR="00F52E40">
        <w:rPr>
          <w:sz w:val="30"/>
          <w:szCs w:val="30"/>
        </w:rPr>
        <w:t>И</w:t>
      </w:r>
      <w:r w:rsidR="00F52E40" w:rsidRPr="00F52E40">
        <w:rPr>
          <w:sz w:val="30"/>
          <w:szCs w:val="30"/>
        </w:rPr>
        <w:t>ндекс</w:t>
      </w:r>
      <w:r w:rsidR="0088581D">
        <w:rPr>
          <w:sz w:val="30"/>
          <w:szCs w:val="30"/>
        </w:rPr>
        <w:t xml:space="preserve"> </w:t>
      </w:r>
      <w:bookmarkStart w:id="3" w:name="_Hlk158282686"/>
      <w:r w:rsidR="00F52E40" w:rsidRPr="00F52E40">
        <w:rPr>
          <w:sz w:val="30"/>
          <w:szCs w:val="30"/>
        </w:rPr>
        <w:t>объема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работ</w:t>
      </w:r>
      <w:bookmarkEnd w:id="3"/>
      <w:r w:rsidR="0070471A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417805">
        <w:rPr>
          <w:sz w:val="30"/>
          <w:szCs w:val="30"/>
        </w:rPr>
        <w:t>отчетного</w:t>
      </w:r>
      <w:r w:rsidR="0088581D">
        <w:rPr>
          <w:sz w:val="30"/>
          <w:szCs w:val="30"/>
        </w:rPr>
        <w:t xml:space="preserve"> </w:t>
      </w:r>
      <w:r w:rsidR="00417805">
        <w:rPr>
          <w:sz w:val="30"/>
          <w:szCs w:val="30"/>
        </w:rPr>
        <w:t>периода</w:t>
      </w:r>
      <w:r w:rsidR="0088581D">
        <w:rPr>
          <w:sz w:val="30"/>
          <w:szCs w:val="30"/>
        </w:rPr>
        <w:t xml:space="preserve"> </w:t>
      </w:r>
      <w:r w:rsidR="00417805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417805">
        <w:rPr>
          <w:sz w:val="30"/>
          <w:szCs w:val="30"/>
        </w:rPr>
        <w:t>отношению</w:t>
      </w:r>
      <w:r w:rsidR="0088581D">
        <w:rPr>
          <w:sz w:val="30"/>
          <w:szCs w:val="30"/>
        </w:rPr>
        <w:t xml:space="preserve"> </w:t>
      </w:r>
      <w:r w:rsidR="00417805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417805">
        <w:rPr>
          <w:sz w:val="30"/>
          <w:szCs w:val="30"/>
        </w:rPr>
        <w:t>базисному</w:t>
      </w:r>
      <w:r w:rsidR="0088581D">
        <w:rPr>
          <w:sz w:val="30"/>
          <w:szCs w:val="30"/>
        </w:rPr>
        <w:t xml:space="preserve"> </w:t>
      </w:r>
      <w:r w:rsidR="0070471A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70471A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7A3982">
        <w:rPr>
          <w:sz w:val="30"/>
          <w:szCs w:val="30"/>
        </w:rPr>
        <w:t>определяется</w:t>
      </w:r>
      <w:r w:rsidR="0088581D">
        <w:rPr>
          <w:sz w:val="30"/>
          <w:szCs w:val="30"/>
        </w:rPr>
        <w:t xml:space="preserve"> </w:t>
      </w:r>
      <w:r w:rsidR="007A3982">
        <w:rPr>
          <w:sz w:val="30"/>
          <w:szCs w:val="30"/>
        </w:rPr>
        <w:t>как</w:t>
      </w:r>
      <w:r w:rsidR="0088581D">
        <w:rPr>
          <w:sz w:val="30"/>
          <w:szCs w:val="30"/>
        </w:rPr>
        <w:t xml:space="preserve"> </w:t>
      </w:r>
      <w:r w:rsidR="0086221A">
        <w:rPr>
          <w:sz w:val="30"/>
          <w:szCs w:val="30"/>
        </w:rPr>
        <w:t>«</w:t>
      </w:r>
      <w:r w:rsidR="00F52E40">
        <w:rPr>
          <w:sz w:val="30"/>
          <w:szCs w:val="30"/>
        </w:rPr>
        <w:t>взвешенная</w:t>
      </w:r>
      <w:r w:rsidR="0086221A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A84918">
        <w:rPr>
          <w:sz w:val="30"/>
          <w:szCs w:val="30"/>
        </w:rPr>
        <w:t>сумм</w:t>
      </w:r>
      <w:r w:rsidR="00F52E40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соответствующих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индексов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членов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весам</w:t>
      </w:r>
      <w:r w:rsidR="0088581D">
        <w:rPr>
          <w:sz w:val="30"/>
          <w:szCs w:val="30"/>
        </w:rPr>
        <w:t xml:space="preserve"> </w:t>
      </w:r>
      <w:r w:rsidR="0086221A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86221A">
        <w:rPr>
          <w:sz w:val="30"/>
          <w:szCs w:val="30"/>
        </w:rPr>
        <w:t>долям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объемов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F52E40" w:rsidRPr="00F52E40">
        <w:rPr>
          <w:sz w:val="30"/>
          <w:szCs w:val="30"/>
        </w:rPr>
        <w:t>членов</w:t>
      </w:r>
      <w:r w:rsidR="0088581D">
        <w:rPr>
          <w:sz w:val="30"/>
          <w:szCs w:val="30"/>
        </w:rPr>
        <w:t xml:space="preserve"> </w:t>
      </w:r>
      <w:r w:rsidR="0021622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базисно</w:t>
      </w:r>
      <w:r w:rsidR="0021622B">
        <w:rPr>
          <w:sz w:val="30"/>
          <w:szCs w:val="30"/>
        </w:rPr>
        <w:t>м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период</w:t>
      </w:r>
      <w:r w:rsidR="0021622B">
        <w:rPr>
          <w:sz w:val="30"/>
          <w:szCs w:val="30"/>
        </w:rPr>
        <w:t>е</w:t>
      </w:r>
      <w:r w:rsidR="00F52E40"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При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этом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качестве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расчетной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единицы</w:t>
      </w:r>
      <w:r w:rsidR="0088581D">
        <w:rPr>
          <w:sz w:val="30"/>
          <w:szCs w:val="30"/>
        </w:rPr>
        <w:t xml:space="preserve"> </w:t>
      </w:r>
      <w:r w:rsidR="00435C6C"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 w:rsidR="00435C6C">
        <w:rPr>
          <w:sz w:val="30"/>
          <w:szCs w:val="30"/>
        </w:rPr>
        <w:t>удобства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принимается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доллар</w:t>
      </w:r>
      <w:r w:rsidR="0088581D">
        <w:rPr>
          <w:sz w:val="30"/>
          <w:szCs w:val="30"/>
        </w:rPr>
        <w:t xml:space="preserve"> </w:t>
      </w:r>
      <w:r w:rsidR="00F52E40">
        <w:rPr>
          <w:sz w:val="30"/>
          <w:szCs w:val="30"/>
        </w:rPr>
        <w:t>США.</w:t>
      </w:r>
    </w:p>
    <w:p w14:paraId="6C3D98DF" w14:textId="6FD58974" w:rsidR="0086221A" w:rsidRPr="00127F72" w:rsidRDefault="006A4DE0" w:rsidP="003F6A81">
      <w:pPr>
        <w:spacing w:before="120" w:line="360" w:lineRule="auto"/>
        <w:ind w:firstLine="709"/>
        <w:jc w:val="right"/>
        <w:rPr>
          <w:rFonts w:ascii="Cambria Math" w:hAnsi="Cambria Math"/>
          <w:i/>
          <w:sz w:val="30"/>
          <w:szCs w:val="3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Союз</m:t>
            </m:r>
          </m:sub>
        </m:sSub>
        <m:r>
          <w:rPr>
            <w:rFonts w:ascii="Cambria Math" w:hAnsi="Cambria Math"/>
            <w:sz w:val="30"/>
            <w:szCs w:val="30"/>
            <w:lang w:val="en-US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</m:e>
        </m:nary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×Д(БП)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86221A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86221A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86221A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86221A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86221A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86221A" w:rsidRPr="00B44F41">
        <w:rPr>
          <w:rFonts w:ascii="Cambria Math" w:hAnsi="Cambria Math"/>
          <w:iCs/>
          <w:sz w:val="30"/>
          <w:szCs w:val="30"/>
          <w:lang w:val="en-US"/>
        </w:rPr>
        <w:t>(II.2)</w:t>
      </w:r>
    </w:p>
    <w:p w14:paraId="18C95F87" w14:textId="7C591C44" w:rsidR="0086221A" w:rsidRPr="004B7D0A" w:rsidRDefault="00792129" w:rsidP="0086221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где</w:t>
      </w:r>
    </w:p>
    <w:p w14:paraId="00628C46" w14:textId="4267E5F3" w:rsidR="0086221A" w:rsidRPr="004B7D0A" w:rsidRDefault="006A4DE0" w:rsidP="0086221A">
      <w:pPr>
        <w:spacing w:line="360" w:lineRule="auto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I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Союз</m:t>
            </m:r>
          </m:sub>
        </m:sSub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88581D">
        <w:rPr>
          <w:sz w:val="30"/>
          <w:szCs w:val="30"/>
        </w:rPr>
        <w:t xml:space="preserve"> </w:t>
      </w:r>
      <w:r w:rsidR="0086221A" w:rsidRPr="004B7D0A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86221A" w:rsidRPr="004B7D0A">
        <w:rPr>
          <w:sz w:val="30"/>
          <w:szCs w:val="30"/>
        </w:rPr>
        <w:t>индекс</w:t>
      </w:r>
      <w:r w:rsidR="0088581D">
        <w:rPr>
          <w:sz w:val="30"/>
          <w:szCs w:val="30"/>
        </w:rPr>
        <w:t xml:space="preserve"> </w:t>
      </w:r>
      <w:r w:rsidR="00417805" w:rsidRPr="00417805">
        <w:rPr>
          <w:sz w:val="30"/>
          <w:szCs w:val="30"/>
        </w:rPr>
        <w:t>объема</w:t>
      </w:r>
      <w:r w:rsidR="0088581D">
        <w:rPr>
          <w:sz w:val="30"/>
          <w:szCs w:val="30"/>
        </w:rPr>
        <w:t xml:space="preserve"> </w:t>
      </w:r>
      <w:r w:rsidR="00417805" w:rsidRPr="00417805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417805" w:rsidRPr="00417805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417805" w:rsidRPr="00417805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86221A" w:rsidRPr="004B7D0A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86221A" w:rsidRPr="004B7D0A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отчетного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периода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отношению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базисному</w:t>
      </w:r>
      <w:r w:rsidR="0086221A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86221A">
        <w:rPr>
          <w:sz w:val="30"/>
          <w:szCs w:val="30"/>
        </w:rPr>
        <w:t>процентов</w:t>
      </w:r>
      <w:r w:rsidR="0086221A" w:rsidRPr="004B7D0A">
        <w:rPr>
          <w:sz w:val="30"/>
          <w:szCs w:val="30"/>
        </w:rPr>
        <w:t>;</w:t>
      </w:r>
    </w:p>
    <w:p w14:paraId="645B8A44" w14:textId="50297A2B" w:rsidR="0086221A" w:rsidRDefault="006A4DE0" w:rsidP="0086221A">
      <w:pPr>
        <w:spacing w:line="360" w:lineRule="auto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88581D">
        <w:rPr>
          <w:sz w:val="30"/>
          <w:szCs w:val="30"/>
        </w:rPr>
        <w:t xml:space="preserve"> </w:t>
      </w:r>
      <w:r w:rsidR="0086221A" w:rsidRPr="004B7D0A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86221A" w:rsidRPr="004B7D0A">
        <w:rPr>
          <w:sz w:val="30"/>
          <w:szCs w:val="30"/>
        </w:rPr>
        <w:t>индекс</w:t>
      </w:r>
      <w:r w:rsidR="0088581D">
        <w:rPr>
          <w:sz w:val="30"/>
          <w:szCs w:val="30"/>
        </w:rPr>
        <w:t xml:space="preserve"> </w:t>
      </w:r>
      <w:r w:rsidR="00435C6C" w:rsidRPr="00417805">
        <w:rPr>
          <w:sz w:val="30"/>
          <w:szCs w:val="30"/>
        </w:rPr>
        <w:t>объема</w:t>
      </w:r>
      <w:r w:rsidR="0088581D">
        <w:rPr>
          <w:sz w:val="30"/>
          <w:szCs w:val="30"/>
        </w:rPr>
        <w:t xml:space="preserve"> </w:t>
      </w:r>
      <w:r w:rsidR="00435C6C" w:rsidRPr="00417805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435C6C" w:rsidRPr="00417805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435C6C" w:rsidRPr="00417805">
        <w:rPr>
          <w:sz w:val="30"/>
          <w:szCs w:val="30"/>
        </w:rPr>
        <w:t>работ</w:t>
      </w:r>
      <w:r w:rsidR="00D54770">
        <w:rPr>
          <w:sz w:val="30"/>
          <w:szCs w:val="30"/>
        </w:rPr>
        <w:br/>
      </w:r>
      <w:r w:rsidR="0086221A" w:rsidRPr="00FA4D14">
        <w:rPr>
          <w:sz w:val="30"/>
          <w:szCs w:val="30"/>
          <w:lang w:val="en-US"/>
        </w:rPr>
        <w:t>i</w:t>
      </w:r>
      <w:r w:rsidR="0086221A" w:rsidRPr="004B7D0A">
        <w:rPr>
          <w:sz w:val="30"/>
          <w:szCs w:val="30"/>
        </w:rPr>
        <w:t>-го</w:t>
      </w:r>
      <w:r w:rsidR="0088581D">
        <w:rPr>
          <w:sz w:val="30"/>
          <w:szCs w:val="30"/>
        </w:rPr>
        <w:t xml:space="preserve"> </w:t>
      </w:r>
      <w:r w:rsidR="0086221A" w:rsidRPr="004B7D0A">
        <w:rPr>
          <w:sz w:val="30"/>
          <w:szCs w:val="30"/>
        </w:rPr>
        <w:t>государства</w:t>
      </w:r>
      <w:r w:rsidR="0088581D">
        <w:rPr>
          <w:sz w:val="30"/>
          <w:szCs w:val="30"/>
        </w:rPr>
        <w:t xml:space="preserve"> </w:t>
      </w:r>
      <w:r w:rsidR="003F6A81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86221A" w:rsidRPr="004B7D0A">
        <w:rPr>
          <w:sz w:val="30"/>
          <w:szCs w:val="30"/>
        </w:rPr>
        <w:t>члена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отчетного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периода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отношению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к</w:t>
      </w:r>
      <w:r w:rsidR="00D54770">
        <w:rPr>
          <w:sz w:val="30"/>
          <w:szCs w:val="30"/>
        </w:rPr>
        <w:br/>
      </w:r>
      <w:r w:rsidR="00127F72">
        <w:rPr>
          <w:sz w:val="30"/>
          <w:szCs w:val="30"/>
        </w:rPr>
        <w:t>базисному</w:t>
      </w:r>
      <w:r w:rsidR="0086221A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86221A">
        <w:rPr>
          <w:sz w:val="30"/>
          <w:szCs w:val="30"/>
        </w:rPr>
        <w:t>процентов</w:t>
      </w:r>
      <w:r w:rsidR="0088581D">
        <w:rPr>
          <w:sz w:val="30"/>
          <w:szCs w:val="30"/>
        </w:rPr>
        <w:t xml:space="preserve"> </w:t>
      </w:r>
      <w:r w:rsidR="00D54770">
        <w:rPr>
          <w:sz w:val="30"/>
          <w:szCs w:val="30"/>
        </w:rPr>
        <w:t>(предоставляются</w:t>
      </w:r>
      <w:r w:rsidR="0088581D">
        <w:rPr>
          <w:sz w:val="30"/>
          <w:szCs w:val="30"/>
        </w:rPr>
        <w:t xml:space="preserve"> </w:t>
      </w:r>
      <w:r w:rsidR="00D54770">
        <w:rPr>
          <w:sz w:val="30"/>
          <w:szCs w:val="30"/>
        </w:rPr>
        <w:t>государствами</w:t>
      </w:r>
      <w:r w:rsidR="0088581D">
        <w:rPr>
          <w:sz w:val="30"/>
          <w:szCs w:val="30"/>
        </w:rPr>
        <w:t xml:space="preserve"> </w:t>
      </w:r>
      <w:r w:rsidR="00D54770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D54770">
        <w:rPr>
          <w:sz w:val="30"/>
          <w:szCs w:val="30"/>
        </w:rPr>
        <w:t>членами)</w:t>
      </w:r>
      <w:r w:rsidR="0086221A">
        <w:rPr>
          <w:sz w:val="30"/>
          <w:szCs w:val="30"/>
        </w:rPr>
        <w:t>;</w:t>
      </w:r>
    </w:p>
    <w:p w14:paraId="434F9539" w14:textId="1E8A9A6D" w:rsidR="00127F72" w:rsidRPr="004B7D0A" w:rsidRDefault="006A4DE0" w:rsidP="00127F72">
      <w:pPr>
        <w:spacing w:line="360" w:lineRule="auto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Д(БП)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88581D">
        <w:rPr>
          <w:i/>
          <w:sz w:val="30"/>
          <w:szCs w:val="30"/>
        </w:rPr>
        <w:t xml:space="preserve"> </w:t>
      </w:r>
      <w:r w:rsidR="00127F72" w:rsidRPr="004B7D0A">
        <w:rPr>
          <w:i/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127F72" w:rsidRPr="004B7D0A">
        <w:rPr>
          <w:sz w:val="30"/>
          <w:szCs w:val="30"/>
        </w:rPr>
        <w:t>доля</w:t>
      </w:r>
      <w:r w:rsidR="0088581D">
        <w:rPr>
          <w:sz w:val="30"/>
          <w:szCs w:val="30"/>
        </w:rPr>
        <w:t xml:space="preserve"> </w:t>
      </w:r>
      <w:r w:rsidR="00127F72" w:rsidRPr="00417805">
        <w:rPr>
          <w:sz w:val="30"/>
          <w:szCs w:val="30"/>
        </w:rPr>
        <w:t>объема</w:t>
      </w:r>
      <w:r w:rsidR="0088581D">
        <w:rPr>
          <w:sz w:val="30"/>
          <w:szCs w:val="30"/>
        </w:rPr>
        <w:t xml:space="preserve"> </w:t>
      </w:r>
      <w:r w:rsidR="00127F72" w:rsidRPr="00417805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127F72" w:rsidRPr="00417805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127F72" w:rsidRPr="00417805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127F72" w:rsidRPr="004B7D0A">
        <w:rPr>
          <w:sz w:val="30"/>
          <w:szCs w:val="30"/>
          <w:lang w:val="en-US"/>
        </w:rPr>
        <w:t>i</w:t>
      </w:r>
      <w:r w:rsidR="00127F72" w:rsidRPr="004B7D0A">
        <w:rPr>
          <w:sz w:val="30"/>
          <w:szCs w:val="30"/>
        </w:rPr>
        <w:t>-го</w:t>
      </w:r>
      <w:r w:rsidR="0088581D">
        <w:rPr>
          <w:sz w:val="30"/>
          <w:szCs w:val="30"/>
        </w:rPr>
        <w:t xml:space="preserve"> </w:t>
      </w:r>
      <w:r w:rsidR="00127F72" w:rsidRPr="004B7D0A">
        <w:rPr>
          <w:sz w:val="30"/>
          <w:szCs w:val="30"/>
        </w:rPr>
        <w:t>государства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127F72" w:rsidRPr="004B7D0A">
        <w:rPr>
          <w:sz w:val="30"/>
          <w:szCs w:val="30"/>
        </w:rPr>
        <w:t>члена</w:t>
      </w:r>
      <w:r w:rsidR="0088581D">
        <w:rPr>
          <w:sz w:val="30"/>
          <w:szCs w:val="30"/>
        </w:rPr>
        <w:t xml:space="preserve"> </w:t>
      </w:r>
      <w:r w:rsidR="00127F72" w:rsidRPr="004B7D0A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127F72" w:rsidRPr="00417805">
        <w:rPr>
          <w:sz w:val="30"/>
          <w:szCs w:val="30"/>
        </w:rPr>
        <w:t>объем</w:t>
      </w:r>
      <w:r w:rsidR="00127F72">
        <w:rPr>
          <w:sz w:val="30"/>
          <w:szCs w:val="30"/>
        </w:rPr>
        <w:t>е</w:t>
      </w:r>
      <w:r w:rsidR="0088581D">
        <w:rPr>
          <w:sz w:val="30"/>
          <w:szCs w:val="30"/>
        </w:rPr>
        <w:t xml:space="preserve"> </w:t>
      </w:r>
      <w:r w:rsidR="00127F72" w:rsidRPr="00417805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127F72" w:rsidRPr="00417805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127F72" w:rsidRPr="00417805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127F72" w:rsidRPr="004B7D0A">
        <w:rPr>
          <w:sz w:val="30"/>
          <w:szCs w:val="30"/>
        </w:rPr>
        <w:t>Союза</w:t>
      </w:r>
      <w:r w:rsidR="0088581D">
        <w:rPr>
          <w:sz w:val="30"/>
          <w:szCs w:val="30"/>
        </w:rPr>
        <w:t xml:space="preserve"> </w:t>
      </w:r>
      <w:r w:rsidR="00127F72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127F72" w:rsidRPr="004B7D0A">
        <w:rPr>
          <w:sz w:val="30"/>
          <w:szCs w:val="30"/>
        </w:rPr>
        <w:t>базисн</w:t>
      </w:r>
      <w:r w:rsidR="00127F72">
        <w:rPr>
          <w:sz w:val="30"/>
          <w:szCs w:val="30"/>
        </w:rPr>
        <w:t>ом</w:t>
      </w:r>
      <w:r w:rsidR="0088581D">
        <w:rPr>
          <w:sz w:val="30"/>
          <w:szCs w:val="30"/>
        </w:rPr>
        <w:t xml:space="preserve"> </w:t>
      </w:r>
      <w:r w:rsidR="00127F72" w:rsidRPr="004B7D0A">
        <w:rPr>
          <w:sz w:val="30"/>
          <w:szCs w:val="30"/>
        </w:rPr>
        <w:t>период</w:t>
      </w:r>
      <w:r w:rsidR="00127F72">
        <w:rPr>
          <w:sz w:val="30"/>
          <w:szCs w:val="30"/>
        </w:rPr>
        <w:t>е</w:t>
      </w:r>
      <w:r w:rsidR="00127F72" w:rsidRPr="004B7D0A">
        <w:rPr>
          <w:sz w:val="30"/>
          <w:szCs w:val="30"/>
        </w:rPr>
        <w:t>;</w:t>
      </w:r>
    </w:p>
    <w:p w14:paraId="26D441F9" w14:textId="1550A1EE" w:rsidR="0086221A" w:rsidRPr="004B7D0A" w:rsidRDefault="0086221A" w:rsidP="0086221A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 w:rsidRPr="00260282">
        <w:rPr>
          <w:rFonts w:eastAsiaTheme="minorEastAsia"/>
          <w:sz w:val="30"/>
          <w:szCs w:val="30"/>
          <w:lang w:val="en-US"/>
        </w:rPr>
        <w:t>n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количество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государств</w:t>
      </w:r>
      <w:r w:rsidR="0088581D">
        <w:rPr>
          <w:rFonts w:eastAsiaTheme="minorEastAsia"/>
          <w:sz w:val="30"/>
          <w:szCs w:val="30"/>
        </w:rPr>
        <w:t xml:space="preserve"> </w:t>
      </w:r>
      <w:r w:rsidR="003F6A81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членов.</w:t>
      </w:r>
    </w:p>
    <w:p w14:paraId="30E27A2D" w14:textId="7F8C31AF" w:rsidR="00435C6C" w:rsidRPr="003F6A81" w:rsidRDefault="00435C6C" w:rsidP="00EC1B5F">
      <w:pPr>
        <w:spacing w:line="360" w:lineRule="auto"/>
        <w:ind w:firstLine="709"/>
        <w:jc w:val="both"/>
        <w:rPr>
          <w:sz w:val="30"/>
          <w:szCs w:val="30"/>
        </w:rPr>
      </w:pPr>
      <w:r w:rsidRPr="00435C6C">
        <w:rPr>
          <w:sz w:val="30"/>
          <w:szCs w:val="30"/>
        </w:rPr>
        <w:t>Веса,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качестве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которых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выс</w:t>
      </w:r>
      <w:r w:rsidR="003F6A81">
        <w:rPr>
          <w:sz w:val="30"/>
          <w:szCs w:val="30"/>
        </w:rPr>
        <w:t>ту</w:t>
      </w:r>
      <w:r>
        <w:rPr>
          <w:sz w:val="30"/>
          <w:szCs w:val="30"/>
        </w:rPr>
        <w:t>пают</w:t>
      </w:r>
      <w:r w:rsidR="0088581D">
        <w:rPr>
          <w:sz w:val="30"/>
          <w:szCs w:val="30"/>
        </w:rPr>
        <w:t xml:space="preserve"> </w:t>
      </w:r>
      <w:r w:rsidRPr="00435C6C">
        <w:rPr>
          <w:sz w:val="30"/>
          <w:szCs w:val="30"/>
        </w:rPr>
        <w:t>доли</w:t>
      </w:r>
      <w:r w:rsidR="0088581D">
        <w:rPr>
          <w:sz w:val="30"/>
          <w:szCs w:val="3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</w:rPr>
              <m:t>Д(БП)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88581D">
        <w:rPr>
          <w:sz w:val="30"/>
          <w:szCs w:val="30"/>
        </w:rPr>
        <w:t xml:space="preserve"> </w:t>
      </w:r>
      <w:r w:rsidRPr="00435C6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435C6C">
        <w:rPr>
          <w:sz w:val="30"/>
          <w:szCs w:val="30"/>
        </w:rPr>
        <w:t>формуле</w:t>
      </w:r>
      <w:r w:rsidR="0088581D">
        <w:rPr>
          <w:sz w:val="30"/>
          <w:szCs w:val="30"/>
        </w:rPr>
        <w:t xml:space="preserve"> </w:t>
      </w:r>
      <w:r w:rsidRPr="003F6A81">
        <w:rPr>
          <w:sz w:val="30"/>
          <w:szCs w:val="30"/>
        </w:rPr>
        <w:t>(II.2),</w:t>
      </w:r>
      <w:r w:rsidR="0088581D">
        <w:rPr>
          <w:rFonts w:eastAsiaTheme="minorEastAsia"/>
          <w:sz w:val="28"/>
          <w:szCs w:val="30"/>
        </w:rPr>
        <w:t xml:space="preserve"> </w:t>
      </w:r>
      <w:r w:rsidRPr="003F6A81">
        <w:rPr>
          <w:sz w:val="30"/>
          <w:szCs w:val="30"/>
        </w:rPr>
        <w:t>считаются</w:t>
      </w:r>
      <w:r w:rsidR="0088581D">
        <w:rPr>
          <w:sz w:val="30"/>
          <w:szCs w:val="30"/>
        </w:rPr>
        <w:t xml:space="preserve"> </w:t>
      </w:r>
      <w:r w:rsidRPr="003F6A81">
        <w:rPr>
          <w:sz w:val="30"/>
          <w:szCs w:val="30"/>
        </w:rPr>
        <w:t>следующим</w:t>
      </w:r>
      <w:r w:rsidR="0088581D">
        <w:rPr>
          <w:sz w:val="30"/>
          <w:szCs w:val="30"/>
        </w:rPr>
        <w:t xml:space="preserve"> </w:t>
      </w:r>
      <w:r w:rsidRPr="003F6A81">
        <w:rPr>
          <w:sz w:val="30"/>
          <w:szCs w:val="30"/>
        </w:rPr>
        <w:t>образом:</w:t>
      </w:r>
    </w:p>
    <w:p w14:paraId="52DA5A18" w14:textId="578D76E5" w:rsidR="00435C6C" w:rsidRPr="003F6A81" w:rsidRDefault="006A4DE0" w:rsidP="003F6A81">
      <w:pPr>
        <w:spacing w:before="120" w:line="360" w:lineRule="auto"/>
        <w:ind w:firstLine="709"/>
        <w:jc w:val="right"/>
        <w:rPr>
          <w:rFonts w:ascii="Cambria Math" w:hAnsi="Cambria Math"/>
          <w:sz w:val="30"/>
          <w:szCs w:val="3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Д(БП)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  <m:r>
          <m:rPr>
            <m:sty m:val="p"/>
          </m:rPr>
          <w:rPr>
            <w:rFonts w:ascii="Cambria Math" w:hAnsi="Cambria Math"/>
            <w:sz w:val="30"/>
            <w:szCs w:val="30"/>
            <w:lang w:val="en-US"/>
          </w:rPr>
          <m:t>=</m:t>
        </m:r>
        <m:f>
          <m:fPr>
            <m:ctrlPr>
              <w:rPr>
                <w:rFonts w:ascii="Cambria Math" w:hAnsi="Cambria Math"/>
                <w:sz w:val="30"/>
                <w:szCs w:val="3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СР(</m:t>
                </m:r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БП,  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сша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СР(</m:t>
                </m:r>
                <m:sSub>
                  <m:sSubPr>
                    <m:ctrl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БП,Д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сша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)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Союз</m:t>
                </m:r>
              </m:sub>
            </m:sSub>
          </m:den>
        </m:f>
        <m:r>
          <m:rPr>
            <m:sty m:val="p"/>
          </m:rPr>
          <w:rPr>
            <w:rFonts w:ascii="Cambria Math" w:hAnsi="Cambria Math"/>
            <w:sz w:val="30"/>
            <w:szCs w:val="30"/>
            <w:lang w:val="en-US"/>
          </w:rPr>
          <m:t xml:space="preserve"> </m:t>
        </m:r>
      </m:oMath>
      <w:r w:rsidR="00435C6C" w:rsidRPr="003F6A81">
        <w:rPr>
          <w:rFonts w:ascii="Cambria Math" w:hAnsi="Cambria Math"/>
          <w:sz w:val="30"/>
          <w:szCs w:val="30"/>
          <w:lang w:val="en-US"/>
        </w:rPr>
        <w:tab/>
      </w:r>
      <w:r w:rsidR="00435C6C" w:rsidRPr="003F6A81">
        <w:rPr>
          <w:rFonts w:ascii="Cambria Math" w:hAnsi="Cambria Math"/>
          <w:sz w:val="30"/>
          <w:szCs w:val="30"/>
          <w:lang w:val="en-US"/>
        </w:rPr>
        <w:tab/>
      </w:r>
      <w:r w:rsidR="003F6A81" w:rsidRPr="003F6A81">
        <w:rPr>
          <w:rFonts w:ascii="Cambria Math" w:hAnsi="Cambria Math"/>
          <w:sz w:val="30"/>
          <w:szCs w:val="30"/>
          <w:lang w:val="en-US"/>
        </w:rPr>
        <w:tab/>
      </w:r>
      <w:r w:rsidR="00435C6C" w:rsidRPr="003F6A81">
        <w:rPr>
          <w:rFonts w:ascii="Cambria Math" w:hAnsi="Cambria Math"/>
          <w:sz w:val="30"/>
          <w:szCs w:val="30"/>
          <w:lang w:val="en-US"/>
        </w:rPr>
        <w:tab/>
      </w:r>
      <w:r w:rsidR="00435C6C" w:rsidRPr="003F6A81">
        <w:rPr>
          <w:rFonts w:ascii="Cambria Math" w:hAnsi="Cambria Math"/>
          <w:sz w:val="30"/>
          <w:szCs w:val="30"/>
          <w:lang w:val="en-US"/>
        </w:rPr>
        <w:tab/>
        <w:t>(II.</w:t>
      </w:r>
      <w:r w:rsidR="003F6A81" w:rsidRPr="003F6A81">
        <w:rPr>
          <w:rFonts w:ascii="Cambria Math" w:hAnsi="Cambria Math"/>
          <w:sz w:val="30"/>
          <w:szCs w:val="30"/>
          <w:lang w:val="en-US"/>
        </w:rPr>
        <w:t>3</w:t>
      </w:r>
      <w:r w:rsidR="00435C6C" w:rsidRPr="003F6A81">
        <w:rPr>
          <w:rFonts w:ascii="Cambria Math" w:hAnsi="Cambria Math"/>
          <w:sz w:val="30"/>
          <w:szCs w:val="30"/>
          <w:lang w:val="en-US"/>
        </w:rPr>
        <w:t>)</w:t>
      </w:r>
    </w:p>
    <w:p w14:paraId="1DBF2ED3" w14:textId="31E22334" w:rsidR="00435C6C" w:rsidRPr="004B7D0A" w:rsidRDefault="00792129" w:rsidP="00435C6C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где</w:t>
      </w:r>
    </w:p>
    <w:p w14:paraId="64457F2C" w14:textId="5671C3DA" w:rsidR="00435C6C" w:rsidRDefault="006A4DE0" w:rsidP="00435C6C">
      <w:pPr>
        <w:spacing w:line="360" w:lineRule="auto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СР(</m:t>
            </m:r>
            <m:sSub>
              <m:sSubPr>
                <m:ctrlPr>
                  <w:rPr>
                    <w:rFonts w:ascii="Cambria Math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БП,Д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сша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)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  <m:r>
          <w:rPr>
            <w:rFonts w:ascii="Cambria Math" w:hAnsi="Cambria Math"/>
            <w:sz w:val="30"/>
            <w:szCs w:val="30"/>
          </w:rPr>
          <m:t xml:space="preserve"> , </m:t>
        </m:r>
        <m:sSub>
          <m:sSubPr>
            <m:ctrlPr>
              <w:rPr>
                <w:rFonts w:ascii="Cambria Math" w:hAnsi="Cambria Math"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СР(</m:t>
            </m:r>
            <m:sSub>
              <m:sSubPr>
                <m:ctrlPr>
                  <w:rPr>
                    <w:rFonts w:ascii="Cambria Math" w:hAnsi="Cambria Math"/>
                    <w:sz w:val="30"/>
                    <w:szCs w:val="30"/>
                    <w:lang w:val="en-US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БП,Д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  <w:sz w:val="30"/>
                    <w:szCs w:val="30"/>
                  </w:rPr>
                  <m:t>сша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)</m:t>
            </m:r>
          </m:e>
          <m:sub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Союз</m:t>
            </m:r>
          </m:sub>
        </m:sSub>
      </m:oMath>
      <w:r w:rsidR="0088581D">
        <w:rPr>
          <w:sz w:val="30"/>
          <w:szCs w:val="30"/>
        </w:rPr>
        <w:t xml:space="preserve"> </w:t>
      </w:r>
      <w:r w:rsidR="00435C6C" w:rsidRPr="004B7D0A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3F6A81" w:rsidRPr="00B65091">
        <w:rPr>
          <w:rFonts w:eastAsiaTheme="minorEastAsia"/>
          <w:sz w:val="30"/>
          <w:szCs w:val="30"/>
        </w:rPr>
        <w:t>объем</w:t>
      </w:r>
      <w:r w:rsidR="00EC63DC">
        <w:rPr>
          <w:rFonts w:eastAsiaTheme="minorEastAsia"/>
          <w:sz w:val="30"/>
          <w:szCs w:val="30"/>
        </w:rPr>
        <w:t>ы</w:t>
      </w:r>
      <w:r w:rsidR="0088581D">
        <w:rPr>
          <w:rFonts w:eastAsiaTheme="minorEastAsia"/>
          <w:sz w:val="30"/>
          <w:szCs w:val="30"/>
        </w:rPr>
        <w:t xml:space="preserve"> </w:t>
      </w:r>
      <w:r w:rsidR="003F6A81" w:rsidRPr="00B65091">
        <w:rPr>
          <w:rFonts w:eastAsiaTheme="minorEastAsia"/>
          <w:sz w:val="30"/>
          <w:szCs w:val="30"/>
        </w:rPr>
        <w:t>выполненных</w:t>
      </w:r>
      <w:r w:rsidR="0088581D">
        <w:rPr>
          <w:rFonts w:eastAsiaTheme="minorEastAsia"/>
          <w:sz w:val="30"/>
          <w:szCs w:val="30"/>
        </w:rPr>
        <w:t xml:space="preserve"> </w:t>
      </w:r>
      <w:r w:rsidR="003F6A81" w:rsidRPr="00B65091">
        <w:rPr>
          <w:rFonts w:eastAsiaTheme="minorEastAsia"/>
          <w:sz w:val="30"/>
          <w:szCs w:val="30"/>
        </w:rPr>
        <w:t>строительных</w:t>
      </w:r>
      <w:r w:rsidR="0088581D">
        <w:rPr>
          <w:rFonts w:eastAsiaTheme="minorEastAsia"/>
          <w:sz w:val="30"/>
          <w:szCs w:val="30"/>
        </w:rPr>
        <w:t xml:space="preserve"> </w:t>
      </w:r>
      <w:r w:rsidR="003F6A81" w:rsidRPr="00B65091">
        <w:rPr>
          <w:rFonts w:eastAsiaTheme="minorEastAsia"/>
          <w:sz w:val="30"/>
          <w:szCs w:val="30"/>
        </w:rPr>
        <w:t>работ</w:t>
      </w:r>
      <w:r w:rsidR="0088581D">
        <w:rPr>
          <w:rFonts w:eastAsiaTheme="minorEastAsia"/>
          <w:sz w:val="30"/>
          <w:szCs w:val="30"/>
        </w:rPr>
        <w:t xml:space="preserve"> </w:t>
      </w:r>
      <w:r w:rsidR="00005B51">
        <w:rPr>
          <w:rFonts w:eastAsiaTheme="minorEastAsia"/>
          <w:sz w:val="30"/>
          <w:szCs w:val="30"/>
        </w:rPr>
        <w:t xml:space="preserve">в базисном периоде </w:t>
      </w:r>
      <w:r w:rsidR="003F6A81" w:rsidRPr="00390DBD">
        <w:rPr>
          <w:rFonts w:eastAsiaTheme="minorEastAsia"/>
          <w:sz w:val="30"/>
          <w:szCs w:val="30"/>
          <w:lang w:val="en-US"/>
        </w:rPr>
        <w:t>i</w:t>
      </w:r>
      <w:r w:rsidR="003F6A81" w:rsidRPr="00390DBD">
        <w:rPr>
          <w:rFonts w:eastAsiaTheme="minorEastAsia"/>
          <w:sz w:val="30"/>
          <w:szCs w:val="30"/>
        </w:rPr>
        <w:t>-го</w:t>
      </w:r>
      <w:r w:rsidR="0088581D">
        <w:rPr>
          <w:rFonts w:eastAsiaTheme="minorEastAsia"/>
          <w:sz w:val="30"/>
          <w:szCs w:val="30"/>
        </w:rPr>
        <w:t xml:space="preserve"> </w:t>
      </w:r>
      <w:r w:rsidR="003F6A81" w:rsidRPr="004B7D0A">
        <w:rPr>
          <w:sz w:val="30"/>
          <w:szCs w:val="30"/>
        </w:rPr>
        <w:t>государства</w:t>
      </w:r>
      <w:r w:rsidR="0088581D">
        <w:rPr>
          <w:sz w:val="30"/>
          <w:szCs w:val="30"/>
        </w:rPr>
        <w:t xml:space="preserve"> </w:t>
      </w:r>
      <w:r w:rsidR="003F6A81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3F6A81" w:rsidRPr="009208C6">
        <w:rPr>
          <w:rFonts w:eastAsiaTheme="minorEastAsia"/>
          <w:sz w:val="30"/>
          <w:szCs w:val="30"/>
        </w:rPr>
        <w:t>члена</w:t>
      </w:r>
      <w:r w:rsidR="0088581D">
        <w:rPr>
          <w:rFonts w:eastAsiaTheme="minorEastAsia"/>
          <w:sz w:val="30"/>
          <w:szCs w:val="30"/>
        </w:rPr>
        <w:t xml:space="preserve"> </w:t>
      </w:r>
      <w:r w:rsidR="00B65AAC">
        <w:rPr>
          <w:rFonts w:eastAsiaTheme="minorEastAsia"/>
          <w:sz w:val="30"/>
          <w:szCs w:val="30"/>
        </w:rPr>
        <w:t>и</w:t>
      </w:r>
      <w:r w:rsidR="0088581D">
        <w:rPr>
          <w:rFonts w:eastAsiaTheme="minorEastAsia"/>
          <w:sz w:val="30"/>
          <w:szCs w:val="30"/>
        </w:rPr>
        <w:t xml:space="preserve"> </w:t>
      </w:r>
      <w:r w:rsidR="00B65AAC">
        <w:rPr>
          <w:rFonts w:eastAsiaTheme="minorEastAsia"/>
          <w:sz w:val="30"/>
          <w:szCs w:val="30"/>
        </w:rPr>
        <w:t>Союз</w:t>
      </w:r>
      <w:r w:rsidR="00EC63DC">
        <w:rPr>
          <w:rFonts w:eastAsiaTheme="minorEastAsia"/>
          <w:sz w:val="30"/>
          <w:szCs w:val="30"/>
        </w:rPr>
        <w:t>а</w:t>
      </w:r>
      <w:r w:rsidR="0088581D">
        <w:rPr>
          <w:rFonts w:eastAsiaTheme="minorEastAsia"/>
          <w:sz w:val="30"/>
          <w:szCs w:val="30"/>
        </w:rPr>
        <w:t xml:space="preserve"> </w:t>
      </w:r>
      <w:r w:rsidR="00B65AAC">
        <w:rPr>
          <w:rFonts w:eastAsiaTheme="minorEastAsia"/>
          <w:sz w:val="30"/>
          <w:szCs w:val="30"/>
        </w:rPr>
        <w:t>соответственно</w:t>
      </w:r>
      <w:r w:rsidR="00005B51">
        <w:rPr>
          <w:rFonts w:eastAsiaTheme="minorEastAsia"/>
          <w:sz w:val="30"/>
          <w:szCs w:val="30"/>
        </w:rPr>
        <w:t>,</w:t>
      </w:r>
      <w:r w:rsidR="00005B51" w:rsidRPr="00005B51">
        <w:rPr>
          <w:rFonts w:eastAsiaTheme="minorEastAsia"/>
          <w:sz w:val="30"/>
          <w:szCs w:val="30"/>
        </w:rPr>
        <w:t xml:space="preserve"> </w:t>
      </w:r>
      <w:r w:rsidR="00005B51">
        <w:rPr>
          <w:rFonts w:eastAsiaTheme="minorEastAsia"/>
          <w:sz w:val="30"/>
          <w:szCs w:val="30"/>
        </w:rPr>
        <w:t>в долларах США</w:t>
      </w:r>
      <w:r w:rsidR="00307B01">
        <w:rPr>
          <w:rFonts w:eastAsiaTheme="minorEastAsia"/>
          <w:sz w:val="30"/>
          <w:szCs w:val="30"/>
        </w:rPr>
        <w:t>.</w:t>
      </w:r>
    </w:p>
    <w:p w14:paraId="629A4650" w14:textId="538855E9" w:rsidR="00F2177E" w:rsidRPr="004B7D0A" w:rsidRDefault="00F2177E" w:rsidP="00435C6C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Условный п</w:t>
      </w:r>
      <w:r w:rsidRPr="009208C6">
        <w:rPr>
          <w:sz w:val="30"/>
          <w:szCs w:val="30"/>
        </w:rPr>
        <w:t>ример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расчета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статистическ</w:t>
      </w:r>
      <w:r>
        <w:rPr>
          <w:sz w:val="30"/>
          <w:szCs w:val="30"/>
        </w:rPr>
        <w:t xml:space="preserve">их </w:t>
      </w:r>
      <w:r w:rsidRPr="009208C6">
        <w:rPr>
          <w:sz w:val="30"/>
          <w:szCs w:val="30"/>
        </w:rPr>
        <w:t>показател</w:t>
      </w:r>
      <w:r>
        <w:rPr>
          <w:sz w:val="30"/>
          <w:szCs w:val="30"/>
        </w:rPr>
        <w:t xml:space="preserve">ей </w:t>
      </w:r>
      <w:r w:rsidRPr="009208C6">
        <w:rPr>
          <w:sz w:val="30"/>
          <w:szCs w:val="30"/>
        </w:rPr>
        <w:t>«</w:t>
      </w:r>
      <w:r w:rsidRPr="009611CD">
        <w:rPr>
          <w:sz w:val="30"/>
          <w:szCs w:val="30"/>
        </w:rPr>
        <w:t>Объем</w:t>
      </w:r>
      <w:r>
        <w:rPr>
          <w:sz w:val="30"/>
          <w:szCs w:val="30"/>
        </w:rPr>
        <w:t xml:space="preserve"> </w:t>
      </w:r>
      <w:r w:rsidRPr="009611CD">
        <w:rPr>
          <w:sz w:val="30"/>
          <w:szCs w:val="30"/>
        </w:rPr>
        <w:t>выполненных</w:t>
      </w:r>
      <w:r>
        <w:rPr>
          <w:sz w:val="30"/>
          <w:szCs w:val="30"/>
        </w:rPr>
        <w:t xml:space="preserve"> </w:t>
      </w:r>
      <w:r w:rsidRPr="009611CD">
        <w:rPr>
          <w:sz w:val="30"/>
          <w:szCs w:val="30"/>
        </w:rPr>
        <w:t>строительных</w:t>
      </w:r>
      <w:r>
        <w:rPr>
          <w:sz w:val="30"/>
          <w:szCs w:val="30"/>
        </w:rPr>
        <w:t xml:space="preserve"> </w:t>
      </w:r>
      <w:r w:rsidRPr="009611CD">
        <w:rPr>
          <w:sz w:val="30"/>
          <w:szCs w:val="30"/>
        </w:rPr>
        <w:t>работ</w:t>
      </w:r>
      <w:r w:rsidRPr="009208C6">
        <w:rPr>
          <w:sz w:val="30"/>
          <w:szCs w:val="30"/>
        </w:rPr>
        <w:t>»</w:t>
      </w:r>
      <w:r>
        <w:rPr>
          <w:sz w:val="30"/>
          <w:szCs w:val="30"/>
        </w:rPr>
        <w:t xml:space="preserve"> и «Индекс </w:t>
      </w:r>
      <w:r w:rsidRPr="0051419F">
        <w:rPr>
          <w:sz w:val="30"/>
          <w:szCs w:val="30"/>
        </w:rPr>
        <w:t>объема</w:t>
      </w:r>
      <w:r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выполненных</w:t>
      </w:r>
      <w:r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строительных</w:t>
      </w:r>
      <w:r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работ</w:t>
      </w:r>
      <w:r>
        <w:rPr>
          <w:sz w:val="30"/>
          <w:szCs w:val="30"/>
        </w:rPr>
        <w:t xml:space="preserve">» по Союзу в целом </w:t>
      </w:r>
      <w:r w:rsidRPr="009208C6">
        <w:rPr>
          <w:sz w:val="30"/>
          <w:szCs w:val="30"/>
        </w:rPr>
        <w:t>приведен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в</w:t>
      </w:r>
      <w:r>
        <w:rPr>
          <w:sz w:val="30"/>
          <w:szCs w:val="30"/>
        </w:rPr>
        <w:t xml:space="preserve"> п</w:t>
      </w:r>
      <w:r w:rsidRPr="009208C6">
        <w:rPr>
          <w:sz w:val="30"/>
          <w:szCs w:val="30"/>
        </w:rPr>
        <w:t>риложении</w:t>
      </w:r>
      <w:r>
        <w:rPr>
          <w:sz w:val="30"/>
          <w:szCs w:val="30"/>
        </w:rPr>
        <w:t xml:space="preserve"> № </w:t>
      </w:r>
      <w:r w:rsidRPr="009208C6">
        <w:rPr>
          <w:sz w:val="30"/>
          <w:szCs w:val="30"/>
        </w:rPr>
        <w:t>1.</w:t>
      </w:r>
    </w:p>
    <w:p w14:paraId="5D982CCD" w14:textId="7FF9A42C" w:rsidR="007565E3" w:rsidRDefault="001C19FE" w:rsidP="007565E3">
      <w:pPr>
        <w:spacing w:before="240" w:after="240"/>
        <w:jc w:val="center"/>
        <w:rPr>
          <w:sz w:val="30"/>
          <w:szCs w:val="30"/>
        </w:rPr>
      </w:pPr>
      <w:r>
        <w:rPr>
          <w:sz w:val="30"/>
          <w:szCs w:val="30"/>
          <w:highlight w:val="yellow"/>
        </w:rPr>
        <w:br w:type="page"/>
      </w:r>
      <w:r w:rsidR="00CD1240">
        <w:rPr>
          <w:sz w:val="30"/>
          <w:szCs w:val="30"/>
          <w:lang w:val="en-US"/>
        </w:rPr>
        <w:lastRenderedPageBreak/>
        <w:t>III</w:t>
      </w:r>
      <w:r w:rsidR="00CD1240" w:rsidRPr="00CD1240">
        <w:rPr>
          <w:sz w:val="30"/>
          <w:szCs w:val="30"/>
        </w:rPr>
        <w:t xml:space="preserve">. </w:t>
      </w:r>
      <w:r w:rsidR="007565E3" w:rsidRPr="007565E3">
        <w:rPr>
          <w:sz w:val="30"/>
          <w:szCs w:val="30"/>
        </w:rPr>
        <w:t>Расчет</w:t>
      </w:r>
      <w:r w:rsidR="0088581D">
        <w:rPr>
          <w:sz w:val="30"/>
          <w:szCs w:val="30"/>
        </w:rPr>
        <w:t xml:space="preserve"> </w:t>
      </w:r>
      <w:r w:rsidR="007565E3" w:rsidRPr="007565E3">
        <w:rPr>
          <w:sz w:val="30"/>
          <w:szCs w:val="30"/>
        </w:rPr>
        <w:t>статистических</w:t>
      </w:r>
      <w:r w:rsidR="0088581D">
        <w:rPr>
          <w:sz w:val="30"/>
          <w:szCs w:val="30"/>
        </w:rPr>
        <w:t xml:space="preserve"> </w:t>
      </w:r>
      <w:r w:rsidR="007565E3" w:rsidRPr="007565E3"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 w:rsidR="007565E3" w:rsidRPr="007565E3">
        <w:rPr>
          <w:sz w:val="30"/>
          <w:szCs w:val="30"/>
        </w:rPr>
        <w:br/>
      </w:r>
      <w:r w:rsidR="007565E3">
        <w:rPr>
          <w:sz w:val="30"/>
          <w:szCs w:val="30"/>
        </w:rPr>
        <w:t>«В</w:t>
      </w:r>
      <w:r w:rsidR="007565E3" w:rsidRPr="00AE3853">
        <w:rPr>
          <w:sz w:val="30"/>
          <w:szCs w:val="30"/>
        </w:rPr>
        <w:t>вод</w:t>
      </w:r>
      <w:r w:rsidR="0088581D">
        <w:rPr>
          <w:sz w:val="30"/>
          <w:szCs w:val="30"/>
        </w:rPr>
        <w:t xml:space="preserve"> </w:t>
      </w:r>
      <w:r w:rsidR="007565E3" w:rsidRPr="00AE3853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7565E3" w:rsidRPr="00AE3853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7565E3" w:rsidRPr="00AE3853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7565E3" w:rsidRPr="00AE3853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7565E3" w:rsidRPr="00AE3853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7565E3" w:rsidRPr="00AE3853">
        <w:rPr>
          <w:sz w:val="30"/>
          <w:szCs w:val="30"/>
        </w:rPr>
        <w:t>1000</w:t>
      </w:r>
      <w:r w:rsidR="0088581D">
        <w:rPr>
          <w:sz w:val="30"/>
          <w:szCs w:val="30"/>
        </w:rPr>
        <w:t xml:space="preserve"> </w:t>
      </w:r>
      <w:r w:rsidR="007565E3" w:rsidRPr="00AE3853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7565E3" w:rsidRPr="00AE3853">
        <w:rPr>
          <w:sz w:val="30"/>
          <w:szCs w:val="30"/>
        </w:rPr>
        <w:t>населения</w:t>
      </w:r>
      <w:r w:rsidR="007565E3">
        <w:rPr>
          <w:sz w:val="30"/>
          <w:szCs w:val="30"/>
        </w:rPr>
        <w:t>»,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«Ч</w:t>
      </w:r>
      <w:r w:rsidR="007565E3" w:rsidRPr="00AE3853">
        <w:rPr>
          <w:sz w:val="30"/>
          <w:szCs w:val="30"/>
        </w:rPr>
        <w:t>исло</w:t>
      </w:r>
      <w:r w:rsidR="0088581D">
        <w:rPr>
          <w:sz w:val="30"/>
          <w:szCs w:val="30"/>
        </w:rPr>
        <w:t xml:space="preserve"> </w:t>
      </w:r>
      <w:r w:rsidR="007565E3" w:rsidRPr="00AE3853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квартир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10000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населения</w:t>
      </w:r>
      <w:r w:rsidR="007565E3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индексы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перечисленных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Союзу</w:t>
      </w:r>
    </w:p>
    <w:p w14:paraId="4D22BCF5" w14:textId="4A56649D" w:rsidR="007565E3" w:rsidRPr="009208C6" w:rsidRDefault="00CD1240" w:rsidP="007565E3">
      <w:pPr>
        <w:spacing w:line="360" w:lineRule="auto"/>
        <w:ind w:firstLine="709"/>
        <w:jc w:val="both"/>
        <w:rPr>
          <w:sz w:val="30"/>
          <w:szCs w:val="30"/>
        </w:rPr>
      </w:pPr>
      <w:r w:rsidRPr="00CD1240">
        <w:rPr>
          <w:sz w:val="30"/>
          <w:szCs w:val="30"/>
        </w:rPr>
        <w:t>7</w:t>
      </w:r>
      <w:r w:rsidR="007565E3"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Формирование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статистических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данных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статистическ</w:t>
      </w:r>
      <w:r w:rsidR="007565E3">
        <w:rPr>
          <w:sz w:val="30"/>
          <w:szCs w:val="30"/>
        </w:rPr>
        <w:t>их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показател</w:t>
      </w:r>
      <w:r w:rsidR="007565E3">
        <w:rPr>
          <w:sz w:val="30"/>
          <w:szCs w:val="30"/>
        </w:rPr>
        <w:t>ей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«</w:t>
      </w:r>
      <w:r w:rsidR="00B7229C" w:rsidRPr="00B7229C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B7229C" w:rsidRPr="00B7229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B7229C" w:rsidRPr="00B7229C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B7229C" w:rsidRPr="00B7229C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B7229C" w:rsidRPr="00B7229C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B7229C" w:rsidRPr="00B7229C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B7229C" w:rsidRPr="00B7229C">
        <w:rPr>
          <w:sz w:val="30"/>
          <w:szCs w:val="30"/>
        </w:rPr>
        <w:t>1000</w:t>
      </w:r>
      <w:r w:rsidR="0088581D">
        <w:rPr>
          <w:sz w:val="30"/>
          <w:szCs w:val="30"/>
        </w:rPr>
        <w:t xml:space="preserve"> </w:t>
      </w:r>
      <w:r w:rsidR="00B7229C" w:rsidRPr="00B7229C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B7229C" w:rsidRPr="00B7229C">
        <w:rPr>
          <w:sz w:val="30"/>
          <w:szCs w:val="30"/>
        </w:rPr>
        <w:t>населения</w:t>
      </w:r>
      <w:r w:rsidR="007565E3" w:rsidRPr="009208C6">
        <w:rPr>
          <w:sz w:val="30"/>
          <w:szCs w:val="30"/>
        </w:rPr>
        <w:t>»</w:t>
      </w:r>
      <w:r w:rsidR="00E35070" w:rsidRPr="00E35070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B7229C">
        <w:rPr>
          <w:sz w:val="30"/>
          <w:szCs w:val="30"/>
        </w:rPr>
        <w:t>«</w:t>
      </w:r>
      <w:r w:rsidR="00B7229C" w:rsidRPr="00B7229C">
        <w:rPr>
          <w:sz w:val="30"/>
          <w:szCs w:val="30"/>
        </w:rPr>
        <w:t>Число</w:t>
      </w:r>
      <w:r w:rsidR="0088581D">
        <w:rPr>
          <w:sz w:val="30"/>
          <w:szCs w:val="30"/>
        </w:rPr>
        <w:t xml:space="preserve"> </w:t>
      </w:r>
      <w:r w:rsidR="00B7229C" w:rsidRPr="00B7229C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квартир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10000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населения</w:t>
      </w:r>
      <w:r w:rsidR="00B7229C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С</w:t>
      </w:r>
      <w:r w:rsidR="007565E3">
        <w:rPr>
          <w:sz w:val="30"/>
          <w:szCs w:val="30"/>
        </w:rPr>
        <w:t>оюзу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осуществляется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основании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информации,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предоставляемой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государствами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членами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соответствии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формат</w:t>
      </w:r>
      <w:r w:rsidR="00E35070">
        <w:rPr>
          <w:sz w:val="30"/>
          <w:szCs w:val="30"/>
        </w:rPr>
        <w:t>о</w:t>
      </w:r>
      <w:r w:rsidR="007565E3" w:rsidRPr="009208C6">
        <w:rPr>
          <w:sz w:val="30"/>
          <w:szCs w:val="30"/>
        </w:rPr>
        <w:t>м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  <w:lang w:val="en-US"/>
        </w:rPr>
        <w:t>F</w:t>
      </w:r>
      <w:r w:rsidR="007565E3">
        <w:rPr>
          <w:sz w:val="30"/>
          <w:szCs w:val="30"/>
        </w:rPr>
        <w:t>04.0</w:t>
      </w:r>
      <w:r w:rsidR="00E35070" w:rsidRPr="00E35070">
        <w:rPr>
          <w:sz w:val="30"/>
          <w:szCs w:val="30"/>
        </w:rPr>
        <w:t>2</w:t>
      </w:r>
      <w:r w:rsidR="007565E3">
        <w:rPr>
          <w:sz w:val="30"/>
          <w:szCs w:val="30"/>
        </w:rPr>
        <w:t>.</w:t>
      </w:r>
      <w:r w:rsidR="00E35070" w:rsidRPr="00E35070">
        <w:rPr>
          <w:sz w:val="30"/>
          <w:szCs w:val="30"/>
        </w:rPr>
        <w:t>01</w:t>
      </w:r>
      <w:r w:rsidR="0088581D">
        <w:rPr>
          <w:sz w:val="30"/>
          <w:szCs w:val="30"/>
        </w:rPr>
        <w:t xml:space="preserve"> </w:t>
      </w:r>
      <w:r w:rsidR="007565E3" w:rsidRPr="009208C6">
        <w:rPr>
          <w:sz w:val="30"/>
          <w:szCs w:val="30"/>
        </w:rPr>
        <w:t>«</w:t>
      </w:r>
      <w:r w:rsidR="00E35070" w:rsidRPr="00E35070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E35070" w:rsidRPr="00E35070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5070" w:rsidRPr="00E35070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E35070" w:rsidRPr="00E35070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E35070" w:rsidRPr="00E35070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E35070" w:rsidRPr="00E35070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E35070" w:rsidRPr="00E35070">
        <w:rPr>
          <w:sz w:val="30"/>
          <w:szCs w:val="30"/>
        </w:rPr>
        <w:t>общежитий</w:t>
      </w:r>
      <w:r w:rsidR="007565E3">
        <w:rPr>
          <w:sz w:val="30"/>
          <w:szCs w:val="30"/>
        </w:rPr>
        <w:t>».</w:t>
      </w:r>
    </w:p>
    <w:p w14:paraId="50E51909" w14:textId="31B7823E" w:rsidR="007565E3" w:rsidRDefault="007565E3" w:rsidP="00E35070">
      <w:pPr>
        <w:spacing w:line="360" w:lineRule="auto"/>
        <w:ind w:firstLine="709"/>
        <w:jc w:val="both"/>
        <w:rPr>
          <w:sz w:val="30"/>
          <w:szCs w:val="30"/>
        </w:rPr>
      </w:pPr>
      <w:r w:rsidRPr="009208C6">
        <w:rPr>
          <w:sz w:val="30"/>
          <w:szCs w:val="30"/>
        </w:rPr>
        <w:t>Статистический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показатель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«</w:t>
      </w:r>
      <w:r w:rsidR="00E35070" w:rsidRPr="00B7229C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на</w:t>
      </w:r>
      <w:r w:rsidR="00E35070">
        <w:rPr>
          <w:sz w:val="30"/>
          <w:szCs w:val="30"/>
        </w:rPr>
        <w:br/>
      </w:r>
      <w:r w:rsidR="00E35070" w:rsidRPr="00B7229C">
        <w:rPr>
          <w:sz w:val="30"/>
          <w:szCs w:val="30"/>
        </w:rPr>
        <w:t>1000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населения</w:t>
      </w:r>
      <w:r w:rsidRPr="009208C6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С</w:t>
      </w:r>
      <w:r>
        <w:rPr>
          <w:sz w:val="30"/>
          <w:szCs w:val="30"/>
        </w:rPr>
        <w:t>оюзу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рассчитывается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квадратных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метрах</w:t>
      </w:r>
      <w:r w:rsidR="0088581D">
        <w:rPr>
          <w:sz w:val="30"/>
          <w:szCs w:val="30"/>
        </w:rPr>
        <w:t xml:space="preserve"> </w:t>
      </w:r>
      <w:r w:rsidR="003D7B45">
        <w:rPr>
          <w:sz w:val="30"/>
          <w:szCs w:val="30"/>
        </w:rPr>
        <w:t>общей</w:t>
      </w:r>
      <w:r w:rsidR="0088581D">
        <w:rPr>
          <w:sz w:val="30"/>
          <w:szCs w:val="30"/>
        </w:rPr>
        <w:t xml:space="preserve"> </w:t>
      </w:r>
      <w:r w:rsidR="003D7B45">
        <w:rPr>
          <w:sz w:val="30"/>
          <w:szCs w:val="30"/>
        </w:rPr>
        <w:t>площади</w:t>
      </w:r>
      <w:r w:rsidR="00E35070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E35070" w:rsidRPr="00E35070">
        <w:rPr>
          <w:sz w:val="30"/>
          <w:szCs w:val="30"/>
        </w:rPr>
        <w:t>статистический</w:t>
      </w:r>
      <w:r w:rsidR="0088581D">
        <w:rPr>
          <w:sz w:val="30"/>
          <w:szCs w:val="30"/>
        </w:rPr>
        <w:t xml:space="preserve"> </w:t>
      </w:r>
      <w:r w:rsidR="00E35070" w:rsidRPr="00E35070">
        <w:rPr>
          <w:sz w:val="30"/>
          <w:szCs w:val="30"/>
        </w:rPr>
        <w:t>показатель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«</w:t>
      </w:r>
      <w:r w:rsidR="00E35070" w:rsidRPr="00B7229C">
        <w:rPr>
          <w:sz w:val="30"/>
          <w:szCs w:val="30"/>
        </w:rPr>
        <w:t>Число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квартир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10000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населения</w:t>
      </w:r>
      <w:r w:rsidR="00E35070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штуках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(единицах)</w:t>
      </w:r>
      <w:r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Индексы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указанных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рассчитыва</w:t>
      </w:r>
      <w:r w:rsidR="001477FF">
        <w:rPr>
          <w:sz w:val="30"/>
          <w:szCs w:val="30"/>
        </w:rPr>
        <w:t>ю</w:t>
      </w:r>
      <w:r w:rsidR="00E35070">
        <w:rPr>
          <w:sz w:val="30"/>
          <w:szCs w:val="30"/>
        </w:rPr>
        <w:t>тся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B44F41">
        <w:rPr>
          <w:sz w:val="30"/>
          <w:szCs w:val="30"/>
        </w:rPr>
        <w:t>процентах.</w:t>
      </w:r>
    </w:p>
    <w:p w14:paraId="7F86B897" w14:textId="797F67AC" w:rsidR="007565E3" w:rsidRDefault="007565E3" w:rsidP="007565E3">
      <w:pPr>
        <w:spacing w:line="360" w:lineRule="auto"/>
        <w:ind w:firstLine="709"/>
        <w:jc w:val="both"/>
        <w:rPr>
          <w:sz w:val="30"/>
          <w:szCs w:val="30"/>
        </w:rPr>
      </w:pPr>
      <w:r w:rsidRPr="00F33925">
        <w:rPr>
          <w:sz w:val="30"/>
          <w:szCs w:val="30"/>
        </w:rPr>
        <w:t>Статистический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показатель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«</w:t>
      </w:r>
      <w:r w:rsidR="00E35070" w:rsidRPr="00B7229C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на</w:t>
      </w:r>
      <w:r w:rsidR="00E35070">
        <w:rPr>
          <w:sz w:val="30"/>
          <w:szCs w:val="30"/>
        </w:rPr>
        <w:br/>
      </w:r>
      <w:r w:rsidR="00E35070" w:rsidRPr="00B7229C">
        <w:rPr>
          <w:sz w:val="30"/>
          <w:szCs w:val="30"/>
        </w:rPr>
        <w:t>1000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E35070" w:rsidRPr="00B7229C">
        <w:rPr>
          <w:sz w:val="30"/>
          <w:szCs w:val="30"/>
        </w:rPr>
        <w:t>населения</w:t>
      </w:r>
      <w:r w:rsidRPr="00F33925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отчетном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периоде</w:t>
      </w:r>
      <w:r w:rsidR="0088581D">
        <w:rPr>
          <w:sz w:val="30"/>
          <w:szCs w:val="30"/>
        </w:rPr>
        <w:t xml:space="preserve"> </w:t>
      </w:r>
      <w:r w:rsidRPr="00F33925">
        <w:rPr>
          <w:sz w:val="30"/>
          <w:szCs w:val="30"/>
        </w:rPr>
        <w:t>рассчитывается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как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«взвешенная»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сумма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соответствующих</w:t>
      </w:r>
      <w:r w:rsidR="0088581D">
        <w:rPr>
          <w:sz w:val="30"/>
          <w:szCs w:val="30"/>
        </w:rPr>
        <w:t xml:space="preserve"> </w:t>
      </w:r>
      <w:r w:rsidR="00E35070">
        <w:rPr>
          <w:sz w:val="30"/>
          <w:szCs w:val="30"/>
        </w:rPr>
        <w:t>показателей</w:t>
      </w:r>
      <w:r w:rsidR="0088581D">
        <w:rPr>
          <w:sz w:val="30"/>
          <w:szCs w:val="30"/>
        </w:rPr>
        <w:t xml:space="preserve"> </w:t>
      </w:r>
      <w:r w:rsidRPr="00F52E40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Pr="00F52E40">
        <w:rPr>
          <w:sz w:val="30"/>
          <w:szCs w:val="30"/>
        </w:rPr>
        <w:t>членов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весам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долям</w:t>
      </w:r>
      <w:r w:rsidR="0088581D">
        <w:rPr>
          <w:sz w:val="30"/>
          <w:szCs w:val="30"/>
        </w:rPr>
        <w:t xml:space="preserve"> </w:t>
      </w:r>
      <w:bookmarkStart w:id="4" w:name="_Hlk158986348"/>
      <w:r w:rsidR="007B5266">
        <w:rPr>
          <w:sz w:val="30"/>
          <w:szCs w:val="30"/>
        </w:rPr>
        <w:t>ч</w:t>
      </w:r>
      <w:r w:rsidR="007B5266" w:rsidRPr="007B5266">
        <w:rPr>
          <w:sz w:val="30"/>
          <w:szCs w:val="30"/>
        </w:rPr>
        <w:t>исленност</w:t>
      </w:r>
      <w:r w:rsidR="007B5266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постоянного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среднем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за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год</w:t>
      </w:r>
      <w:bookmarkEnd w:id="4"/>
      <w:r w:rsidR="0088581D">
        <w:rPr>
          <w:sz w:val="30"/>
          <w:szCs w:val="30"/>
        </w:rPr>
        <w:t xml:space="preserve"> </w:t>
      </w:r>
      <w:r w:rsidR="007B5266" w:rsidRPr="00F52E40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 w:rsidR="007B5266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7B5266" w:rsidRPr="00F52E40">
        <w:rPr>
          <w:sz w:val="30"/>
          <w:szCs w:val="30"/>
        </w:rPr>
        <w:t>членов</w:t>
      </w:r>
      <w:r w:rsidR="0088581D">
        <w:rPr>
          <w:sz w:val="30"/>
          <w:szCs w:val="30"/>
        </w:rPr>
        <w:t xml:space="preserve"> </w:t>
      </w:r>
      <w:r w:rsidR="007B526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7B5266">
        <w:rPr>
          <w:sz w:val="30"/>
          <w:szCs w:val="30"/>
        </w:rPr>
        <w:t>ч</w:t>
      </w:r>
      <w:r w:rsidR="007B5266" w:rsidRPr="007B5266">
        <w:rPr>
          <w:sz w:val="30"/>
          <w:szCs w:val="30"/>
        </w:rPr>
        <w:t>исленност</w:t>
      </w:r>
      <w:r w:rsidR="007B5266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постоянного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среднем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за</w:t>
      </w:r>
      <w:r w:rsidR="0088581D">
        <w:rPr>
          <w:sz w:val="30"/>
          <w:szCs w:val="30"/>
        </w:rPr>
        <w:t xml:space="preserve"> </w:t>
      </w:r>
      <w:r w:rsidR="007B5266" w:rsidRPr="007B5266">
        <w:rPr>
          <w:sz w:val="30"/>
          <w:szCs w:val="30"/>
        </w:rPr>
        <w:t>год</w:t>
      </w:r>
      <w:r w:rsidR="0088581D">
        <w:rPr>
          <w:sz w:val="30"/>
          <w:szCs w:val="30"/>
        </w:rPr>
        <w:t xml:space="preserve"> </w:t>
      </w:r>
      <w:r w:rsidR="007B526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7B5266">
        <w:rPr>
          <w:sz w:val="30"/>
          <w:szCs w:val="30"/>
        </w:rPr>
        <w:t>Союзе</w:t>
      </w:r>
      <w:r>
        <w:rPr>
          <w:sz w:val="30"/>
          <w:szCs w:val="30"/>
        </w:rPr>
        <w:t>.</w:t>
      </w:r>
    </w:p>
    <w:p w14:paraId="2A5F4FAA" w14:textId="3C08D9A0" w:rsidR="00B44F41" w:rsidRPr="00127F72" w:rsidRDefault="006A4DE0" w:rsidP="00B44F41">
      <w:pPr>
        <w:spacing w:before="120" w:line="360" w:lineRule="auto"/>
        <w:ind w:firstLine="709"/>
        <w:jc w:val="right"/>
        <w:rPr>
          <w:rFonts w:ascii="Cambria Math" w:hAnsi="Cambria Math"/>
          <w:i/>
          <w:sz w:val="30"/>
          <w:szCs w:val="30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П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Союз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1000</m:t>
            </m:r>
          </m:sup>
        </m:sSubSup>
        <m:r>
          <w:rPr>
            <w:rFonts w:ascii="Cambria Math" w:hAnsi="Cambria Math"/>
            <w:sz w:val="30"/>
            <w:szCs w:val="30"/>
            <w:lang w:val="en-US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1000</m:t>
                </m:r>
              </m:sup>
            </m:sSubSup>
          </m:e>
        </m:nary>
        <m:r>
          <w:rPr>
            <w:rFonts w:ascii="Cambria Math" w:hAnsi="Cambria Math"/>
            <w:sz w:val="30"/>
            <w:szCs w:val="30"/>
            <w:lang w:val="en-US"/>
          </w:rPr>
          <m:t>×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Д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B44F41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B44F41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B44F41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B44F41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B44F41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B44F41" w:rsidRPr="00DD0F01">
        <w:rPr>
          <w:rFonts w:ascii="Cambria Math" w:hAnsi="Cambria Math"/>
          <w:iCs/>
          <w:sz w:val="30"/>
          <w:szCs w:val="30"/>
          <w:lang w:val="en-US"/>
        </w:rPr>
        <w:t>(II</w:t>
      </w:r>
      <w:r w:rsidR="00CD1240" w:rsidRPr="00DD0F01">
        <w:rPr>
          <w:rFonts w:ascii="Cambria Math" w:hAnsi="Cambria Math"/>
          <w:iCs/>
          <w:sz w:val="30"/>
          <w:szCs w:val="30"/>
          <w:lang w:val="en-US"/>
        </w:rPr>
        <w:t>I</w:t>
      </w:r>
      <w:r w:rsidR="00B44F41" w:rsidRPr="00DD0F01">
        <w:rPr>
          <w:rFonts w:ascii="Cambria Math" w:hAnsi="Cambria Math"/>
          <w:iCs/>
          <w:sz w:val="30"/>
          <w:szCs w:val="30"/>
          <w:lang w:val="en-US"/>
        </w:rPr>
        <w:t>.</w:t>
      </w:r>
      <w:r w:rsidR="00CD1240">
        <w:rPr>
          <w:rFonts w:ascii="Cambria Math" w:hAnsi="Cambria Math"/>
          <w:iCs/>
          <w:sz w:val="30"/>
          <w:szCs w:val="30"/>
          <w:lang w:val="en-US"/>
        </w:rPr>
        <w:t>1</w:t>
      </w:r>
      <w:r w:rsidR="00B44F41" w:rsidRPr="00DD0F01">
        <w:rPr>
          <w:rFonts w:ascii="Cambria Math" w:hAnsi="Cambria Math"/>
          <w:iCs/>
          <w:sz w:val="30"/>
          <w:szCs w:val="30"/>
          <w:lang w:val="en-US"/>
        </w:rPr>
        <w:t>)</w:t>
      </w:r>
    </w:p>
    <w:p w14:paraId="257FF298" w14:textId="3A7C739A" w:rsidR="00B44F41" w:rsidRPr="004B7D0A" w:rsidRDefault="00792129" w:rsidP="00B44F41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где</w:t>
      </w:r>
    </w:p>
    <w:p w14:paraId="388A6FC9" w14:textId="35EF9D21" w:rsidR="00B44F41" w:rsidRPr="004B7D0A" w:rsidRDefault="006A4DE0" w:rsidP="00B44F41">
      <w:pPr>
        <w:spacing w:line="360" w:lineRule="auto"/>
        <w:ind w:firstLine="709"/>
        <w:jc w:val="both"/>
        <w:rPr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П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Союз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1000</m:t>
            </m:r>
          </m:sup>
        </m:sSubSup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3D7B45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П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1000</m:t>
            </m:r>
          </m:sup>
        </m:sSubSup>
      </m:oMath>
      <w:r w:rsidR="0088581D">
        <w:rPr>
          <w:sz w:val="30"/>
          <w:szCs w:val="30"/>
        </w:rPr>
        <w:t xml:space="preserve"> </w:t>
      </w:r>
      <w:r w:rsidR="00B44F41" w:rsidRPr="004B7D0A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3D7B45" w:rsidRPr="00F33925">
        <w:rPr>
          <w:sz w:val="30"/>
          <w:szCs w:val="30"/>
        </w:rPr>
        <w:t>показател</w:t>
      </w:r>
      <w:r w:rsidR="003D7B45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3D7B45">
        <w:rPr>
          <w:sz w:val="30"/>
          <w:szCs w:val="30"/>
        </w:rPr>
        <w:t>в</w:t>
      </w:r>
      <w:r w:rsidR="003D7B45" w:rsidRPr="00B7229C">
        <w:rPr>
          <w:sz w:val="30"/>
          <w:szCs w:val="30"/>
        </w:rPr>
        <w:t>вод</w:t>
      </w:r>
      <w:r w:rsidR="003D7B45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3D7B45" w:rsidRPr="00B7229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3D7B45" w:rsidRPr="00B7229C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3D7B45" w:rsidRPr="00B7229C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3D7B45" w:rsidRPr="00B7229C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3D7B45" w:rsidRPr="00B7229C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3D7B45" w:rsidRPr="00B7229C">
        <w:rPr>
          <w:sz w:val="30"/>
          <w:szCs w:val="30"/>
        </w:rPr>
        <w:t>1</w:t>
      </w:r>
      <w:r w:rsidR="0088581D">
        <w:rPr>
          <w:sz w:val="30"/>
          <w:szCs w:val="30"/>
        </w:rPr>
        <w:t xml:space="preserve"> </w:t>
      </w:r>
      <w:r w:rsidR="003D7B45" w:rsidRPr="00B7229C">
        <w:rPr>
          <w:sz w:val="30"/>
          <w:szCs w:val="30"/>
        </w:rPr>
        <w:t>000</w:t>
      </w:r>
      <w:r w:rsidR="0088581D">
        <w:rPr>
          <w:sz w:val="30"/>
          <w:szCs w:val="30"/>
        </w:rPr>
        <w:t xml:space="preserve"> </w:t>
      </w:r>
      <w:r w:rsidR="003D7B45" w:rsidRPr="00B7229C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3D7B45" w:rsidRPr="00B7229C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3D7B45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3D7B45">
        <w:rPr>
          <w:sz w:val="30"/>
          <w:szCs w:val="30"/>
          <w:lang w:val="en-US"/>
        </w:rPr>
        <w:t>i</w:t>
      </w:r>
      <w:r w:rsidR="003D7B45" w:rsidRPr="003D7B45">
        <w:rPr>
          <w:sz w:val="30"/>
          <w:szCs w:val="30"/>
        </w:rPr>
        <w:t>-</w:t>
      </w:r>
      <w:r w:rsidR="003D7B45">
        <w:rPr>
          <w:sz w:val="30"/>
          <w:szCs w:val="30"/>
        </w:rPr>
        <w:t>м</w:t>
      </w:r>
      <w:r w:rsidR="0088581D">
        <w:rPr>
          <w:sz w:val="30"/>
          <w:szCs w:val="30"/>
        </w:rPr>
        <w:t xml:space="preserve"> </w:t>
      </w:r>
      <w:r w:rsidR="003D7B45" w:rsidRPr="004B7D0A">
        <w:rPr>
          <w:sz w:val="30"/>
          <w:szCs w:val="30"/>
        </w:rPr>
        <w:t>государств</w:t>
      </w:r>
      <w:r w:rsidR="003D7B45">
        <w:rPr>
          <w:sz w:val="30"/>
          <w:szCs w:val="30"/>
        </w:rPr>
        <w:t>е</w:t>
      </w:r>
      <w:r w:rsidR="0088581D">
        <w:rPr>
          <w:sz w:val="30"/>
          <w:szCs w:val="30"/>
        </w:rPr>
        <w:t xml:space="preserve"> </w:t>
      </w:r>
      <w:r w:rsidR="003D7B45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3D7B45" w:rsidRPr="004B7D0A">
        <w:rPr>
          <w:sz w:val="30"/>
          <w:szCs w:val="30"/>
        </w:rPr>
        <w:t>член</w:t>
      </w:r>
      <w:r w:rsidR="003D7B45">
        <w:rPr>
          <w:sz w:val="30"/>
          <w:szCs w:val="30"/>
        </w:rPr>
        <w:t>е</w:t>
      </w:r>
      <w:r w:rsidR="0088581D">
        <w:rPr>
          <w:sz w:val="30"/>
          <w:szCs w:val="30"/>
        </w:rPr>
        <w:t xml:space="preserve"> </w:t>
      </w:r>
      <w:r w:rsidR="003D7B45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3D7B45" w:rsidRPr="00F33925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3D7B45" w:rsidRPr="00F33925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3D7B45">
        <w:rPr>
          <w:sz w:val="30"/>
          <w:szCs w:val="30"/>
        </w:rPr>
        <w:t>соответственно</w:t>
      </w:r>
      <w:r w:rsidR="00924383" w:rsidRPr="00924383">
        <w:rPr>
          <w:sz w:val="30"/>
          <w:szCs w:val="30"/>
        </w:rPr>
        <w:t xml:space="preserve"> </w:t>
      </w:r>
      <w:r w:rsidR="00924383">
        <w:rPr>
          <w:sz w:val="30"/>
          <w:szCs w:val="30"/>
        </w:rPr>
        <w:t>(в квадратных метрах общей площади)</w:t>
      </w:r>
      <w:r w:rsidR="00B44F41" w:rsidRPr="004B7D0A">
        <w:rPr>
          <w:sz w:val="30"/>
          <w:szCs w:val="30"/>
        </w:rPr>
        <w:t>;</w:t>
      </w:r>
    </w:p>
    <w:p w14:paraId="31EF3F32" w14:textId="4879091B" w:rsidR="00B44F41" w:rsidRPr="00A8662E" w:rsidRDefault="006A4DE0" w:rsidP="00B44F41">
      <w:pPr>
        <w:spacing w:line="360" w:lineRule="auto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Cs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Д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–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доля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(вес)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численности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постоянного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населения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в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среднем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за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год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rFonts w:eastAsiaTheme="minorEastAsia"/>
          <w:sz w:val="30"/>
          <w:szCs w:val="30"/>
          <w:lang w:val="en-US"/>
        </w:rPr>
        <w:t>i</w:t>
      </w:r>
      <w:r w:rsidR="003D7B45" w:rsidRPr="00A8662E">
        <w:rPr>
          <w:rFonts w:eastAsiaTheme="minorEastAsia"/>
          <w:sz w:val="30"/>
          <w:szCs w:val="30"/>
        </w:rPr>
        <w:t>-го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государства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–</w:t>
      </w:r>
      <w:r w:rsidR="0088581D" w:rsidRPr="00A8662E">
        <w:rPr>
          <w:iCs/>
          <w:sz w:val="30"/>
          <w:szCs w:val="30"/>
        </w:rPr>
        <w:t xml:space="preserve"> </w:t>
      </w:r>
      <w:r w:rsidR="003D7B45" w:rsidRPr="00A8662E">
        <w:rPr>
          <w:iCs/>
          <w:sz w:val="30"/>
          <w:szCs w:val="30"/>
        </w:rPr>
        <w:t>члена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в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численности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постоянного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населения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в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среднем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за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год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в</w:t>
      </w:r>
      <w:r w:rsidR="0088581D" w:rsidRPr="00A8662E">
        <w:rPr>
          <w:sz w:val="30"/>
          <w:szCs w:val="30"/>
        </w:rPr>
        <w:t xml:space="preserve"> </w:t>
      </w:r>
      <w:r w:rsidR="00DD0F01" w:rsidRPr="00A8662E">
        <w:rPr>
          <w:sz w:val="30"/>
          <w:szCs w:val="30"/>
        </w:rPr>
        <w:t>Союзе</w:t>
      </w:r>
      <w:r w:rsidR="00B44F41" w:rsidRPr="00A8662E">
        <w:rPr>
          <w:sz w:val="30"/>
          <w:szCs w:val="30"/>
        </w:rPr>
        <w:t>;</w:t>
      </w:r>
    </w:p>
    <w:p w14:paraId="4E60A116" w14:textId="30E2B048" w:rsidR="00B44F41" w:rsidRPr="004B7D0A" w:rsidRDefault="00B44F41" w:rsidP="00B44F41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 w:rsidRPr="00260282">
        <w:rPr>
          <w:rFonts w:eastAsiaTheme="minorEastAsia"/>
          <w:sz w:val="30"/>
          <w:szCs w:val="30"/>
          <w:lang w:val="en-US"/>
        </w:rPr>
        <w:t>n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количество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государств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членов.</w:t>
      </w:r>
    </w:p>
    <w:p w14:paraId="1D323671" w14:textId="77471377" w:rsidR="00B44F41" w:rsidRPr="00FF65F9" w:rsidRDefault="006A4DE0" w:rsidP="007565E3">
      <w:pPr>
        <w:spacing w:line="360" w:lineRule="auto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Cs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Д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88581D">
        <w:rPr>
          <w:iCs/>
          <w:sz w:val="30"/>
          <w:szCs w:val="30"/>
        </w:rPr>
        <w:t xml:space="preserve"> </w:t>
      </w:r>
      <w:r w:rsidR="00FF65F9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FF65F9">
        <w:rPr>
          <w:sz w:val="30"/>
          <w:szCs w:val="30"/>
        </w:rPr>
        <w:t>формуле</w:t>
      </w:r>
      <w:r w:rsidR="0088581D">
        <w:rPr>
          <w:sz w:val="30"/>
          <w:szCs w:val="30"/>
        </w:rPr>
        <w:t xml:space="preserve"> </w:t>
      </w:r>
      <w:r w:rsidR="00FF65F9" w:rsidRPr="00FF65F9">
        <w:rPr>
          <w:rFonts w:ascii="Cambria Math" w:hAnsi="Cambria Math"/>
          <w:iCs/>
          <w:sz w:val="30"/>
          <w:szCs w:val="30"/>
        </w:rPr>
        <w:t>(</w:t>
      </w:r>
      <w:r w:rsidR="00FF65F9" w:rsidRPr="00DD0F01">
        <w:rPr>
          <w:rFonts w:ascii="Cambria Math" w:hAnsi="Cambria Math"/>
          <w:iCs/>
          <w:sz w:val="30"/>
          <w:szCs w:val="30"/>
          <w:lang w:val="en-US"/>
        </w:rPr>
        <w:t>II</w:t>
      </w:r>
      <w:r w:rsidR="00FF65F9" w:rsidRPr="00FF65F9">
        <w:rPr>
          <w:rFonts w:ascii="Cambria Math" w:hAnsi="Cambria Math"/>
          <w:iCs/>
          <w:sz w:val="30"/>
          <w:szCs w:val="30"/>
        </w:rPr>
        <w:t>.4)</w:t>
      </w:r>
      <w:r w:rsidR="0088581D">
        <w:rPr>
          <w:rFonts w:ascii="Cambria Math" w:hAnsi="Cambria Math"/>
          <w:iCs/>
          <w:sz w:val="30"/>
          <w:szCs w:val="30"/>
        </w:rPr>
        <w:t xml:space="preserve"> </w:t>
      </w:r>
      <w:r w:rsidR="00FF65F9">
        <w:rPr>
          <w:rFonts w:ascii="Cambria Math" w:hAnsi="Cambria Math"/>
          <w:iCs/>
          <w:sz w:val="30"/>
          <w:szCs w:val="30"/>
        </w:rPr>
        <w:t>вычисляется</w:t>
      </w:r>
      <w:r w:rsidR="0088581D">
        <w:rPr>
          <w:rFonts w:ascii="Cambria Math" w:hAnsi="Cambria Math"/>
          <w:iCs/>
          <w:sz w:val="30"/>
          <w:szCs w:val="30"/>
        </w:rPr>
        <w:t xml:space="preserve"> </w:t>
      </w:r>
      <w:r w:rsidR="00FF65F9">
        <w:rPr>
          <w:rFonts w:ascii="Cambria Math" w:hAnsi="Cambria Math"/>
          <w:iCs/>
          <w:sz w:val="30"/>
          <w:szCs w:val="30"/>
        </w:rPr>
        <w:t>следующим</w:t>
      </w:r>
      <w:r w:rsidR="0088581D">
        <w:rPr>
          <w:rFonts w:ascii="Cambria Math" w:hAnsi="Cambria Math"/>
          <w:iCs/>
          <w:sz w:val="30"/>
          <w:szCs w:val="30"/>
        </w:rPr>
        <w:t xml:space="preserve"> </w:t>
      </w:r>
      <w:r w:rsidR="00FF65F9">
        <w:rPr>
          <w:rFonts w:ascii="Cambria Math" w:hAnsi="Cambria Math"/>
          <w:iCs/>
          <w:sz w:val="30"/>
          <w:szCs w:val="30"/>
        </w:rPr>
        <w:t>образом:</w:t>
      </w:r>
    </w:p>
    <w:p w14:paraId="53356090" w14:textId="436D6D8A" w:rsidR="007B5266" w:rsidRPr="00BE2E1E" w:rsidRDefault="006A4DE0" w:rsidP="007B5266">
      <w:pPr>
        <w:spacing w:before="120" w:line="360" w:lineRule="auto"/>
        <w:ind w:firstLine="709"/>
        <w:jc w:val="right"/>
        <w:rPr>
          <w:rFonts w:ascii="Cambria Math" w:hAnsi="Cambria Math"/>
          <w:iCs/>
          <w:sz w:val="30"/>
          <w:szCs w:val="3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Д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  <m:r>
          <w:rPr>
            <w:rFonts w:ascii="Cambria Math" w:hAnsi="Cambria Math"/>
            <w:sz w:val="30"/>
            <w:szCs w:val="3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Cs/>
                        <w:sz w:val="30"/>
                        <w:szCs w:val="30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S</m:t>
                    </m:r>
                    <m:ctrlPr>
                      <w:rPr>
                        <w:rFonts w:ascii="Cambria Math" w:hAnsi="Cambria Math"/>
                        <w:iCs/>
                        <w:sz w:val="30"/>
                        <w:szCs w:val="30"/>
                        <w:lang w:val="en-US"/>
                      </w:rPr>
                    </m:ctrlPr>
                  </m:e>
                </m:acc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acc>
                  <m:accPr>
                    <m:chr m:val="̅"/>
                    <m:ctrlPr>
                      <w:rPr>
                        <w:rFonts w:ascii="Cambria Math" w:hAnsi="Cambria Math"/>
                        <w:i/>
                        <w:sz w:val="30"/>
                        <w:szCs w:val="30"/>
                        <w:lang w:val="en-US"/>
                      </w:rPr>
                    </m:ctrlPr>
                  </m:accPr>
                  <m:e>
                    <m:r>
                      <w:rPr>
                        <w:rFonts w:ascii="Cambria Math" w:hAnsi="Cambria Math"/>
                        <w:sz w:val="30"/>
                        <w:szCs w:val="30"/>
                        <w:lang w:val="en-US"/>
                      </w:rPr>
                      <m:t>S</m:t>
                    </m:r>
                  </m:e>
                </m:acc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Союз</m:t>
                </m:r>
              </m:sub>
            </m:sSub>
          </m:den>
        </m:f>
        <m:r>
          <w:rPr>
            <w:rFonts w:ascii="Cambria Math" w:hAnsi="Cambria Math"/>
            <w:sz w:val="30"/>
            <w:szCs w:val="30"/>
            <w:lang w:val="en-US"/>
          </w:rPr>
          <m:t xml:space="preserve"> </m:t>
        </m:r>
      </m:oMath>
      <w:r w:rsidR="007B5266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7B5266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36754A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36754A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7B5266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7B5266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7B5266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7B5266" w:rsidRPr="00B82956">
        <w:rPr>
          <w:rFonts w:ascii="Cambria Math" w:hAnsi="Cambria Math"/>
          <w:iCs/>
          <w:sz w:val="30"/>
          <w:szCs w:val="30"/>
          <w:lang w:val="en-US"/>
        </w:rPr>
        <w:t>(I</w:t>
      </w:r>
      <w:r w:rsidR="00CD1240" w:rsidRPr="00DD0F01">
        <w:rPr>
          <w:rFonts w:ascii="Cambria Math" w:hAnsi="Cambria Math"/>
          <w:iCs/>
          <w:sz w:val="30"/>
          <w:szCs w:val="30"/>
          <w:lang w:val="en-US"/>
        </w:rPr>
        <w:t>I</w:t>
      </w:r>
      <w:r w:rsidR="007B5266" w:rsidRPr="00B82956">
        <w:rPr>
          <w:rFonts w:ascii="Cambria Math" w:hAnsi="Cambria Math"/>
          <w:iCs/>
          <w:sz w:val="30"/>
          <w:szCs w:val="30"/>
          <w:lang w:val="en-US"/>
        </w:rPr>
        <w:t>I.</w:t>
      </w:r>
      <w:r w:rsidR="00CD1240">
        <w:rPr>
          <w:rFonts w:ascii="Cambria Math" w:hAnsi="Cambria Math"/>
          <w:iCs/>
          <w:sz w:val="30"/>
          <w:szCs w:val="30"/>
          <w:lang w:val="en-US"/>
        </w:rPr>
        <w:t>2</w:t>
      </w:r>
      <w:r w:rsidR="007B5266" w:rsidRPr="00B82956">
        <w:rPr>
          <w:rFonts w:ascii="Cambria Math" w:hAnsi="Cambria Math"/>
          <w:iCs/>
          <w:sz w:val="30"/>
          <w:szCs w:val="30"/>
          <w:lang w:val="en-US"/>
        </w:rPr>
        <w:t>)</w:t>
      </w:r>
    </w:p>
    <w:p w14:paraId="008A2514" w14:textId="671FE7E3" w:rsidR="00B3741D" w:rsidRDefault="00792129" w:rsidP="00B3741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где</w:t>
      </w:r>
    </w:p>
    <w:p w14:paraId="56BB0F6F" w14:textId="1F805CE7" w:rsidR="00B44F41" w:rsidRDefault="0006694C" w:rsidP="00B3741D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 w:rsidRPr="00B3741D">
        <w:rPr>
          <w:rFonts w:ascii="Cambria Math" w:hAnsi="Cambria Math"/>
          <w:iCs/>
          <w:sz w:val="30"/>
          <w:szCs w:val="30"/>
          <w:lang w:val="en-US"/>
        </w:rPr>
        <w:t>S</w:t>
      </w:r>
      <w:r w:rsidRPr="0006694C">
        <w:rPr>
          <w:rFonts w:ascii="Cambria Math" w:hAnsi="Cambria Math"/>
          <w:iCs/>
          <w:sz w:val="30"/>
          <w:szCs w:val="30"/>
        </w:rPr>
        <w:t>̅</w:t>
      </w:r>
      <w:r w:rsidRPr="0006694C">
        <w:rPr>
          <w:rFonts w:ascii="Cambria Math" w:hAnsi="Cambria Math"/>
          <w:iCs/>
          <w:sz w:val="30"/>
          <w:szCs w:val="30"/>
          <w:vertAlign w:val="subscript"/>
          <w:lang w:val="en-US"/>
        </w:rPr>
        <w:t>i</w:t>
      </w:r>
      <w:r w:rsidR="0036754A">
        <w:rPr>
          <w:rFonts w:ascii="Cambria Math" w:hAnsi="Cambria Math"/>
          <w:iCs/>
          <w:sz w:val="30"/>
          <w:szCs w:val="30"/>
        </w:rPr>
        <w:t>,</w:t>
      </w:r>
      <w:r w:rsidR="0088581D">
        <w:rPr>
          <w:rFonts w:ascii="Cambria Math" w:hAnsi="Cambria Math"/>
          <w:iCs/>
          <w:sz w:val="30"/>
          <w:szCs w:val="30"/>
        </w:rPr>
        <w:t xml:space="preserve"> </w:t>
      </w:r>
      <w:r w:rsidRPr="00B3741D">
        <w:rPr>
          <w:rFonts w:ascii="Cambria Math" w:hAnsi="Cambria Math"/>
          <w:iCs/>
          <w:sz w:val="30"/>
          <w:szCs w:val="30"/>
          <w:lang w:val="en-US"/>
        </w:rPr>
        <w:t>S</w:t>
      </w:r>
      <w:r w:rsidRPr="0006694C">
        <w:rPr>
          <w:rFonts w:ascii="Cambria Math" w:hAnsi="Cambria Math"/>
          <w:iCs/>
          <w:sz w:val="30"/>
          <w:szCs w:val="30"/>
        </w:rPr>
        <w:t>̅</w:t>
      </w:r>
      <w:r w:rsidRPr="0006694C">
        <w:rPr>
          <w:rFonts w:ascii="Cambria Math" w:hAnsi="Cambria Math"/>
          <w:iCs/>
          <w:sz w:val="30"/>
          <w:szCs w:val="30"/>
          <w:vertAlign w:val="subscript"/>
        </w:rPr>
        <w:t>Союз</w:t>
      </w:r>
      <w:r w:rsidR="0088581D">
        <w:rPr>
          <w:rFonts w:eastAsiaTheme="minorEastAsia"/>
          <w:sz w:val="30"/>
          <w:szCs w:val="30"/>
        </w:rPr>
        <w:t xml:space="preserve"> </w:t>
      </w:r>
      <w:r w:rsidR="0036754A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36754A" w:rsidRPr="0036754A">
        <w:rPr>
          <w:rFonts w:eastAsiaTheme="minorEastAsia"/>
          <w:sz w:val="30"/>
          <w:szCs w:val="30"/>
        </w:rPr>
        <w:t>численност</w:t>
      </w:r>
      <w:r w:rsidR="00D21DBC">
        <w:rPr>
          <w:rFonts w:eastAsiaTheme="minorEastAsia"/>
          <w:sz w:val="30"/>
          <w:szCs w:val="30"/>
        </w:rPr>
        <w:t>ь</w:t>
      </w:r>
      <w:r w:rsidR="0088581D">
        <w:rPr>
          <w:rFonts w:eastAsiaTheme="minorEastAsia"/>
          <w:sz w:val="30"/>
          <w:szCs w:val="30"/>
        </w:rPr>
        <w:t xml:space="preserve"> </w:t>
      </w:r>
      <w:r w:rsidR="0036754A" w:rsidRPr="0036754A">
        <w:rPr>
          <w:rFonts w:eastAsiaTheme="minorEastAsia"/>
          <w:sz w:val="30"/>
          <w:szCs w:val="30"/>
        </w:rPr>
        <w:t>постоянного</w:t>
      </w:r>
      <w:r w:rsidR="0088581D">
        <w:rPr>
          <w:rFonts w:eastAsiaTheme="minorEastAsia"/>
          <w:sz w:val="30"/>
          <w:szCs w:val="30"/>
        </w:rPr>
        <w:t xml:space="preserve"> </w:t>
      </w:r>
      <w:r w:rsidR="0036754A" w:rsidRPr="0036754A">
        <w:rPr>
          <w:rFonts w:eastAsiaTheme="minorEastAsia"/>
          <w:sz w:val="30"/>
          <w:szCs w:val="30"/>
        </w:rPr>
        <w:t>населения</w:t>
      </w:r>
      <w:r w:rsidR="0088581D">
        <w:rPr>
          <w:rFonts w:eastAsiaTheme="minorEastAsia"/>
          <w:sz w:val="30"/>
          <w:szCs w:val="30"/>
        </w:rPr>
        <w:t xml:space="preserve"> </w:t>
      </w:r>
      <w:r w:rsidR="0036754A" w:rsidRPr="0036754A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36754A" w:rsidRPr="0036754A">
        <w:rPr>
          <w:rFonts w:eastAsiaTheme="minorEastAsia"/>
          <w:sz w:val="30"/>
          <w:szCs w:val="30"/>
        </w:rPr>
        <w:t>среднем</w:t>
      </w:r>
      <w:r w:rsidR="0088581D">
        <w:rPr>
          <w:rFonts w:eastAsiaTheme="minorEastAsia"/>
          <w:sz w:val="30"/>
          <w:szCs w:val="30"/>
        </w:rPr>
        <w:t xml:space="preserve"> </w:t>
      </w:r>
      <w:r w:rsidR="0036754A" w:rsidRPr="0036754A">
        <w:rPr>
          <w:rFonts w:eastAsiaTheme="minorEastAsia"/>
          <w:sz w:val="30"/>
          <w:szCs w:val="30"/>
        </w:rPr>
        <w:t>за</w:t>
      </w:r>
      <w:r w:rsidR="0088581D">
        <w:rPr>
          <w:rFonts w:eastAsiaTheme="minorEastAsia"/>
          <w:sz w:val="30"/>
          <w:szCs w:val="30"/>
        </w:rPr>
        <w:t xml:space="preserve"> </w:t>
      </w:r>
      <w:r w:rsidR="0036754A" w:rsidRPr="0036754A">
        <w:rPr>
          <w:rFonts w:eastAsiaTheme="minorEastAsia"/>
          <w:sz w:val="30"/>
          <w:szCs w:val="30"/>
        </w:rPr>
        <w:t>год</w:t>
      </w:r>
      <w:r w:rsidR="0088581D">
        <w:rPr>
          <w:rFonts w:eastAsiaTheme="minorEastAsia"/>
          <w:sz w:val="30"/>
          <w:szCs w:val="30"/>
        </w:rPr>
        <w:t xml:space="preserve"> </w:t>
      </w:r>
      <w:r w:rsidR="00B3741D" w:rsidRPr="00390DBD">
        <w:rPr>
          <w:rFonts w:eastAsiaTheme="minorEastAsia"/>
          <w:sz w:val="30"/>
          <w:szCs w:val="30"/>
          <w:lang w:val="en-US"/>
        </w:rPr>
        <w:t>i</w:t>
      </w:r>
      <w:r w:rsidR="00B3741D" w:rsidRPr="00390DBD">
        <w:rPr>
          <w:rFonts w:eastAsiaTheme="minorEastAsia"/>
          <w:sz w:val="30"/>
          <w:szCs w:val="30"/>
        </w:rPr>
        <w:t>-го</w:t>
      </w:r>
      <w:r w:rsidR="0088581D">
        <w:rPr>
          <w:rFonts w:eastAsiaTheme="minorEastAsia"/>
          <w:sz w:val="30"/>
          <w:szCs w:val="30"/>
        </w:rPr>
        <w:t xml:space="preserve"> </w:t>
      </w:r>
      <w:r w:rsidR="00B3741D" w:rsidRPr="004B7D0A">
        <w:rPr>
          <w:sz w:val="30"/>
          <w:szCs w:val="30"/>
        </w:rPr>
        <w:t>государства</w:t>
      </w:r>
      <w:r w:rsidR="0088581D">
        <w:rPr>
          <w:sz w:val="30"/>
          <w:szCs w:val="30"/>
        </w:rPr>
        <w:t xml:space="preserve"> </w:t>
      </w:r>
      <w:r w:rsidR="00B3741D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B3741D" w:rsidRPr="009208C6">
        <w:rPr>
          <w:rFonts w:eastAsiaTheme="minorEastAsia"/>
          <w:sz w:val="30"/>
          <w:szCs w:val="30"/>
        </w:rPr>
        <w:t>члена</w:t>
      </w:r>
      <w:r w:rsidR="0088581D">
        <w:rPr>
          <w:rFonts w:eastAsiaTheme="minorEastAsia"/>
          <w:sz w:val="30"/>
          <w:szCs w:val="30"/>
        </w:rPr>
        <w:t xml:space="preserve"> </w:t>
      </w:r>
      <w:r w:rsidR="00B3741D">
        <w:rPr>
          <w:rFonts w:eastAsiaTheme="minorEastAsia"/>
          <w:sz w:val="30"/>
          <w:szCs w:val="30"/>
        </w:rPr>
        <w:t>и</w:t>
      </w:r>
      <w:r w:rsidR="0088581D">
        <w:rPr>
          <w:rFonts w:eastAsiaTheme="minorEastAsia"/>
          <w:sz w:val="30"/>
          <w:szCs w:val="30"/>
        </w:rPr>
        <w:t xml:space="preserve"> </w:t>
      </w:r>
      <w:r w:rsidR="00B3741D">
        <w:rPr>
          <w:rFonts w:eastAsiaTheme="minorEastAsia"/>
          <w:sz w:val="30"/>
          <w:szCs w:val="30"/>
        </w:rPr>
        <w:t>Союза</w:t>
      </w:r>
      <w:r w:rsidR="0088581D">
        <w:rPr>
          <w:rFonts w:eastAsiaTheme="minorEastAsia"/>
          <w:sz w:val="30"/>
          <w:szCs w:val="30"/>
        </w:rPr>
        <w:t xml:space="preserve"> </w:t>
      </w:r>
      <w:r w:rsidR="00B3741D">
        <w:rPr>
          <w:rFonts w:eastAsiaTheme="minorEastAsia"/>
          <w:sz w:val="30"/>
          <w:szCs w:val="30"/>
        </w:rPr>
        <w:t>соответственно</w:t>
      </w:r>
      <w:r w:rsidR="00B44F41">
        <w:rPr>
          <w:rFonts w:eastAsiaTheme="minorEastAsia"/>
          <w:sz w:val="30"/>
          <w:szCs w:val="30"/>
        </w:rPr>
        <w:t>;</w:t>
      </w:r>
    </w:p>
    <w:p w14:paraId="4EBD2F21" w14:textId="052FCE6F" w:rsidR="00B3741D" w:rsidRPr="004B7D0A" w:rsidRDefault="0036754A" w:rsidP="00B3741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i</w:t>
      </w:r>
      <w:r w:rsidR="0088581D">
        <w:rPr>
          <w:sz w:val="30"/>
          <w:szCs w:val="30"/>
        </w:rPr>
        <w:t xml:space="preserve"> </w:t>
      </w:r>
      <w:r w:rsidRPr="0036754A">
        <w:rPr>
          <w:sz w:val="30"/>
          <w:szCs w:val="30"/>
        </w:rPr>
        <w:t>=</w:t>
      </w:r>
      <w:r w:rsidR="0088581D">
        <w:rPr>
          <w:sz w:val="30"/>
          <w:szCs w:val="30"/>
        </w:rPr>
        <w:t xml:space="preserve"> </w:t>
      </w:r>
      <w:proofErr w:type="gramStart"/>
      <w:r w:rsidRPr="0036754A">
        <w:rPr>
          <w:sz w:val="30"/>
          <w:szCs w:val="30"/>
        </w:rPr>
        <w:t>1,…</w:t>
      </w:r>
      <w:proofErr w:type="gramEnd"/>
      <w:r w:rsidRPr="0036754A">
        <w:rPr>
          <w:sz w:val="30"/>
          <w:szCs w:val="30"/>
        </w:rPr>
        <w:t>,</w:t>
      </w:r>
      <w:r>
        <w:rPr>
          <w:sz w:val="30"/>
          <w:szCs w:val="30"/>
          <w:lang w:val="en-US"/>
        </w:rPr>
        <w:t>n</w:t>
      </w:r>
      <w:r w:rsidR="00B3741D" w:rsidRPr="004B7D0A">
        <w:rPr>
          <w:sz w:val="30"/>
          <w:szCs w:val="30"/>
        </w:rPr>
        <w:t>;</w:t>
      </w:r>
    </w:p>
    <w:p w14:paraId="4FADA23A" w14:textId="028925F1" w:rsidR="007B5266" w:rsidRDefault="0036754A" w:rsidP="007565E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n</w:t>
      </w:r>
      <w:r w:rsidR="0088581D">
        <w:rPr>
          <w:sz w:val="30"/>
          <w:szCs w:val="30"/>
        </w:rPr>
        <w:t xml:space="preserve"> </w:t>
      </w:r>
      <w:r w:rsidRPr="0036754A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количество</w:t>
      </w:r>
      <w:r w:rsidR="0088581D">
        <w:rPr>
          <w:sz w:val="30"/>
          <w:szCs w:val="30"/>
        </w:rPr>
        <w:t xml:space="preserve"> </w:t>
      </w:r>
      <w:r w:rsidRPr="00F52E40">
        <w:rPr>
          <w:sz w:val="30"/>
          <w:szCs w:val="30"/>
        </w:rPr>
        <w:t>государств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Pr="00F52E40">
        <w:rPr>
          <w:sz w:val="30"/>
          <w:szCs w:val="30"/>
        </w:rPr>
        <w:t>членов</w:t>
      </w:r>
      <w:r>
        <w:rPr>
          <w:sz w:val="30"/>
          <w:szCs w:val="30"/>
        </w:rPr>
        <w:t>.</w:t>
      </w:r>
    </w:p>
    <w:p w14:paraId="54ECDFFE" w14:textId="292F525D" w:rsidR="00796418" w:rsidRDefault="00796418" w:rsidP="00796418">
      <w:pPr>
        <w:spacing w:line="360" w:lineRule="auto"/>
        <w:ind w:firstLine="709"/>
        <w:jc w:val="both"/>
        <w:rPr>
          <w:sz w:val="30"/>
          <w:szCs w:val="30"/>
        </w:rPr>
      </w:pPr>
      <w:r w:rsidRPr="009208C6">
        <w:rPr>
          <w:sz w:val="30"/>
          <w:szCs w:val="30"/>
        </w:rPr>
        <w:t>Статистически</w:t>
      </w:r>
      <w:r w:rsidR="00B35A03">
        <w:rPr>
          <w:sz w:val="30"/>
          <w:szCs w:val="30"/>
        </w:rPr>
        <w:t>е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показател</w:t>
      </w:r>
      <w:r w:rsidR="00B35A03">
        <w:rPr>
          <w:sz w:val="30"/>
          <w:szCs w:val="30"/>
        </w:rPr>
        <w:t>и</w:t>
      </w:r>
      <w:r w:rsidR="00C8485B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C8485B">
        <w:rPr>
          <w:sz w:val="30"/>
          <w:szCs w:val="30"/>
        </w:rPr>
        <w:t>обозначенны</w:t>
      </w:r>
      <w:r w:rsidR="00B35A03">
        <w:rPr>
          <w:sz w:val="30"/>
          <w:szCs w:val="30"/>
        </w:rPr>
        <w:t>е</w:t>
      </w:r>
      <w:r w:rsidR="0088581D">
        <w:rPr>
          <w:sz w:val="30"/>
          <w:szCs w:val="30"/>
        </w:rPr>
        <w:t xml:space="preserve"> </w:t>
      </w:r>
      <w:r w:rsidR="00C8485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C8485B">
        <w:rPr>
          <w:sz w:val="30"/>
          <w:szCs w:val="30"/>
        </w:rPr>
        <w:t>формулах</w:t>
      </w:r>
      <w:r w:rsidR="0088581D">
        <w:rPr>
          <w:sz w:val="30"/>
          <w:szCs w:val="30"/>
        </w:rPr>
        <w:t xml:space="preserve"> </w:t>
      </w:r>
      <w:r w:rsidR="00C8485B">
        <w:rPr>
          <w:sz w:val="30"/>
          <w:szCs w:val="30"/>
        </w:rPr>
        <w:t>знаком</w:t>
      </w:r>
      <w:r w:rsidR="0088581D">
        <w:rPr>
          <w:sz w:val="30"/>
          <w:szCs w:val="30"/>
        </w:rPr>
        <w:t xml:space="preserve"> </w:t>
      </w:r>
      <w:r w:rsidRPr="00B3741D">
        <w:rPr>
          <w:rFonts w:ascii="Cambria Math" w:hAnsi="Cambria Math"/>
          <w:iCs/>
          <w:sz w:val="30"/>
          <w:szCs w:val="30"/>
          <w:lang w:val="en-US"/>
        </w:rPr>
        <w:t>S</w:t>
      </w:r>
      <w:r w:rsidRPr="0006694C">
        <w:rPr>
          <w:rFonts w:ascii="Cambria Math" w:hAnsi="Cambria Math"/>
          <w:iCs/>
          <w:sz w:val="30"/>
          <w:szCs w:val="30"/>
        </w:rPr>
        <w:t>̅</w:t>
      </w:r>
      <w:r w:rsidR="00C8485B">
        <w:rPr>
          <w:rFonts w:ascii="Cambria Math" w:hAnsi="Cambria Math"/>
          <w:iCs/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>
        <w:rPr>
          <w:rFonts w:eastAsiaTheme="minorEastAsia"/>
          <w:sz w:val="30"/>
          <w:szCs w:val="30"/>
        </w:rPr>
        <w:t>Ч</w:t>
      </w:r>
      <w:r w:rsidRPr="0036754A">
        <w:rPr>
          <w:rFonts w:eastAsiaTheme="minorEastAsia"/>
          <w:sz w:val="30"/>
          <w:szCs w:val="30"/>
        </w:rPr>
        <w:t>исленност</w:t>
      </w:r>
      <w:r w:rsidR="00B35A03">
        <w:rPr>
          <w:rFonts w:eastAsiaTheme="minorEastAsia"/>
          <w:sz w:val="30"/>
          <w:szCs w:val="30"/>
        </w:rPr>
        <w:t>ь</w:t>
      </w:r>
      <w:r w:rsidR="0088581D">
        <w:rPr>
          <w:rFonts w:eastAsiaTheme="minorEastAsia"/>
          <w:sz w:val="30"/>
          <w:szCs w:val="30"/>
        </w:rPr>
        <w:t xml:space="preserve"> </w:t>
      </w:r>
      <w:r w:rsidRPr="0036754A">
        <w:rPr>
          <w:rFonts w:eastAsiaTheme="minorEastAsia"/>
          <w:sz w:val="30"/>
          <w:szCs w:val="30"/>
        </w:rPr>
        <w:t>постоянного</w:t>
      </w:r>
      <w:r w:rsidR="0088581D">
        <w:rPr>
          <w:rFonts w:eastAsiaTheme="minorEastAsia"/>
          <w:sz w:val="30"/>
          <w:szCs w:val="30"/>
        </w:rPr>
        <w:t xml:space="preserve"> </w:t>
      </w:r>
      <w:r w:rsidRPr="0036754A">
        <w:rPr>
          <w:rFonts w:eastAsiaTheme="minorEastAsia"/>
          <w:sz w:val="30"/>
          <w:szCs w:val="30"/>
        </w:rPr>
        <w:t>населения</w:t>
      </w:r>
      <w:r w:rsidR="0088581D">
        <w:rPr>
          <w:rFonts w:eastAsiaTheme="minorEastAsia"/>
          <w:sz w:val="30"/>
          <w:szCs w:val="30"/>
        </w:rPr>
        <w:t xml:space="preserve"> </w:t>
      </w:r>
      <w:r w:rsidRPr="0036754A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Pr="0036754A">
        <w:rPr>
          <w:rFonts w:eastAsiaTheme="minorEastAsia"/>
          <w:sz w:val="30"/>
          <w:szCs w:val="30"/>
        </w:rPr>
        <w:t>среднем</w:t>
      </w:r>
      <w:r w:rsidR="0088581D">
        <w:rPr>
          <w:rFonts w:eastAsiaTheme="minorEastAsia"/>
          <w:sz w:val="30"/>
          <w:szCs w:val="30"/>
        </w:rPr>
        <w:t xml:space="preserve"> </w:t>
      </w:r>
      <w:r w:rsidRPr="0036754A">
        <w:rPr>
          <w:rFonts w:eastAsiaTheme="minorEastAsia"/>
          <w:sz w:val="30"/>
          <w:szCs w:val="30"/>
        </w:rPr>
        <w:t>за</w:t>
      </w:r>
      <w:r w:rsidR="0088581D">
        <w:rPr>
          <w:rFonts w:eastAsiaTheme="minorEastAsia"/>
          <w:sz w:val="30"/>
          <w:szCs w:val="30"/>
        </w:rPr>
        <w:t xml:space="preserve"> </w:t>
      </w:r>
      <w:r w:rsidRPr="0036754A">
        <w:rPr>
          <w:rFonts w:eastAsiaTheme="minorEastAsia"/>
          <w:sz w:val="30"/>
          <w:szCs w:val="30"/>
        </w:rPr>
        <w:t>год</w:t>
      </w:r>
      <w:r>
        <w:rPr>
          <w:rFonts w:eastAsiaTheme="minorEastAsia"/>
          <w:sz w:val="30"/>
          <w:szCs w:val="30"/>
        </w:rPr>
        <w:t>»</w:t>
      </w:r>
      <w:r w:rsidR="00D21DBC">
        <w:rPr>
          <w:rFonts w:eastAsiaTheme="minorEastAsia"/>
          <w:sz w:val="30"/>
          <w:szCs w:val="30"/>
        </w:rPr>
        <w:t>,</w:t>
      </w:r>
      <w:r w:rsidR="0088581D">
        <w:rPr>
          <w:rFonts w:eastAsiaTheme="minorEastAsia"/>
          <w:sz w:val="30"/>
          <w:szCs w:val="30"/>
        </w:rPr>
        <w:t xml:space="preserve"> </w:t>
      </w:r>
      <w:r w:rsidR="00B35A03">
        <w:rPr>
          <w:rFonts w:eastAsiaTheme="minorEastAsia"/>
          <w:sz w:val="30"/>
          <w:szCs w:val="30"/>
        </w:rPr>
        <w:t>предоставляются</w:t>
      </w:r>
      <w:r w:rsidR="0088581D">
        <w:rPr>
          <w:rFonts w:eastAsiaTheme="minorEastAsia"/>
          <w:sz w:val="30"/>
          <w:szCs w:val="30"/>
        </w:rPr>
        <w:t xml:space="preserve"> </w:t>
      </w:r>
      <w:r w:rsidR="00B35A03">
        <w:rPr>
          <w:rFonts w:eastAsiaTheme="minorEastAsia"/>
          <w:sz w:val="30"/>
          <w:szCs w:val="30"/>
        </w:rPr>
        <w:t>государствами</w:t>
      </w:r>
      <w:r w:rsidR="0088581D">
        <w:rPr>
          <w:rFonts w:eastAsiaTheme="minorEastAsia"/>
          <w:sz w:val="30"/>
          <w:szCs w:val="30"/>
        </w:rPr>
        <w:t xml:space="preserve"> </w:t>
      </w:r>
      <w:r w:rsidR="00B35A03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B35A03">
        <w:rPr>
          <w:rFonts w:eastAsiaTheme="minorEastAsia"/>
          <w:sz w:val="30"/>
          <w:szCs w:val="30"/>
        </w:rPr>
        <w:t>членами</w:t>
      </w:r>
      <w:r w:rsidR="0088581D">
        <w:rPr>
          <w:rFonts w:eastAsiaTheme="minorEastAsia"/>
          <w:sz w:val="30"/>
          <w:szCs w:val="30"/>
        </w:rPr>
        <w:t xml:space="preserve"> </w:t>
      </w:r>
      <w:r w:rsidR="00B35A03">
        <w:rPr>
          <w:rFonts w:eastAsiaTheme="minorEastAsia"/>
          <w:sz w:val="30"/>
          <w:szCs w:val="30"/>
        </w:rPr>
        <w:t>и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описыва</w:t>
      </w:r>
      <w:r w:rsidR="00B35A03">
        <w:rPr>
          <w:rFonts w:eastAsiaTheme="minorEastAsia"/>
          <w:sz w:val="30"/>
          <w:szCs w:val="30"/>
        </w:rPr>
        <w:t>ю</w:t>
      </w:r>
      <w:r>
        <w:rPr>
          <w:rFonts w:eastAsiaTheme="minorEastAsia"/>
          <w:sz w:val="30"/>
          <w:szCs w:val="30"/>
        </w:rPr>
        <w:t>тся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D21DBC">
        <w:rPr>
          <w:rFonts w:eastAsiaTheme="minorEastAsia"/>
          <w:sz w:val="30"/>
          <w:szCs w:val="30"/>
        </w:rPr>
        <w:t>М</w:t>
      </w:r>
      <w:r w:rsidR="00FD127D">
        <w:rPr>
          <w:rFonts w:eastAsiaTheme="minorEastAsia"/>
          <w:sz w:val="30"/>
          <w:szCs w:val="30"/>
        </w:rPr>
        <w:t>етодол</w:t>
      </w:r>
      <w:r w:rsidR="00104720">
        <w:rPr>
          <w:rFonts w:eastAsiaTheme="minorEastAsia"/>
          <w:sz w:val="30"/>
          <w:szCs w:val="30"/>
        </w:rPr>
        <w:t>огии,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которая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опубликована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на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сайте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ЕЭК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разделе</w:t>
      </w:r>
      <w:r w:rsidR="00C8485B">
        <w:rPr>
          <w:rFonts w:eastAsiaTheme="minorEastAsia"/>
          <w:sz w:val="30"/>
          <w:szCs w:val="30"/>
        </w:rPr>
        <w:br/>
      </w:r>
      <w:r>
        <w:rPr>
          <w:rFonts w:eastAsiaTheme="minorEastAsia"/>
          <w:sz w:val="30"/>
          <w:szCs w:val="30"/>
        </w:rPr>
        <w:t>«</w:t>
      </w:r>
      <w:r w:rsidRPr="00796418">
        <w:rPr>
          <w:rFonts w:eastAsiaTheme="minorEastAsia"/>
          <w:sz w:val="30"/>
          <w:szCs w:val="30"/>
        </w:rPr>
        <w:t>Статистика</w:t>
      </w:r>
      <w:r w:rsidR="0088581D">
        <w:rPr>
          <w:rFonts w:eastAsiaTheme="minorEastAsia"/>
          <w:sz w:val="30"/>
          <w:szCs w:val="30"/>
        </w:rPr>
        <w:t xml:space="preserve"> </w:t>
      </w:r>
      <w:r w:rsidRPr="00796418">
        <w:rPr>
          <w:rFonts w:eastAsiaTheme="minorEastAsia"/>
          <w:sz w:val="30"/>
          <w:szCs w:val="30"/>
        </w:rPr>
        <w:t>ЕАЭС</w:t>
      </w:r>
      <w:r>
        <w:rPr>
          <w:rFonts w:eastAsiaTheme="minorEastAsia"/>
          <w:sz w:val="30"/>
          <w:szCs w:val="30"/>
        </w:rPr>
        <w:t>/</w:t>
      </w:r>
      <w:r w:rsidRPr="00796418">
        <w:rPr>
          <w:rFonts w:eastAsiaTheme="minorEastAsia"/>
          <w:sz w:val="30"/>
          <w:szCs w:val="30"/>
        </w:rPr>
        <w:t>Статистика</w:t>
      </w:r>
      <w:r w:rsidR="0088581D">
        <w:rPr>
          <w:rFonts w:eastAsiaTheme="minorEastAsia"/>
          <w:sz w:val="30"/>
          <w:szCs w:val="30"/>
        </w:rPr>
        <w:t xml:space="preserve"> </w:t>
      </w:r>
      <w:r w:rsidRPr="00796418">
        <w:rPr>
          <w:rFonts w:eastAsiaTheme="minorEastAsia"/>
          <w:sz w:val="30"/>
          <w:szCs w:val="30"/>
        </w:rPr>
        <w:t>ЕАЭС</w:t>
      </w:r>
      <w:r w:rsidR="0088581D">
        <w:rPr>
          <w:rFonts w:eastAsiaTheme="minorEastAsia"/>
          <w:sz w:val="30"/>
          <w:szCs w:val="30"/>
        </w:rPr>
        <w:t xml:space="preserve"> </w:t>
      </w:r>
      <w:r w:rsidRPr="00796418">
        <w:rPr>
          <w:rFonts w:eastAsiaTheme="minorEastAsia"/>
          <w:sz w:val="30"/>
          <w:szCs w:val="30"/>
        </w:rPr>
        <w:t>по</w:t>
      </w:r>
      <w:r w:rsidR="0088581D">
        <w:rPr>
          <w:rFonts w:eastAsiaTheme="minorEastAsia"/>
          <w:sz w:val="30"/>
          <w:szCs w:val="30"/>
        </w:rPr>
        <w:t xml:space="preserve"> </w:t>
      </w:r>
      <w:r w:rsidRPr="00796418">
        <w:rPr>
          <w:rFonts w:eastAsiaTheme="minorEastAsia"/>
          <w:sz w:val="30"/>
          <w:szCs w:val="30"/>
        </w:rPr>
        <w:t>отраслям</w:t>
      </w:r>
      <w:r w:rsidR="0088581D">
        <w:rPr>
          <w:rFonts w:eastAsiaTheme="minorEastAsia"/>
          <w:sz w:val="30"/>
          <w:szCs w:val="30"/>
        </w:rPr>
        <w:t xml:space="preserve"> </w:t>
      </w:r>
      <w:r w:rsidRPr="00796418">
        <w:rPr>
          <w:rFonts w:eastAsiaTheme="minorEastAsia"/>
          <w:sz w:val="30"/>
          <w:szCs w:val="30"/>
        </w:rPr>
        <w:t>статистики</w:t>
      </w:r>
      <w:r>
        <w:rPr>
          <w:rFonts w:eastAsiaTheme="minorEastAsia"/>
          <w:sz w:val="30"/>
          <w:szCs w:val="30"/>
        </w:rPr>
        <w:t>/</w:t>
      </w:r>
      <w:r w:rsidRPr="00796418">
        <w:rPr>
          <w:rFonts w:eastAsiaTheme="minorEastAsia"/>
          <w:sz w:val="30"/>
          <w:szCs w:val="30"/>
        </w:rPr>
        <w:t>Население</w:t>
      </w:r>
      <w:r w:rsidR="0088581D">
        <w:rPr>
          <w:rFonts w:eastAsiaTheme="minorEastAsia"/>
          <w:sz w:val="30"/>
          <w:szCs w:val="30"/>
        </w:rPr>
        <w:t xml:space="preserve"> </w:t>
      </w:r>
      <w:r w:rsidRPr="00796418">
        <w:rPr>
          <w:rFonts w:eastAsiaTheme="minorEastAsia"/>
          <w:sz w:val="30"/>
          <w:szCs w:val="30"/>
        </w:rPr>
        <w:t>и</w:t>
      </w:r>
      <w:r w:rsidR="0088581D">
        <w:rPr>
          <w:rFonts w:eastAsiaTheme="minorEastAsia"/>
          <w:sz w:val="30"/>
          <w:szCs w:val="30"/>
        </w:rPr>
        <w:t xml:space="preserve"> </w:t>
      </w:r>
      <w:r w:rsidRPr="00796418">
        <w:rPr>
          <w:rFonts w:eastAsiaTheme="minorEastAsia"/>
          <w:sz w:val="30"/>
          <w:szCs w:val="30"/>
        </w:rPr>
        <w:t>миграция</w:t>
      </w:r>
      <w:r>
        <w:rPr>
          <w:rFonts w:eastAsiaTheme="minorEastAsia"/>
          <w:sz w:val="30"/>
          <w:szCs w:val="30"/>
        </w:rPr>
        <w:t>/</w:t>
      </w:r>
      <w:r w:rsidR="00957E9C">
        <w:rPr>
          <w:rFonts w:eastAsiaTheme="minorEastAsia"/>
          <w:sz w:val="30"/>
          <w:szCs w:val="30"/>
        </w:rPr>
        <w:t>М</w:t>
      </w:r>
      <w:r w:rsidR="00FD127D">
        <w:rPr>
          <w:rFonts w:eastAsiaTheme="minorEastAsia"/>
          <w:sz w:val="30"/>
          <w:szCs w:val="30"/>
        </w:rPr>
        <w:t>етодол</w:t>
      </w:r>
      <w:r w:rsidRPr="00796418">
        <w:rPr>
          <w:rFonts w:eastAsiaTheme="minorEastAsia"/>
          <w:sz w:val="30"/>
          <w:szCs w:val="30"/>
        </w:rPr>
        <w:t>огия</w:t>
      </w:r>
      <w:r>
        <w:rPr>
          <w:rFonts w:eastAsiaTheme="minorEastAsia"/>
          <w:sz w:val="30"/>
          <w:szCs w:val="30"/>
        </w:rPr>
        <w:t>»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на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странице</w:t>
      </w:r>
      <w:r w:rsidR="0088581D">
        <w:rPr>
          <w:rFonts w:eastAsiaTheme="minorEastAsia"/>
          <w:sz w:val="30"/>
          <w:szCs w:val="30"/>
        </w:rPr>
        <w:t xml:space="preserve"> </w:t>
      </w:r>
      <w:r w:rsidRPr="00796418">
        <w:rPr>
          <w:rFonts w:eastAsiaTheme="minorEastAsia"/>
          <w:sz w:val="30"/>
          <w:szCs w:val="30"/>
        </w:rPr>
        <w:t>https://eec.eaeunion.org/upload/files/dep_stat/metadata/recommendations/Metodol_EDN.pdf</w:t>
      </w:r>
      <w:r>
        <w:rPr>
          <w:rFonts w:eastAsiaTheme="minorEastAsia"/>
          <w:sz w:val="30"/>
          <w:szCs w:val="30"/>
        </w:rPr>
        <w:t>.</w:t>
      </w:r>
    </w:p>
    <w:p w14:paraId="45E30025" w14:textId="39AFA052" w:rsidR="00FF65F9" w:rsidRDefault="00FF65F9" w:rsidP="007565E3">
      <w:pPr>
        <w:spacing w:line="360" w:lineRule="auto"/>
        <w:ind w:firstLine="709"/>
        <w:jc w:val="both"/>
        <w:rPr>
          <w:sz w:val="30"/>
          <w:szCs w:val="30"/>
        </w:rPr>
      </w:pPr>
      <w:r w:rsidRPr="009208C6">
        <w:rPr>
          <w:sz w:val="30"/>
          <w:szCs w:val="30"/>
        </w:rPr>
        <w:t>Статистический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показатель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B7229C">
        <w:rPr>
          <w:sz w:val="30"/>
          <w:szCs w:val="30"/>
        </w:rPr>
        <w:t>Число</w:t>
      </w:r>
      <w:r w:rsidR="0088581D">
        <w:rPr>
          <w:sz w:val="30"/>
          <w:szCs w:val="30"/>
        </w:rPr>
        <w:t xml:space="preserve"> </w:t>
      </w:r>
      <w:r w:rsidRPr="00B7229C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квартир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10000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населения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рассчитывается</w:t>
      </w:r>
      <w:r w:rsidR="0088581D">
        <w:rPr>
          <w:sz w:val="30"/>
          <w:szCs w:val="30"/>
        </w:rPr>
        <w:t xml:space="preserve"> </w:t>
      </w:r>
      <w:r w:rsidR="000D2CEA">
        <w:rPr>
          <w:sz w:val="30"/>
          <w:szCs w:val="30"/>
        </w:rPr>
        <w:t>аналогично</w:t>
      </w:r>
      <w:r>
        <w:rPr>
          <w:sz w:val="30"/>
          <w:szCs w:val="30"/>
        </w:rPr>
        <w:t>.</w:t>
      </w:r>
    </w:p>
    <w:p w14:paraId="3A2E9FEE" w14:textId="501AD10F" w:rsidR="00FF65F9" w:rsidRPr="00127F72" w:rsidRDefault="006A4DE0" w:rsidP="00FF65F9">
      <w:pPr>
        <w:spacing w:before="120" w:line="360" w:lineRule="auto"/>
        <w:ind w:firstLine="709"/>
        <w:jc w:val="right"/>
        <w:rPr>
          <w:rFonts w:ascii="Cambria Math" w:hAnsi="Cambria Math"/>
          <w:i/>
          <w:sz w:val="30"/>
          <w:szCs w:val="30"/>
          <w:lang w:val="en-US"/>
        </w:rPr>
      </w:pP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ПК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Союз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10000</m:t>
            </m:r>
          </m:sup>
        </m:sSubSup>
        <m:r>
          <w:rPr>
            <w:rFonts w:ascii="Cambria Math" w:hAnsi="Cambria Math"/>
            <w:sz w:val="30"/>
            <w:szCs w:val="30"/>
            <w:lang w:val="en-US"/>
          </w:rPr>
          <m:t xml:space="preserve"> 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n</m:t>
            </m:r>
          </m:sup>
          <m:e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ПК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10000</m:t>
                </m:r>
              </m:sup>
            </m:sSubSup>
          </m:e>
        </m:nary>
        <m:r>
          <w:rPr>
            <w:rFonts w:ascii="Cambria Math" w:hAnsi="Cambria Math"/>
            <w:sz w:val="30"/>
            <w:szCs w:val="30"/>
            <w:lang w:val="en-US"/>
          </w:rPr>
          <m:t>×</m:t>
        </m:r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Д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FF65F9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FF65F9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FF65F9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FF65F9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FF65F9" w:rsidRPr="00127F72">
        <w:rPr>
          <w:rFonts w:ascii="Cambria Math" w:hAnsi="Cambria Math"/>
          <w:i/>
          <w:sz w:val="30"/>
          <w:szCs w:val="30"/>
          <w:lang w:val="en-US"/>
        </w:rPr>
        <w:tab/>
      </w:r>
      <w:r w:rsidR="00FF65F9" w:rsidRPr="00B82956">
        <w:rPr>
          <w:rFonts w:ascii="Cambria Math" w:hAnsi="Cambria Math"/>
          <w:iCs/>
          <w:sz w:val="30"/>
          <w:szCs w:val="30"/>
          <w:lang w:val="en-US"/>
        </w:rPr>
        <w:t>(I</w:t>
      </w:r>
      <w:r w:rsidR="00CD1240" w:rsidRPr="00DD0F01">
        <w:rPr>
          <w:rFonts w:ascii="Cambria Math" w:hAnsi="Cambria Math"/>
          <w:iCs/>
          <w:sz w:val="30"/>
          <w:szCs w:val="30"/>
          <w:lang w:val="en-US"/>
        </w:rPr>
        <w:t>I</w:t>
      </w:r>
      <w:r w:rsidR="00FF65F9" w:rsidRPr="00B82956">
        <w:rPr>
          <w:rFonts w:ascii="Cambria Math" w:hAnsi="Cambria Math"/>
          <w:iCs/>
          <w:sz w:val="30"/>
          <w:szCs w:val="30"/>
          <w:lang w:val="en-US"/>
        </w:rPr>
        <w:t>I.</w:t>
      </w:r>
      <w:r w:rsidR="00CD1240">
        <w:rPr>
          <w:rFonts w:ascii="Cambria Math" w:hAnsi="Cambria Math"/>
          <w:iCs/>
          <w:sz w:val="30"/>
          <w:szCs w:val="30"/>
          <w:lang w:val="en-US"/>
        </w:rPr>
        <w:t>3</w:t>
      </w:r>
      <w:r w:rsidR="00FF65F9" w:rsidRPr="00B82956">
        <w:rPr>
          <w:rFonts w:ascii="Cambria Math" w:hAnsi="Cambria Math"/>
          <w:iCs/>
          <w:sz w:val="30"/>
          <w:szCs w:val="30"/>
          <w:lang w:val="en-US"/>
        </w:rPr>
        <w:t>)</w:t>
      </w:r>
    </w:p>
    <w:p w14:paraId="29BA3099" w14:textId="50B2CF99" w:rsidR="00FF65F9" w:rsidRPr="004B7D0A" w:rsidRDefault="00792129" w:rsidP="00FF65F9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где</w:t>
      </w:r>
    </w:p>
    <w:p w14:paraId="66E72DD4" w14:textId="00B9AB61" w:rsidR="00FF65F9" w:rsidRPr="004B7D0A" w:rsidRDefault="006A4DE0" w:rsidP="00FF65F9">
      <w:pPr>
        <w:spacing w:line="360" w:lineRule="auto"/>
        <w:ind w:firstLine="709"/>
        <w:jc w:val="both"/>
        <w:rPr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ПК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Союз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10000</m:t>
            </m:r>
          </m:sup>
        </m:sSubSup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FF65F9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ПК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10000</m:t>
            </m:r>
          </m:sup>
        </m:sSubSup>
      </m:oMath>
      <w:r w:rsidR="0088581D">
        <w:rPr>
          <w:sz w:val="30"/>
          <w:szCs w:val="30"/>
        </w:rPr>
        <w:t xml:space="preserve"> </w:t>
      </w:r>
      <w:r w:rsidR="00FF65F9" w:rsidRPr="004B7D0A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FF65F9" w:rsidRPr="00F33925">
        <w:rPr>
          <w:sz w:val="30"/>
          <w:szCs w:val="30"/>
        </w:rPr>
        <w:t>показател</w:t>
      </w:r>
      <w:r w:rsidR="00FF65F9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65152">
        <w:rPr>
          <w:sz w:val="30"/>
          <w:szCs w:val="30"/>
        </w:rPr>
        <w:t>ч</w:t>
      </w:r>
      <w:r w:rsidR="00FF65F9" w:rsidRPr="00FF65F9">
        <w:rPr>
          <w:sz w:val="30"/>
          <w:szCs w:val="30"/>
        </w:rPr>
        <w:t>исл</w:t>
      </w:r>
      <w:r w:rsidR="00A65152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FF65F9" w:rsidRPr="00FF65F9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A65152" w:rsidRPr="00A65152">
        <w:rPr>
          <w:sz w:val="30"/>
          <w:szCs w:val="30"/>
        </w:rPr>
        <w:t>квартир</w:t>
      </w:r>
      <w:r w:rsidR="0088581D">
        <w:rPr>
          <w:sz w:val="30"/>
          <w:szCs w:val="30"/>
        </w:rPr>
        <w:t xml:space="preserve"> </w:t>
      </w:r>
      <w:r w:rsidR="00A65152" w:rsidRPr="00A65152">
        <w:rPr>
          <w:sz w:val="30"/>
          <w:szCs w:val="30"/>
        </w:rPr>
        <w:t>на</w:t>
      </w:r>
      <w:r w:rsidR="002B2934">
        <w:rPr>
          <w:sz w:val="30"/>
          <w:szCs w:val="30"/>
        </w:rPr>
        <w:br/>
      </w:r>
      <w:r w:rsidR="00A65152" w:rsidRPr="00A65152">
        <w:rPr>
          <w:sz w:val="30"/>
          <w:szCs w:val="30"/>
        </w:rPr>
        <w:t>10</w:t>
      </w:r>
      <w:r w:rsidR="0088581D">
        <w:rPr>
          <w:sz w:val="30"/>
          <w:szCs w:val="30"/>
        </w:rPr>
        <w:t xml:space="preserve"> </w:t>
      </w:r>
      <w:r w:rsidR="00A65152" w:rsidRPr="00A65152">
        <w:rPr>
          <w:sz w:val="30"/>
          <w:szCs w:val="30"/>
        </w:rPr>
        <w:t>000</w:t>
      </w:r>
      <w:r w:rsidR="0088581D">
        <w:rPr>
          <w:sz w:val="30"/>
          <w:szCs w:val="30"/>
        </w:rPr>
        <w:t xml:space="preserve"> </w:t>
      </w:r>
      <w:r w:rsidR="00A65152" w:rsidRPr="00A65152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A65152" w:rsidRPr="00A65152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FF65F9" w:rsidRPr="00A65152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FF65F9" w:rsidRPr="00A65152">
        <w:rPr>
          <w:sz w:val="30"/>
          <w:szCs w:val="30"/>
          <w:lang w:val="en-US"/>
        </w:rPr>
        <w:t>i</w:t>
      </w:r>
      <w:r w:rsidR="00FF65F9" w:rsidRPr="00A65152">
        <w:rPr>
          <w:sz w:val="30"/>
          <w:szCs w:val="30"/>
        </w:rPr>
        <w:t>-м</w:t>
      </w:r>
      <w:r w:rsidR="0088581D">
        <w:rPr>
          <w:sz w:val="30"/>
          <w:szCs w:val="30"/>
        </w:rPr>
        <w:t xml:space="preserve"> </w:t>
      </w:r>
      <w:r w:rsidR="00FF65F9" w:rsidRPr="00A65152">
        <w:rPr>
          <w:sz w:val="30"/>
          <w:szCs w:val="30"/>
        </w:rPr>
        <w:t>государстве</w:t>
      </w:r>
      <w:r w:rsidR="0088581D">
        <w:rPr>
          <w:sz w:val="30"/>
          <w:szCs w:val="30"/>
        </w:rPr>
        <w:t xml:space="preserve"> </w:t>
      </w:r>
      <w:r w:rsidR="00FF65F9" w:rsidRPr="00A65152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FF65F9" w:rsidRPr="00A65152">
        <w:rPr>
          <w:sz w:val="30"/>
          <w:szCs w:val="30"/>
        </w:rPr>
        <w:t>члене</w:t>
      </w:r>
      <w:r w:rsidR="0088581D">
        <w:rPr>
          <w:sz w:val="30"/>
          <w:szCs w:val="30"/>
        </w:rPr>
        <w:t xml:space="preserve"> </w:t>
      </w:r>
      <w:r w:rsidR="00FF65F9" w:rsidRPr="00A65152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FF65F9" w:rsidRPr="00A65152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FF65F9" w:rsidRPr="00A65152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FF65F9">
        <w:rPr>
          <w:sz w:val="30"/>
          <w:szCs w:val="30"/>
        </w:rPr>
        <w:t>соответственно</w:t>
      </w:r>
      <w:r w:rsidR="000D2CEA">
        <w:rPr>
          <w:sz w:val="30"/>
          <w:szCs w:val="30"/>
        </w:rPr>
        <w:t xml:space="preserve"> (в единицах)</w:t>
      </w:r>
      <w:r w:rsidR="00FF65F9" w:rsidRPr="004B7D0A">
        <w:rPr>
          <w:sz w:val="30"/>
          <w:szCs w:val="30"/>
        </w:rPr>
        <w:t>;</w:t>
      </w:r>
    </w:p>
    <w:p w14:paraId="4DD60C76" w14:textId="5B8A9287" w:rsidR="00FF65F9" w:rsidRPr="00A8662E" w:rsidRDefault="006A4DE0" w:rsidP="00FF65F9">
      <w:pPr>
        <w:spacing w:line="360" w:lineRule="auto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Cs/>
                <w:sz w:val="30"/>
                <w:szCs w:val="30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30"/>
                <w:szCs w:val="30"/>
              </w:rPr>
              <m:t>Д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sub>
        </m:sSub>
      </m:oMath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–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доля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(вес)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численности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постоянного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населения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в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среднем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за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год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rFonts w:eastAsiaTheme="minorEastAsia"/>
          <w:sz w:val="30"/>
          <w:szCs w:val="30"/>
          <w:lang w:val="en-US"/>
        </w:rPr>
        <w:t>i</w:t>
      </w:r>
      <w:r w:rsidR="00FF65F9" w:rsidRPr="00A8662E">
        <w:rPr>
          <w:rFonts w:eastAsiaTheme="minorEastAsia"/>
          <w:sz w:val="30"/>
          <w:szCs w:val="30"/>
        </w:rPr>
        <w:t>-го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государства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–</w:t>
      </w:r>
      <w:r w:rsidR="0088581D" w:rsidRPr="00A8662E">
        <w:rPr>
          <w:iCs/>
          <w:sz w:val="30"/>
          <w:szCs w:val="30"/>
        </w:rPr>
        <w:t xml:space="preserve"> </w:t>
      </w:r>
      <w:r w:rsidR="00FF65F9" w:rsidRPr="00A8662E">
        <w:rPr>
          <w:iCs/>
          <w:sz w:val="30"/>
          <w:szCs w:val="30"/>
        </w:rPr>
        <w:t>члена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в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численности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постоянного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населения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в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среднем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за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год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в</w:t>
      </w:r>
      <w:r w:rsidR="0088581D" w:rsidRPr="00A8662E">
        <w:rPr>
          <w:sz w:val="30"/>
          <w:szCs w:val="30"/>
        </w:rPr>
        <w:t xml:space="preserve"> </w:t>
      </w:r>
      <w:r w:rsidR="00FF65F9" w:rsidRPr="00A8662E">
        <w:rPr>
          <w:sz w:val="30"/>
          <w:szCs w:val="30"/>
        </w:rPr>
        <w:t>Союзе</w:t>
      </w:r>
      <w:r w:rsidR="0088581D" w:rsidRPr="00A8662E">
        <w:rPr>
          <w:sz w:val="30"/>
          <w:szCs w:val="30"/>
        </w:rPr>
        <w:t xml:space="preserve"> </w:t>
      </w:r>
      <w:r w:rsidR="00A65152" w:rsidRPr="00A8662E">
        <w:rPr>
          <w:sz w:val="30"/>
          <w:szCs w:val="30"/>
        </w:rPr>
        <w:t>из</w:t>
      </w:r>
      <w:r w:rsidR="0088581D" w:rsidRPr="00A8662E">
        <w:rPr>
          <w:sz w:val="30"/>
          <w:szCs w:val="30"/>
        </w:rPr>
        <w:t xml:space="preserve"> </w:t>
      </w:r>
      <w:r w:rsidR="00A65152" w:rsidRPr="00A8662E">
        <w:rPr>
          <w:sz w:val="30"/>
          <w:szCs w:val="30"/>
        </w:rPr>
        <w:t>формулы</w:t>
      </w:r>
      <w:r w:rsidR="0088581D" w:rsidRPr="00A8662E">
        <w:rPr>
          <w:sz w:val="30"/>
          <w:szCs w:val="30"/>
        </w:rPr>
        <w:t xml:space="preserve"> </w:t>
      </w:r>
      <w:r w:rsidR="00A65152" w:rsidRPr="00A8662E">
        <w:rPr>
          <w:sz w:val="30"/>
          <w:szCs w:val="30"/>
        </w:rPr>
        <w:t>(</w:t>
      </w:r>
      <w:r w:rsidR="00A65152" w:rsidRPr="00A8662E">
        <w:rPr>
          <w:sz w:val="30"/>
          <w:szCs w:val="30"/>
          <w:lang w:val="en-US"/>
        </w:rPr>
        <w:t>I</w:t>
      </w:r>
      <w:r w:rsidR="00CD1240" w:rsidRPr="00A8662E">
        <w:rPr>
          <w:iCs/>
          <w:sz w:val="30"/>
          <w:szCs w:val="30"/>
          <w:lang w:val="en-US"/>
        </w:rPr>
        <w:t>I</w:t>
      </w:r>
      <w:r w:rsidR="00A65152" w:rsidRPr="00A8662E">
        <w:rPr>
          <w:sz w:val="30"/>
          <w:szCs w:val="30"/>
          <w:lang w:val="en-US"/>
        </w:rPr>
        <w:t>I</w:t>
      </w:r>
      <w:r w:rsidR="00A65152" w:rsidRPr="00A8662E">
        <w:rPr>
          <w:sz w:val="30"/>
          <w:szCs w:val="30"/>
        </w:rPr>
        <w:t>.</w:t>
      </w:r>
      <w:r w:rsidR="00CD1240" w:rsidRPr="00A8662E">
        <w:rPr>
          <w:sz w:val="30"/>
          <w:szCs w:val="30"/>
        </w:rPr>
        <w:t>2</w:t>
      </w:r>
      <w:r w:rsidR="00A65152" w:rsidRPr="00A8662E">
        <w:rPr>
          <w:sz w:val="30"/>
          <w:szCs w:val="30"/>
        </w:rPr>
        <w:t>)</w:t>
      </w:r>
      <w:r w:rsidR="00FF65F9" w:rsidRPr="00A8662E">
        <w:rPr>
          <w:sz w:val="30"/>
          <w:szCs w:val="30"/>
        </w:rPr>
        <w:t>;</w:t>
      </w:r>
    </w:p>
    <w:p w14:paraId="2B5CC185" w14:textId="2521ED06" w:rsidR="00FF65F9" w:rsidRDefault="00FF65F9" w:rsidP="00FF65F9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 w:rsidRPr="00260282">
        <w:rPr>
          <w:rFonts w:eastAsiaTheme="minorEastAsia"/>
          <w:sz w:val="30"/>
          <w:szCs w:val="30"/>
          <w:lang w:val="en-US"/>
        </w:rPr>
        <w:t>n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количество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государств</w:t>
      </w:r>
      <w:r w:rsidR="0088581D">
        <w:rPr>
          <w:rFonts w:eastAsiaTheme="minorEastAsia"/>
          <w:sz w:val="30"/>
          <w:szCs w:val="30"/>
        </w:rPr>
        <w:t xml:space="preserve"> </w:t>
      </w:r>
      <w:r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4B7D0A">
        <w:rPr>
          <w:rFonts w:eastAsiaTheme="minorEastAsia"/>
          <w:sz w:val="30"/>
          <w:szCs w:val="30"/>
        </w:rPr>
        <w:t>членов.</w:t>
      </w:r>
    </w:p>
    <w:p w14:paraId="1AB1B0B6" w14:textId="10D5FB52" w:rsidR="00A65152" w:rsidRPr="0036754A" w:rsidRDefault="00CD1240" w:rsidP="00FF65F9">
      <w:pPr>
        <w:spacing w:line="360" w:lineRule="auto"/>
        <w:ind w:firstLine="709"/>
        <w:jc w:val="both"/>
        <w:rPr>
          <w:sz w:val="30"/>
          <w:szCs w:val="30"/>
        </w:rPr>
      </w:pPr>
      <w:r w:rsidRPr="00CD1240">
        <w:rPr>
          <w:rFonts w:eastAsiaTheme="minorEastAsia"/>
          <w:sz w:val="30"/>
          <w:szCs w:val="30"/>
        </w:rPr>
        <w:t>8</w:t>
      </w:r>
      <w:r w:rsidR="00A65152">
        <w:rPr>
          <w:rFonts w:eastAsiaTheme="minorEastAsia"/>
          <w:sz w:val="30"/>
          <w:szCs w:val="30"/>
        </w:rPr>
        <w:t>.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Индексы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рассмотренных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показателей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из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п.</w:t>
      </w:r>
      <w:r w:rsidR="0088581D">
        <w:rPr>
          <w:rFonts w:eastAsiaTheme="minorEastAsia"/>
          <w:sz w:val="30"/>
          <w:szCs w:val="30"/>
        </w:rPr>
        <w:t xml:space="preserve"> </w:t>
      </w:r>
      <w:r w:rsidRPr="00CD1240">
        <w:rPr>
          <w:rFonts w:eastAsiaTheme="minorEastAsia"/>
          <w:sz w:val="30"/>
          <w:szCs w:val="30"/>
        </w:rPr>
        <w:t>7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отчетном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периоде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по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отношению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к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баз</w:t>
      </w:r>
      <w:r>
        <w:rPr>
          <w:rFonts w:eastAsiaTheme="minorEastAsia"/>
          <w:sz w:val="30"/>
          <w:szCs w:val="30"/>
        </w:rPr>
        <w:t>исн</w:t>
      </w:r>
      <w:r w:rsidR="00B82956">
        <w:rPr>
          <w:rFonts w:eastAsiaTheme="minorEastAsia"/>
          <w:sz w:val="30"/>
          <w:szCs w:val="30"/>
        </w:rPr>
        <w:t>ому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периоду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по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Союзу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B82956">
        <w:rPr>
          <w:rFonts w:eastAsiaTheme="minorEastAsia"/>
          <w:sz w:val="30"/>
          <w:szCs w:val="30"/>
        </w:rPr>
        <w:t>процентах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рассчитываются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прямым</w:t>
      </w:r>
      <w:r w:rsidR="0088581D">
        <w:rPr>
          <w:rFonts w:eastAsiaTheme="minorEastAsia"/>
          <w:sz w:val="30"/>
          <w:szCs w:val="30"/>
        </w:rPr>
        <w:t xml:space="preserve"> </w:t>
      </w:r>
      <w:r w:rsidR="00A65152">
        <w:rPr>
          <w:rFonts w:eastAsiaTheme="minorEastAsia"/>
          <w:sz w:val="30"/>
          <w:szCs w:val="30"/>
        </w:rPr>
        <w:t>делением.</w:t>
      </w:r>
    </w:p>
    <w:p w14:paraId="6900C431" w14:textId="30A74852" w:rsidR="00B82956" w:rsidRPr="00B82956" w:rsidRDefault="006A4DE0" w:rsidP="00B82956">
      <w:pPr>
        <w:spacing w:before="120" w:line="360" w:lineRule="auto"/>
        <w:ind w:firstLine="709"/>
        <w:jc w:val="right"/>
        <w:rPr>
          <w:rFonts w:ascii="Cambria Math" w:hAnsi="Cambria Math"/>
          <w:iCs/>
          <w:sz w:val="30"/>
          <w:szCs w:val="3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Союз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1000</m:t>
                </m:r>
              </m:sup>
            </m:sSubSup>
          </m:sub>
        </m:sSub>
        <m:r>
          <w:rPr>
            <w:rFonts w:ascii="Cambria Math" w:hAnsi="Cambria Math"/>
            <w:sz w:val="30"/>
            <w:szCs w:val="3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П(ОП)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Союз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1000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П(БП)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Союз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1000</m:t>
                </m:r>
              </m:sup>
            </m:sSubSup>
          </m:den>
        </m:f>
        <m:r>
          <w:rPr>
            <w:rFonts w:ascii="Cambria Math" w:hAnsi="Cambria Math"/>
            <w:sz w:val="30"/>
            <w:szCs w:val="30"/>
            <w:lang w:val="en-US"/>
          </w:rPr>
          <m:t>×100%</m:t>
        </m:r>
      </m:oMath>
      <w:r w:rsidR="0088581D">
        <w:rPr>
          <w:rFonts w:ascii="Cambria Math" w:hAnsi="Cambria Math"/>
          <w:i/>
          <w:sz w:val="30"/>
          <w:szCs w:val="30"/>
          <w:lang w:val="en-US"/>
        </w:rPr>
        <w:t xml:space="preserve"> </w:t>
      </w:r>
      <w:r w:rsidR="00B82956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B82956">
        <w:rPr>
          <w:rFonts w:ascii="Cambria Math" w:hAnsi="Cambria Math"/>
          <w:i/>
          <w:sz w:val="30"/>
          <w:szCs w:val="30"/>
          <w:lang w:val="en-US"/>
        </w:rPr>
        <w:tab/>
      </w:r>
      <w:r w:rsidR="00B82956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B82956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B82956" w:rsidRPr="00B82956">
        <w:rPr>
          <w:rFonts w:ascii="Cambria Math" w:hAnsi="Cambria Math"/>
          <w:i/>
          <w:sz w:val="30"/>
          <w:szCs w:val="30"/>
          <w:lang w:val="en-US"/>
        </w:rPr>
        <w:tab/>
      </w:r>
      <w:r w:rsidR="00B82956" w:rsidRPr="00B82956">
        <w:rPr>
          <w:rFonts w:ascii="Cambria Math" w:hAnsi="Cambria Math"/>
          <w:iCs/>
          <w:sz w:val="30"/>
          <w:szCs w:val="30"/>
          <w:lang w:val="en-US"/>
        </w:rPr>
        <w:t>(I</w:t>
      </w:r>
      <w:r w:rsidR="00CD1240" w:rsidRPr="00DD0F01">
        <w:rPr>
          <w:rFonts w:ascii="Cambria Math" w:hAnsi="Cambria Math"/>
          <w:iCs/>
          <w:sz w:val="30"/>
          <w:szCs w:val="30"/>
          <w:lang w:val="en-US"/>
        </w:rPr>
        <w:t>I</w:t>
      </w:r>
      <w:r w:rsidR="00B82956" w:rsidRPr="00B82956">
        <w:rPr>
          <w:rFonts w:ascii="Cambria Math" w:hAnsi="Cambria Math"/>
          <w:iCs/>
          <w:sz w:val="30"/>
          <w:szCs w:val="30"/>
          <w:lang w:val="en-US"/>
        </w:rPr>
        <w:t>I.</w:t>
      </w:r>
      <w:r w:rsidR="00CD1240">
        <w:rPr>
          <w:rFonts w:ascii="Cambria Math" w:hAnsi="Cambria Math"/>
          <w:iCs/>
          <w:sz w:val="30"/>
          <w:szCs w:val="30"/>
          <w:lang w:val="en-US"/>
        </w:rPr>
        <w:t>4</w:t>
      </w:r>
      <w:r w:rsidR="00B82956" w:rsidRPr="00B82956">
        <w:rPr>
          <w:rFonts w:ascii="Cambria Math" w:hAnsi="Cambria Math"/>
          <w:iCs/>
          <w:sz w:val="30"/>
          <w:szCs w:val="30"/>
          <w:lang w:val="en-US"/>
        </w:rPr>
        <w:t>)</w:t>
      </w:r>
    </w:p>
    <w:p w14:paraId="3CCFB1EF" w14:textId="59553993" w:rsidR="00B82956" w:rsidRDefault="00B82956" w:rsidP="007565E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</w:p>
    <w:p w14:paraId="32918A9A" w14:textId="59E73B07" w:rsidR="00B82956" w:rsidRPr="00F2177E" w:rsidRDefault="006A4DE0" w:rsidP="00B82956">
      <w:pPr>
        <w:spacing w:before="120" w:line="360" w:lineRule="auto"/>
        <w:ind w:firstLine="709"/>
        <w:jc w:val="right"/>
        <w:rPr>
          <w:rFonts w:ascii="Cambria Math" w:hAnsi="Cambria Math"/>
          <w:iCs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ПК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Союз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10000</m:t>
                </m:r>
              </m:sup>
            </m:sSubSup>
          </m:sub>
        </m:sSub>
        <m:r>
          <w:rPr>
            <w:rFonts w:ascii="Cambria Math" w:hAnsi="Cambria Math"/>
            <w:sz w:val="30"/>
            <w:szCs w:val="30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ПК(ОП)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Союз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10000</m:t>
                </m:r>
              </m:sup>
            </m:sSubSup>
          </m:num>
          <m:den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ПК(БП)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Союз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10000</m:t>
                </m:r>
              </m:sup>
            </m:sSubSup>
          </m:den>
        </m:f>
        <m:r>
          <w:rPr>
            <w:rFonts w:ascii="Cambria Math" w:hAnsi="Cambria Math"/>
            <w:sz w:val="30"/>
            <w:szCs w:val="30"/>
          </w:rPr>
          <m:t>×100%</m:t>
        </m:r>
      </m:oMath>
      <w:r w:rsidR="0088581D" w:rsidRPr="00F2177E">
        <w:rPr>
          <w:rFonts w:ascii="Cambria Math" w:hAnsi="Cambria Math"/>
          <w:i/>
          <w:sz w:val="30"/>
          <w:szCs w:val="30"/>
        </w:rPr>
        <w:t xml:space="preserve"> </w:t>
      </w:r>
      <w:r w:rsidR="00B82956" w:rsidRPr="00F2177E">
        <w:rPr>
          <w:rFonts w:ascii="Cambria Math" w:hAnsi="Cambria Math"/>
          <w:i/>
          <w:sz w:val="30"/>
          <w:szCs w:val="30"/>
        </w:rPr>
        <w:tab/>
      </w:r>
      <w:r w:rsidR="00B82956" w:rsidRPr="00F2177E">
        <w:rPr>
          <w:rFonts w:ascii="Cambria Math" w:hAnsi="Cambria Math"/>
          <w:i/>
          <w:sz w:val="30"/>
          <w:szCs w:val="30"/>
        </w:rPr>
        <w:tab/>
      </w:r>
      <w:r w:rsidR="00B82956" w:rsidRPr="00F2177E">
        <w:rPr>
          <w:rFonts w:ascii="Cambria Math" w:hAnsi="Cambria Math"/>
          <w:i/>
          <w:sz w:val="30"/>
          <w:szCs w:val="30"/>
        </w:rPr>
        <w:tab/>
      </w:r>
      <w:r w:rsidR="00B82956" w:rsidRPr="00F2177E">
        <w:rPr>
          <w:rFonts w:ascii="Cambria Math" w:hAnsi="Cambria Math"/>
          <w:i/>
          <w:sz w:val="30"/>
          <w:szCs w:val="30"/>
        </w:rPr>
        <w:tab/>
      </w:r>
      <w:r w:rsidR="00B82956" w:rsidRPr="00F2177E">
        <w:rPr>
          <w:rFonts w:ascii="Cambria Math" w:hAnsi="Cambria Math"/>
          <w:iCs/>
          <w:sz w:val="30"/>
          <w:szCs w:val="30"/>
        </w:rPr>
        <w:t>(</w:t>
      </w:r>
      <w:r w:rsidR="00B82956" w:rsidRPr="00B82956">
        <w:rPr>
          <w:rFonts w:ascii="Cambria Math" w:hAnsi="Cambria Math"/>
          <w:iCs/>
          <w:sz w:val="30"/>
          <w:szCs w:val="30"/>
          <w:lang w:val="en-US"/>
        </w:rPr>
        <w:t>I</w:t>
      </w:r>
      <w:r w:rsidR="00CD1240" w:rsidRPr="00DD0F01">
        <w:rPr>
          <w:rFonts w:ascii="Cambria Math" w:hAnsi="Cambria Math"/>
          <w:iCs/>
          <w:sz w:val="30"/>
          <w:szCs w:val="30"/>
          <w:lang w:val="en-US"/>
        </w:rPr>
        <w:t>I</w:t>
      </w:r>
      <w:r w:rsidR="00B82956" w:rsidRPr="00B82956">
        <w:rPr>
          <w:rFonts w:ascii="Cambria Math" w:hAnsi="Cambria Math"/>
          <w:iCs/>
          <w:sz w:val="30"/>
          <w:szCs w:val="30"/>
          <w:lang w:val="en-US"/>
        </w:rPr>
        <w:t>I</w:t>
      </w:r>
      <w:r w:rsidR="00B82956" w:rsidRPr="00F2177E">
        <w:rPr>
          <w:rFonts w:ascii="Cambria Math" w:hAnsi="Cambria Math"/>
          <w:iCs/>
          <w:sz w:val="30"/>
          <w:szCs w:val="30"/>
        </w:rPr>
        <w:t>.</w:t>
      </w:r>
      <w:r w:rsidR="00CD1240" w:rsidRPr="00F2177E">
        <w:rPr>
          <w:rFonts w:ascii="Cambria Math" w:hAnsi="Cambria Math"/>
          <w:iCs/>
          <w:sz w:val="30"/>
          <w:szCs w:val="30"/>
        </w:rPr>
        <w:t>5</w:t>
      </w:r>
      <w:r w:rsidR="00B82956" w:rsidRPr="00F2177E">
        <w:rPr>
          <w:rFonts w:ascii="Cambria Math" w:hAnsi="Cambria Math"/>
          <w:iCs/>
          <w:sz w:val="30"/>
          <w:szCs w:val="30"/>
        </w:rPr>
        <w:t>)</w:t>
      </w:r>
    </w:p>
    <w:p w14:paraId="1CF89A8F" w14:textId="19FFCED4" w:rsidR="007565E3" w:rsidRPr="004B7D0A" w:rsidRDefault="00792129" w:rsidP="007565E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где</w:t>
      </w:r>
    </w:p>
    <w:p w14:paraId="084E1FB8" w14:textId="25CCD506" w:rsidR="007565E3" w:rsidRPr="004B7D0A" w:rsidRDefault="006A4DE0" w:rsidP="007565E3">
      <w:pPr>
        <w:spacing w:line="360" w:lineRule="auto"/>
        <w:ind w:firstLine="709"/>
        <w:jc w:val="both"/>
        <w:rPr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Союз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1000</m:t>
                </m:r>
              </m:sup>
            </m:sSubSup>
          </m:sub>
        </m:sSub>
        <m:r>
          <w:rPr>
            <w:rFonts w:ascii="Cambria Math" w:hAnsi="Cambria Math"/>
            <w:sz w:val="30"/>
            <w:szCs w:val="30"/>
          </w:rPr>
          <m:t xml:space="preserve"> </m:t>
        </m:r>
      </m:oMath>
      <w:r w:rsidR="00E34D3A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I</m:t>
            </m:r>
          </m:e>
          <m:sub>
            <m:sSubSup>
              <m:sSubSup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Sup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ПК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Союз</m:t>
                </m:r>
              </m:sub>
              <m:sup>
                <m:r>
                  <w:rPr>
                    <w:rFonts w:ascii="Cambria Math" w:hAnsi="Cambria Math"/>
                    <w:sz w:val="30"/>
                    <w:szCs w:val="30"/>
                  </w:rPr>
                  <m:t>10000</m:t>
                </m:r>
              </m:sup>
            </m:sSubSup>
          </m:sub>
        </m:sSub>
      </m:oMath>
      <w:r w:rsidR="0088581D">
        <w:rPr>
          <w:sz w:val="30"/>
          <w:szCs w:val="30"/>
        </w:rPr>
        <w:t xml:space="preserve"> </w:t>
      </w:r>
      <w:r w:rsidR="007565E3" w:rsidRPr="004B7D0A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7565E3" w:rsidRPr="004B7D0A">
        <w:rPr>
          <w:sz w:val="30"/>
          <w:szCs w:val="30"/>
        </w:rPr>
        <w:t>индекс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в</w:t>
      </w:r>
      <w:r w:rsidR="00E34D3A" w:rsidRPr="00B7229C">
        <w:rPr>
          <w:sz w:val="30"/>
          <w:szCs w:val="30"/>
        </w:rPr>
        <w:t>вод</w:t>
      </w:r>
      <w:r w:rsidR="00E34D3A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1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000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7565E3" w:rsidRPr="004B7D0A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7565E3" w:rsidRPr="004B7D0A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E34D3A" w:rsidRPr="004B7D0A">
        <w:rPr>
          <w:sz w:val="30"/>
          <w:szCs w:val="30"/>
        </w:rPr>
        <w:t>индекс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ч</w:t>
      </w:r>
      <w:r w:rsidR="00E34D3A" w:rsidRPr="00B7229C">
        <w:rPr>
          <w:sz w:val="30"/>
          <w:szCs w:val="30"/>
        </w:rPr>
        <w:t>исл</w:t>
      </w:r>
      <w:r w:rsidR="00E34D3A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квартир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на</w:t>
      </w:r>
      <w:r w:rsidR="00E34D3A">
        <w:rPr>
          <w:sz w:val="30"/>
          <w:szCs w:val="30"/>
        </w:rPr>
        <w:br/>
        <w:t>10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000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E34D3A" w:rsidRPr="004B7D0A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E34D3A" w:rsidRPr="004B7D0A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BE2E1E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отчетно</w:t>
      </w:r>
      <w:r w:rsidR="00BE2E1E">
        <w:rPr>
          <w:sz w:val="30"/>
          <w:szCs w:val="30"/>
        </w:rPr>
        <w:t>м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период</w:t>
      </w:r>
      <w:r w:rsidR="00BE2E1E">
        <w:rPr>
          <w:sz w:val="30"/>
          <w:szCs w:val="30"/>
        </w:rPr>
        <w:t>е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отношению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базисному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соответственно</w:t>
      </w:r>
      <w:r w:rsidR="007565E3" w:rsidRPr="004B7D0A">
        <w:rPr>
          <w:sz w:val="30"/>
          <w:szCs w:val="30"/>
        </w:rPr>
        <w:t>;</w:t>
      </w:r>
    </w:p>
    <w:p w14:paraId="38237910" w14:textId="1755FDA3" w:rsidR="007565E3" w:rsidRDefault="006A4DE0" w:rsidP="007565E3">
      <w:pPr>
        <w:spacing w:line="360" w:lineRule="auto"/>
        <w:ind w:firstLine="709"/>
        <w:jc w:val="both"/>
        <w:rPr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П(ОП)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Союз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1000</m:t>
            </m:r>
          </m:sup>
        </m:sSubSup>
      </m:oMath>
      <w:r w:rsidR="00E34D3A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ПК(ОП)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Союз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10000</m:t>
            </m:r>
          </m:sup>
        </m:sSubSup>
      </m:oMath>
      <w:r w:rsidR="0088581D">
        <w:rPr>
          <w:sz w:val="30"/>
          <w:szCs w:val="30"/>
        </w:rPr>
        <w:t xml:space="preserve"> </w:t>
      </w:r>
      <w:r w:rsidR="007565E3" w:rsidRPr="004B7D0A">
        <w:rPr>
          <w:sz w:val="30"/>
          <w:szCs w:val="30"/>
        </w:rPr>
        <w:t>–</w:t>
      </w:r>
      <w:r w:rsidR="00957E9C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в</w:t>
      </w:r>
      <w:r w:rsidR="00E34D3A" w:rsidRPr="00B7229C">
        <w:rPr>
          <w:sz w:val="30"/>
          <w:szCs w:val="30"/>
        </w:rPr>
        <w:t>вод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1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000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ч</w:t>
      </w:r>
      <w:r w:rsidR="00E34D3A" w:rsidRPr="00FF65F9">
        <w:rPr>
          <w:sz w:val="30"/>
          <w:szCs w:val="30"/>
        </w:rPr>
        <w:t>исл</w:t>
      </w:r>
      <w:r w:rsidR="000D2CEA">
        <w:rPr>
          <w:sz w:val="30"/>
          <w:szCs w:val="30"/>
        </w:rPr>
        <w:t>о</w:t>
      </w:r>
      <w:r w:rsidR="0088581D">
        <w:rPr>
          <w:sz w:val="30"/>
          <w:szCs w:val="30"/>
        </w:rPr>
        <w:t xml:space="preserve"> </w:t>
      </w:r>
      <w:r w:rsidR="00E34D3A" w:rsidRPr="00FF65F9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квартир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10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000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отчетном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периоде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соответственно</w:t>
      </w:r>
      <w:r w:rsidR="007565E3">
        <w:rPr>
          <w:sz w:val="30"/>
          <w:szCs w:val="30"/>
        </w:rPr>
        <w:t>;</w:t>
      </w:r>
    </w:p>
    <w:p w14:paraId="01920185" w14:textId="58F007F7" w:rsidR="00E34D3A" w:rsidRDefault="006A4DE0" w:rsidP="00E34D3A">
      <w:pPr>
        <w:spacing w:line="360" w:lineRule="auto"/>
        <w:ind w:firstLine="709"/>
        <w:jc w:val="both"/>
        <w:rPr>
          <w:sz w:val="30"/>
          <w:szCs w:val="30"/>
        </w:rPr>
      </w:pP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П(БП)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Союз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1000</m:t>
            </m:r>
          </m:sup>
        </m:sSubSup>
      </m:oMath>
      <w:r w:rsidR="00E34D3A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m:oMath>
        <m:sSubSup>
          <m:sSubSup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SupPr>
          <m:e>
            <m:r>
              <w:rPr>
                <w:rFonts w:ascii="Cambria Math" w:hAnsi="Cambria Math"/>
                <w:sz w:val="30"/>
                <w:szCs w:val="30"/>
              </w:rPr>
              <m:t>ПК(БП)</m:t>
            </m:r>
          </m:e>
          <m:sub>
            <m:r>
              <w:rPr>
                <w:rFonts w:ascii="Cambria Math" w:hAnsi="Cambria Math"/>
                <w:sz w:val="30"/>
                <w:szCs w:val="30"/>
              </w:rPr>
              <m:t>Союз</m:t>
            </m:r>
          </m:sub>
          <m:sup>
            <m:r>
              <w:rPr>
                <w:rFonts w:ascii="Cambria Math" w:hAnsi="Cambria Math"/>
                <w:sz w:val="30"/>
                <w:szCs w:val="30"/>
              </w:rPr>
              <m:t>10000</m:t>
            </m:r>
          </m:sup>
        </m:sSubSup>
      </m:oMath>
      <w:r w:rsidR="0088581D">
        <w:rPr>
          <w:sz w:val="30"/>
          <w:szCs w:val="30"/>
        </w:rPr>
        <w:t xml:space="preserve"> </w:t>
      </w:r>
      <w:r w:rsidR="00E34D3A" w:rsidRPr="004B7D0A">
        <w:rPr>
          <w:sz w:val="30"/>
          <w:szCs w:val="30"/>
        </w:rPr>
        <w:t>–</w:t>
      </w:r>
      <w:r w:rsidR="00957E9C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в</w:t>
      </w:r>
      <w:r w:rsidR="00E34D3A" w:rsidRPr="00B7229C">
        <w:rPr>
          <w:sz w:val="30"/>
          <w:szCs w:val="30"/>
        </w:rPr>
        <w:t>вод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1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000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E34D3A" w:rsidRPr="00B7229C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ч</w:t>
      </w:r>
      <w:r w:rsidR="00E34D3A" w:rsidRPr="00FF65F9">
        <w:rPr>
          <w:sz w:val="30"/>
          <w:szCs w:val="30"/>
        </w:rPr>
        <w:t>исл</w:t>
      </w:r>
      <w:r w:rsidR="000D2CEA">
        <w:rPr>
          <w:sz w:val="30"/>
          <w:szCs w:val="30"/>
        </w:rPr>
        <w:t>о</w:t>
      </w:r>
      <w:r w:rsidR="0088581D">
        <w:rPr>
          <w:sz w:val="30"/>
          <w:szCs w:val="30"/>
        </w:rPr>
        <w:t xml:space="preserve"> </w:t>
      </w:r>
      <w:r w:rsidR="00E34D3A" w:rsidRPr="00FF65F9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квартир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10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000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человек</w:t>
      </w:r>
      <w:r w:rsidR="0088581D">
        <w:rPr>
          <w:sz w:val="30"/>
          <w:szCs w:val="30"/>
        </w:rPr>
        <w:t xml:space="preserve"> </w:t>
      </w:r>
      <w:r w:rsidR="00E34D3A" w:rsidRPr="00A65152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D76B72">
        <w:rPr>
          <w:sz w:val="30"/>
          <w:szCs w:val="30"/>
        </w:rPr>
        <w:t>базисном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периоде</w:t>
      </w:r>
      <w:r w:rsidR="0088581D">
        <w:rPr>
          <w:sz w:val="30"/>
          <w:szCs w:val="30"/>
        </w:rPr>
        <w:t xml:space="preserve"> </w:t>
      </w:r>
      <w:r w:rsidR="00E34D3A">
        <w:rPr>
          <w:sz w:val="30"/>
          <w:szCs w:val="30"/>
        </w:rPr>
        <w:t>соответственно</w:t>
      </w:r>
      <w:r w:rsidR="005C2661">
        <w:rPr>
          <w:sz w:val="30"/>
          <w:szCs w:val="30"/>
        </w:rPr>
        <w:t>;</w:t>
      </w:r>
    </w:p>
    <w:p w14:paraId="1EB2A263" w14:textId="1F5446D5" w:rsidR="005C2661" w:rsidRDefault="005C2661" w:rsidP="00E34D3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ОП,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БП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C56F35">
        <w:rPr>
          <w:sz w:val="30"/>
          <w:szCs w:val="30"/>
        </w:rPr>
        <w:t>отчетный</w:t>
      </w:r>
      <w:r w:rsidR="0088581D">
        <w:rPr>
          <w:sz w:val="30"/>
          <w:szCs w:val="30"/>
        </w:rPr>
        <w:t xml:space="preserve"> </w:t>
      </w:r>
      <w:r w:rsidR="00C56F35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D76B72">
        <w:rPr>
          <w:sz w:val="30"/>
          <w:szCs w:val="30"/>
        </w:rPr>
        <w:t>базисный</w:t>
      </w:r>
      <w:r w:rsidR="0088581D">
        <w:rPr>
          <w:sz w:val="30"/>
          <w:szCs w:val="30"/>
        </w:rPr>
        <w:t xml:space="preserve"> </w:t>
      </w:r>
      <w:r w:rsidR="00C56F35">
        <w:rPr>
          <w:sz w:val="30"/>
          <w:szCs w:val="30"/>
        </w:rPr>
        <w:t>периоды</w:t>
      </w:r>
      <w:r w:rsidR="0088581D">
        <w:rPr>
          <w:sz w:val="30"/>
          <w:szCs w:val="30"/>
        </w:rPr>
        <w:t xml:space="preserve"> </w:t>
      </w:r>
      <w:r w:rsidR="00C56F35">
        <w:rPr>
          <w:sz w:val="30"/>
          <w:szCs w:val="30"/>
        </w:rPr>
        <w:t>соответственно.</w:t>
      </w:r>
    </w:p>
    <w:p w14:paraId="2872F3E8" w14:textId="77777777" w:rsidR="00BA3F4B" w:rsidRDefault="00BA3F4B" w:rsidP="00BA3F4B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Условный п</w:t>
      </w:r>
      <w:r w:rsidRPr="009208C6">
        <w:rPr>
          <w:sz w:val="30"/>
          <w:szCs w:val="30"/>
        </w:rPr>
        <w:t>ример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расчета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статистическ</w:t>
      </w:r>
      <w:r>
        <w:rPr>
          <w:sz w:val="30"/>
          <w:szCs w:val="30"/>
        </w:rPr>
        <w:t xml:space="preserve">ого </w:t>
      </w:r>
      <w:r w:rsidRPr="009208C6">
        <w:rPr>
          <w:sz w:val="30"/>
          <w:szCs w:val="30"/>
        </w:rPr>
        <w:t>показател</w:t>
      </w:r>
      <w:r>
        <w:rPr>
          <w:sz w:val="30"/>
          <w:szCs w:val="30"/>
        </w:rPr>
        <w:t xml:space="preserve">я </w:t>
      </w:r>
      <w:r w:rsidRPr="009208C6">
        <w:rPr>
          <w:sz w:val="30"/>
          <w:szCs w:val="30"/>
        </w:rPr>
        <w:t>«</w:t>
      </w:r>
      <w:r w:rsidRPr="009611CD">
        <w:rPr>
          <w:sz w:val="30"/>
          <w:szCs w:val="30"/>
        </w:rPr>
        <w:t>Число</w:t>
      </w:r>
      <w:r>
        <w:rPr>
          <w:sz w:val="30"/>
          <w:szCs w:val="30"/>
        </w:rPr>
        <w:t xml:space="preserve"> </w:t>
      </w:r>
      <w:r w:rsidRPr="009611CD">
        <w:rPr>
          <w:sz w:val="30"/>
          <w:szCs w:val="30"/>
        </w:rPr>
        <w:t>построенных</w:t>
      </w:r>
      <w:r>
        <w:rPr>
          <w:sz w:val="30"/>
          <w:szCs w:val="30"/>
        </w:rPr>
        <w:t xml:space="preserve"> </w:t>
      </w:r>
      <w:r w:rsidRPr="009611CD">
        <w:rPr>
          <w:sz w:val="30"/>
          <w:szCs w:val="30"/>
        </w:rPr>
        <w:t>квартир</w:t>
      </w:r>
      <w:r>
        <w:rPr>
          <w:sz w:val="30"/>
          <w:szCs w:val="30"/>
        </w:rPr>
        <w:t xml:space="preserve"> </w:t>
      </w:r>
      <w:r w:rsidRPr="009611CD">
        <w:rPr>
          <w:sz w:val="30"/>
          <w:szCs w:val="30"/>
        </w:rPr>
        <w:t>на</w:t>
      </w:r>
      <w:r>
        <w:rPr>
          <w:sz w:val="30"/>
          <w:szCs w:val="30"/>
        </w:rPr>
        <w:t xml:space="preserve"> </w:t>
      </w:r>
      <w:r w:rsidRPr="009611CD">
        <w:rPr>
          <w:sz w:val="30"/>
          <w:szCs w:val="30"/>
        </w:rPr>
        <w:t>10000</w:t>
      </w:r>
      <w:r>
        <w:rPr>
          <w:sz w:val="30"/>
          <w:szCs w:val="30"/>
        </w:rPr>
        <w:t xml:space="preserve"> </w:t>
      </w:r>
      <w:r w:rsidRPr="009611CD">
        <w:rPr>
          <w:sz w:val="30"/>
          <w:szCs w:val="30"/>
        </w:rPr>
        <w:t>населения</w:t>
      </w:r>
      <w:r w:rsidRPr="009208C6">
        <w:rPr>
          <w:sz w:val="30"/>
          <w:szCs w:val="30"/>
        </w:rPr>
        <w:t>»</w:t>
      </w:r>
      <w:r>
        <w:rPr>
          <w:sz w:val="30"/>
          <w:szCs w:val="30"/>
        </w:rPr>
        <w:t xml:space="preserve"> по Союзу </w:t>
      </w:r>
      <w:r w:rsidRPr="009208C6">
        <w:rPr>
          <w:sz w:val="30"/>
          <w:szCs w:val="30"/>
        </w:rPr>
        <w:t>приведен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в</w:t>
      </w:r>
      <w:r>
        <w:rPr>
          <w:sz w:val="30"/>
          <w:szCs w:val="30"/>
        </w:rPr>
        <w:t xml:space="preserve"> п</w:t>
      </w:r>
      <w:r w:rsidRPr="009208C6">
        <w:rPr>
          <w:sz w:val="30"/>
          <w:szCs w:val="30"/>
        </w:rPr>
        <w:t>риложении</w:t>
      </w:r>
      <w:r>
        <w:rPr>
          <w:sz w:val="30"/>
          <w:szCs w:val="30"/>
        </w:rPr>
        <w:t xml:space="preserve"> № 2</w:t>
      </w:r>
      <w:r w:rsidRPr="009208C6">
        <w:rPr>
          <w:sz w:val="30"/>
          <w:szCs w:val="30"/>
        </w:rPr>
        <w:t>.</w:t>
      </w:r>
    </w:p>
    <w:p w14:paraId="7BABF864" w14:textId="2FC6B630" w:rsidR="00C9219D" w:rsidRPr="009208C6" w:rsidRDefault="005C7CC9" w:rsidP="00BA3F4B">
      <w:pPr>
        <w:spacing w:before="240" w:after="120"/>
        <w:jc w:val="center"/>
        <w:rPr>
          <w:sz w:val="30"/>
          <w:szCs w:val="30"/>
        </w:rPr>
      </w:pPr>
      <w:r w:rsidRPr="00DD0F01">
        <w:rPr>
          <w:rFonts w:ascii="Cambria Math" w:hAnsi="Cambria Math"/>
          <w:iCs/>
          <w:sz w:val="30"/>
          <w:szCs w:val="30"/>
          <w:lang w:val="en-US"/>
        </w:rPr>
        <w:lastRenderedPageBreak/>
        <w:t>I</w:t>
      </w:r>
      <w:r w:rsidR="0085290F">
        <w:rPr>
          <w:rFonts w:ascii="Cambria Math" w:hAnsi="Cambria Math"/>
          <w:iCs/>
          <w:sz w:val="30"/>
          <w:szCs w:val="30"/>
          <w:lang w:val="en-US"/>
        </w:rPr>
        <w:t>V</w:t>
      </w:r>
      <w:r>
        <w:rPr>
          <w:rFonts w:ascii="Cambria Math" w:hAnsi="Cambria Math"/>
          <w:iCs/>
          <w:sz w:val="30"/>
          <w:szCs w:val="30"/>
        </w:rPr>
        <w:t xml:space="preserve">. </w:t>
      </w:r>
      <w:r w:rsidR="00F81643" w:rsidRPr="00104720">
        <w:rPr>
          <w:sz w:val="30"/>
          <w:szCs w:val="30"/>
        </w:rPr>
        <w:t>Расчет</w:t>
      </w:r>
      <w:r w:rsidR="0088581D">
        <w:rPr>
          <w:sz w:val="30"/>
          <w:szCs w:val="30"/>
        </w:rPr>
        <w:t xml:space="preserve"> </w:t>
      </w:r>
      <w:r w:rsidR="00385DA5" w:rsidRPr="00104720">
        <w:rPr>
          <w:sz w:val="30"/>
          <w:szCs w:val="30"/>
        </w:rPr>
        <w:t>статистическ</w:t>
      </w:r>
      <w:r w:rsidR="00E32ECF" w:rsidRPr="00104720">
        <w:rPr>
          <w:sz w:val="30"/>
          <w:szCs w:val="30"/>
        </w:rPr>
        <w:t>их</w:t>
      </w:r>
      <w:r w:rsidR="0088581D">
        <w:rPr>
          <w:sz w:val="30"/>
          <w:szCs w:val="30"/>
        </w:rPr>
        <w:t xml:space="preserve"> </w:t>
      </w:r>
      <w:r w:rsidR="00385DA5" w:rsidRPr="00104720">
        <w:rPr>
          <w:sz w:val="30"/>
          <w:szCs w:val="30"/>
        </w:rPr>
        <w:t>показател</w:t>
      </w:r>
      <w:r w:rsidR="00E32ECF" w:rsidRPr="00104720">
        <w:rPr>
          <w:sz w:val="30"/>
          <w:szCs w:val="30"/>
        </w:rPr>
        <w:t>ей</w:t>
      </w:r>
      <w:r w:rsidR="0088581D">
        <w:rPr>
          <w:sz w:val="30"/>
          <w:szCs w:val="30"/>
        </w:rPr>
        <w:t xml:space="preserve"> </w:t>
      </w:r>
      <w:r w:rsidR="00F81643" w:rsidRPr="00104720">
        <w:rPr>
          <w:sz w:val="30"/>
          <w:szCs w:val="30"/>
        </w:rPr>
        <w:br/>
      </w:r>
      <w:bookmarkStart w:id="5" w:name="_Hlk158382860"/>
      <w:r w:rsidR="00385DA5" w:rsidRPr="00104720">
        <w:rPr>
          <w:sz w:val="30"/>
          <w:szCs w:val="30"/>
        </w:rPr>
        <w:t>«</w:t>
      </w:r>
      <w:r w:rsidR="00AE3853" w:rsidRPr="00104720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AE3853" w:rsidRPr="00104720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104720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E3853" w:rsidRPr="00104720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AE3853" w:rsidRPr="00104720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AE3853" w:rsidRPr="00104720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E3853" w:rsidRPr="00104720">
        <w:rPr>
          <w:sz w:val="30"/>
          <w:szCs w:val="30"/>
        </w:rPr>
        <w:t>общежитий»,</w:t>
      </w:r>
      <w:r w:rsidR="0088581D">
        <w:rPr>
          <w:sz w:val="30"/>
          <w:szCs w:val="30"/>
        </w:rPr>
        <w:t xml:space="preserve"> </w:t>
      </w:r>
      <w:r w:rsidR="00AE3853" w:rsidRPr="00104720">
        <w:rPr>
          <w:sz w:val="30"/>
          <w:szCs w:val="30"/>
        </w:rPr>
        <w:t>«Ввод</w:t>
      </w:r>
      <w:r w:rsidR="0088581D">
        <w:rPr>
          <w:sz w:val="30"/>
          <w:szCs w:val="30"/>
        </w:rPr>
        <w:t xml:space="preserve"> </w:t>
      </w:r>
      <w:r w:rsidR="00AE3853" w:rsidRPr="00104720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104720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образования</w:t>
      </w:r>
      <w:r w:rsidR="00AE3853">
        <w:rPr>
          <w:sz w:val="30"/>
          <w:szCs w:val="30"/>
        </w:rPr>
        <w:t>»,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«В</w:t>
      </w:r>
      <w:r w:rsidR="00AE3853" w:rsidRPr="00AE3853">
        <w:rPr>
          <w:sz w:val="30"/>
          <w:szCs w:val="30"/>
        </w:rPr>
        <w:t>вод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здравоохранения</w:t>
      </w:r>
      <w:r w:rsidR="00AE3853">
        <w:rPr>
          <w:sz w:val="30"/>
          <w:szCs w:val="30"/>
        </w:rPr>
        <w:t>»,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«В</w:t>
      </w:r>
      <w:r w:rsidR="00AE3853" w:rsidRPr="00AE3853">
        <w:rPr>
          <w:sz w:val="30"/>
          <w:szCs w:val="30"/>
        </w:rPr>
        <w:t>вод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производственных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мощностей</w:t>
      </w:r>
      <w:r w:rsidR="00AE3853">
        <w:rPr>
          <w:sz w:val="30"/>
          <w:szCs w:val="30"/>
        </w:rPr>
        <w:t>»,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«В</w:t>
      </w:r>
      <w:r w:rsidR="00AE3853" w:rsidRPr="00AE3853">
        <w:rPr>
          <w:sz w:val="30"/>
          <w:szCs w:val="30"/>
        </w:rPr>
        <w:t>вод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природоохранных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объектов</w:t>
      </w:r>
      <w:r w:rsidR="00AE3853"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индексы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перечисленных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показателей</w:t>
      </w:r>
      <w:bookmarkEnd w:id="5"/>
      <w:r w:rsidR="0080751D">
        <w:rPr>
          <w:sz w:val="30"/>
          <w:szCs w:val="30"/>
        </w:rPr>
        <w:br/>
      </w:r>
      <w:r w:rsidR="00AE3853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Союзу</w:t>
      </w:r>
    </w:p>
    <w:p w14:paraId="0F4B6ED3" w14:textId="10AAB7F5" w:rsidR="00AE3853" w:rsidRDefault="0085290F" w:rsidP="00A955F5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D6446A"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Формирование</w:t>
      </w:r>
      <w:r w:rsidR="0088581D">
        <w:rPr>
          <w:sz w:val="30"/>
          <w:szCs w:val="30"/>
        </w:rPr>
        <w:t xml:space="preserve"> </w:t>
      </w:r>
      <w:r w:rsidR="00512407">
        <w:rPr>
          <w:sz w:val="30"/>
          <w:szCs w:val="30"/>
        </w:rPr>
        <w:t>статистических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данных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показател</w:t>
      </w:r>
      <w:r w:rsidR="00C03EDA">
        <w:rPr>
          <w:sz w:val="30"/>
          <w:szCs w:val="30"/>
        </w:rPr>
        <w:t>я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«Ввод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общежитий»</w:t>
      </w:r>
      <w:r w:rsidR="0088581D">
        <w:rPr>
          <w:sz w:val="30"/>
          <w:szCs w:val="30"/>
        </w:rPr>
        <w:t xml:space="preserve"> </w:t>
      </w:r>
      <w:r w:rsidR="00A955F5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955F5">
        <w:rPr>
          <w:sz w:val="30"/>
          <w:szCs w:val="30"/>
        </w:rPr>
        <w:t>целом</w:t>
      </w:r>
      <w:r w:rsidR="0088581D">
        <w:rPr>
          <w:sz w:val="30"/>
          <w:szCs w:val="30"/>
        </w:rPr>
        <w:t xml:space="preserve"> </w:t>
      </w:r>
      <w:r w:rsidR="00C03EDA">
        <w:rPr>
          <w:sz w:val="30"/>
          <w:szCs w:val="30"/>
        </w:rPr>
        <w:t xml:space="preserve">и по </w:t>
      </w:r>
      <w:r w:rsidR="00A955F5">
        <w:rPr>
          <w:sz w:val="30"/>
          <w:szCs w:val="30"/>
        </w:rPr>
        <w:t>источникам</w:t>
      </w:r>
      <w:r w:rsidR="0088581D">
        <w:rPr>
          <w:sz w:val="30"/>
          <w:szCs w:val="30"/>
        </w:rPr>
        <w:t xml:space="preserve"> </w:t>
      </w:r>
      <w:r w:rsidR="00A955F5">
        <w:rPr>
          <w:sz w:val="30"/>
          <w:szCs w:val="30"/>
        </w:rPr>
        <w:t>финансирования</w:t>
      </w:r>
      <w:r w:rsidR="00C03EDA">
        <w:rPr>
          <w:sz w:val="30"/>
          <w:szCs w:val="30"/>
        </w:rPr>
        <w:t>: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за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счет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средств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бюджетов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(федерального,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республиканского,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местного)</w:t>
      </w:r>
      <w:r w:rsidR="00A955F5"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собственных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средств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населения</w:t>
      </w:r>
      <w:r w:rsidR="00C03EDA">
        <w:rPr>
          <w:sz w:val="30"/>
          <w:szCs w:val="30"/>
        </w:rPr>
        <w:t>,</w:t>
      </w:r>
      <w:r w:rsidR="00C03EDA" w:rsidRPr="00C03EDA">
        <w:rPr>
          <w:sz w:val="30"/>
          <w:szCs w:val="30"/>
        </w:rPr>
        <w:t xml:space="preserve"> </w:t>
      </w:r>
      <w:r w:rsidR="00C03EDA">
        <w:rPr>
          <w:sz w:val="30"/>
          <w:szCs w:val="30"/>
        </w:rPr>
        <w:t xml:space="preserve">по Союзу осуществляется в 2 единицах измерения: квадратных метрах общей площади и квартирах, </w:t>
      </w:r>
      <w:r w:rsidR="00AE3853" w:rsidRPr="009208C6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основании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информации,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предоставляемой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государствами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членами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соответствии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="00AE3853" w:rsidRPr="009208C6">
        <w:rPr>
          <w:sz w:val="30"/>
          <w:szCs w:val="30"/>
        </w:rPr>
        <w:t>форматами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F04.01.12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«Объем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общежитий»</w:t>
      </w:r>
      <w:r w:rsidR="0088581D">
        <w:rPr>
          <w:sz w:val="30"/>
          <w:szCs w:val="30"/>
        </w:rPr>
        <w:t xml:space="preserve"> </w:t>
      </w:r>
      <w:r w:rsidR="00AE3853" w:rsidRPr="00512407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F04.02.01</w:t>
      </w:r>
      <w:r w:rsidR="0088581D">
        <w:rPr>
          <w:sz w:val="30"/>
          <w:szCs w:val="30"/>
        </w:rPr>
        <w:t xml:space="preserve"> </w:t>
      </w:r>
      <w:r w:rsidR="00AE3853" w:rsidRPr="00512407">
        <w:rPr>
          <w:sz w:val="30"/>
          <w:szCs w:val="30"/>
        </w:rPr>
        <w:t>«</w:t>
      </w:r>
      <w:r w:rsidR="00A955F5" w:rsidRPr="00A955F5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жилых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домов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A955F5" w:rsidRPr="00A955F5">
        <w:rPr>
          <w:sz w:val="30"/>
          <w:szCs w:val="30"/>
        </w:rPr>
        <w:t>общежитий</w:t>
      </w:r>
      <w:r w:rsidR="00AE3853" w:rsidRPr="00512407">
        <w:rPr>
          <w:sz w:val="30"/>
          <w:szCs w:val="30"/>
        </w:rPr>
        <w:t>»</w:t>
      </w:r>
      <w:r w:rsidR="00AE3853">
        <w:rPr>
          <w:sz w:val="30"/>
          <w:szCs w:val="30"/>
        </w:rPr>
        <w:t>.</w:t>
      </w:r>
    </w:p>
    <w:p w14:paraId="5E9CB2E3" w14:textId="15499299" w:rsidR="00957CE9" w:rsidRDefault="00957CE9" w:rsidP="00E32ECF">
      <w:pPr>
        <w:spacing w:line="360" w:lineRule="auto"/>
        <w:ind w:firstLine="709"/>
        <w:jc w:val="both"/>
        <w:rPr>
          <w:sz w:val="30"/>
          <w:szCs w:val="30"/>
        </w:rPr>
      </w:pPr>
      <w:r w:rsidRPr="009208C6">
        <w:rPr>
          <w:sz w:val="30"/>
          <w:szCs w:val="30"/>
        </w:rPr>
        <w:t>Формирование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статистических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данных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показател</w:t>
      </w:r>
      <w:r>
        <w:rPr>
          <w:sz w:val="30"/>
          <w:szCs w:val="30"/>
        </w:rPr>
        <w:t>ей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«Ввод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образования»,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«Ввод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здравоохранения»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Союзу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осуществляется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основании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информации,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предоставляемой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государствами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членами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соответствии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форматами</w:t>
      </w:r>
      <w:r w:rsidR="0088581D">
        <w:rPr>
          <w:sz w:val="30"/>
          <w:szCs w:val="30"/>
        </w:rPr>
        <w:t xml:space="preserve"> </w:t>
      </w:r>
      <w:r w:rsidRPr="00957CE9">
        <w:rPr>
          <w:sz w:val="30"/>
          <w:szCs w:val="30"/>
        </w:rPr>
        <w:t>F04.0</w:t>
      </w:r>
      <w:r w:rsidR="00B4097D">
        <w:rPr>
          <w:sz w:val="30"/>
          <w:szCs w:val="30"/>
        </w:rPr>
        <w:t>3</w:t>
      </w:r>
      <w:r w:rsidRPr="00957CE9">
        <w:rPr>
          <w:sz w:val="30"/>
          <w:szCs w:val="30"/>
        </w:rPr>
        <w:t>.0</w:t>
      </w:r>
      <w:r w:rsidR="00B4097D">
        <w:rPr>
          <w:sz w:val="30"/>
          <w:szCs w:val="30"/>
        </w:rPr>
        <w:t>4</w:t>
      </w:r>
      <w:r w:rsidR="0088581D">
        <w:rPr>
          <w:sz w:val="30"/>
          <w:szCs w:val="30"/>
        </w:rPr>
        <w:t xml:space="preserve"> </w:t>
      </w:r>
      <w:r w:rsidR="00B4097D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B4097D">
        <w:rPr>
          <w:sz w:val="30"/>
          <w:szCs w:val="30"/>
          <w:lang w:val="en-US"/>
        </w:rPr>
        <w:t>F</w:t>
      </w:r>
      <w:r w:rsidR="00B4097D" w:rsidRPr="00C85E6E">
        <w:rPr>
          <w:sz w:val="30"/>
          <w:szCs w:val="30"/>
        </w:rPr>
        <w:t>0</w:t>
      </w:r>
      <w:r w:rsidR="00B4097D">
        <w:rPr>
          <w:sz w:val="30"/>
          <w:szCs w:val="30"/>
        </w:rPr>
        <w:t>4.03.01</w:t>
      </w:r>
      <w:r w:rsidR="0088581D">
        <w:rPr>
          <w:sz w:val="30"/>
          <w:szCs w:val="30"/>
        </w:rPr>
        <w:t xml:space="preserve"> </w:t>
      </w:r>
      <w:r w:rsidRPr="00A955F5">
        <w:rPr>
          <w:sz w:val="30"/>
          <w:szCs w:val="30"/>
        </w:rPr>
        <w:t>«</w:t>
      </w:r>
      <w:r w:rsidR="00B4097D" w:rsidRPr="005901F6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="00B4097D" w:rsidRPr="005901F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B4097D" w:rsidRPr="005901F6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B4097D" w:rsidRPr="005901F6">
        <w:rPr>
          <w:sz w:val="30"/>
          <w:szCs w:val="30"/>
        </w:rPr>
        <w:t>объектов</w:t>
      </w:r>
      <w:r w:rsidR="0088581D">
        <w:rPr>
          <w:sz w:val="30"/>
          <w:szCs w:val="30"/>
        </w:rPr>
        <w:t xml:space="preserve"> </w:t>
      </w:r>
      <w:r w:rsidR="00B4097D" w:rsidRPr="005901F6">
        <w:rPr>
          <w:sz w:val="30"/>
          <w:szCs w:val="30"/>
        </w:rPr>
        <w:t>образования</w:t>
      </w:r>
      <w:r w:rsidR="0088581D">
        <w:rPr>
          <w:sz w:val="30"/>
          <w:szCs w:val="30"/>
        </w:rPr>
        <w:t xml:space="preserve"> </w:t>
      </w:r>
      <w:r w:rsidR="00B4097D" w:rsidRPr="005901F6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B4097D" w:rsidRPr="005901F6">
        <w:rPr>
          <w:sz w:val="30"/>
          <w:szCs w:val="30"/>
        </w:rPr>
        <w:t>здравоохранения</w:t>
      </w:r>
      <w:r w:rsidR="0088581D">
        <w:t xml:space="preserve"> </w:t>
      </w:r>
      <w:r w:rsidR="00B4097D" w:rsidRPr="00991208">
        <w:rPr>
          <w:sz w:val="30"/>
          <w:szCs w:val="30"/>
        </w:rPr>
        <w:t>за</w:t>
      </w:r>
      <w:r w:rsidR="0088581D">
        <w:rPr>
          <w:sz w:val="30"/>
          <w:szCs w:val="30"/>
        </w:rPr>
        <w:t xml:space="preserve"> </w:t>
      </w:r>
      <w:r w:rsidR="00B4097D" w:rsidRPr="00991208">
        <w:rPr>
          <w:sz w:val="30"/>
          <w:szCs w:val="30"/>
        </w:rPr>
        <w:t>счет</w:t>
      </w:r>
      <w:r w:rsidR="0088581D">
        <w:rPr>
          <w:sz w:val="30"/>
          <w:szCs w:val="30"/>
        </w:rPr>
        <w:t xml:space="preserve"> </w:t>
      </w:r>
      <w:r w:rsidR="00B4097D" w:rsidRPr="00991208">
        <w:rPr>
          <w:sz w:val="30"/>
          <w:szCs w:val="30"/>
        </w:rPr>
        <w:t>всех</w:t>
      </w:r>
      <w:r w:rsidR="0088581D">
        <w:rPr>
          <w:sz w:val="30"/>
          <w:szCs w:val="30"/>
        </w:rPr>
        <w:t xml:space="preserve"> </w:t>
      </w:r>
      <w:r w:rsidR="00B4097D" w:rsidRPr="00991208">
        <w:rPr>
          <w:sz w:val="30"/>
          <w:szCs w:val="30"/>
        </w:rPr>
        <w:t>источников</w:t>
      </w:r>
      <w:r w:rsidR="0088581D">
        <w:rPr>
          <w:sz w:val="30"/>
          <w:szCs w:val="30"/>
        </w:rPr>
        <w:t xml:space="preserve"> </w:t>
      </w:r>
      <w:r w:rsidR="00B4097D" w:rsidRPr="00991208">
        <w:rPr>
          <w:sz w:val="30"/>
          <w:szCs w:val="30"/>
        </w:rPr>
        <w:t>финансирования</w:t>
      </w:r>
      <w:r w:rsidRPr="00A955F5">
        <w:rPr>
          <w:sz w:val="30"/>
          <w:szCs w:val="30"/>
        </w:rPr>
        <w:t>»</w:t>
      </w:r>
      <w:r w:rsidR="00B4097D">
        <w:rPr>
          <w:sz w:val="30"/>
          <w:szCs w:val="30"/>
        </w:rPr>
        <w:t>.</w:t>
      </w:r>
    </w:p>
    <w:p w14:paraId="0F6520D2" w14:textId="4289B493" w:rsidR="00E32ECF" w:rsidRPr="009208C6" w:rsidRDefault="00B4097D" w:rsidP="00E32ECF">
      <w:pPr>
        <w:spacing w:line="360" w:lineRule="auto"/>
        <w:ind w:firstLine="709"/>
        <w:jc w:val="both"/>
        <w:rPr>
          <w:sz w:val="30"/>
          <w:szCs w:val="30"/>
        </w:rPr>
      </w:pPr>
      <w:r w:rsidRPr="009208C6">
        <w:rPr>
          <w:sz w:val="30"/>
          <w:szCs w:val="30"/>
        </w:rPr>
        <w:t>Формирование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статистических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данных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для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показател</w:t>
      </w:r>
      <w:r>
        <w:rPr>
          <w:sz w:val="30"/>
          <w:szCs w:val="30"/>
        </w:rPr>
        <w:t>ей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«Ввод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производственных</w:t>
      </w:r>
      <w:r w:rsidR="0088581D">
        <w:rPr>
          <w:sz w:val="30"/>
          <w:szCs w:val="30"/>
        </w:rPr>
        <w:t xml:space="preserve"> </w:t>
      </w:r>
      <w:r w:rsidR="00AE3853" w:rsidRPr="00AE3853">
        <w:rPr>
          <w:sz w:val="30"/>
          <w:szCs w:val="30"/>
        </w:rPr>
        <w:t>мощностей»</w:t>
      </w:r>
      <w:r>
        <w:rPr>
          <w:sz w:val="30"/>
          <w:szCs w:val="30"/>
        </w:rPr>
        <w:t>,</w:t>
      </w:r>
      <w:r w:rsidR="0088581D">
        <w:rPr>
          <w:sz w:val="30"/>
          <w:szCs w:val="30"/>
        </w:rPr>
        <w:t xml:space="preserve"> </w:t>
      </w:r>
      <w:r w:rsidRPr="00AE3853">
        <w:rPr>
          <w:sz w:val="30"/>
          <w:szCs w:val="30"/>
        </w:rPr>
        <w:t>«Ввод</w:t>
      </w:r>
      <w:r w:rsidR="0088581D">
        <w:rPr>
          <w:sz w:val="30"/>
          <w:szCs w:val="30"/>
        </w:rPr>
        <w:t xml:space="preserve"> </w:t>
      </w:r>
      <w:r w:rsidRPr="00AE3853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AE3853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AE3853">
        <w:rPr>
          <w:sz w:val="30"/>
          <w:szCs w:val="30"/>
        </w:rPr>
        <w:t>природоохранных</w:t>
      </w:r>
      <w:r w:rsidR="0088581D">
        <w:rPr>
          <w:sz w:val="30"/>
          <w:szCs w:val="30"/>
        </w:rPr>
        <w:t xml:space="preserve"> </w:t>
      </w:r>
      <w:r w:rsidRPr="00AE3853">
        <w:rPr>
          <w:sz w:val="30"/>
          <w:szCs w:val="30"/>
        </w:rPr>
        <w:t>объектов»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осуществляется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основании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информации,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предоставляемой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государствами</w:t>
      </w:r>
      <w:r w:rsidR="0088581D">
        <w:rPr>
          <w:sz w:val="30"/>
          <w:szCs w:val="30"/>
        </w:rPr>
        <w:t xml:space="preserve"> </w:t>
      </w:r>
      <w:r w:rsidR="00AE3853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членами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соответствии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с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форматами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F</w:t>
      </w:r>
      <w:r>
        <w:rPr>
          <w:sz w:val="30"/>
          <w:szCs w:val="30"/>
        </w:rPr>
        <w:t>04.04.01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«</w:t>
      </w:r>
      <w:r w:rsidRPr="00991208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производственных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мощностей</w:t>
      </w:r>
      <w:r>
        <w:rPr>
          <w:sz w:val="30"/>
          <w:szCs w:val="30"/>
        </w:rPr>
        <w:t>»</w:t>
      </w:r>
      <w:r w:rsidR="0088581D">
        <w:rPr>
          <w:sz w:val="30"/>
          <w:szCs w:val="30"/>
        </w:rPr>
        <w:t xml:space="preserve"> </w:t>
      </w:r>
      <w:r w:rsidR="00512407" w:rsidRPr="00512407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F</w:t>
      </w:r>
      <w:r>
        <w:rPr>
          <w:sz w:val="30"/>
          <w:szCs w:val="30"/>
        </w:rPr>
        <w:t>04.05.01</w:t>
      </w:r>
      <w:r w:rsidR="0088581D">
        <w:rPr>
          <w:sz w:val="30"/>
          <w:szCs w:val="30"/>
        </w:rPr>
        <w:t xml:space="preserve"> </w:t>
      </w:r>
      <w:r w:rsidR="00512407" w:rsidRPr="00512407">
        <w:rPr>
          <w:sz w:val="30"/>
          <w:szCs w:val="30"/>
        </w:rPr>
        <w:t>«</w:t>
      </w:r>
      <w:r w:rsidRPr="00991208">
        <w:rPr>
          <w:sz w:val="30"/>
          <w:szCs w:val="30"/>
        </w:rPr>
        <w:t>Ввод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Pr="00991208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природоохранных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объектов</w:t>
      </w:r>
      <w:r w:rsidR="00512407" w:rsidRPr="00512407">
        <w:rPr>
          <w:sz w:val="30"/>
          <w:szCs w:val="30"/>
        </w:rPr>
        <w:t>».</w:t>
      </w:r>
    </w:p>
    <w:p w14:paraId="11D2B5D7" w14:textId="2A7F7819" w:rsidR="00444AFB" w:rsidRDefault="00D6446A" w:rsidP="00E32EC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1</w:t>
      </w:r>
      <w:r w:rsidR="0085290F">
        <w:rPr>
          <w:sz w:val="30"/>
          <w:szCs w:val="30"/>
        </w:rPr>
        <w:t>0</w:t>
      </w:r>
      <w:r>
        <w:rPr>
          <w:sz w:val="30"/>
          <w:szCs w:val="30"/>
        </w:rPr>
        <w:t>.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Статистически</w:t>
      </w:r>
      <w:r w:rsidR="00444AFB">
        <w:rPr>
          <w:sz w:val="30"/>
          <w:szCs w:val="30"/>
        </w:rPr>
        <w:t>е</w:t>
      </w:r>
      <w:r w:rsidR="0088581D">
        <w:rPr>
          <w:sz w:val="30"/>
          <w:szCs w:val="30"/>
        </w:rPr>
        <w:t xml:space="preserve"> </w:t>
      </w:r>
      <w:r w:rsidR="00E32ECF" w:rsidRPr="009208C6">
        <w:rPr>
          <w:sz w:val="30"/>
          <w:szCs w:val="30"/>
        </w:rPr>
        <w:t>показател</w:t>
      </w:r>
      <w:r w:rsidR="00444AFB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BC3C37">
        <w:rPr>
          <w:sz w:val="30"/>
          <w:szCs w:val="30"/>
        </w:rPr>
        <w:t>п. 9</w:t>
      </w:r>
      <w:r w:rsidR="00761494">
        <w:rPr>
          <w:sz w:val="30"/>
          <w:szCs w:val="30"/>
        </w:rPr>
        <w:t xml:space="preserve"> </w:t>
      </w:r>
      <w:r w:rsidR="00EE46E5">
        <w:rPr>
          <w:sz w:val="30"/>
          <w:szCs w:val="30"/>
        </w:rPr>
        <w:t>настоящей</w:t>
      </w:r>
      <w:r w:rsidR="00761494">
        <w:rPr>
          <w:sz w:val="30"/>
          <w:szCs w:val="30"/>
        </w:rPr>
        <w:t xml:space="preserve"> </w:t>
      </w:r>
      <w:r w:rsidR="00FD127D">
        <w:rPr>
          <w:sz w:val="30"/>
          <w:szCs w:val="30"/>
        </w:rPr>
        <w:t>методол</w:t>
      </w:r>
      <w:r w:rsidR="00761494">
        <w:rPr>
          <w:sz w:val="30"/>
          <w:szCs w:val="30"/>
        </w:rPr>
        <w:t>огии</w:t>
      </w:r>
      <w:r w:rsidR="0088581D">
        <w:rPr>
          <w:sz w:val="30"/>
          <w:szCs w:val="30"/>
        </w:rPr>
        <w:t xml:space="preserve"> </w:t>
      </w:r>
      <w:r w:rsidR="00444AFB" w:rsidRPr="00444AFB">
        <w:rPr>
          <w:sz w:val="30"/>
          <w:szCs w:val="30"/>
        </w:rPr>
        <w:t>предоставля</w:t>
      </w:r>
      <w:r w:rsidR="00444AFB">
        <w:rPr>
          <w:sz w:val="30"/>
          <w:szCs w:val="30"/>
        </w:rPr>
        <w:t>ются</w:t>
      </w:r>
      <w:r w:rsidR="0088581D">
        <w:rPr>
          <w:sz w:val="30"/>
          <w:szCs w:val="30"/>
        </w:rPr>
        <w:t xml:space="preserve"> </w:t>
      </w:r>
      <w:r w:rsidR="00444AFB" w:rsidRPr="00444AFB">
        <w:rPr>
          <w:sz w:val="30"/>
          <w:szCs w:val="30"/>
        </w:rPr>
        <w:t>государствами</w:t>
      </w:r>
      <w:r w:rsidR="0088581D">
        <w:rPr>
          <w:sz w:val="30"/>
          <w:szCs w:val="30"/>
        </w:rPr>
        <w:t xml:space="preserve"> </w:t>
      </w:r>
      <w:r w:rsidR="00444AFB" w:rsidRPr="00444AFB">
        <w:rPr>
          <w:sz w:val="30"/>
          <w:szCs w:val="30"/>
        </w:rPr>
        <w:t>–</w:t>
      </w:r>
      <w:r w:rsidR="0088581D">
        <w:rPr>
          <w:sz w:val="30"/>
          <w:szCs w:val="30"/>
        </w:rPr>
        <w:t xml:space="preserve"> </w:t>
      </w:r>
      <w:r w:rsidR="00444AFB" w:rsidRPr="00444AFB">
        <w:rPr>
          <w:sz w:val="30"/>
          <w:szCs w:val="30"/>
        </w:rPr>
        <w:t>членами</w:t>
      </w:r>
      <w:r w:rsidR="0088581D">
        <w:rPr>
          <w:sz w:val="30"/>
          <w:szCs w:val="30"/>
        </w:rPr>
        <w:t xml:space="preserve"> </w:t>
      </w:r>
      <w:r w:rsidR="00444AFB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444AFB">
        <w:rPr>
          <w:sz w:val="30"/>
          <w:szCs w:val="30"/>
        </w:rPr>
        <w:t>натуральных</w:t>
      </w:r>
      <w:r w:rsidR="0088581D">
        <w:rPr>
          <w:sz w:val="30"/>
          <w:szCs w:val="30"/>
        </w:rPr>
        <w:t xml:space="preserve"> </w:t>
      </w:r>
      <w:r w:rsidR="002407F9">
        <w:rPr>
          <w:sz w:val="30"/>
          <w:szCs w:val="30"/>
        </w:rPr>
        <w:t>единых</w:t>
      </w:r>
      <w:r w:rsidR="0088581D">
        <w:rPr>
          <w:sz w:val="30"/>
          <w:szCs w:val="30"/>
        </w:rPr>
        <w:t xml:space="preserve"> </w:t>
      </w:r>
      <w:r w:rsidR="001F7B6A">
        <w:rPr>
          <w:sz w:val="30"/>
          <w:szCs w:val="30"/>
        </w:rPr>
        <w:t>единицах</w:t>
      </w:r>
      <w:r w:rsidR="0088581D">
        <w:rPr>
          <w:sz w:val="30"/>
          <w:szCs w:val="30"/>
        </w:rPr>
        <w:t xml:space="preserve"> </w:t>
      </w:r>
      <w:r w:rsidR="00444AFB">
        <w:rPr>
          <w:sz w:val="30"/>
          <w:szCs w:val="30"/>
        </w:rPr>
        <w:t>измерения</w:t>
      </w:r>
      <w:r w:rsidR="0088581D">
        <w:rPr>
          <w:sz w:val="30"/>
          <w:szCs w:val="30"/>
        </w:rPr>
        <w:t xml:space="preserve"> </w:t>
      </w:r>
      <w:r w:rsidR="00444AFB">
        <w:rPr>
          <w:sz w:val="30"/>
          <w:szCs w:val="30"/>
        </w:rPr>
        <w:t>и</w:t>
      </w:r>
      <w:r w:rsidR="0088581D">
        <w:rPr>
          <w:sz w:val="30"/>
          <w:szCs w:val="30"/>
        </w:rPr>
        <w:t xml:space="preserve"> </w:t>
      </w:r>
      <w:r w:rsidR="00EE46E5">
        <w:rPr>
          <w:sz w:val="30"/>
          <w:szCs w:val="30"/>
        </w:rPr>
        <w:t>рассчитываются</w:t>
      </w:r>
      <w:r w:rsidR="0088581D">
        <w:rPr>
          <w:sz w:val="30"/>
          <w:szCs w:val="30"/>
        </w:rPr>
        <w:t xml:space="preserve"> </w:t>
      </w:r>
      <w:r w:rsidR="00EE46E5">
        <w:rPr>
          <w:sz w:val="30"/>
          <w:szCs w:val="30"/>
        </w:rPr>
        <w:t xml:space="preserve">по Союзу </w:t>
      </w:r>
      <w:r w:rsidR="00D54770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D54770">
        <w:rPr>
          <w:sz w:val="30"/>
          <w:szCs w:val="30"/>
        </w:rPr>
        <w:t>следующей</w:t>
      </w:r>
      <w:r w:rsidR="0088581D">
        <w:rPr>
          <w:sz w:val="30"/>
          <w:szCs w:val="30"/>
        </w:rPr>
        <w:t xml:space="preserve"> </w:t>
      </w:r>
      <w:r w:rsidR="00D54770">
        <w:rPr>
          <w:sz w:val="30"/>
          <w:szCs w:val="30"/>
        </w:rPr>
        <w:t>формуле</w:t>
      </w:r>
      <w:r w:rsidR="00444AFB">
        <w:rPr>
          <w:sz w:val="30"/>
          <w:szCs w:val="30"/>
        </w:rPr>
        <w:t>:</w:t>
      </w:r>
    </w:p>
    <w:p w14:paraId="130486E9" w14:textId="460F444A" w:rsidR="00444AFB" w:rsidRPr="00D54770" w:rsidRDefault="006A4DE0" w:rsidP="00444AFB">
      <w:pPr>
        <w:spacing w:before="120" w:line="360" w:lineRule="auto"/>
        <w:ind w:firstLine="709"/>
        <w:jc w:val="right"/>
        <w:rPr>
          <w:rFonts w:ascii="Cambria Math" w:hAnsi="Cambria Math"/>
          <w:iCs/>
          <w:sz w:val="30"/>
          <w:szCs w:val="3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r>
              <w:rPr>
                <w:rFonts w:ascii="Cambria Math" w:hAnsi="Cambria Math"/>
                <w:sz w:val="30"/>
                <w:szCs w:val="30"/>
                <w:lang w:val="en-US"/>
              </w:rPr>
              <m:t>П</m:t>
            </m:r>
          </m:e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Союз</m:t>
            </m:r>
          </m:sub>
        </m:sSub>
        <m:r>
          <w:rPr>
            <w:rFonts w:ascii="Cambria Math" w:hAnsi="Cambria Math"/>
            <w:sz w:val="30"/>
            <w:szCs w:val="30"/>
            <w:lang w:val="en-US"/>
          </w:rPr>
          <m:t xml:space="preserve">= </m:t>
        </m:r>
        <m:nary>
          <m:naryPr>
            <m:chr m:val="∑"/>
            <m:limLoc m:val="undOvr"/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naryPr>
          <m:sub>
            <m:r>
              <w:rPr>
                <w:rFonts w:ascii="Cambria Math" w:hAnsi="Cambria Math"/>
                <w:sz w:val="30"/>
                <w:szCs w:val="30"/>
                <w:lang w:val="en-US"/>
              </w:rPr>
              <m:t>i=1</m:t>
            </m:r>
          </m:sub>
          <m:sup>
            <m:r>
              <w:rPr>
                <w:rFonts w:ascii="Cambria Math" w:hAnsi="Cambria Math"/>
                <w:sz w:val="30"/>
                <w:szCs w:val="30"/>
                <w:lang w:val="en-US"/>
              </w:rPr>
              <m:t>n</m:t>
            </m:r>
          </m:sup>
          <m:e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</m:e>
        </m:nary>
      </m:oMath>
      <w:r w:rsidR="005C74F9">
        <w:rPr>
          <w:rFonts w:ascii="Cambria Math" w:hAnsi="Cambria Math"/>
          <w:iCs/>
          <w:sz w:val="30"/>
          <w:szCs w:val="30"/>
          <w:lang w:val="en-US"/>
        </w:rPr>
        <w:tab/>
      </w:r>
      <w:r w:rsidR="00444AFB" w:rsidRPr="00444AFB">
        <w:rPr>
          <w:rFonts w:ascii="Cambria Math" w:hAnsi="Cambria Math"/>
          <w:i/>
          <w:sz w:val="30"/>
          <w:szCs w:val="30"/>
          <w:lang w:val="en-US"/>
        </w:rPr>
        <w:tab/>
      </w:r>
      <w:r w:rsidR="00444AFB">
        <w:rPr>
          <w:rFonts w:ascii="Cambria Math" w:hAnsi="Cambria Math"/>
          <w:i/>
          <w:sz w:val="30"/>
          <w:szCs w:val="30"/>
          <w:lang w:val="en-US"/>
        </w:rPr>
        <w:tab/>
      </w:r>
      <w:r w:rsidR="00444AFB" w:rsidRPr="00444AFB">
        <w:rPr>
          <w:rFonts w:ascii="Cambria Math" w:hAnsi="Cambria Math"/>
          <w:i/>
          <w:sz w:val="30"/>
          <w:szCs w:val="30"/>
          <w:lang w:val="en-US"/>
        </w:rPr>
        <w:tab/>
      </w:r>
      <w:r w:rsidR="00444AFB" w:rsidRPr="00444AFB">
        <w:rPr>
          <w:rFonts w:ascii="Cambria Math" w:hAnsi="Cambria Math"/>
          <w:i/>
          <w:sz w:val="30"/>
          <w:szCs w:val="30"/>
          <w:lang w:val="en-US"/>
        </w:rPr>
        <w:tab/>
      </w:r>
      <w:r w:rsidR="00444AFB" w:rsidRPr="00444AFB">
        <w:rPr>
          <w:rFonts w:ascii="Cambria Math" w:hAnsi="Cambria Math"/>
          <w:i/>
          <w:sz w:val="30"/>
          <w:szCs w:val="30"/>
          <w:lang w:val="en-US"/>
        </w:rPr>
        <w:tab/>
      </w:r>
      <w:r w:rsidR="00444AFB" w:rsidRPr="00444AFB">
        <w:rPr>
          <w:rFonts w:ascii="Cambria Math" w:hAnsi="Cambria Math"/>
          <w:iCs/>
          <w:sz w:val="30"/>
          <w:szCs w:val="30"/>
          <w:lang w:val="en-US"/>
        </w:rPr>
        <w:t>(I</w:t>
      </w:r>
      <w:r w:rsidR="0085290F">
        <w:rPr>
          <w:rFonts w:ascii="Cambria Math" w:hAnsi="Cambria Math"/>
          <w:iCs/>
          <w:sz w:val="30"/>
          <w:szCs w:val="30"/>
          <w:lang w:val="en-US"/>
        </w:rPr>
        <w:t>V</w:t>
      </w:r>
      <w:r w:rsidR="00444AFB" w:rsidRPr="00444AFB">
        <w:rPr>
          <w:rFonts w:ascii="Cambria Math" w:hAnsi="Cambria Math"/>
          <w:iCs/>
          <w:sz w:val="30"/>
          <w:szCs w:val="30"/>
          <w:lang w:val="en-US"/>
        </w:rPr>
        <w:t>.</w:t>
      </w:r>
      <w:r w:rsidR="0085290F">
        <w:rPr>
          <w:rFonts w:ascii="Cambria Math" w:hAnsi="Cambria Math"/>
          <w:iCs/>
          <w:sz w:val="30"/>
          <w:szCs w:val="30"/>
          <w:lang w:val="en-US"/>
        </w:rPr>
        <w:t>1</w:t>
      </w:r>
      <w:r w:rsidR="00444AFB" w:rsidRPr="00444AFB">
        <w:rPr>
          <w:rFonts w:ascii="Cambria Math" w:hAnsi="Cambria Math"/>
          <w:iCs/>
          <w:sz w:val="30"/>
          <w:szCs w:val="30"/>
          <w:lang w:val="en-US"/>
        </w:rPr>
        <w:t>)</w:t>
      </w:r>
    </w:p>
    <w:p w14:paraId="4EB47752" w14:textId="0B22C828" w:rsidR="00444AFB" w:rsidRDefault="00792129" w:rsidP="00444AFB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где</w:t>
      </w:r>
    </w:p>
    <w:p w14:paraId="7C525CD4" w14:textId="3D4E035E" w:rsidR="00444AFB" w:rsidRDefault="006A4DE0" w:rsidP="00444AFB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eastAsiaTheme="minorEastAsia" w:hAnsi="Cambria Math"/>
                <w:i/>
                <w:sz w:val="30"/>
                <w:szCs w:val="30"/>
              </w:rPr>
            </m:ctrlPr>
          </m:sSubPr>
          <m:e>
            <m:r>
              <w:rPr>
                <w:rFonts w:ascii="Cambria Math" w:eastAsiaTheme="minorEastAsia" w:hAnsi="Cambria Math"/>
                <w:sz w:val="30"/>
                <w:szCs w:val="30"/>
              </w:rPr>
              <m:t>П</m:t>
            </m:r>
          </m:e>
          <m:sub>
            <m:r>
              <w:rPr>
                <w:rFonts w:ascii="Cambria Math" w:eastAsiaTheme="minorEastAsia" w:hAnsi="Cambria Math"/>
                <w:sz w:val="30"/>
                <w:szCs w:val="30"/>
              </w:rPr>
              <m:t>Союз</m:t>
            </m:r>
          </m:sub>
        </m:sSub>
      </m:oMath>
      <w:r w:rsidR="0088581D">
        <w:rPr>
          <w:rFonts w:eastAsiaTheme="minorEastAsia"/>
          <w:sz w:val="30"/>
          <w:szCs w:val="30"/>
        </w:rPr>
        <w:t xml:space="preserve"> </w:t>
      </w:r>
      <w:r w:rsidR="00444AFB"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444AFB">
        <w:rPr>
          <w:rFonts w:eastAsiaTheme="minorEastAsia"/>
          <w:sz w:val="30"/>
          <w:szCs w:val="30"/>
        </w:rPr>
        <w:t>показатель</w:t>
      </w:r>
      <w:r w:rsidR="0088581D">
        <w:rPr>
          <w:rFonts w:eastAsiaTheme="minorEastAsia"/>
          <w:sz w:val="30"/>
          <w:szCs w:val="30"/>
        </w:rPr>
        <w:t xml:space="preserve"> </w:t>
      </w:r>
      <w:r w:rsidR="00444AFB" w:rsidRPr="009208C6">
        <w:rPr>
          <w:rFonts w:eastAsiaTheme="minorEastAsia"/>
          <w:sz w:val="30"/>
          <w:szCs w:val="30"/>
        </w:rPr>
        <w:t>по</w:t>
      </w:r>
      <w:r w:rsidR="0088581D">
        <w:rPr>
          <w:rFonts w:eastAsiaTheme="minorEastAsia"/>
          <w:sz w:val="30"/>
          <w:szCs w:val="30"/>
        </w:rPr>
        <w:t xml:space="preserve"> </w:t>
      </w:r>
      <w:r w:rsidR="00444AFB" w:rsidRPr="009208C6">
        <w:rPr>
          <w:rFonts w:eastAsiaTheme="minorEastAsia"/>
          <w:sz w:val="30"/>
          <w:szCs w:val="30"/>
        </w:rPr>
        <w:t>С</w:t>
      </w:r>
      <w:r w:rsidR="00444AFB">
        <w:rPr>
          <w:rFonts w:eastAsiaTheme="minorEastAsia"/>
          <w:sz w:val="30"/>
          <w:szCs w:val="30"/>
        </w:rPr>
        <w:t>оюзу</w:t>
      </w:r>
      <w:r w:rsidR="00444AFB" w:rsidRPr="009208C6">
        <w:rPr>
          <w:rFonts w:eastAsiaTheme="minorEastAsia"/>
          <w:sz w:val="30"/>
          <w:szCs w:val="30"/>
        </w:rPr>
        <w:t>;</w:t>
      </w:r>
    </w:p>
    <w:p w14:paraId="7EC01B43" w14:textId="3CBFE831" w:rsidR="00444AFB" w:rsidRPr="009208C6" w:rsidRDefault="006A4DE0" w:rsidP="00444AFB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sub>
            </m:sSub>
          </m:e>
          <m: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sub>
        </m:sSub>
      </m:oMath>
      <w:r w:rsidR="0088581D">
        <w:rPr>
          <w:rFonts w:eastAsiaTheme="minorEastAsia"/>
          <w:sz w:val="30"/>
          <w:szCs w:val="30"/>
        </w:rPr>
        <w:t xml:space="preserve"> </w:t>
      </w:r>
      <w:r w:rsidR="00444AFB"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444AFB">
        <w:rPr>
          <w:rFonts w:eastAsiaTheme="minorEastAsia"/>
          <w:sz w:val="30"/>
          <w:szCs w:val="30"/>
        </w:rPr>
        <w:t>показатель</w:t>
      </w:r>
      <w:r w:rsidR="0088581D">
        <w:rPr>
          <w:rFonts w:eastAsiaTheme="minorEastAsia"/>
          <w:sz w:val="30"/>
          <w:szCs w:val="30"/>
        </w:rPr>
        <w:t xml:space="preserve"> </w:t>
      </w:r>
      <w:r w:rsidR="00444AFB" w:rsidRPr="00390DBD">
        <w:rPr>
          <w:rFonts w:eastAsiaTheme="minorEastAsia"/>
          <w:sz w:val="30"/>
          <w:szCs w:val="30"/>
          <w:lang w:val="en-US"/>
        </w:rPr>
        <w:t>i</w:t>
      </w:r>
      <w:r w:rsidR="00444AFB" w:rsidRPr="00390DBD">
        <w:rPr>
          <w:rFonts w:eastAsiaTheme="minorEastAsia"/>
          <w:sz w:val="30"/>
          <w:szCs w:val="30"/>
        </w:rPr>
        <w:t>-го</w:t>
      </w:r>
      <w:r w:rsidR="0088581D">
        <w:rPr>
          <w:rFonts w:eastAsiaTheme="minorEastAsia"/>
          <w:sz w:val="30"/>
          <w:szCs w:val="30"/>
        </w:rPr>
        <w:t xml:space="preserve"> </w:t>
      </w:r>
      <w:r w:rsidR="00444AFB" w:rsidRPr="009208C6">
        <w:rPr>
          <w:rFonts w:eastAsiaTheme="minorEastAsia"/>
          <w:sz w:val="30"/>
          <w:szCs w:val="30"/>
        </w:rPr>
        <w:t>государства</w:t>
      </w:r>
      <w:r w:rsidR="00A8662E" w:rsidRPr="00A8662E">
        <w:rPr>
          <w:rFonts w:eastAsiaTheme="minorEastAsia"/>
          <w:sz w:val="30"/>
          <w:szCs w:val="30"/>
        </w:rPr>
        <w:t xml:space="preserve"> – </w:t>
      </w:r>
      <w:r w:rsidR="00444AFB" w:rsidRPr="009208C6">
        <w:rPr>
          <w:rFonts w:eastAsiaTheme="minorEastAsia"/>
          <w:sz w:val="30"/>
          <w:szCs w:val="30"/>
        </w:rPr>
        <w:t>члена;</w:t>
      </w:r>
    </w:p>
    <w:p w14:paraId="2AE2C90F" w14:textId="3D93A9B1" w:rsidR="00444AFB" w:rsidRPr="009208C6" w:rsidRDefault="00444AFB" w:rsidP="00444AFB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 w:rsidRPr="00512407">
        <w:rPr>
          <w:rFonts w:eastAsiaTheme="minorEastAsia"/>
          <w:sz w:val="30"/>
          <w:szCs w:val="30"/>
          <w:lang w:val="en-US"/>
        </w:rPr>
        <w:t>n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количество</w:t>
      </w:r>
      <w:r w:rsidR="0088581D">
        <w:rPr>
          <w:rFonts w:eastAsiaTheme="minorEastAsia"/>
          <w:sz w:val="30"/>
          <w:szCs w:val="30"/>
        </w:rPr>
        <w:t xml:space="preserve"> </w:t>
      </w:r>
      <w:r w:rsidRPr="009208C6">
        <w:rPr>
          <w:rFonts w:eastAsiaTheme="minorEastAsia"/>
          <w:sz w:val="30"/>
          <w:szCs w:val="30"/>
        </w:rPr>
        <w:t>государств</w:t>
      </w:r>
      <w:r w:rsidR="00A8662E" w:rsidRPr="00A8662E">
        <w:rPr>
          <w:rFonts w:eastAsiaTheme="minorEastAsia"/>
          <w:sz w:val="30"/>
          <w:szCs w:val="30"/>
        </w:rPr>
        <w:t xml:space="preserve"> – </w:t>
      </w:r>
      <w:r w:rsidRPr="009208C6">
        <w:rPr>
          <w:rFonts w:eastAsiaTheme="minorEastAsia"/>
          <w:sz w:val="30"/>
          <w:szCs w:val="30"/>
        </w:rPr>
        <w:t>членов.</w:t>
      </w:r>
    </w:p>
    <w:p w14:paraId="35A8E1F2" w14:textId="3214E938" w:rsidR="00E32ECF" w:rsidRPr="009208C6" w:rsidRDefault="00EE46E5" w:rsidP="00E32EC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И</w:t>
      </w:r>
      <w:r w:rsidR="00D54770">
        <w:rPr>
          <w:sz w:val="30"/>
          <w:szCs w:val="30"/>
        </w:rPr>
        <w:t>ндекс</w:t>
      </w:r>
      <w:r>
        <w:rPr>
          <w:sz w:val="30"/>
          <w:szCs w:val="30"/>
        </w:rPr>
        <w:t>ы</w:t>
      </w:r>
      <w:r w:rsidR="0088581D">
        <w:rPr>
          <w:sz w:val="30"/>
          <w:szCs w:val="30"/>
        </w:rPr>
        <w:t xml:space="preserve"> </w:t>
      </w:r>
      <w:r w:rsidR="00D54770">
        <w:rPr>
          <w:sz w:val="30"/>
          <w:szCs w:val="30"/>
        </w:rPr>
        <w:t>показател</w:t>
      </w:r>
      <w:r>
        <w:rPr>
          <w:sz w:val="30"/>
          <w:szCs w:val="30"/>
        </w:rPr>
        <w:t>ей считаются по следующей формуле</w:t>
      </w:r>
      <w:r w:rsidR="00D54770">
        <w:rPr>
          <w:sz w:val="30"/>
          <w:szCs w:val="30"/>
        </w:rPr>
        <w:t>.</w:t>
      </w:r>
    </w:p>
    <w:p w14:paraId="7178509D" w14:textId="2677655F" w:rsidR="00D54770" w:rsidRPr="00C56F35" w:rsidRDefault="006A4DE0" w:rsidP="00D54770">
      <w:pPr>
        <w:spacing w:before="120" w:line="360" w:lineRule="auto"/>
        <w:ind w:firstLine="709"/>
        <w:jc w:val="right"/>
        <w:rPr>
          <w:rFonts w:ascii="Cambria Math" w:hAnsi="Cambria Math"/>
          <w:iCs/>
          <w:sz w:val="30"/>
          <w:szCs w:val="30"/>
          <w:lang w:val="en-US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П</m:t>
                </m:r>
              </m:sub>
            </m:sSub>
          </m:e>
          <m:sub>
            <m:r>
              <w:rPr>
                <w:rFonts w:ascii="Cambria Math" w:hAnsi="Cambria Math"/>
                <w:sz w:val="30"/>
                <w:szCs w:val="30"/>
              </w:rPr>
              <m:t>Союз</m:t>
            </m:r>
          </m:sub>
        </m:sSub>
        <m:r>
          <w:rPr>
            <w:rFonts w:ascii="Cambria Math" w:hAnsi="Cambria Math"/>
            <w:sz w:val="30"/>
            <w:szCs w:val="30"/>
            <w:lang w:val="en-US"/>
          </w:rPr>
          <m:t>=</m:t>
        </m:r>
        <m:f>
          <m:f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fPr>
          <m:num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</m:t>
                </m:r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(</m:t>
                </m:r>
                <m:r>
                  <w:rPr>
                    <w:rFonts w:ascii="Cambria Math" w:hAnsi="Cambria Math"/>
                    <w:sz w:val="30"/>
                    <w:szCs w:val="30"/>
                  </w:rPr>
                  <m:t>ОП</m:t>
                </m:r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Союз</m:t>
                </m:r>
              </m:sub>
            </m:sSub>
          </m:num>
          <m:den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</m:t>
                </m:r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(</m:t>
                </m:r>
                <m:r>
                  <w:rPr>
                    <w:rFonts w:ascii="Cambria Math" w:hAnsi="Cambria Math"/>
                    <w:sz w:val="30"/>
                    <w:szCs w:val="30"/>
                  </w:rPr>
                  <m:t>БП</m:t>
                </m:r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Союз</m:t>
                </m:r>
              </m:sub>
            </m:sSub>
          </m:den>
        </m:f>
        <m:r>
          <w:rPr>
            <w:rFonts w:ascii="Cambria Math" w:hAnsi="Cambria Math"/>
            <w:sz w:val="30"/>
            <w:szCs w:val="30"/>
            <w:lang w:val="en-US"/>
          </w:rPr>
          <m:t>×100%</m:t>
        </m:r>
      </m:oMath>
      <w:r w:rsidR="0088581D">
        <w:rPr>
          <w:rFonts w:ascii="Cambria Math" w:hAnsi="Cambria Math"/>
          <w:i/>
          <w:sz w:val="30"/>
          <w:szCs w:val="30"/>
          <w:lang w:val="en-US"/>
        </w:rPr>
        <w:t xml:space="preserve"> </w:t>
      </w:r>
      <w:r w:rsidR="005C74F9" w:rsidRPr="00C56F35">
        <w:rPr>
          <w:rFonts w:ascii="Cambria Math" w:hAnsi="Cambria Math"/>
          <w:iCs/>
          <w:sz w:val="30"/>
          <w:szCs w:val="30"/>
          <w:lang w:val="en-US"/>
        </w:rPr>
        <w:tab/>
      </w:r>
      <w:r w:rsidR="005C74F9" w:rsidRPr="00C56F35">
        <w:rPr>
          <w:rFonts w:ascii="Cambria Math" w:hAnsi="Cambria Math"/>
          <w:iCs/>
          <w:sz w:val="30"/>
          <w:szCs w:val="30"/>
          <w:lang w:val="en-US"/>
        </w:rPr>
        <w:tab/>
      </w:r>
      <w:r w:rsidR="005C74F9" w:rsidRPr="00C56F35">
        <w:rPr>
          <w:rFonts w:ascii="Cambria Math" w:hAnsi="Cambria Math"/>
          <w:iCs/>
          <w:sz w:val="30"/>
          <w:szCs w:val="30"/>
          <w:lang w:val="en-US"/>
        </w:rPr>
        <w:tab/>
      </w:r>
      <w:r w:rsidR="005C74F9" w:rsidRPr="00C56F35">
        <w:rPr>
          <w:rFonts w:ascii="Cambria Math" w:hAnsi="Cambria Math"/>
          <w:iCs/>
          <w:sz w:val="30"/>
          <w:szCs w:val="30"/>
          <w:lang w:val="en-US"/>
        </w:rPr>
        <w:tab/>
      </w:r>
      <w:r w:rsidR="00D54770" w:rsidRPr="00C56F35">
        <w:rPr>
          <w:rFonts w:ascii="Cambria Math" w:hAnsi="Cambria Math"/>
          <w:iCs/>
          <w:sz w:val="30"/>
          <w:szCs w:val="30"/>
          <w:lang w:val="en-US"/>
        </w:rPr>
        <w:t>(</w:t>
      </w:r>
      <w:r w:rsidR="00C56F35" w:rsidRPr="00444AFB">
        <w:rPr>
          <w:rFonts w:ascii="Cambria Math" w:hAnsi="Cambria Math"/>
          <w:iCs/>
          <w:sz w:val="30"/>
          <w:szCs w:val="30"/>
          <w:lang w:val="en-US"/>
        </w:rPr>
        <w:t>I</w:t>
      </w:r>
      <w:r w:rsidR="0085290F">
        <w:rPr>
          <w:rFonts w:ascii="Cambria Math" w:hAnsi="Cambria Math"/>
          <w:iCs/>
          <w:sz w:val="30"/>
          <w:szCs w:val="30"/>
          <w:lang w:val="en-US"/>
        </w:rPr>
        <w:t>V</w:t>
      </w:r>
      <w:r w:rsidR="00C56F35" w:rsidRPr="00444AFB">
        <w:rPr>
          <w:rFonts w:ascii="Cambria Math" w:hAnsi="Cambria Math"/>
          <w:iCs/>
          <w:sz w:val="30"/>
          <w:szCs w:val="30"/>
          <w:lang w:val="en-US"/>
        </w:rPr>
        <w:t>.</w:t>
      </w:r>
      <w:r w:rsidR="0085290F">
        <w:rPr>
          <w:rFonts w:ascii="Cambria Math" w:hAnsi="Cambria Math"/>
          <w:iCs/>
          <w:sz w:val="30"/>
          <w:szCs w:val="30"/>
          <w:lang w:val="en-US"/>
        </w:rPr>
        <w:t>2</w:t>
      </w:r>
      <w:r w:rsidR="00D54770" w:rsidRPr="00C56F35">
        <w:rPr>
          <w:rFonts w:ascii="Cambria Math" w:hAnsi="Cambria Math"/>
          <w:iCs/>
          <w:sz w:val="30"/>
          <w:szCs w:val="30"/>
          <w:lang w:val="en-US"/>
        </w:rPr>
        <w:t>)</w:t>
      </w:r>
    </w:p>
    <w:p w14:paraId="7272AD66" w14:textId="5ABC5616" w:rsidR="00E32ECF" w:rsidRDefault="00792129" w:rsidP="00E32ECF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w:r>
        <w:rPr>
          <w:rFonts w:eastAsiaTheme="minorEastAsia"/>
          <w:sz w:val="30"/>
          <w:szCs w:val="30"/>
        </w:rPr>
        <w:t>где</w:t>
      </w:r>
    </w:p>
    <w:p w14:paraId="34731273" w14:textId="6743E5CE" w:rsidR="00E32ECF" w:rsidRDefault="006A4DE0" w:rsidP="00E32ECF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  <w:lang w:val="en-US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П</m:t>
                </m:r>
              </m:sub>
            </m:sSub>
          </m:e>
          <m:sub>
            <m:r>
              <w:rPr>
                <w:rFonts w:ascii="Cambria Math" w:hAnsi="Cambria Math"/>
                <w:sz w:val="30"/>
                <w:szCs w:val="30"/>
              </w:rPr>
              <m:t>Союз</m:t>
            </m:r>
          </m:sub>
        </m:sSub>
      </m:oMath>
      <w:r w:rsidR="0088581D">
        <w:rPr>
          <w:rFonts w:eastAsiaTheme="minorEastAsia"/>
          <w:sz w:val="30"/>
          <w:szCs w:val="30"/>
        </w:rPr>
        <w:t xml:space="preserve"> </w:t>
      </w:r>
      <w:r w:rsidR="00E32ECF"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индекс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показателя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</w:t>
      </w:r>
      <w:r w:rsidR="0088581D">
        <w:rPr>
          <w:rFonts w:eastAsiaTheme="minorEastAsia"/>
          <w:sz w:val="30"/>
          <w:szCs w:val="30"/>
        </w:rPr>
        <w:t xml:space="preserve"> </w:t>
      </w:r>
      <w:r w:rsidR="00E32ECF" w:rsidRPr="009208C6">
        <w:rPr>
          <w:rFonts w:eastAsiaTheme="minorEastAsia"/>
          <w:sz w:val="30"/>
          <w:szCs w:val="30"/>
        </w:rPr>
        <w:t>по</w:t>
      </w:r>
      <w:r w:rsidR="0088581D">
        <w:rPr>
          <w:rFonts w:eastAsiaTheme="minorEastAsia"/>
          <w:sz w:val="30"/>
          <w:szCs w:val="30"/>
        </w:rPr>
        <w:t xml:space="preserve"> </w:t>
      </w:r>
      <w:r w:rsidR="00E32ECF" w:rsidRPr="009208C6">
        <w:rPr>
          <w:rFonts w:eastAsiaTheme="minorEastAsia"/>
          <w:sz w:val="30"/>
          <w:szCs w:val="30"/>
        </w:rPr>
        <w:t>С</w:t>
      </w:r>
      <w:r w:rsidR="00E32ECF">
        <w:rPr>
          <w:rFonts w:eastAsiaTheme="minorEastAsia"/>
          <w:sz w:val="30"/>
          <w:szCs w:val="30"/>
        </w:rPr>
        <w:t>оюзу</w:t>
      </w:r>
      <w:r w:rsidR="00E32ECF" w:rsidRPr="009208C6">
        <w:rPr>
          <w:rFonts w:eastAsiaTheme="minorEastAsia"/>
          <w:sz w:val="30"/>
          <w:szCs w:val="30"/>
        </w:rPr>
        <w:t>;</w:t>
      </w:r>
    </w:p>
    <w:p w14:paraId="3D978AF0" w14:textId="245F1654" w:rsidR="00E32ECF" w:rsidRPr="009208C6" w:rsidRDefault="006A4DE0" w:rsidP="00E32ECF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П(ОП)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Союз</m:t>
                </m:r>
              </m:sub>
            </m:sSub>
          </m:e>
          <m: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sub>
        </m:sSub>
      </m:oMath>
      <w:r w:rsidR="0088581D">
        <w:rPr>
          <w:rFonts w:eastAsiaTheme="minorEastAsia"/>
          <w:sz w:val="30"/>
          <w:szCs w:val="30"/>
        </w:rPr>
        <w:t xml:space="preserve"> </w:t>
      </w:r>
      <w:r w:rsidR="00E32ECF"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показатель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отчетном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периоде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ОП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по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Союзу</w:t>
      </w:r>
      <w:r w:rsidR="00E32ECF" w:rsidRPr="009208C6">
        <w:rPr>
          <w:rFonts w:eastAsiaTheme="minorEastAsia"/>
          <w:sz w:val="30"/>
          <w:szCs w:val="30"/>
        </w:rPr>
        <w:t>;</w:t>
      </w:r>
    </w:p>
    <w:p w14:paraId="195C0AF4" w14:textId="06AAD1D0" w:rsidR="005C74F9" w:rsidRPr="009208C6" w:rsidRDefault="006A4DE0" w:rsidP="005C74F9">
      <w:pPr>
        <w:spacing w:line="360" w:lineRule="auto"/>
        <w:ind w:firstLine="709"/>
        <w:jc w:val="both"/>
        <w:rPr>
          <w:rFonts w:eastAsiaTheme="minorEastAsia"/>
          <w:sz w:val="30"/>
          <w:szCs w:val="30"/>
        </w:rPr>
      </w:pPr>
      <m:oMath>
        <m:sSub>
          <m:sSubPr>
            <m:ctrlPr>
              <w:rPr>
                <w:rFonts w:ascii="Cambria Math" w:hAnsi="Cambria Math"/>
                <w:i/>
                <w:sz w:val="30"/>
                <w:szCs w:val="30"/>
                <w:lang w:val="en-US"/>
              </w:rPr>
            </m:ctrlPr>
          </m:sSubPr>
          <m:e>
            <m:sSub>
              <m:sSubPr>
                <m:ctrlPr>
                  <w:rPr>
                    <w:rFonts w:ascii="Cambria Math" w:hAnsi="Cambria Math"/>
                    <w:i/>
                    <w:sz w:val="30"/>
                    <w:szCs w:val="30"/>
                    <w:lang w:val="en-US"/>
                  </w:rPr>
                </m:ctrlPr>
              </m:sSubPr>
              <m:e>
                <m:r>
                  <w:rPr>
                    <w:rFonts w:ascii="Cambria Math" w:hAnsi="Cambria Math"/>
                    <w:sz w:val="30"/>
                    <w:szCs w:val="30"/>
                  </w:rPr>
                  <m:t>П(БП)</m:t>
                </m:r>
              </m:e>
              <m:sub>
                <m:r>
                  <w:rPr>
                    <w:rFonts w:ascii="Cambria Math" w:hAnsi="Cambria Math"/>
                    <w:sz w:val="30"/>
                    <w:szCs w:val="30"/>
                  </w:rPr>
                  <m:t>Союз</m:t>
                </m:r>
              </m:sub>
            </m:sSub>
          </m:e>
          <m:sub>
            <m:r>
              <w:rPr>
                <w:rFonts w:ascii="Cambria Math" w:hAnsi="Cambria Math"/>
                <w:sz w:val="30"/>
                <w:szCs w:val="30"/>
              </w:rPr>
              <m:t xml:space="preserve"> </m:t>
            </m:r>
          </m:sub>
        </m:sSub>
      </m:oMath>
      <w:r w:rsidR="0088581D">
        <w:rPr>
          <w:rFonts w:eastAsiaTheme="minorEastAsia"/>
          <w:sz w:val="30"/>
          <w:szCs w:val="30"/>
        </w:rPr>
        <w:t xml:space="preserve"> </w:t>
      </w:r>
      <w:r w:rsidR="005C74F9" w:rsidRPr="009208C6">
        <w:rPr>
          <w:rFonts w:eastAsiaTheme="minorEastAsia"/>
          <w:sz w:val="30"/>
          <w:szCs w:val="30"/>
        </w:rPr>
        <w:t>–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показатель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в</w:t>
      </w:r>
      <w:r w:rsidR="0088581D">
        <w:rPr>
          <w:rFonts w:eastAsiaTheme="minorEastAsia"/>
          <w:sz w:val="30"/>
          <w:szCs w:val="30"/>
        </w:rPr>
        <w:t xml:space="preserve"> </w:t>
      </w:r>
      <w:r w:rsidR="002109BD">
        <w:rPr>
          <w:rFonts w:eastAsiaTheme="minorEastAsia"/>
          <w:sz w:val="30"/>
          <w:szCs w:val="30"/>
        </w:rPr>
        <w:t>базов</w:t>
      </w:r>
      <w:r w:rsidR="005C74F9">
        <w:rPr>
          <w:rFonts w:eastAsiaTheme="minorEastAsia"/>
          <w:sz w:val="30"/>
          <w:szCs w:val="30"/>
        </w:rPr>
        <w:t>ом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периоде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БП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по</w:t>
      </w:r>
      <w:r w:rsidR="0088581D">
        <w:rPr>
          <w:rFonts w:eastAsiaTheme="minorEastAsia"/>
          <w:sz w:val="30"/>
          <w:szCs w:val="30"/>
        </w:rPr>
        <w:t xml:space="preserve"> </w:t>
      </w:r>
      <w:r w:rsidR="005C74F9">
        <w:rPr>
          <w:rFonts w:eastAsiaTheme="minorEastAsia"/>
          <w:sz w:val="30"/>
          <w:szCs w:val="30"/>
        </w:rPr>
        <w:t>Союзу.</w:t>
      </w:r>
    </w:p>
    <w:p w14:paraId="5448ED76" w14:textId="77777777" w:rsidR="00BA3F4B" w:rsidRDefault="00BA3F4B" w:rsidP="00BA3F4B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Условный п</w:t>
      </w:r>
      <w:r w:rsidRPr="009208C6">
        <w:rPr>
          <w:sz w:val="30"/>
          <w:szCs w:val="30"/>
        </w:rPr>
        <w:t>ример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расчета</w:t>
      </w:r>
      <w:r>
        <w:rPr>
          <w:sz w:val="30"/>
          <w:szCs w:val="30"/>
        </w:rPr>
        <w:t xml:space="preserve"> разреза </w:t>
      </w:r>
      <w:r w:rsidRPr="009208C6">
        <w:rPr>
          <w:sz w:val="30"/>
          <w:szCs w:val="30"/>
        </w:rPr>
        <w:t>статистическ</w:t>
      </w:r>
      <w:r>
        <w:rPr>
          <w:sz w:val="30"/>
          <w:szCs w:val="30"/>
        </w:rPr>
        <w:t xml:space="preserve">ого </w:t>
      </w:r>
      <w:r w:rsidRPr="009208C6">
        <w:rPr>
          <w:sz w:val="30"/>
          <w:szCs w:val="30"/>
        </w:rPr>
        <w:t>показател</w:t>
      </w:r>
      <w:r>
        <w:rPr>
          <w:sz w:val="30"/>
          <w:szCs w:val="30"/>
        </w:rPr>
        <w:t>я «В</w:t>
      </w:r>
      <w:r w:rsidRPr="00540104">
        <w:rPr>
          <w:sz w:val="30"/>
          <w:szCs w:val="30"/>
        </w:rPr>
        <w:t>вод</w:t>
      </w:r>
      <w:r>
        <w:rPr>
          <w:sz w:val="30"/>
          <w:szCs w:val="30"/>
        </w:rPr>
        <w:t xml:space="preserve"> </w:t>
      </w:r>
      <w:r w:rsidRPr="00540104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540104">
        <w:rPr>
          <w:sz w:val="30"/>
          <w:szCs w:val="30"/>
        </w:rPr>
        <w:t>действие</w:t>
      </w:r>
      <w:r>
        <w:rPr>
          <w:sz w:val="30"/>
          <w:szCs w:val="30"/>
        </w:rPr>
        <w:t xml:space="preserve"> </w:t>
      </w:r>
      <w:r w:rsidRPr="00540104">
        <w:rPr>
          <w:sz w:val="30"/>
          <w:szCs w:val="30"/>
        </w:rPr>
        <w:t>объектов</w:t>
      </w:r>
      <w:r>
        <w:rPr>
          <w:sz w:val="30"/>
          <w:szCs w:val="30"/>
        </w:rPr>
        <w:t xml:space="preserve"> </w:t>
      </w:r>
      <w:r w:rsidRPr="00540104">
        <w:rPr>
          <w:sz w:val="30"/>
          <w:szCs w:val="30"/>
        </w:rPr>
        <w:t>здравоохранения</w:t>
      </w:r>
      <w:r>
        <w:rPr>
          <w:sz w:val="30"/>
          <w:szCs w:val="30"/>
        </w:rPr>
        <w:t xml:space="preserve">» – </w:t>
      </w:r>
      <w:r w:rsidRPr="009208C6">
        <w:rPr>
          <w:sz w:val="30"/>
          <w:szCs w:val="30"/>
        </w:rPr>
        <w:t>«</w:t>
      </w:r>
      <w:r>
        <w:rPr>
          <w:sz w:val="30"/>
          <w:szCs w:val="30"/>
        </w:rPr>
        <w:t>Ввод в действие а</w:t>
      </w:r>
      <w:r w:rsidRPr="009611CD">
        <w:rPr>
          <w:sz w:val="30"/>
          <w:szCs w:val="30"/>
        </w:rPr>
        <w:t>мбулаторно-поликлинически</w:t>
      </w:r>
      <w:r>
        <w:rPr>
          <w:sz w:val="30"/>
          <w:szCs w:val="30"/>
        </w:rPr>
        <w:t xml:space="preserve">х </w:t>
      </w:r>
      <w:r w:rsidRPr="009611CD">
        <w:rPr>
          <w:sz w:val="30"/>
          <w:szCs w:val="30"/>
        </w:rPr>
        <w:t>учреждени</w:t>
      </w:r>
      <w:r>
        <w:rPr>
          <w:sz w:val="30"/>
          <w:szCs w:val="30"/>
        </w:rPr>
        <w:t>й</w:t>
      </w:r>
      <w:r w:rsidRPr="009208C6">
        <w:rPr>
          <w:sz w:val="30"/>
          <w:szCs w:val="30"/>
        </w:rPr>
        <w:t>»</w:t>
      </w:r>
      <w:r>
        <w:rPr>
          <w:sz w:val="30"/>
          <w:szCs w:val="30"/>
        </w:rPr>
        <w:t xml:space="preserve"> по Союзу </w:t>
      </w:r>
      <w:r w:rsidRPr="009208C6">
        <w:rPr>
          <w:sz w:val="30"/>
          <w:szCs w:val="30"/>
        </w:rPr>
        <w:t>приведен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в</w:t>
      </w:r>
      <w:r>
        <w:rPr>
          <w:sz w:val="30"/>
          <w:szCs w:val="30"/>
        </w:rPr>
        <w:t xml:space="preserve"> п</w:t>
      </w:r>
      <w:r w:rsidRPr="009208C6">
        <w:rPr>
          <w:sz w:val="30"/>
          <w:szCs w:val="30"/>
        </w:rPr>
        <w:t>риложении</w:t>
      </w:r>
      <w:r>
        <w:rPr>
          <w:sz w:val="30"/>
          <w:szCs w:val="30"/>
        </w:rPr>
        <w:t xml:space="preserve"> № 3</w:t>
      </w:r>
      <w:r w:rsidRPr="009208C6">
        <w:rPr>
          <w:sz w:val="30"/>
          <w:szCs w:val="30"/>
        </w:rPr>
        <w:t>.</w:t>
      </w:r>
    </w:p>
    <w:p w14:paraId="0CCAB292" w14:textId="3064D5AF" w:rsidR="00970EC9" w:rsidRDefault="00BA3F4B" w:rsidP="00BA3F4B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Условный п</w:t>
      </w:r>
      <w:r w:rsidRPr="009208C6">
        <w:rPr>
          <w:sz w:val="30"/>
          <w:szCs w:val="30"/>
        </w:rPr>
        <w:t>ример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расчета</w:t>
      </w:r>
      <w:r>
        <w:rPr>
          <w:sz w:val="30"/>
          <w:szCs w:val="30"/>
        </w:rPr>
        <w:t xml:space="preserve"> разреза </w:t>
      </w:r>
      <w:r w:rsidRPr="009208C6">
        <w:rPr>
          <w:sz w:val="30"/>
          <w:szCs w:val="30"/>
        </w:rPr>
        <w:t>статистическ</w:t>
      </w:r>
      <w:r>
        <w:rPr>
          <w:sz w:val="30"/>
          <w:szCs w:val="30"/>
        </w:rPr>
        <w:t xml:space="preserve">ого </w:t>
      </w:r>
      <w:r w:rsidRPr="009208C6">
        <w:rPr>
          <w:sz w:val="30"/>
          <w:szCs w:val="30"/>
        </w:rPr>
        <w:t>показател</w:t>
      </w:r>
      <w:r>
        <w:rPr>
          <w:sz w:val="30"/>
          <w:szCs w:val="30"/>
        </w:rPr>
        <w:t>я «В</w:t>
      </w:r>
      <w:r w:rsidRPr="0051419F">
        <w:rPr>
          <w:sz w:val="30"/>
          <w:szCs w:val="30"/>
        </w:rPr>
        <w:t>вод</w:t>
      </w:r>
      <w:r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в</w:t>
      </w:r>
      <w:r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действие</w:t>
      </w:r>
      <w:r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производственных</w:t>
      </w:r>
      <w:r>
        <w:rPr>
          <w:sz w:val="30"/>
          <w:szCs w:val="30"/>
        </w:rPr>
        <w:t xml:space="preserve"> </w:t>
      </w:r>
      <w:r w:rsidRPr="0051419F">
        <w:rPr>
          <w:sz w:val="30"/>
          <w:szCs w:val="30"/>
        </w:rPr>
        <w:t>мощностей</w:t>
      </w:r>
      <w:r>
        <w:rPr>
          <w:sz w:val="30"/>
          <w:szCs w:val="30"/>
        </w:rPr>
        <w:t xml:space="preserve">» – </w:t>
      </w:r>
      <w:r w:rsidRPr="009208C6">
        <w:rPr>
          <w:sz w:val="30"/>
          <w:szCs w:val="30"/>
        </w:rPr>
        <w:t>«</w:t>
      </w:r>
      <w:r>
        <w:rPr>
          <w:sz w:val="30"/>
          <w:szCs w:val="30"/>
        </w:rPr>
        <w:t xml:space="preserve">Ввод в действие электростанций» по Союзу </w:t>
      </w:r>
      <w:r w:rsidRPr="009208C6">
        <w:rPr>
          <w:sz w:val="30"/>
          <w:szCs w:val="30"/>
        </w:rPr>
        <w:t>приведен</w:t>
      </w:r>
      <w:r>
        <w:rPr>
          <w:sz w:val="30"/>
          <w:szCs w:val="30"/>
        </w:rPr>
        <w:t xml:space="preserve"> </w:t>
      </w:r>
      <w:r w:rsidRPr="009208C6">
        <w:rPr>
          <w:sz w:val="30"/>
          <w:szCs w:val="30"/>
        </w:rPr>
        <w:t>в</w:t>
      </w:r>
      <w:r>
        <w:rPr>
          <w:sz w:val="30"/>
          <w:szCs w:val="30"/>
        </w:rPr>
        <w:t xml:space="preserve"> п</w:t>
      </w:r>
      <w:r w:rsidRPr="009208C6">
        <w:rPr>
          <w:sz w:val="30"/>
          <w:szCs w:val="30"/>
        </w:rPr>
        <w:t>риложении</w:t>
      </w:r>
      <w:r>
        <w:rPr>
          <w:sz w:val="30"/>
          <w:szCs w:val="30"/>
        </w:rPr>
        <w:t xml:space="preserve"> № 4</w:t>
      </w:r>
      <w:r w:rsidRPr="009208C6">
        <w:rPr>
          <w:sz w:val="30"/>
          <w:szCs w:val="30"/>
        </w:rPr>
        <w:t>.</w:t>
      </w:r>
    </w:p>
    <w:p w14:paraId="276677B6" w14:textId="77777777" w:rsidR="00970EC9" w:rsidRDefault="00970EC9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3A4DEF3D" w14:textId="7DD9CD38" w:rsidR="00F2177E" w:rsidRPr="00F2177E" w:rsidRDefault="00F2177E" w:rsidP="00BA3F4B">
      <w:pPr>
        <w:spacing w:before="240" w:after="120" w:line="360" w:lineRule="auto"/>
        <w:jc w:val="center"/>
        <w:rPr>
          <w:sz w:val="30"/>
          <w:szCs w:val="30"/>
        </w:rPr>
      </w:pPr>
      <w:r w:rsidRPr="00F2177E">
        <w:rPr>
          <w:sz w:val="30"/>
          <w:szCs w:val="30"/>
          <w:lang w:val="en-US"/>
        </w:rPr>
        <w:lastRenderedPageBreak/>
        <w:t>V</w:t>
      </w:r>
      <w:r w:rsidRPr="00F2177E">
        <w:rPr>
          <w:sz w:val="30"/>
          <w:szCs w:val="30"/>
        </w:rPr>
        <w:t>. Пересчет статистических показателей</w:t>
      </w:r>
      <w:r>
        <w:rPr>
          <w:sz w:val="30"/>
          <w:szCs w:val="30"/>
        </w:rPr>
        <w:t>,</w:t>
      </w:r>
      <w:r w:rsidRPr="00F2177E">
        <w:rPr>
          <w:sz w:val="30"/>
          <w:szCs w:val="30"/>
        </w:rPr>
        <w:t xml:space="preserve"> характеризующи</w:t>
      </w:r>
      <w:r w:rsidR="00EB3F51">
        <w:rPr>
          <w:sz w:val="30"/>
          <w:szCs w:val="30"/>
        </w:rPr>
        <w:t>х</w:t>
      </w:r>
      <w:r w:rsidRPr="00F2177E">
        <w:rPr>
          <w:sz w:val="30"/>
          <w:szCs w:val="30"/>
        </w:rPr>
        <w:t xml:space="preserve"> строительную деятельность по Союзу</w:t>
      </w:r>
    </w:p>
    <w:p w14:paraId="5A531921" w14:textId="268B51CB" w:rsidR="00F2177E" w:rsidRDefault="00F2177E" w:rsidP="00F2177E">
      <w:pPr>
        <w:spacing w:line="360" w:lineRule="auto"/>
        <w:ind w:firstLine="709"/>
        <w:jc w:val="both"/>
        <w:rPr>
          <w:sz w:val="30"/>
          <w:szCs w:val="30"/>
        </w:rPr>
      </w:pPr>
      <w:r w:rsidRPr="00F2177E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2177E">
        <w:rPr>
          <w:sz w:val="30"/>
          <w:szCs w:val="30"/>
        </w:rPr>
        <w:t>. В случае уточнения уполномоченными органами государств – членов Союза данных по статистическим показателям</w:t>
      </w:r>
      <w:r>
        <w:rPr>
          <w:sz w:val="30"/>
          <w:szCs w:val="30"/>
        </w:rPr>
        <w:t>, указанны</w:t>
      </w:r>
      <w:r w:rsidR="00970EC9">
        <w:rPr>
          <w:sz w:val="30"/>
          <w:szCs w:val="30"/>
        </w:rPr>
        <w:t>м</w:t>
      </w:r>
      <w:r>
        <w:rPr>
          <w:sz w:val="30"/>
          <w:szCs w:val="30"/>
        </w:rPr>
        <w:t xml:space="preserve"> в</w:t>
      </w:r>
      <w:r w:rsidRPr="00F2177E">
        <w:rPr>
          <w:sz w:val="30"/>
          <w:szCs w:val="30"/>
        </w:rPr>
        <w:t xml:space="preserve"> </w:t>
      </w:r>
      <w:r w:rsidR="00970EC9">
        <w:rPr>
          <w:sz w:val="30"/>
          <w:szCs w:val="30"/>
        </w:rPr>
        <w:t>настоящей</w:t>
      </w:r>
      <w:r>
        <w:rPr>
          <w:sz w:val="30"/>
          <w:szCs w:val="30"/>
        </w:rPr>
        <w:t xml:space="preserve"> методологии, </w:t>
      </w:r>
      <w:r w:rsidRPr="00F2177E">
        <w:rPr>
          <w:sz w:val="30"/>
          <w:szCs w:val="30"/>
        </w:rPr>
        <w:t>осуществляется их пересчет по Союзу за соответствующий период.</w:t>
      </w:r>
    </w:p>
    <w:p w14:paraId="1C1C23D3" w14:textId="77777777" w:rsidR="00893F57" w:rsidRDefault="00542161" w:rsidP="00542161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_____________</w:t>
      </w:r>
    </w:p>
    <w:p w14:paraId="7E9705C1" w14:textId="77777777" w:rsidR="00B61468" w:rsidRPr="0066165E" w:rsidRDefault="00B61468" w:rsidP="00EC1B5F">
      <w:pPr>
        <w:spacing w:line="360" w:lineRule="auto"/>
        <w:ind w:firstLine="709"/>
        <w:jc w:val="both"/>
        <w:rPr>
          <w:sz w:val="28"/>
          <w:szCs w:val="28"/>
        </w:rPr>
      </w:pPr>
    </w:p>
    <w:p w14:paraId="02C4AE7C" w14:textId="77777777" w:rsidR="00A47477" w:rsidRPr="0066165E" w:rsidRDefault="00A47477" w:rsidP="00A47477">
      <w:pPr>
        <w:spacing w:line="360" w:lineRule="auto"/>
        <w:ind w:firstLine="709"/>
        <w:jc w:val="both"/>
        <w:rPr>
          <w:sz w:val="28"/>
          <w:szCs w:val="28"/>
        </w:rPr>
        <w:sectPr w:rsidR="00A47477" w:rsidRPr="0066165E" w:rsidSect="00984844">
          <w:headerReference w:type="even" r:id="rId8"/>
          <w:headerReference w:type="default" r:id="rId9"/>
          <w:footerReference w:type="even" r:id="rId10"/>
          <w:footerReference w:type="default" r:id="rId11"/>
          <w:pgSz w:w="11907" w:h="16840" w:code="9"/>
          <w:pgMar w:top="1134" w:right="851" w:bottom="1134" w:left="1701" w:header="720" w:footer="0" w:gutter="0"/>
          <w:cols w:space="720"/>
          <w:titlePg/>
          <w:docGrid w:linePitch="272"/>
        </w:sectPr>
      </w:pPr>
    </w:p>
    <w:p w14:paraId="4E6677C7" w14:textId="4DA9BDCC" w:rsidR="00A24896" w:rsidRPr="0003450A" w:rsidRDefault="00CD17EC" w:rsidP="008275DD">
      <w:pPr>
        <w:spacing w:line="360" w:lineRule="auto"/>
        <w:ind w:left="8789"/>
        <w:jc w:val="center"/>
        <w:rPr>
          <w:sz w:val="30"/>
          <w:szCs w:val="30"/>
        </w:rPr>
      </w:pPr>
      <w:r w:rsidRPr="0003450A">
        <w:rPr>
          <w:sz w:val="30"/>
          <w:szCs w:val="30"/>
        </w:rPr>
        <w:lastRenderedPageBreak/>
        <w:t>ПРИЛОЖЕНИЕ</w:t>
      </w:r>
      <w:r w:rsidR="0088581D">
        <w:rPr>
          <w:sz w:val="30"/>
          <w:szCs w:val="30"/>
        </w:rPr>
        <w:t xml:space="preserve"> </w:t>
      </w:r>
      <w:r w:rsidR="00EE6706" w:rsidRPr="0003450A">
        <w:rPr>
          <w:sz w:val="30"/>
          <w:szCs w:val="30"/>
        </w:rPr>
        <w:t>№</w:t>
      </w:r>
      <w:r w:rsidR="0088581D">
        <w:rPr>
          <w:sz w:val="30"/>
          <w:szCs w:val="30"/>
        </w:rPr>
        <w:t xml:space="preserve"> </w:t>
      </w:r>
      <w:r w:rsidR="00A24896" w:rsidRPr="0003450A">
        <w:rPr>
          <w:sz w:val="30"/>
          <w:szCs w:val="30"/>
        </w:rPr>
        <w:t>1</w:t>
      </w:r>
    </w:p>
    <w:p w14:paraId="4C0DF7FE" w14:textId="58ED0CC0" w:rsidR="00A24896" w:rsidRDefault="00EE6706" w:rsidP="001832F5">
      <w:pPr>
        <w:ind w:left="8789"/>
        <w:jc w:val="center"/>
        <w:rPr>
          <w:sz w:val="30"/>
          <w:szCs w:val="30"/>
        </w:rPr>
      </w:pPr>
      <w:r w:rsidRPr="0003450A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FD127D">
        <w:rPr>
          <w:sz w:val="30"/>
          <w:szCs w:val="30"/>
        </w:rPr>
        <w:t>методол</w:t>
      </w:r>
      <w:r w:rsidR="00745C1F">
        <w:rPr>
          <w:sz w:val="30"/>
          <w:szCs w:val="30"/>
        </w:rPr>
        <w:t>огии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формирования</w:t>
      </w:r>
      <w:r w:rsidR="001832F5">
        <w:rPr>
          <w:sz w:val="30"/>
          <w:szCs w:val="30"/>
        </w:rPr>
        <w:br/>
      </w:r>
      <w:r w:rsidRPr="0003450A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информации</w:t>
      </w:r>
      <w:r w:rsidR="001832F5">
        <w:rPr>
          <w:sz w:val="30"/>
          <w:szCs w:val="30"/>
        </w:rPr>
        <w:br/>
      </w:r>
      <w:r w:rsidRPr="0003450A">
        <w:rPr>
          <w:sz w:val="30"/>
          <w:szCs w:val="30"/>
        </w:rPr>
        <w:t>Евразийского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экономического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союза</w:t>
      </w:r>
      <w:r w:rsidR="001832F5">
        <w:rPr>
          <w:sz w:val="30"/>
          <w:szCs w:val="30"/>
        </w:rPr>
        <w:br/>
      </w:r>
      <w:r w:rsidR="001832F5" w:rsidRPr="001832F5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1832F5" w:rsidRPr="001832F5">
        <w:rPr>
          <w:sz w:val="30"/>
          <w:szCs w:val="30"/>
        </w:rPr>
        <w:t>показателям,</w:t>
      </w:r>
      <w:r w:rsidR="0088581D">
        <w:rPr>
          <w:sz w:val="30"/>
          <w:szCs w:val="30"/>
        </w:rPr>
        <w:t xml:space="preserve"> </w:t>
      </w:r>
      <w:r w:rsidR="001832F5" w:rsidRPr="001832F5">
        <w:rPr>
          <w:sz w:val="30"/>
          <w:szCs w:val="30"/>
        </w:rPr>
        <w:t>характеризующим</w:t>
      </w:r>
      <w:r w:rsidR="0088581D">
        <w:rPr>
          <w:sz w:val="30"/>
          <w:szCs w:val="30"/>
        </w:rPr>
        <w:t xml:space="preserve"> </w:t>
      </w:r>
      <w:r w:rsidR="001832F5" w:rsidRPr="001832F5">
        <w:rPr>
          <w:sz w:val="30"/>
          <w:szCs w:val="30"/>
        </w:rPr>
        <w:t>деятельность</w:t>
      </w:r>
      <w:r w:rsidR="0088581D">
        <w:rPr>
          <w:sz w:val="30"/>
          <w:szCs w:val="30"/>
        </w:rPr>
        <w:t xml:space="preserve"> </w:t>
      </w:r>
      <w:r w:rsidR="00F71778">
        <w:rPr>
          <w:sz w:val="30"/>
          <w:szCs w:val="30"/>
        </w:rPr>
        <w:t>строительства</w:t>
      </w:r>
    </w:p>
    <w:p w14:paraId="4EEFAEED" w14:textId="77777777" w:rsidR="001832F5" w:rsidRPr="001832F5" w:rsidRDefault="001832F5" w:rsidP="001832F5">
      <w:pPr>
        <w:ind w:left="8789"/>
        <w:jc w:val="center"/>
        <w:rPr>
          <w:sz w:val="30"/>
          <w:szCs w:val="30"/>
        </w:rPr>
      </w:pPr>
    </w:p>
    <w:p w14:paraId="5C16AA44" w14:textId="0C61EBDB" w:rsidR="0021046C" w:rsidRPr="00F9437E" w:rsidRDefault="002F4DE1" w:rsidP="00A24896">
      <w:pPr>
        <w:pStyle w:val="20"/>
        <w:ind w:firstLine="0"/>
        <w:jc w:val="center"/>
        <w:rPr>
          <w:b/>
          <w:spacing w:val="40"/>
          <w:sz w:val="30"/>
          <w:szCs w:val="30"/>
        </w:rPr>
      </w:pPr>
      <w:r w:rsidRPr="002F4DE1">
        <w:rPr>
          <w:b/>
          <w:spacing w:val="40"/>
          <w:sz w:val="30"/>
          <w:szCs w:val="30"/>
        </w:rPr>
        <w:t>УСЛОВНЫЙ</w:t>
      </w:r>
      <w:r w:rsidR="0088581D">
        <w:rPr>
          <w:b/>
          <w:spacing w:val="40"/>
          <w:sz w:val="30"/>
          <w:szCs w:val="30"/>
        </w:rPr>
        <w:t xml:space="preserve"> </w:t>
      </w:r>
      <w:r w:rsidR="0021046C" w:rsidRPr="00F9437E">
        <w:rPr>
          <w:b/>
          <w:spacing w:val="40"/>
          <w:sz w:val="30"/>
          <w:szCs w:val="30"/>
        </w:rPr>
        <w:t>ПРИМЕР</w:t>
      </w:r>
    </w:p>
    <w:p w14:paraId="6C8EC951" w14:textId="39453035" w:rsidR="00A24896" w:rsidRDefault="00A24896" w:rsidP="00A24896">
      <w:pPr>
        <w:pStyle w:val="20"/>
        <w:ind w:firstLine="0"/>
        <w:jc w:val="center"/>
        <w:rPr>
          <w:b/>
          <w:sz w:val="30"/>
          <w:szCs w:val="30"/>
        </w:rPr>
      </w:pPr>
      <w:r w:rsidRPr="0003450A">
        <w:rPr>
          <w:b/>
          <w:sz w:val="30"/>
          <w:szCs w:val="30"/>
        </w:rPr>
        <w:t>расчета</w:t>
      </w:r>
      <w:r w:rsidR="0088581D">
        <w:rPr>
          <w:b/>
          <w:sz w:val="30"/>
          <w:szCs w:val="30"/>
        </w:rPr>
        <w:t xml:space="preserve"> </w:t>
      </w:r>
      <w:r w:rsidRPr="0003450A">
        <w:rPr>
          <w:b/>
          <w:sz w:val="30"/>
          <w:szCs w:val="30"/>
        </w:rPr>
        <w:t>статистическ</w:t>
      </w:r>
      <w:r w:rsidR="00A04121">
        <w:rPr>
          <w:b/>
          <w:sz w:val="30"/>
          <w:szCs w:val="30"/>
        </w:rPr>
        <w:t>ого</w:t>
      </w:r>
      <w:r w:rsidR="0088581D">
        <w:rPr>
          <w:b/>
          <w:sz w:val="30"/>
          <w:szCs w:val="30"/>
        </w:rPr>
        <w:t xml:space="preserve"> </w:t>
      </w:r>
      <w:r w:rsidRPr="0003450A">
        <w:rPr>
          <w:b/>
          <w:sz w:val="30"/>
          <w:szCs w:val="30"/>
        </w:rPr>
        <w:t>показател</w:t>
      </w:r>
      <w:r w:rsidR="00A04121">
        <w:rPr>
          <w:b/>
          <w:sz w:val="30"/>
          <w:szCs w:val="30"/>
        </w:rPr>
        <w:t>я</w:t>
      </w:r>
      <w:r w:rsidR="0088581D">
        <w:rPr>
          <w:b/>
          <w:sz w:val="30"/>
          <w:szCs w:val="30"/>
        </w:rPr>
        <w:t xml:space="preserve"> </w:t>
      </w:r>
      <w:r w:rsidRPr="0003450A">
        <w:rPr>
          <w:b/>
          <w:sz w:val="30"/>
          <w:szCs w:val="30"/>
        </w:rPr>
        <w:t>«</w:t>
      </w:r>
      <w:bookmarkStart w:id="6" w:name="_Hlk158389498"/>
      <w:r w:rsidR="00F71778" w:rsidRPr="00F71778">
        <w:rPr>
          <w:b/>
          <w:sz w:val="30"/>
          <w:szCs w:val="30"/>
        </w:rPr>
        <w:t>Объем</w:t>
      </w:r>
      <w:r w:rsidR="0088581D">
        <w:rPr>
          <w:b/>
          <w:sz w:val="30"/>
          <w:szCs w:val="30"/>
        </w:rPr>
        <w:t xml:space="preserve"> </w:t>
      </w:r>
      <w:r w:rsidR="00F71778" w:rsidRPr="00F71778">
        <w:rPr>
          <w:b/>
          <w:sz w:val="30"/>
          <w:szCs w:val="30"/>
        </w:rPr>
        <w:t>выполненных</w:t>
      </w:r>
      <w:r w:rsidR="0088581D">
        <w:rPr>
          <w:b/>
          <w:sz w:val="30"/>
          <w:szCs w:val="30"/>
        </w:rPr>
        <w:t xml:space="preserve"> </w:t>
      </w:r>
      <w:r w:rsidR="00F71778" w:rsidRPr="00F71778">
        <w:rPr>
          <w:b/>
          <w:sz w:val="30"/>
          <w:szCs w:val="30"/>
        </w:rPr>
        <w:t>строительных</w:t>
      </w:r>
      <w:r w:rsidR="0088581D">
        <w:rPr>
          <w:b/>
          <w:sz w:val="30"/>
          <w:szCs w:val="30"/>
        </w:rPr>
        <w:t xml:space="preserve"> </w:t>
      </w:r>
      <w:r w:rsidR="00F71778" w:rsidRPr="00F71778">
        <w:rPr>
          <w:b/>
          <w:sz w:val="30"/>
          <w:szCs w:val="30"/>
        </w:rPr>
        <w:t>работ</w:t>
      </w:r>
      <w:bookmarkEnd w:id="6"/>
      <w:r w:rsidRPr="0003450A">
        <w:rPr>
          <w:b/>
          <w:sz w:val="30"/>
          <w:szCs w:val="30"/>
        </w:rPr>
        <w:t>»</w:t>
      </w:r>
      <w:r w:rsidR="0088581D">
        <w:rPr>
          <w:b/>
          <w:sz w:val="30"/>
          <w:szCs w:val="30"/>
        </w:rPr>
        <w:t xml:space="preserve"> </w:t>
      </w:r>
      <w:r w:rsidR="001832F5">
        <w:rPr>
          <w:b/>
          <w:sz w:val="30"/>
          <w:szCs w:val="30"/>
        </w:rPr>
        <w:t>и</w:t>
      </w:r>
      <w:r w:rsidR="0088581D">
        <w:rPr>
          <w:b/>
          <w:sz w:val="30"/>
          <w:szCs w:val="30"/>
        </w:rPr>
        <w:t xml:space="preserve"> </w:t>
      </w:r>
      <w:r w:rsidR="001832F5">
        <w:rPr>
          <w:b/>
          <w:sz w:val="30"/>
          <w:szCs w:val="30"/>
        </w:rPr>
        <w:t>«Индекс</w:t>
      </w:r>
      <w:r w:rsidR="0088581D">
        <w:rPr>
          <w:b/>
          <w:sz w:val="30"/>
          <w:szCs w:val="30"/>
        </w:rPr>
        <w:t xml:space="preserve"> </w:t>
      </w:r>
      <w:r w:rsidR="00A04121">
        <w:rPr>
          <w:b/>
          <w:sz w:val="30"/>
          <w:szCs w:val="30"/>
        </w:rPr>
        <w:t>о</w:t>
      </w:r>
      <w:r w:rsidR="00A04121" w:rsidRPr="00A04121">
        <w:rPr>
          <w:b/>
          <w:sz w:val="30"/>
          <w:szCs w:val="30"/>
        </w:rPr>
        <w:t>бъем</w:t>
      </w:r>
      <w:r w:rsidR="00A04121">
        <w:rPr>
          <w:b/>
          <w:sz w:val="30"/>
          <w:szCs w:val="30"/>
        </w:rPr>
        <w:t>а</w:t>
      </w:r>
      <w:r w:rsidR="0088581D">
        <w:rPr>
          <w:b/>
          <w:sz w:val="30"/>
          <w:szCs w:val="30"/>
        </w:rPr>
        <w:t xml:space="preserve"> </w:t>
      </w:r>
      <w:r w:rsidR="00A04121" w:rsidRPr="00A04121">
        <w:rPr>
          <w:b/>
          <w:sz w:val="30"/>
          <w:szCs w:val="30"/>
        </w:rPr>
        <w:t>выполненных</w:t>
      </w:r>
      <w:r w:rsidR="0088581D">
        <w:rPr>
          <w:b/>
          <w:sz w:val="30"/>
          <w:szCs w:val="30"/>
        </w:rPr>
        <w:t xml:space="preserve"> </w:t>
      </w:r>
      <w:r w:rsidR="00A04121" w:rsidRPr="00A04121">
        <w:rPr>
          <w:b/>
          <w:sz w:val="30"/>
          <w:szCs w:val="30"/>
        </w:rPr>
        <w:t>строительных</w:t>
      </w:r>
      <w:r w:rsidR="0088581D">
        <w:rPr>
          <w:b/>
          <w:sz w:val="30"/>
          <w:szCs w:val="30"/>
        </w:rPr>
        <w:t xml:space="preserve"> </w:t>
      </w:r>
      <w:r w:rsidR="00A04121" w:rsidRPr="00A04121">
        <w:rPr>
          <w:b/>
          <w:sz w:val="30"/>
          <w:szCs w:val="30"/>
        </w:rPr>
        <w:t>работ</w:t>
      </w:r>
      <w:r w:rsidR="001832F5">
        <w:rPr>
          <w:b/>
          <w:sz w:val="30"/>
          <w:szCs w:val="30"/>
        </w:rPr>
        <w:t>»</w:t>
      </w:r>
      <w:r w:rsidR="0088581D">
        <w:rPr>
          <w:b/>
          <w:sz w:val="30"/>
          <w:szCs w:val="30"/>
        </w:rPr>
        <w:t xml:space="preserve"> </w:t>
      </w:r>
      <w:r w:rsidR="00426951">
        <w:rPr>
          <w:b/>
          <w:sz w:val="30"/>
          <w:szCs w:val="30"/>
        </w:rPr>
        <w:br/>
      </w:r>
      <w:r w:rsidRPr="0003450A">
        <w:rPr>
          <w:b/>
          <w:sz w:val="30"/>
          <w:szCs w:val="30"/>
        </w:rPr>
        <w:t>по</w:t>
      </w:r>
      <w:r w:rsidR="0088581D">
        <w:rPr>
          <w:b/>
          <w:sz w:val="30"/>
          <w:szCs w:val="30"/>
        </w:rPr>
        <w:t xml:space="preserve"> </w:t>
      </w:r>
      <w:r w:rsidRPr="0003450A">
        <w:rPr>
          <w:b/>
          <w:sz w:val="30"/>
          <w:szCs w:val="30"/>
        </w:rPr>
        <w:t>Е</w:t>
      </w:r>
      <w:r w:rsidR="006B24FA">
        <w:rPr>
          <w:b/>
          <w:sz w:val="30"/>
          <w:szCs w:val="30"/>
        </w:rPr>
        <w:t>вразийскому</w:t>
      </w:r>
      <w:r w:rsidR="0088581D">
        <w:rPr>
          <w:b/>
          <w:sz w:val="30"/>
          <w:szCs w:val="30"/>
        </w:rPr>
        <w:t xml:space="preserve"> </w:t>
      </w:r>
      <w:r w:rsidR="006B24FA">
        <w:rPr>
          <w:b/>
          <w:sz w:val="30"/>
          <w:szCs w:val="30"/>
        </w:rPr>
        <w:t>экономическому</w:t>
      </w:r>
      <w:r w:rsidR="0088581D">
        <w:rPr>
          <w:b/>
          <w:sz w:val="30"/>
          <w:szCs w:val="30"/>
        </w:rPr>
        <w:t xml:space="preserve"> </w:t>
      </w:r>
      <w:r w:rsidR="006B24FA">
        <w:rPr>
          <w:b/>
          <w:sz w:val="30"/>
          <w:szCs w:val="30"/>
        </w:rPr>
        <w:t>союзу</w:t>
      </w:r>
      <w:r w:rsidR="0088581D">
        <w:rPr>
          <w:b/>
          <w:sz w:val="30"/>
          <w:szCs w:val="30"/>
        </w:rPr>
        <w:t xml:space="preserve"> </w:t>
      </w:r>
    </w:p>
    <w:p w14:paraId="3CCE27BB" w14:textId="77777777" w:rsidR="006B24FA" w:rsidRPr="008275DD" w:rsidRDefault="006B24FA" w:rsidP="00D14045">
      <w:pPr>
        <w:pStyle w:val="20"/>
        <w:ind w:firstLine="0"/>
        <w:jc w:val="center"/>
        <w:rPr>
          <w:b/>
          <w:sz w:val="30"/>
          <w:szCs w:val="30"/>
        </w:rPr>
      </w:pPr>
    </w:p>
    <w:p w14:paraId="4BD6FBC9" w14:textId="3CEA6370" w:rsidR="00A24896" w:rsidRPr="00E931FD" w:rsidRDefault="007A2614" w:rsidP="00A24896">
      <w:pPr>
        <w:pStyle w:val="20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1</w:t>
      </w:r>
      <w:r w:rsidR="00E248A8" w:rsidRPr="00E248A8">
        <w:rPr>
          <w:sz w:val="30"/>
          <w:szCs w:val="30"/>
        </w:rPr>
        <w:t>.</w:t>
      </w:r>
      <w:r>
        <w:rPr>
          <w:sz w:val="30"/>
          <w:szCs w:val="30"/>
        </w:rPr>
        <w:t>1.</w:t>
      </w:r>
      <w:r w:rsidR="0088581D">
        <w:rPr>
          <w:sz w:val="30"/>
          <w:szCs w:val="30"/>
        </w:rPr>
        <w:t xml:space="preserve"> </w:t>
      </w:r>
      <w:r w:rsidR="00A328F8">
        <w:rPr>
          <w:sz w:val="30"/>
          <w:szCs w:val="30"/>
        </w:rPr>
        <w:t>Условный</w:t>
      </w:r>
      <w:r w:rsidR="0088581D">
        <w:rPr>
          <w:sz w:val="30"/>
          <w:szCs w:val="30"/>
        </w:rPr>
        <w:t xml:space="preserve"> </w:t>
      </w:r>
      <w:r w:rsidR="00A328F8">
        <w:rPr>
          <w:sz w:val="30"/>
          <w:szCs w:val="30"/>
        </w:rPr>
        <w:t>п</w:t>
      </w:r>
      <w:r w:rsidR="00A24896" w:rsidRPr="00E248A8">
        <w:rPr>
          <w:sz w:val="30"/>
          <w:szCs w:val="30"/>
        </w:rPr>
        <w:t>ример</w:t>
      </w:r>
      <w:r w:rsidR="0088581D">
        <w:rPr>
          <w:sz w:val="30"/>
          <w:szCs w:val="30"/>
        </w:rPr>
        <w:t xml:space="preserve"> </w:t>
      </w:r>
      <w:r w:rsidR="00A24896" w:rsidRPr="00E248A8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A04121" w:rsidRPr="00A04121">
        <w:rPr>
          <w:sz w:val="30"/>
          <w:szCs w:val="30"/>
        </w:rPr>
        <w:t>объема</w:t>
      </w:r>
      <w:r w:rsidR="006C5ADA">
        <w:rPr>
          <w:sz w:val="30"/>
          <w:szCs w:val="30"/>
        </w:rPr>
        <w:br/>
      </w:r>
      <w:r w:rsidR="00A04121" w:rsidRPr="00A04121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A04121" w:rsidRPr="00A04121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A04121" w:rsidRPr="00A04121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A24896" w:rsidRPr="00E248A8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F00888">
        <w:rPr>
          <w:sz w:val="30"/>
          <w:szCs w:val="30"/>
        </w:rPr>
        <w:t>С</w:t>
      </w:r>
      <w:r w:rsidR="00E248A8" w:rsidRPr="00E248A8">
        <w:rPr>
          <w:sz w:val="30"/>
          <w:szCs w:val="30"/>
        </w:rPr>
        <w:t>оюзу</w:t>
      </w:r>
    </w:p>
    <w:p w14:paraId="11863978" w14:textId="0E2737B6" w:rsidR="00E248A8" w:rsidRPr="007A2614" w:rsidRDefault="007A2614" w:rsidP="007A2614">
      <w:pPr>
        <w:pStyle w:val="20"/>
        <w:ind w:firstLine="0"/>
        <w:jc w:val="right"/>
        <w:rPr>
          <w:sz w:val="24"/>
          <w:szCs w:val="24"/>
        </w:rPr>
      </w:pPr>
      <w:r w:rsidRPr="007A2614">
        <w:rPr>
          <w:sz w:val="24"/>
          <w:szCs w:val="24"/>
        </w:rPr>
        <w:t>Таблица 1.1</w:t>
      </w: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5812"/>
        <w:gridCol w:w="6095"/>
      </w:tblGrid>
      <w:tr w:rsidR="003A1887" w:rsidRPr="00567F51" w14:paraId="053BD6B2" w14:textId="77777777" w:rsidTr="003A1887">
        <w:tc>
          <w:tcPr>
            <w:tcW w:w="1384" w:type="dxa"/>
          </w:tcPr>
          <w:p w14:paraId="65577633" w14:textId="77777777" w:rsidR="003A1887" w:rsidRPr="00567F51" w:rsidRDefault="003A1887" w:rsidP="00567F51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675E78E9" w14:textId="5B238D64" w:rsidR="003A1887" w:rsidRPr="00567F51" w:rsidRDefault="003A1887" w:rsidP="00567F51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Код</w:t>
            </w:r>
            <w:r w:rsidR="0088581D">
              <w:rPr>
                <w:sz w:val="24"/>
                <w:szCs w:val="24"/>
              </w:rPr>
              <w:t xml:space="preserve"> </w:t>
            </w:r>
            <w:r w:rsidRPr="00567F51">
              <w:rPr>
                <w:sz w:val="24"/>
                <w:szCs w:val="24"/>
              </w:rPr>
              <w:t>строки</w:t>
            </w:r>
          </w:p>
        </w:tc>
        <w:tc>
          <w:tcPr>
            <w:tcW w:w="5812" w:type="dxa"/>
          </w:tcPr>
          <w:p w14:paraId="2E51828C" w14:textId="6B05F296" w:rsidR="003A1887" w:rsidRPr="00B674D7" w:rsidRDefault="00A04121" w:rsidP="006C4B07">
            <w:pPr>
              <w:pStyle w:val="2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A04121">
              <w:rPr>
                <w:sz w:val="24"/>
                <w:szCs w:val="24"/>
              </w:rPr>
              <w:t>Объем</w:t>
            </w:r>
            <w:r w:rsidR="0088581D">
              <w:rPr>
                <w:sz w:val="24"/>
                <w:szCs w:val="24"/>
              </w:rPr>
              <w:t xml:space="preserve"> </w:t>
            </w:r>
            <w:r w:rsidRPr="00A04121">
              <w:rPr>
                <w:sz w:val="24"/>
                <w:szCs w:val="24"/>
              </w:rPr>
              <w:t>выполненных</w:t>
            </w:r>
            <w:r w:rsidR="0088581D">
              <w:rPr>
                <w:sz w:val="24"/>
                <w:szCs w:val="24"/>
              </w:rPr>
              <w:t xml:space="preserve"> </w:t>
            </w:r>
            <w:r w:rsidRPr="00A04121">
              <w:rPr>
                <w:sz w:val="24"/>
                <w:szCs w:val="24"/>
              </w:rPr>
              <w:t>строительных</w:t>
            </w:r>
            <w:r w:rsidR="0088581D">
              <w:rPr>
                <w:sz w:val="24"/>
                <w:szCs w:val="24"/>
              </w:rPr>
              <w:t xml:space="preserve"> </w:t>
            </w:r>
            <w:r w:rsidRPr="00A04121">
              <w:rPr>
                <w:sz w:val="24"/>
                <w:szCs w:val="24"/>
              </w:rPr>
              <w:t>работ</w:t>
            </w:r>
            <w:r w:rsidR="0088581D">
              <w:rPr>
                <w:sz w:val="24"/>
                <w:szCs w:val="24"/>
              </w:rPr>
              <w:t xml:space="preserve"> </w:t>
            </w:r>
            <w:r w:rsidR="00CC68D5" w:rsidRPr="00C02FEC">
              <w:rPr>
                <w:sz w:val="24"/>
                <w:szCs w:val="24"/>
              </w:rPr>
              <w:t>за</w:t>
            </w:r>
            <w:r w:rsidR="0088581D">
              <w:rPr>
                <w:sz w:val="24"/>
                <w:szCs w:val="24"/>
              </w:rPr>
              <w:t xml:space="preserve"> </w:t>
            </w:r>
            <w:r w:rsidR="00CC68D5" w:rsidRPr="00C02FEC">
              <w:rPr>
                <w:sz w:val="24"/>
                <w:szCs w:val="24"/>
              </w:rPr>
              <w:t>отчетный</w:t>
            </w:r>
            <w:r w:rsidR="0088581D">
              <w:rPr>
                <w:sz w:val="24"/>
                <w:szCs w:val="24"/>
              </w:rPr>
              <w:t xml:space="preserve"> </w:t>
            </w:r>
            <w:r w:rsidR="00CC68D5" w:rsidRPr="00C02FEC">
              <w:rPr>
                <w:sz w:val="24"/>
                <w:szCs w:val="24"/>
              </w:rPr>
              <w:t>период</w:t>
            </w:r>
            <w:r w:rsidR="0088581D">
              <w:rPr>
                <w:sz w:val="24"/>
                <w:szCs w:val="24"/>
              </w:rPr>
              <w:t xml:space="preserve"> </w:t>
            </w:r>
            <w:r w:rsidR="00841BA6">
              <w:rPr>
                <w:sz w:val="24"/>
                <w:szCs w:val="24"/>
              </w:rPr>
              <w:t>О</w:t>
            </w:r>
            <w:r w:rsidR="00841BA6" w:rsidRPr="00DF155E">
              <w:rPr>
                <w:sz w:val="24"/>
                <w:szCs w:val="24"/>
              </w:rPr>
              <w:t>П</w:t>
            </w:r>
            <w:r w:rsidR="003A1887" w:rsidRPr="00B674D7">
              <w:rPr>
                <w:sz w:val="24"/>
                <w:szCs w:val="24"/>
              </w:rPr>
              <w:t>,</w:t>
            </w:r>
            <w:r w:rsidR="0088581D">
              <w:rPr>
                <w:sz w:val="24"/>
                <w:szCs w:val="24"/>
              </w:rPr>
              <w:t xml:space="preserve"> </w:t>
            </w:r>
            <w:r w:rsidR="0099398E">
              <w:rPr>
                <w:sz w:val="24"/>
                <w:szCs w:val="24"/>
              </w:rPr>
              <w:t xml:space="preserve">млн </w:t>
            </w:r>
            <w:r w:rsidR="00856D02" w:rsidRPr="00856D02">
              <w:rPr>
                <w:sz w:val="24"/>
                <w:szCs w:val="24"/>
              </w:rPr>
              <w:t>единиц</w:t>
            </w:r>
            <w:r w:rsidR="0088581D">
              <w:rPr>
                <w:sz w:val="24"/>
                <w:szCs w:val="24"/>
              </w:rPr>
              <w:t xml:space="preserve"> </w:t>
            </w:r>
            <w:r w:rsidR="00856D02" w:rsidRPr="00856D02">
              <w:rPr>
                <w:sz w:val="24"/>
                <w:szCs w:val="24"/>
              </w:rPr>
              <w:t>национальной</w:t>
            </w:r>
            <w:r w:rsidR="0088581D">
              <w:rPr>
                <w:sz w:val="24"/>
                <w:szCs w:val="24"/>
              </w:rPr>
              <w:t xml:space="preserve"> </w:t>
            </w:r>
            <w:r w:rsidR="00856D02" w:rsidRPr="00856D02">
              <w:rPr>
                <w:sz w:val="24"/>
                <w:szCs w:val="24"/>
              </w:rPr>
              <w:t>валюты</w:t>
            </w:r>
            <w:r w:rsidR="00856D02" w:rsidRPr="00856D02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6095" w:type="dxa"/>
          </w:tcPr>
          <w:p w14:paraId="080A1106" w14:textId="6DB0C6D4" w:rsidR="003A1887" w:rsidRPr="00970EC9" w:rsidRDefault="001A6372" w:rsidP="00567F51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B674D7">
              <w:rPr>
                <w:sz w:val="24"/>
                <w:szCs w:val="24"/>
              </w:rPr>
              <w:t>Расчет</w:t>
            </w:r>
            <w:r w:rsidR="00B674D7" w:rsidRPr="00C02FEC">
              <w:rPr>
                <w:sz w:val="24"/>
                <w:szCs w:val="24"/>
              </w:rPr>
              <w:t>,</w:t>
            </w:r>
            <w:r w:rsidR="0088581D">
              <w:rPr>
                <w:sz w:val="24"/>
                <w:szCs w:val="24"/>
              </w:rPr>
              <w:t xml:space="preserve"> </w:t>
            </w:r>
            <w:r w:rsidR="00B674D7" w:rsidRPr="00970EC9">
              <w:rPr>
                <w:sz w:val="24"/>
                <w:szCs w:val="24"/>
              </w:rPr>
              <w:t>мл</w:t>
            </w:r>
            <w:r w:rsidR="006F7F9A" w:rsidRPr="00970EC9">
              <w:rPr>
                <w:sz w:val="24"/>
                <w:szCs w:val="24"/>
              </w:rPr>
              <w:t>рд</w:t>
            </w:r>
            <w:r w:rsidR="0088581D">
              <w:rPr>
                <w:sz w:val="24"/>
                <w:szCs w:val="24"/>
              </w:rPr>
              <w:t xml:space="preserve"> </w:t>
            </w:r>
            <w:r w:rsidR="007C12CF">
              <w:rPr>
                <w:sz w:val="24"/>
                <w:szCs w:val="24"/>
              </w:rPr>
              <w:t>валют</w:t>
            </w:r>
            <w:r w:rsidR="005B1486">
              <w:rPr>
                <w:sz w:val="24"/>
                <w:szCs w:val="24"/>
              </w:rPr>
              <w:t>ы</w:t>
            </w:r>
            <w:r w:rsidR="0088581D">
              <w:rPr>
                <w:sz w:val="24"/>
                <w:szCs w:val="24"/>
              </w:rPr>
              <w:t xml:space="preserve"> </w:t>
            </w:r>
            <w:r w:rsidR="00970EC9">
              <w:rPr>
                <w:sz w:val="24"/>
                <w:szCs w:val="24"/>
                <w:lang w:val="en-US"/>
              </w:rPr>
              <w:t>III</w:t>
            </w:r>
          </w:p>
        </w:tc>
      </w:tr>
      <w:tr w:rsidR="003A1887" w:rsidRPr="00567F51" w14:paraId="4F422C84" w14:textId="77777777" w:rsidTr="003A1887">
        <w:trPr>
          <w:trHeight w:val="272"/>
        </w:trPr>
        <w:tc>
          <w:tcPr>
            <w:tcW w:w="1384" w:type="dxa"/>
          </w:tcPr>
          <w:p w14:paraId="63A81107" w14:textId="77777777" w:rsidR="003A1887" w:rsidRPr="00567F51" w:rsidRDefault="003A1887" w:rsidP="00567F51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41A21362" w14:textId="77777777" w:rsidR="003A1887" w:rsidRPr="00567F51" w:rsidRDefault="003A1887" w:rsidP="00567F51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12" w:type="dxa"/>
          </w:tcPr>
          <w:p w14:paraId="01CE6847" w14:textId="77777777" w:rsidR="003A1887" w:rsidRPr="00567F51" w:rsidRDefault="003A1887" w:rsidP="00567F51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</w:tcPr>
          <w:p w14:paraId="66831ED1" w14:textId="77777777" w:rsidR="003A1887" w:rsidRPr="008D7D5F" w:rsidRDefault="008D7D5F" w:rsidP="00567F51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F7F9A" w:rsidRPr="00567F51" w14:paraId="0347EB58" w14:textId="77777777" w:rsidTr="00CF4E59">
        <w:tc>
          <w:tcPr>
            <w:tcW w:w="1384" w:type="dxa"/>
            <w:vAlign w:val="center"/>
          </w:tcPr>
          <w:p w14:paraId="38B2A6B6" w14:textId="461AB699" w:rsidR="006F7F9A" w:rsidRPr="00970EC9" w:rsidRDefault="006F7F9A" w:rsidP="006F7F9A">
            <w:pPr>
              <w:pStyle w:val="20"/>
              <w:ind w:firstLine="57"/>
              <w:jc w:val="left"/>
              <w:rPr>
                <w:sz w:val="24"/>
                <w:szCs w:val="24"/>
                <w:lang w:val="en-US"/>
              </w:rPr>
            </w:pPr>
            <w:bookmarkStart w:id="7" w:name="_Hlk158391043"/>
            <w:r w:rsidRPr="00970EC9">
              <w:rPr>
                <w:sz w:val="24"/>
                <w:szCs w:val="24"/>
              </w:rPr>
              <w:t>Страна</w:t>
            </w:r>
            <w:r w:rsidR="0088581D" w:rsidRPr="00970EC9">
              <w:rPr>
                <w:sz w:val="24"/>
                <w:szCs w:val="24"/>
              </w:rPr>
              <w:t xml:space="preserve"> </w:t>
            </w:r>
            <w:bookmarkEnd w:id="7"/>
            <w:r w:rsidR="00CD2087" w:rsidRPr="00970EC9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  <w:vAlign w:val="center"/>
          </w:tcPr>
          <w:p w14:paraId="38B25707" w14:textId="77777777" w:rsidR="006F7F9A" w:rsidRPr="00970EC9" w:rsidRDefault="006F7F9A" w:rsidP="006F7F9A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01</w:t>
            </w:r>
          </w:p>
        </w:tc>
        <w:tc>
          <w:tcPr>
            <w:tcW w:w="5812" w:type="dxa"/>
            <w:vAlign w:val="bottom"/>
          </w:tcPr>
          <w:p w14:paraId="2CC18940" w14:textId="519BCD53" w:rsidR="006F7F9A" w:rsidRPr="00970EC9" w:rsidRDefault="009418D7" w:rsidP="006F7F9A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282</w:t>
            </w:r>
            <w:r w:rsidR="0088581D" w:rsidRPr="00970EC9">
              <w:rPr>
                <w:sz w:val="24"/>
                <w:szCs w:val="24"/>
              </w:rPr>
              <w:t xml:space="preserve"> </w:t>
            </w:r>
            <w:r w:rsidRPr="00970EC9">
              <w:rPr>
                <w:sz w:val="24"/>
                <w:szCs w:val="24"/>
              </w:rPr>
              <w:t>998,0</w:t>
            </w:r>
          </w:p>
        </w:tc>
        <w:tc>
          <w:tcPr>
            <w:tcW w:w="6095" w:type="dxa"/>
            <w:vAlign w:val="bottom"/>
          </w:tcPr>
          <w:p w14:paraId="17BB30B2" w14:textId="4EA1B221" w:rsidR="006F7F9A" w:rsidRPr="00970EC9" w:rsidRDefault="009418D7" w:rsidP="006F7F9A">
            <w:pPr>
              <w:pStyle w:val="20"/>
              <w:ind w:right="271" w:firstLine="0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970EC9">
              <w:rPr>
                <w:rFonts w:ascii="Cambria Math" w:hAnsi="Cambria Math"/>
                <w:sz w:val="24"/>
                <w:szCs w:val="24"/>
              </w:rPr>
              <w:t>282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998,0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/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0,86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/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1000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=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6F7F9A" w:rsidRPr="00970EC9">
              <w:rPr>
                <w:rFonts w:ascii="Cambria Math" w:hAnsi="Cambria Math"/>
                <w:sz w:val="24"/>
                <w:szCs w:val="24"/>
              </w:rPr>
              <w:t>329,1</w:t>
            </w:r>
          </w:p>
        </w:tc>
      </w:tr>
      <w:tr w:rsidR="006F7F9A" w:rsidRPr="00567F51" w14:paraId="15E25BD9" w14:textId="77777777" w:rsidTr="00CF4E59">
        <w:tc>
          <w:tcPr>
            <w:tcW w:w="1384" w:type="dxa"/>
            <w:vAlign w:val="center"/>
          </w:tcPr>
          <w:p w14:paraId="791C37CD" w14:textId="020FA194" w:rsidR="006F7F9A" w:rsidRPr="00970EC9" w:rsidRDefault="006F7F9A" w:rsidP="006F7F9A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Страна</w:t>
            </w:r>
            <w:r w:rsidR="0088581D" w:rsidRPr="00970EC9">
              <w:rPr>
                <w:sz w:val="24"/>
                <w:szCs w:val="24"/>
              </w:rPr>
              <w:t xml:space="preserve"> </w:t>
            </w:r>
            <w:r w:rsidR="00CD2087" w:rsidRPr="00970EC9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  <w:vAlign w:val="center"/>
          </w:tcPr>
          <w:p w14:paraId="4A95B374" w14:textId="77777777" w:rsidR="006F7F9A" w:rsidRPr="00970EC9" w:rsidRDefault="006F7F9A" w:rsidP="006F7F9A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02</w:t>
            </w:r>
          </w:p>
        </w:tc>
        <w:tc>
          <w:tcPr>
            <w:tcW w:w="5812" w:type="dxa"/>
            <w:vAlign w:val="bottom"/>
          </w:tcPr>
          <w:p w14:paraId="6C123CFC" w14:textId="6919BB6A" w:rsidR="006F7F9A" w:rsidRPr="00970EC9" w:rsidRDefault="009418D7" w:rsidP="006F7F9A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11</w:t>
            </w:r>
            <w:r w:rsidR="0088581D" w:rsidRPr="00970EC9">
              <w:rPr>
                <w:sz w:val="24"/>
                <w:szCs w:val="24"/>
              </w:rPr>
              <w:t xml:space="preserve"> </w:t>
            </w:r>
            <w:r w:rsidRPr="00970EC9">
              <w:rPr>
                <w:sz w:val="24"/>
                <w:szCs w:val="24"/>
              </w:rPr>
              <w:t>941,1</w:t>
            </w:r>
          </w:p>
        </w:tc>
        <w:tc>
          <w:tcPr>
            <w:tcW w:w="6095" w:type="dxa"/>
            <w:vAlign w:val="bottom"/>
          </w:tcPr>
          <w:p w14:paraId="12BA7334" w14:textId="55804FE4" w:rsidR="006F7F9A" w:rsidRPr="00970EC9" w:rsidRDefault="009418D7" w:rsidP="006F7F9A">
            <w:pPr>
              <w:pStyle w:val="20"/>
              <w:ind w:right="271" w:firstLine="0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970EC9">
              <w:rPr>
                <w:rFonts w:ascii="Cambria Math" w:hAnsi="Cambria Math"/>
                <w:sz w:val="24"/>
                <w:szCs w:val="24"/>
              </w:rPr>
              <w:t>11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941,1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/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0,0065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/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1000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=</w:t>
            </w:r>
            <w:r w:rsidR="006F7F9A" w:rsidRPr="00970EC9">
              <w:rPr>
                <w:rFonts w:ascii="Cambria Math" w:hAnsi="Cambria Math"/>
                <w:sz w:val="24"/>
                <w:szCs w:val="24"/>
              </w:rPr>
              <w:t>1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6F7F9A" w:rsidRPr="00970EC9">
              <w:rPr>
                <w:rFonts w:ascii="Cambria Math" w:hAnsi="Cambria Math"/>
                <w:sz w:val="24"/>
                <w:szCs w:val="24"/>
              </w:rPr>
              <w:t>837,1</w:t>
            </w:r>
          </w:p>
        </w:tc>
      </w:tr>
      <w:tr w:rsidR="006F7F9A" w:rsidRPr="00567F51" w14:paraId="26819D09" w14:textId="77777777" w:rsidTr="00CF4E59">
        <w:tc>
          <w:tcPr>
            <w:tcW w:w="1384" w:type="dxa"/>
            <w:vAlign w:val="center"/>
          </w:tcPr>
          <w:p w14:paraId="27EA5206" w14:textId="42543342" w:rsidR="006F7F9A" w:rsidRPr="00970EC9" w:rsidRDefault="006F7F9A" w:rsidP="006F7F9A">
            <w:pPr>
              <w:pStyle w:val="20"/>
              <w:ind w:right="-108" w:firstLine="57"/>
              <w:jc w:val="left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Страна</w:t>
            </w:r>
            <w:r w:rsidR="0088581D" w:rsidRPr="00970EC9">
              <w:rPr>
                <w:sz w:val="24"/>
                <w:szCs w:val="24"/>
                <w:lang w:val="en-US"/>
              </w:rPr>
              <w:t xml:space="preserve"> </w:t>
            </w:r>
            <w:r w:rsidR="00CD2087" w:rsidRPr="00970EC9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vAlign w:val="center"/>
          </w:tcPr>
          <w:p w14:paraId="635980E0" w14:textId="77777777" w:rsidR="006F7F9A" w:rsidRPr="00970EC9" w:rsidRDefault="006F7F9A" w:rsidP="006F7F9A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03</w:t>
            </w:r>
          </w:p>
        </w:tc>
        <w:tc>
          <w:tcPr>
            <w:tcW w:w="5812" w:type="dxa"/>
            <w:vAlign w:val="bottom"/>
          </w:tcPr>
          <w:p w14:paraId="7BB20343" w14:textId="274980FE" w:rsidR="006F7F9A" w:rsidRPr="00970EC9" w:rsidRDefault="009418D7" w:rsidP="006F7F9A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4</w:t>
            </w:r>
            <w:r w:rsidR="0088581D" w:rsidRPr="00970EC9">
              <w:rPr>
                <w:sz w:val="24"/>
                <w:szCs w:val="24"/>
              </w:rPr>
              <w:t xml:space="preserve"> </w:t>
            </w:r>
            <w:r w:rsidRPr="00970EC9">
              <w:rPr>
                <w:sz w:val="24"/>
                <w:szCs w:val="24"/>
              </w:rPr>
              <w:t>707</w:t>
            </w:r>
            <w:r w:rsidR="0088581D" w:rsidRPr="00970EC9">
              <w:rPr>
                <w:sz w:val="24"/>
                <w:szCs w:val="24"/>
              </w:rPr>
              <w:t xml:space="preserve"> </w:t>
            </w:r>
            <w:r w:rsidRPr="00970EC9">
              <w:rPr>
                <w:sz w:val="24"/>
                <w:szCs w:val="24"/>
              </w:rPr>
              <w:t>638,8</w:t>
            </w:r>
          </w:p>
        </w:tc>
        <w:tc>
          <w:tcPr>
            <w:tcW w:w="6095" w:type="dxa"/>
            <w:vAlign w:val="bottom"/>
          </w:tcPr>
          <w:p w14:paraId="77342523" w14:textId="1EC6A00D" w:rsidR="006F7F9A" w:rsidRPr="00970EC9" w:rsidRDefault="009418D7" w:rsidP="006F7F9A">
            <w:pPr>
              <w:pStyle w:val="20"/>
              <w:ind w:right="271" w:firstLine="0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970EC9">
              <w:rPr>
                <w:rFonts w:ascii="Cambria Math" w:hAnsi="Cambria Math"/>
                <w:sz w:val="24"/>
                <w:szCs w:val="24"/>
              </w:rPr>
              <w:t>4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707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638,8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/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1000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=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4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707,6</w:t>
            </w:r>
          </w:p>
        </w:tc>
      </w:tr>
      <w:tr w:rsidR="006F7F9A" w:rsidRPr="00567F51" w14:paraId="3F4D6082" w14:textId="77777777" w:rsidTr="00CF4E59">
        <w:tc>
          <w:tcPr>
            <w:tcW w:w="1384" w:type="dxa"/>
            <w:vAlign w:val="center"/>
          </w:tcPr>
          <w:p w14:paraId="55723CB5" w14:textId="4E73F247" w:rsidR="006F7F9A" w:rsidRPr="00970EC9" w:rsidRDefault="006F7F9A" w:rsidP="006F7F9A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Страна</w:t>
            </w:r>
            <w:r w:rsidR="0088581D" w:rsidRPr="00970EC9">
              <w:rPr>
                <w:sz w:val="24"/>
                <w:szCs w:val="24"/>
                <w:lang w:val="en-US"/>
              </w:rPr>
              <w:t xml:space="preserve"> </w:t>
            </w:r>
            <w:r w:rsidR="00CD2087" w:rsidRPr="00970EC9"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1134" w:type="dxa"/>
            <w:vAlign w:val="center"/>
          </w:tcPr>
          <w:p w14:paraId="1A8FCED0" w14:textId="77777777" w:rsidR="006F7F9A" w:rsidRPr="00970EC9" w:rsidRDefault="006F7F9A" w:rsidP="006F7F9A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04</w:t>
            </w:r>
          </w:p>
        </w:tc>
        <w:tc>
          <w:tcPr>
            <w:tcW w:w="5812" w:type="dxa"/>
            <w:vAlign w:val="bottom"/>
          </w:tcPr>
          <w:p w14:paraId="19FDB9FC" w14:textId="32F0E0DD" w:rsidR="006F7F9A" w:rsidRPr="00970EC9" w:rsidRDefault="009418D7" w:rsidP="006F7F9A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52</w:t>
            </w:r>
            <w:r w:rsidR="0088581D" w:rsidRPr="00970EC9">
              <w:rPr>
                <w:sz w:val="24"/>
                <w:szCs w:val="24"/>
              </w:rPr>
              <w:t xml:space="preserve"> </w:t>
            </w:r>
            <w:r w:rsidRPr="00970EC9">
              <w:rPr>
                <w:sz w:val="24"/>
                <w:szCs w:val="24"/>
              </w:rPr>
              <w:t>002,7</w:t>
            </w:r>
          </w:p>
        </w:tc>
        <w:tc>
          <w:tcPr>
            <w:tcW w:w="6095" w:type="dxa"/>
            <w:vAlign w:val="bottom"/>
          </w:tcPr>
          <w:p w14:paraId="35D4C9C5" w14:textId="778C41E5" w:rsidR="006F7F9A" w:rsidRPr="00970EC9" w:rsidRDefault="009418D7" w:rsidP="006F7F9A">
            <w:pPr>
              <w:pStyle w:val="20"/>
              <w:ind w:right="271" w:firstLine="0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970EC9">
              <w:rPr>
                <w:rFonts w:ascii="Cambria Math" w:hAnsi="Cambria Math"/>
                <w:sz w:val="24"/>
                <w:szCs w:val="24"/>
              </w:rPr>
              <w:t>52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002,7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/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0,19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/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1000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=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6F7F9A" w:rsidRPr="00970EC9">
              <w:rPr>
                <w:rFonts w:ascii="Cambria Math" w:hAnsi="Cambria Math"/>
                <w:sz w:val="24"/>
                <w:szCs w:val="24"/>
              </w:rPr>
              <w:t>273,7</w:t>
            </w:r>
          </w:p>
        </w:tc>
      </w:tr>
      <w:tr w:rsidR="006F7F9A" w:rsidRPr="00567F51" w14:paraId="3FA8B23A" w14:textId="77777777" w:rsidTr="00CF4E59">
        <w:tc>
          <w:tcPr>
            <w:tcW w:w="1384" w:type="dxa"/>
            <w:vAlign w:val="center"/>
          </w:tcPr>
          <w:p w14:paraId="167C422E" w14:textId="688E3486" w:rsidR="006F7F9A" w:rsidRPr="00970EC9" w:rsidRDefault="006F7F9A" w:rsidP="006F7F9A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Страна</w:t>
            </w:r>
            <w:r w:rsidR="0088581D" w:rsidRPr="00970EC9">
              <w:rPr>
                <w:sz w:val="24"/>
                <w:szCs w:val="24"/>
                <w:lang w:val="en-US"/>
              </w:rPr>
              <w:t xml:space="preserve"> </w:t>
            </w:r>
            <w:r w:rsidR="00CD2087" w:rsidRPr="00970EC9"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  <w:vAlign w:val="center"/>
          </w:tcPr>
          <w:p w14:paraId="3803A837" w14:textId="77777777" w:rsidR="006F7F9A" w:rsidRPr="00970EC9" w:rsidRDefault="006F7F9A" w:rsidP="006F7F9A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05</w:t>
            </w:r>
          </w:p>
        </w:tc>
        <w:tc>
          <w:tcPr>
            <w:tcW w:w="5812" w:type="dxa"/>
            <w:vAlign w:val="bottom"/>
          </w:tcPr>
          <w:p w14:paraId="7F592716" w14:textId="1D91492D" w:rsidR="006F7F9A" w:rsidRPr="00970EC9" w:rsidRDefault="009418D7" w:rsidP="006F7F9A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970EC9">
              <w:rPr>
                <w:sz w:val="24"/>
                <w:szCs w:val="24"/>
              </w:rPr>
              <w:t>9</w:t>
            </w:r>
            <w:r w:rsidR="0088581D" w:rsidRPr="00970EC9">
              <w:rPr>
                <w:sz w:val="24"/>
                <w:szCs w:val="24"/>
              </w:rPr>
              <w:t xml:space="preserve"> </w:t>
            </w:r>
            <w:r w:rsidRPr="00970EC9">
              <w:rPr>
                <w:sz w:val="24"/>
                <w:szCs w:val="24"/>
              </w:rPr>
              <w:t>758</w:t>
            </w:r>
            <w:r w:rsidR="0088581D" w:rsidRPr="00970EC9">
              <w:rPr>
                <w:sz w:val="24"/>
                <w:szCs w:val="24"/>
              </w:rPr>
              <w:t xml:space="preserve"> </w:t>
            </w:r>
            <w:r w:rsidRPr="00970EC9">
              <w:rPr>
                <w:sz w:val="24"/>
                <w:szCs w:val="24"/>
              </w:rPr>
              <w:t>950,4</w:t>
            </w:r>
          </w:p>
        </w:tc>
        <w:tc>
          <w:tcPr>
            <w:tcW w:w="6095" w:type="dxa"/>
            <w:vAlign w:val="bottom"/>
          </w:tcPr>
          <w:p w14:paraId="1A3D606B" w14:textId="2091DF10" w:rsidR="006F7F9A" w:rsidRPr="00970EC9" w:rsidRDefault="009418D7" w:rsidP="006F7F9A">
            <w:pPr>
              <w:pStyle w:val="20"/>
              <w:ind w:right="271" w:firstLine="0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970EC9">
              <w:rPr>
                <w:rFonts w:ascii="Cambria Math" w:hAnsi="Cambria Math"/>
                <w:sz w:val="24"/>
                <w:szCs w:val="24"/>
              </w:rPr>
              <w:t>9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758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950,4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/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0,18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/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1000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7C12CF" w:rsidRPr="00970EC9">
              <w:rPr>
                <w:rFonts w:ascii="Cambria Math" w:hAnsi="Cambria Math"/>
                <w:sz w:val="24"/>
                <w:szCs w:val="24"/>
              </w:rPr>
              <w:t>=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6F7F9A" w:rsidRPr="00970EC9">
              <w:rPr>
                <w:rFonts w:ascii="Cambria Math" w:hAnsi="Cambria Math"/>
                <w:sz w:val="24"/>
                <w:szCs w:val="24"/>
              </w:rPr>
              <w:t>54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6F7F9A" w:rsidRPr="00970EC9">
              <w:rPr>
                <w:rFonts w:ascii="Cambria Math" w:hAnsi="Cambria Math"/>
                <w:sz w:val="24"/>
                <w:szCs w:val="24"/>
              </w:rPr>
              <w:t>216,4</w:t>
            </w:r>
          </w:p>
        </w:tc>
      </w:tr>
      <w:tr w:rsidR="003A1887" w:rsidRPr="00567F51" w14:paraId="11686015" w14:textId="77777777" w:rsidTr="003A1887">
        <w:trPr>
          <w:trHeight w:val="469"/>
        </w:trPr>
        <w:tc>
          <w:tcPr>
            <w:tcW w:w="1384" w:type="dxa"/>
            <w:vAlign w:val="center"/>
          </w:tcPr>
          <w:p w14:paraId="45CA2E3E" w14:textId="77777777" w:rsidR="003A1887" w:rsidRPr="00567F51" w:rsidRDefault="003A1887" w:rsidP="008275DD">
            <w:pPr>
              <w:pStyle w:val="20"/>
              <w:ind w:firstLine="0"/>
              <w:jc w:val="left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Союз</w:t>
            </w:r>
          </w:p>
        </w:tc>
        <w:tc>
          <w:tcPr>
            <w:tcW w:w="1134" w:type="dxa"/>
            <w:vAlign w:val="center"/>
          </w:tcPr>
          <w:p w14:paraId="785CCBD3" w14:textId="77777777" w:rsidR="003A1887" w:rsidRPr="00567F51" w:rsidRDefault="003A1887" w:rsidP="008275DD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06</w:t>
            </w:r>
          </w:p>
        </w:tc>
        <w:tc>
          <w:tcPr>
            <w:tcW w:w="5812" w:type="dxa"/>
            <w:vAlign w:val="center"/>
          </w:tcPr>
          <w:p w14:paraId="1B044C8C" w14:textId="77777777" w:rsidR="003A1887" w:rsidRPr="00567F51" w:rsidRDefault="003A1887" w:rsidP="008275DD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vAlign w:val="center"/>
          </w:tcPr>
          <w:p w14:paraId="0EF96A1C" w14:textId="3B2A8DAB" w:rsidR="003A1887" w:rsidRPr="0097767F" w:rsidRDefault="006F7F9A" w:rsidP="0097767F">
            <w:pPr>
              <w:pStyle w:val="20"/>
              <w:ind w:right="271" w:firstLine="0"/>
              <w:jc w:val="center"/>
              <w:rPr>
                <w:rFonts w:ascii="Cambria Math" w:hAnsi="Cambria Math"/>
                <w:sz w:val="24"/>
                <w:szCs w:val="24"/>
              </w:rPr>
            </w:pPr>
            <w:r w:rsidRPr="00061CDC">
              <w:rPr>
                <w:rFonts w:ascii="Cambria Math" w:hAnsi="Cambria Math"/>
                <w:sz w:val="24"/>
                <w:szCs w:val="24"/>
              </w:rPr>
              <w:t>329,1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3A1887" w:rsidRPr="00061CDC">
              <w:rPr>
                <w:rFonts w:ascii="Cambria Math" w:hAnsi="Cambria Math"/>
                <w:sz w:val="24"/>
                <w:szCs w:val="24"/>
              </w:rPr>
              <w:t>+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61CDC">
              <w:rPr>
                <w:rFonts w:ascii="Cambria Math" w:hAnsi="Cambria Math"/>
                <w:sz w:val="24"/>
                <w:szCs w:val="24"/>
              </w:rPr>
              <w:t>1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61CDC">
              <w:rPr>
                <w:rFonts w:ascii="Cambria Math" w:hAnsi="Cambria Math"/>
                <w:sz w:val="24"/>
                <w:szCs w:val="24"/>
              </w:rPr>
              <w:t>837,1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3A1887" w:rsidRPr="00061CDC">
              <w:rPr>
                <w:rFonts w:ascii="Cambria Math" w:hAnsi="Cambria Math"/>
                <w:sz w:val="24"/>
                <w:szCs w:val="24"/>
              </w:rPr>
              <w:t>+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61CDC">
              <w:rPr>
                <w:rFonts w:ascii="Cambria Math" w:hAnsi="Cambria Math"/>
                <w:sz w:val="24"/>
                <w:szCs w:val="24"/>
              </w:rPr>
              <w:t>4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61CDC">
              <w:rPr>
                <w:rFonts w:ascii="Cambria Math" w:hAnsi="Cambria Math"/>
                <w:sz w:val="24"/>
                <w:szCs w:val="24"/>
              </w:rPr>
              <w:t>707,6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3A1887" w:rsidRPr="00061CDC">
              <w:rPr>
                <w:rFonts w:ascii="Cambria Math" w:hAnsi="Cambria Math"/>
                <w:sz w:val="24"/>
                <w:szCs w:val="24"/>
              </w:rPr>
              <w:t>+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61CDC">
              <w:rPr>
                <w:rFonts w:ascii="Cambria Math" w:hAnsi="Cambria Math"/>
                <w:sz w:val="24"/>
                <w:szCs w:val="24"/>
              </w:rPr>
              <w:t>273,7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3A1887" w:rsidRPr="00061CDC">
              <w:rPr>
                <w:rFonts w:ascii="Cambria Math" w:hAnsi="Cambria Math"/>
                <w:sz w:val="24"/>
                <w:szCs w:val="24"/>
              </w:rPr>
              <w:t>+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61CDC">
              <w:rPr>
                <w:rFonts w:ascii="Cambria Math" w:hAnsi="Cambria Math"/>
                <w:sz w:val="24"/>
                <w:szCs w:val="24"/>
              </w:rPr>
              <w:t>54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061CDC">
              <w:rPr>
                <w:rFonts w:ascii="Cambria Math" w:hAnsi="Cambria Math"/>
                <w:sz w:val="24"/>
                <w:szCs w:val="24"/>
              </w:rPr>
              <w:t>216,4</w:t>
            </w:r>
            <w:r w:rsidRPr="00061CDC">
              <w:rPr>
                <w:rFonts w:ascii="Cambria Math" w:hAnsi="Cambria Math"/>
                <w:sz w:val="24"/>
                <w:szCs w:val="24"/>
              </w:rPr>
              <w:br/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3A1887" w:rsidRPr="00970EC9">
              <w:rPr>
                <w:rFonts w:ascii="Cambria Math" w:hAnsi="Cambria Math"/>
                <w:sz w:val="24"/>
                <w:szCs w:val="24"/>
              </w:rPr>
              <w:t>=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61</w:t>
            </w:r>
            <w:r w:rsidR="0088581D" w:rsidRPr="00970EC9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Pr="00970EC9">
              <w:rPr>
                <w:rFonts w:ascii="Cambria Math" w:hAnsi="Cambria Math"/>
                <w:sz w:val="24"/>
                <w:szCs w:val="24"/>
              </w:rPr>
              <w:t>363,9</w:t>
            </w:r>
          </w:p>
        </w:tc>
      </w:tr>
    </w:tbl>
    <w:p w14:paraId="6C3ACA09" w14:textId="77777777" w:rsidR="00A24896" w:rsidRPr="0066165E" w:rsidRDefault="00A24896" w:rsidP="00A24896">
      <w:pPr>
        <w:pStyle w:val="20"/>
        <w:spacing w:line="20" w:lineRule="exact"/>
        <w:ind w:firstLine="720"/>
        <w:rPr>
          <w:sz w:val="20"/>
        </w:rPr>
      </w:pPr>
    </w:p>
    <w:p w14:paraId="2665B541" w14:textId="77777777" w:rsidR="00A24896" w:rsidRPr="0066165E" w:rsidRDefault="00A24896" w:rsidP="00A24896">
      <w:pPr>
        <w:pStyle w:val="20"/>
        <w:spacing w:line="20" w:lineRule="exact"/>
        <w:ind w:firstLine="720"/>
        <w:rPr>
          <w:sz w:val="20"/>
        </w:rPr>
      </w:pPr>
    </w:p>
    <w:p w14:paraId="26E74D5D" w14:textId="77777777" w:rsidR="00A24896" w:rsidRPr="0066165E" w:rsidRDefault="00A24896" w:rsidP="00A24896">
      <w:pPr>
        <w:pStyle w:val="20"/>
        <w:spacing w:line="20" w:lineRule="exact"/>
        <w:ind w:firstLine="720"/>
        <w:rPr>
          <w:sz w:val="20"/>
        </w:rPr>
      </w:pPr>
    </w:p>
    <w:p w14:paraId="1BB37F0E" w14:textId="2FBCB3ED" w:rsidR="006F7F9A" w:rsidRDefault="00CD2087" w:rsidP="00856D02">
      <w:pPr>
        <w:numPr>
          <w:ilvl w:val="0"/>
          <w:numId w:val="27"/>
        </w:numPr>
        <w:autoSpaceDE w:val="0"/>
        <w:autoSpaceDN w:val="0"/>
        <w:adjustRightInd w:val="0"/>
        <w:spacing w:line="220" w:lineRule="exact"/>
        <w:ind w:left="426" w:hanging="284"/>
        <w:contextualSpacing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Страна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1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856D02" w:rsidRPr="006B4502">
        <w:rPr>
          <w:rFonts w:ascii="Arial" w:eastAsia="Calibri" w:hAnsi="Arial" w:cs="Arial"/>
          <w:sz w:val="18"/>
          <w:szCs w:val="18"/>
        </w:rPr>
        <w:t>–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6F7F9A">
        <w:rPr>
          <w:rFonts w:ascii="Arial" w:eastAsia="Calibri" w:hAnsi="Arial" w:cs="Arial"/>
          <w:sz w:val="18"/>
          <w:szCs w:val="18"/>
        </w:rPr>
        <w:t>валюта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7C12CF">
        <w:rPr>
          <w:rFonts w:ascii="Arial" w:eastAsia="Calibri" w:hAnsi="Arial" w:cs="Arial"/>
          <w:sz w:val="18"/>
          <w:szCs w:val="18"/>
          <w:lang w:val="en-US"/>
        </w:rPr>
        <w:t>I</w:t>
      </w:r>
      <w:r w:rsidR="00856D02" w:rsidRPr="006B4502">
        <w:rPr>
          <w:rFonts w:ascii="Arial" w:eastAsia="Calibri" w:hAnsi="Arial" w:cs="Arial"/>
          <w:sz w:val="18"/>
          <w:szCs w:val="18"/>
        </w:rPr>
        <w:t>;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Страна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2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856D02" w:rsidRPr="006B4502">
        <w:rPr>
          <w:rFonts w:ascii="Arial" w:eastAsia="Calibri" w:hAnsi="Arial" w:cs="Arial"/>
          <w:sz w:val="18"/>
          <w:szCs w:val="18"/>
        </w:rPr>
        <w:t>–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6F7F9A">
        <w:rPr>
          <w:rFonts w:ascii="Arial" w:eastAsia="Calibri" w:hAnsi="Arial" w:cs="Arial"/>
          <w:sz w:val="18"/>
          <w:szCs w:val="18"/>
        </w:rPr>
        <w:t>валюта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7C12CF">
        <w:rPr>
          <w:rFonts w:ascii="Arial" w:eastAsia="Calibri" w:hAnsi="Arial" w:cs="Arial"/>
          <w:sz w:val="18"/>
          <w:szCs w:val="18"/>
          <w:lang w:val="en-US"/>
        </w:rPr>
        <w:t>II</w:t>
      </w:r>
      <w:r w:rsidR="00856D02" w:rsidRPr="006B4502">
        <w:rPr>
          <w:rFonts w:ascii="Arial" w:eastAsia="Calibri" w:hAnsi="Arial" w:cs="Arial"/>
          <w:sz w:val="18"/>
          <w:szCs w:val="18"/>
        </w:rPr>
        <w:t>;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Страна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3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856D02" w:rsidRPr="006B4502">
        <w:rPr>
          <w:rFonts w:ascii="Arial" w:eastAsia="Calibri" w:hAnsi="Arial" w:cs="Arial"/>
          <w:sz w:val="18"/>
          <w:szCs w:val="18"/>
        </w:rPr>
        <w:t>–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6F7F9A">
        <w:rPr>
          <w:rFonts w:ascii="Arial" w:eastAsia="Calibri" w:hAnsi="Arial" w:cs="Arial"/>
          <w:sz w:val="18"/>
          <w:szCs w:val="18"/>
        </w:rPr>
        <w:t>валюта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7C12CF">
        <w:rPr>
          <w:rFonts w:ascii="Arial" w:eastAsia="Calibri" w:hAnsi="Arial" w:cs="Arial"/>
          <w:sz w:val="18"/>
          <w:szCs w:val="18"/>
          <w:lang w:val="en-US"/>
        </w:rPr>
        <w:t>III</w:t>
      </w:r>
      <w:r w:rsidR="00856D02" w:rsidRPr="006B4502">
        <w:rPr>
          <w:rFonts w:ascii="Arial" w:eastAsia="Calibri" w:hAnsi="Arial" w:cs="Arial"/>
          <w:sz w:val="18"/>
          <w:szCs w:val="18"/>
        </w:rPr>
        <w:t>;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Страна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4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856D02" w:rsidRPr="006B4502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–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6F7F9A">
        <w:rPr>
          <w:rFonts w:ascii="Arial" w:eastAsia="Calibri" w:hAnsi="Arial" w:cs="Arial"/>
          <w:sz w:val="18"/>
          <w:szCs w:val="18"/>
        </w:rPr>
        <w:t>валюта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7C12CF">
        <w:rPr>
          <w:rFonts w:ascii="Arial" w:eastAsia="Calibri" w:hAnsi="Arial" w:cs="Arial"/>
          <w:sz w:val="18"/>
          <w:szCs w:val="18"/>
          <w:lang w:val="en-US"/>
        </w:rPr>
        <w:t>IV</w:t>
      </w:r>
      <w:r w:rsidR="00856D02" w:rsidRPr="006B4502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;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Страна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>
        <w:rPr>
          <w:rFonts w:ascii="Arial" w:eastAsia="Calibri" w:hAnsi="Arial" w:cs="Arial"/>
          <w:sz w:val="18"/>
          <w:szCs w:val="18"/>
        </w:rPr>
        <w:t>5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856D02" w:rsidRPr="006B4502">
        <w:rPr>
          <w:rFonts w:ascii="Arial" w:eastAsia="Calibri" w:hAnsi="Arial" w:cs="Arial"/>
          <w:sz w:val="18"/>
          <w:szCs w:val="18"/>
        </w:rPr>
        <w:t>–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6F7F9A">
        <w:rPr>
          <w:rFonts w:ascii="Arial" w:eastAsia="Calibri" w:hAnsi="Arial" w:cs="Arial"/>
          <w:sz w:val="18"/>
          <w:szCs w:val="18"/>
        </w:rPr>
        <w:t>валюта</w:t>
      </w:r>
      <w:r w:rsidR="0088581D">
        <w:rPr>
          <w:rFonts w:ascii="Arial" w:eastAsia="Calibri" w:hAnsi="Arial" w:cs="Arial"/>
          <w:sz w:val="18"/>
          <w:szCs w:val="18"/>
        </w:rPr>
        <w:t xml:space="preserve"> </w:t>
      </w:r>
      <w:r w:rsidR="007C12CF">
        <w:rPr>
          <w:rFonts w:ascii="Arial" w:eastAsia="Calibri" w:hAnsi="Arial" w:cs="Arial"/>
          <w:sz w:val="18"/>
          <w:szCs w:val="18"/>
          <w:lang w:val="en-US"/>
        </w:rPr>
        <w:t>V</w:t>
      </w:r>
      <w:r w:rsidR="008C4A66" w:rsidRPr="008C4A66">
        <w:rPr>
          <w:rFonts w:ascii="Arial" w:eastAsia="Calibri" w:hAnsi="Arial" w:cs="Arial"/>
          <w:sz w:val="18"/>
          <w:szCs w:val="18"/>
        </w:rPr>
        <w:t>.</w:t>
      </w:r>
    </w:p>
    <w:p w14:paraId="5AA56DCE" w14:textId="587C49CA" w:rsidR="006F7F9A" w:rsidRDefault="006F7F9A">
      <w:pPr>
        <w:rPr>
          <w:rFonts w:ascii="Arial" w:eastAsia="Calibri" w:hAnsi="Arial" w:cs="Arial"/>
          <w:sz w:val="18"/>
          <w:szCs w:val="18"/>
        </w:rPr>
      </w:pPr>
      <w:r>
        <w:rPr>
          <w:rFonts w:ascii="Arial" w:eastAsia="Calibri" w:hAnsi="Arial" w:cs="Arial"/>
          <w:sz w:val="18"/>
          <w:szCs w:val="18"/>
        </w:rPr>
        <w:br w:type="page"/>
      </w:r>
    </w:p>
    <w:p w14:paraId="14DF18D8" w14:textId="742C3768" w:rsidR="00D07631" w:rsidRPr="00E931FD" w:rsidRDefault="007A2614" w:rsidP="00D07631">
      <w:pPr>
        <w:pStyle w:val="20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1.2. </w:t>
      </w:r>
      <w:r w:rsidR="00D07631">
        <w:rPr>
          <w:sz w:val="30"/>
          <w:szCs w:val="30"/>
        </w:rPr>
        <w:t>Курсы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валют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отношению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валюте</w:t>
      </w:r>
      <w:r w:rsidR="0088581D">
        <w:rPr>
          <w:sz w:val="30"/>
          <w:szCs w:val="30"/>
        </w:rPr>
        <w:t xml:space="preserve"> </w:t>
      </w:r>
      <w:r w:rsidR="003B31BE">
        <w:rPr>
          <w:sz w:val="30"/>
          <w:szCs w:val="30"/>
          <w:lang w:val="en-US"/>
        </w:rPr>
        <w:t>III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С</w:t>
      </w:r>
      <w:r w:rsidR="00D07631" w:rsidRPr="00E248A8">
        <w:rPr>
          <w:sz w:val="30"/>
          <w:szCs w:val="30"/>
        </w:rPr>
        <w:t>оюзу</w:t>
      </w:r>
    </w:p>
    <w:p w14:paraId="25F13E7E" w14:textId="502A51E6" w:rsidR="007A2614" w:rsidRPr="007A2614" w:rsidRDefault="007A2614" w:rsidP="007A2614">
      <w:pPr>
        <w:pStyle w:val="20"/>
        <w:ind w:firstLine="0"/>
        <w:jc w:val="right"/>
        <w:rPr>
          <w:sz w:val="24"/>
          <w:szCs w:val="24"/>
        </w:rPr>
      </w:pPr>
      <w:r w:rsidRPr="007A2614">
        <w:rPr>
          <w:sz w:val="24"/>
          <w:szCs w:val="24"/>
        </w:rPr>
        <w:t>Таблица 1.</w:t>
      </w:r>
      <w:r>
        <w:rPr>
          <w:sz w:val="24"/>
          <w:szCs w:val="24"/>
        </w:rPr>
        <w:t>2</w:t>
      </w:r>
    </w:p>
    <w:tbl>
      <w:tblPr>
        <w:tblW w:w="5070" w:type="pct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8"/>
        <w:gridCol w:w="2319"/>
        <w:gridCol w:w="2320"/>
        <w:gridCol w:w="2320"/>
        <w:gridCol w:w="2320"/>
        <w:gridCol w:w="2321"/>
      </w:tblGrid>
      <w:tr w:rsidR="006F7F9A" w:rsidRPr="006F7F9A" w14:paraId="47578833" w14:textId="77777777" w:rsidTr="007C12CF">
        <w:trPr>
          <w:trHeight w:val="113"/>
          <w:tblHeader/>
        </w:trPr>
        <w:tc>
          <w:tcPr>
            <w:tcW w:w="288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439AA" w14:textId="477A130E" w:rsidR="006F7F9A" w:rsidRPr="006F7F9A" w:rsidRDefault="006F7F9A" w:rsidP="006F7F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6F7F9A">
              <w:rPr>
                <w:sz w:val="24"/>
                <w:szCs w:val="24"/>
              </w:rPr>
              <w:t>За</w:t>
            </w:r>
            <w:r w:rsidR="0088581D">
              <w:rPr>
                <w:sz w:val="24"/>
                <w:szCs w:val="24"/>
              </w:rPr>
              <w:t xml:space="preserve"> </w:t>
            </w:r>
            <w:r w:rsidRPr="006F7F9A">
              <w:rPr>
                <w:sz w:val="24"/>
                <w:szCs w:val="24"/>
              </w:rPr>
              <w:t>единицу</w:t>
            </w:r>
            <w:r w:rsidR="0088581D">
              <w:rPr>
                <w:sz w:val="24"/>
                <w:szCs w:val="24"/>
              </w:rPr>
              <w:t xml:space="preserve"> </w:t>
            </w:r>
            <w:r w:rsidRPr="006F7F9A">
              <w:rPr>
                <w:sz w:val="24"/>
                <w:szCs w:val="24"/>
              </w:rPr>
              <w:br/>
              <w:t>валюты</w:t>
            </w:r>
          </w:p>
        </w:tc>
        <w:tc>
          <w:tcPr>
            <w:tcW w:w="23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4FDA9" w14:textId="38466D52" w:rsidR="006F7F9A" w:rsidRPr="006F7F9A" w:rsidRDefault="007C12CF" w:rsidP="006F7F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7C12CF">
              <w:rPr>
                <w:sz w:val="24"/>
                <w:szCs w:val="24"/>
              </w:rPr>
              <w:t>Валюта</w:t>
            </w:r>
            <w:r w:rsidR="0088581D">
              <w:rPr>
                <w:sz w:val="24"/>
                <w:szCs w:val="24"/>
              </w:rPr>
              <w:t xml:space="preserve"> </w:t>
            </w:r>
            <w:r w:rsidR="00D07631">
              <w:rPr>
                <w:sz w:val="24"/>
                <w:szCs w:val="24"/>
                <w:lang w:val="en-US"/>
              </w:rPr>
              <w:t>I</w:t>
            </w:r>
            <w:r w:rsidR="006F7F9A" w:rsidRPr="006F7F9A">
              <w:rPr>
                <w:sz w:val="24"/>
                <w:szCs w:val="24"/>
              </w:rPr>
              <w:t>,</w:t>
            </w:r>
            <w:r w:rsidR="006F7F9A" w:rsidRPr="006F7F9A">
              <w:rPr>
                <w:sz w:val="24"/>
                <w:szCs w:val="24"/>
              </w:rPr>
              <w:br/>
              <w:t>средний</w:t>
            </w:r>
            <w:r w:rsidR="0088581D">
              <w:rPr>
                <w:sz w:val="24"/>
                <w:szCs w:val="24"/>
              </w:rPr>
              <w:t xml:space="preserve"> </w:t>
            </w:r>
            <w:r w:rsidR="006F7F9A" w:rsidRPr="006F7F9A">
              <w:rPr>
                <w:sz w:val="24"/>
                <w:szCs w:val="24"/>
              </w:rPr>
              <w:t>курс</w:t>
            </w:r>
            <w:r w:rsidR="00653C09" w:rsidRPr="00653C09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3FA22" w14:textId="4D6F3D02" w:rsidR="006F7F9A" w:rsidRPr="006F7F9A" w:rsidRDefault="007C12CF" w:rsidP="006F7F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7C12CF">
              <w:rPr>
                <w:sz w:val="24"/>
                <w:szCs w:val="24"/>
              </w:rPr>
              <w:t>Валюта</w:t>
            </w:r>
            <w:r w:rsidR="0088581D">
              <w:rPr>
                <w:sz w:val="24"/>
                <w:szCs w:val="24"/>
              </w:rPr>
              <w:t xml:space="preserve"> </w:t>
            </w:r>
            <w:r w:rsidR="00D07631">
              <w:rPr>
                <w:sz w:val="24"/>
                <w:szCs w:val="24"/>
                <w:lang w:val="en-US"/>
              </w:rPr>
              <w:t>II</w:t>
            </w:r>
            <w:r w:rsidR="006F7F9A" w:rsidRPr="006F7F9A">
              <w:rPr>
                <w:sz w:val="24"/>
                <w:szCs w:val="24"/>
              </w:rPr>
              <w:t>,</w:t>
            </w:r>
            <w:r w:rsidR="0088581D">
              <w:rPr>
                <w:sz w:val="24"/>
                <w:szCs w:val="24"/>
              </w:rPr>
              <w:t xml:space="preserve"> </w:t>
            </w:r>
            <w:r w:rsidR="006F7F9A" w:rsidRPr="006F7F9A">
              <w:rPr>
                <w:sz w:val="24"/>
                <w:szCs w:val="24"/>
              </w:rPr>
              <w:br/>
              <w:t>средний</w:t>
            </w:r>
            <w:r w:rsidR="0088581D">
              <w:rPr>
                <w:sz w:val="24"/>
                <w:szCs w:val="24"/>
              </w:rPr>
              <w:t xml:space="preserve"> </w:t>
            </w:r>
            <w:r w:rsidR="006F7F9A" w:rsidRPr="006F7F9A">
              <w:rPr>
                <w:sz w:val="24"/>
                <w:szCs w:val="24"/>
              </w:rPr>
              <w:t>курс</w:t>
            </w:r>
            <w:r w:rsidR="00653C09" w:rsidRPr="00653C09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FDDF8" w14:textId="4F97C079" w:rsidR="006F7F9A" w:rsidRPr="006F7F9A" w:rsidRDefault="007C12CF" w:rsidP="006F7F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7C12CF">
              <w:rPr>
                <w:sz w:val="24"/>
                <w:szCs w:val="24"/>
              </w:rPr>
              <w:t>Валюта</w:t>
            </w:r>
            <w:r w:rsidR="0088581D">
              <w:rPr>
                <w:sz w:val="24"/>
                <w:szCs w:val="24"/>
              </w:rPr>
              <w:t xml:space="preserve"> </w:t>
            </w:r>
            <w:r w:rsidR="00D07631">
              <w:rPr>
                <w:sz w:val="24"/>
                <w:szCs w:val="24"/>
                <w:lang w:val="en-US"/>
              </w:rPr>
              <w:t>III</w:t>
            </w:r>
            <w:r w:rsidR="006F7F9A" w:rsidRPr="006F7F9A">
              <w:rPr>
                <w:sz w:val="24"/>
                <w:szCs w:val="24"/>
              </w:rPr>
              <w:t>,</w:t>
            </w:r>
            <w:r w:rsidR="006F7F9A" w:rsidRPr="006F7F9A">
              <w:rPr>
                <w:sz w:val="24"/>
                <w:szCs w:val="24"/>
              </w:rPr>
              <w:br/>
              <w:t>средний</w:t>
            </w:r>
            <w:r w:rsidR="0088581D">
              <w:rPr>
                <w:sz w:val="24"/>
                <w:szCs w:val="24"/>
              </w:rPr>
              <w:t xml:space="preserve"> </w:t>
            </w:r>
            <w:r w:rsidR="006F7F9A" w:rsidRPr="006F7F9A">
              <w:rPr>
                <w:sz w:val="24"/>
                <w:szCs w:val="24"/>
              </w:rPr>
              <w:t>курс</w:t>
            </w:r>
            <w:r w:rsidR="00653C09" w:rsidRPr="00653C09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2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3310F" w14:textId="212394D9" w:rsidR="006F7F9A" w:rsidRPr="006F7F9A" w:rsidRDefault="007C12CF" w:rsidP="006F7F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7C12CF">
              <w:rPr>
                <w:sz w:val="24"/>
                <w:szCs w:val="24"/>
              </w:rPr>
              <w:t>Валюта</w:t>
            </w:r>
            <w:r w:rsidR="0088581D">
              <w:rPr>
                <w:sz w:val="24"/>
                <w:szCs w:val="24"/>
              </w:rPr>
              <w:t xml:space="preserve"> </w:t>
            </w:r>
            <w:r w:rsidR="00D07631">
              <w:rPr>
                <w:sz w:val="24"/>
                <w:szCs w:val="24"/>
                <w:lang w:val="en-US"/>
              </w:rPr>
              <w:t>IV</w:t>
            </w:r>
            <w:r w:rsidR="006F7F9A" w:rsidRPr="006F7F9A">
              <w:rPr>
                <w:sz w:val="24"/>
                <w:szCs w:val="24"/>
              </w:rPr>
              <w:t>,</w:t>
            </w:r>
            <w:r w:rsidR="0088581D">
              <w:rPr>
                <w:sz w:val="24"/>
                <w:szCs w:val="24"/>
              </w:rPr>
              <w:t xml:space="preserve"> </w:t>
            </w:r>
            <w:r w:rsidR="006F7F9A" w:rsidRPr="006F7F9A">
              <w:rPr>
                <w:sz w:val="24"/>
                <w:szCs w:val="24"/>
              </w:rPr>
              <w:br/>
              <w:t>средний</w:t>
            </w:r>
            <w:r w:rsidR="0088581D">
              <w:rPr>
                <w:sz w:val="24"/>
                <w:szCs w:val="24"/>
              </w:rPr>
              <w:t xml:space="preserve"> </w:t>
            </w:r>
            <w:r w:rsidR="006F7F9A" w:rsidRPr="006F7F9A">
              <w:rPr>
                <w:sz w:val="24"/>
                <w:szCs w:val="24"/>
              </w:rPr>
              <w:t>курс</w:t>
            </w:r>
            <w:r w:rsidR="00653C09" w:rsidRPr="00653C09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2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01DEE9A" w14:textId="3753404C" w:rsidR="006F7F9A" w:rsidRPr="006F7F9A" w:rsidRDefault="007C12CF" w:rsidP="006F7F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7C12CF">
              <w:rPr>
                <w:sz w:val="24"/>
                <w:szCs w:val="24"/>
              </w:rPr>
              <w:t>Валюта</w:t>
            </w:r>
            <w:r w:rsidR="0088581D">
              <w:rPr>
                <w:sz w:val="24"/>
                <w:szCs w:val="24"/>
              </w:rPr>
              <w:t xml:space="preserve"> </w:t>
            </w:r>
            <w:r w:rsidR="00D07631">
              <w:rPr>
                <w:sz w:val="24"/>
                <w:szCs w:val="24"/>
                <w:lang w:val="en-US"/>
              </w:rPr>
              <w:t>V</w:t>
            </w:r>
            <w:r w:rsidR="006F7F9A" w:rsidRPr="006F7F9A">
              <w:rPr>
                <w:sz w:val="24"/>
                <w:szCs w:val="24"/>
              </w:rPr>
              <w:t>,</w:t>
            </w:r>
            <w:r w:rsidR="006F7F9A" w:rsidRPr="006F7F9A">
              <w:rPr>
                <w:sz w:val="24"/>
                <w:szCs w:val="24"/>
              </w:rPr>
              <w:br/>
              <w:t>средний</w:t>
            </w:r>
            <w:r w:rsidR="0088581D">
              <w:rPr>
                <w:sz w:val="24"/>
                <w:szCs w:val="24"/>
              </w:rPr>
              <w:t xml:space="preserve"> </w:t>
            </w:r>
            <w:r w:rsidR="006F7F9A" w:rsidRPr="006F7F9A">
              <w:rPr>
                <w:sz w:val="24"/>
                <w:szCs w:val="24"/>
              </w:rPr>
              <w:t>курс</w:t>
            </w:r>
            <w:r w:rsidR="00653C09" w:rsidRPr="00653C09">
              <w:rPr>
                <w:sz w:val="24"/>
                <w:szCs w:val="24"/>
                <w:vertAlign w:val="superscript"/>
              </w:rPr>
              <w:t>1)</w:t>
            </w:r>
          </w:p>
        </w:tc>
      </w:tr>
      <w:tr w:rsidR="006F7F9A" w:rsidRPr="00E61E64" w14:paraId="17C4316D" w14:textId="77777777" w:rsidTr="007C12CF">
        <w:trPr>
          <w:trHeight w:val="20"/>
        </w:trPr>
        <w:tc>
          <w:tcPr>
            <w:tcW w:w="1448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0410E8EB" w14:textId="5AD445E7" w:rsidR="006F7F9A" w:rsidRPr="00E61E64" w:rsidRDefault="003B31BE" w:rsidP="007C12CF">
            <w:pPr>
              <w:pStyle w:val="20"/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ОП</w:t>
            </w:r>
          </w:p>
        </w:tc>
      </w:tr>
      <w:tr w:rsidR="007C12CF" w:rsidRPr="006F7F9A" w14:paraId="740F7AAA" w14:textId="77777777" w:rsidTr="007C12CF">
        <w:trPr>
          <w:trHeight w:val="20"/>
        </w:trPr>
        <w:tc>
          <w:tcPr>
            <w:tcW w:w="2888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5CA8E2F6" w14:textId="041CB474" w:rsidR="007C12CF" w:rsidRPr="007C12CF" w:rsidRDefault="007C12CF" w:rsidP="007C12CF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Валюта</w:t>
            </w:r>
            <w:r w:rsidR="0088581D">
              <w:rPr>
                <w:rFonts w:ascii="Arial" w:hAnsi="Arial" w:cs="Arial"/>
                <w:color w:val="000000"/>
                <w:sz w:val="20"/>
              </w:rPr>
              <w:t xml:space="preserve"> </w:t>
            </w:r>
            <w:r w:rsidR="00D07631">
              <w:rPr>
                <w:rFonts w:ascii="Arial" w:hAnsi="Arial" w:cs="Arial"/>
                <w:color w:val="000000"/>
                <w:sz w:val="20"/>
                <w:lang w:val="en-US"/>
              </w:rPr>
              <w:t>III</w:t>
            </w:r>
          </w:p>
        </w:tc>
        <w:tc>
          <w:tcPr>
            <w:tcW w:w="23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7D254" w14:textId="6CE8D5A9" w:rsidR="007C12CF" w:rsidRPr="006F7F9A" w:rsidRDefault="007C12CF" w:rsidP="00554B50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0,86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AECCDFC" w14:textId="781F499B" w:rsidR="007C12CF" w:rsidRPr="006F7F9A" w:rsidRDefault="007C12CF" w:rsidP="00554B50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0,0065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A724DA" w14:textId="3829F89C" w:rsidR="007C12CF" w:rsidRPr="006F7F9A" w:rsidRDefault="007C12CF" w:rsidP="00554B50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–</w:t>
            </w:r>
          </w:p>
        </w:tc>
        <w:tc>
          <w:tcPr>
            <w:tcW w:w="2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D6CAD" w14:textId="75F6D17D" w:rsidR="007C12CF" w:rsidRPr="006F7F9A" w:rsidRDefault="007C12CF" w:rsidP="00554B50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0,19</w:t>
            </w:r>
          </w:p>
        </w:tc>
        <w:tc>
          <w:tcPr>
            <w:tcW w:w="2321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F0C81" w14:textId="72BDB29C" w:rsidR="007C12CF" w:rsidRPr="006F7F9A" w:rsidRDefault="007C12CF" w:rsidP="00554B50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0,18</w:t>
            </w:r>
          </w:p>
        </w:tc>
      </w:tr>
    </w:tbl>
    <w:p w14:paraId="41CBF606" w14:textId="19637D88" w:rsidR="00A73D3B" w:rsidRPr="00061CDC" w:rsidRDefault="00653C09" w:rsidP="00A73D3B">
      <w:pPr>
        <w:numPr>
          <w:ilvl w:val="0"/>
          <w:numId w:val="30"/>
        </w:numPr>
        <w:autoSpaceDE w:val="0"/>
        <w:autoSpaceDN w:val="0"/>
        <w:adjustRightInd w:val="0"/>
        <w:spacing w:line="220" w:lineRule="exact"/>
        <w:contextualSpacing/>
        <w:jc w:val="both"/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Курс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7A2614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валюты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  <w:lang w:val="en-US"/>
        </w:rPr>
        <w:t>i</w:t>
      </w:r>
      <w:r w:rsidR="00A73D3B" w:rsidRPr="00653C09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,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A73D3B" w:rsidRPr="00A73D3B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  <w:lang w:val="en-US"/>
        </w:rPr>
        <w:t>i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A73D3B" w:rsidRPr="00653C09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=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7A2614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  <w:lang w:val="en-US"/>
        </w:rPr>
        <w:t>I</w:t>
      </w:r>
      <w:r w:rsidRPr="00653C09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,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7A2614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  <w:lang w:val="en-US"/>
        </w:rPr>
        <w:t>IV</w:t>
      </w:r>
      <w:r w:rsidRPr="00653C09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,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7A2614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  <w:lang w:val="en-US"/>
        </w:rPr>
        <w:t>V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округляется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до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2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знаков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A73D3B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после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A73D3B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запятой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;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курс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7A2614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валюты</w:t>
      </w:r>
      <w:r w:rsidR="007A2614" w:rsidRPr="007A2614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7A2614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  <w:lang w:val="en-US"/>
        </w:rPr>
        <w:t>II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округляется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до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4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знаков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после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запятой.</w:t>
      </w:r>
    </w:p>
    <w:p w14:paraId="128FBEF5" w14:textId="77777777" w:rsidR="00A24896" w:rsidRDefault="00A24896" w:rsidP="00A24896">
      <w:pPr>
        <w:rPr>
          <w:szCs w:val="28"/>
        </w:rPr>
      </w:pPr>
    </w:p>
    <w:p w14:paraId="5E100353" w14:textId="792345EA" w:rsidR="00D07631" w:rsidRPr="00E931FD" w:rsidRDefault="007A2614" w:rsidP="00D07631">
      <w:pPr>
        <w:pStyle w:val="20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1.3.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Условный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п</w:t>
      </w:r>
      <w:r w:rsidR="00D07631" w:rsidRPr="00E248A8">
        <w:rPr>
          <w:sz w:val="30"/>
          <w:szCs w:val="30"/>
        </w:rPr>
        <w:t>ример</w:t>
      </w:r>
      <w:r w:rsidR="0088581D">
        <w:rPr>
          <w:sz w:val="30"/>
          <w:szCs w:val="30"/>
        </w:rPr>
        <w:t xml:space="preserve"> </w:t>
      </w:r>
      <w:r w:rsidR="00D07631" w:rsidRPr="00E248A8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индекса</w:t>
      </w:r>
      <w:r w:rsidR="0088581D">
        <w:rPr>
          <w:sz w:val="30"/>
          <w:szCs w:val="30"/>
        </w:rPr>
        <w:t xml:space="preserve"> </w:t>
      </w:r>
      <w:r w:rsidR="00D07631" w:rsidRPr="00A04121">
        <w:rPr>
          <w:sz w:val="30"/>
          <w:szCs w:val="30"/>
        </w:rPr>
        <w:t>объема</w:t>
      </w:r>
      <w:r w:rsidR="006C5ADA">
        <w:rPr>
          <w:sz w:val="30"/>
          <w:szCs w:val="30"/>
        </w:rPr>
        <w:br/>
      </w:r>
      <w:r w:rsidR="00D07631" w:rsidRPr="00A04121">
        <w:rPr>
          <w:sz w:val="30"/>
          <w:szCs w:val="30"/>
        </w:rPr>
        <w:t>выполненных</w:t>
      </w:r>
      <w:r w:rsidR="0088581D">
        <w:rPr>
          <w:sz w:val="30"/>
          <w:szCs w:val="30"/>
        </w:rPr>
        <w:t xml:space="preserve"> </w:t>
      </w:r>
      <w:r w:rsidR="00D07631" w:rsidRPr="00A04121">
        <w:rPr>
          <w:sz w:val="30"/>
          <w:szCs w:val="30"/>
        </w:rPr>
        <w:t>строительных</w:t>
      </w:r>
      <w:r w:rsidR="0088581D">
        <w:rPr>
          <w:sz w:val="30"/>
          <w:szCs w:val="30"/>
        </w:rPr>
        <w:t xml:space="preserve"> </w:t>
      </w:r>
      <w:r w:rsidR="00D07631" w:rsidRPr="00A04121">
        <w:rPr>
          <w:sz w:val="30"/>
          <w:szCs w:val="30"/>
        </w:rPr>
        <w:t>работ</w:t>
      </w:r>
      <w:r w:rsidR="0088581D">
        <w:rPr>
          <w:sz w:val="30"/>
          <w:szCs w:val="30"/>
        </w:rPr>
        <w:t xml:space="preserve"> </w:t>
      </w:r>
      <w:r w:rsidR="00D07631" w:rsidRPr="00E248A8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D07631">
        <w:rPr>
          <w:sz w:val="30"/>
          <w:szCs w:val="30"/>
        </w:rPr>
        <w:t>С</w:t>
      </w:r>
      <w:r w:rsidR="00D07631" w:rsidRPr="00E248A8">
        <w:rPr>
          <w:sz w:val="30"/>
          <w:szCs w:val="30"/>
        </w:rPr>
        <w:t>оюзу</w:t>
      </w:r>
    </w:p>
    <w:p w14:paraId="21AEDF77" w14:textId="6F141CC0" w:rsidR="007A2614" w:rsidRPr="007A2614" w:rsidRDefault="007A2614" w:rsidP="007A2614">
      <w:pPr>
        <w:pStyle w:val="20"/>
        <w:ind w:firstLine="0"/>
        <w:jc w:val="right"/>
        <w:rPr>
          <w:sz w:val="24"/>
          <w:szCs w:val="24"/>
        </w:rPr>
      </w:pPr>
      <w:r w:rsidRPr="007A2614">
        <w:rPr>
          <w:sz w:val="24"/>
          <w:szCs w:val="24"/>
        </w:rPr>
        <w:t>Таблица 1.</w:t>
      </w:r>
      <w:r>
        <w:rPr>
          <w:sz w:val="24"/>
          <w:szCs w:val="24"/>
        </w:rPr>
        <w:t>3</w:t>
      </w:r>
    </w:p>
    <w:tbl>
      <w:tblPr>
        <w:tblStyle w:val="ab"/>
        <w:tblW w:w="14312" w:type="dxa"/>
        <w:tblLayout w:type="fixed"/>
        <w:tblLook w:val="04A0" w:firstRow="1" w:lastRow="0" w:firstColumn="1" w:lastColumn="0" w:noHBand="0" w:noVBand="1"/>
      </w:tblPr>
      <w:tblGrid>
        <w:gridCol w:w="2689"/>
        <w:gridCol w:w="1134"/>
        <w:gridCol w:w="2556"/>
        <w:gridCol w:w="2835"/>
        <w:gridCol w:w="5098"/>
      </w:tblGrid>
      <w:tr w:rsidR="00185C82" w:rsidRPr="00567F51" w14:paraId="1453F5AF" w14:textId="5570D187" w:rsidTr="00061CDC">
        <w:tc>
          <w:tcPr>
            <w:tcW w:w="2689" w:type="dxa"/>
            <w:tcBorders>
              <w:left w:val="nil"/>
            </w:tcBorders>
          </w:tcPr>
          <w:p w14:paraId="22A20CAA" w14:textId="77777777" w:rsidR="00185C82" w:rsidRPr="00567F51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DCCA542" w14:textId="17A06D6C" w:rsidR="00185C82" w:rsidRPr="008C4A66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Код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строки</w:t>
            </w:r>
          </w:p>
        </w:tc>
        <w:tc>
          <w:tcPr>
            <w:tcW w:w="2556" w:type="dxa"/>
          </w:tcPr>
          <w:p w14:paraId="6EECA419" w14:textId="7BFFB933" w:rsidR="00185C82" w:rsidRPr="008C4A66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8C4A66">
              <w:rPr>
                <w:sz w:val="24"/>
                <w:szCs w:val="24"/>
              </w:rPr>
              <w:t>Индекс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объема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выполненных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строительных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работ</w:t>
            </w:r>
            <w:r w:rsidR="0088581D" w:rsidRPr="008C4A66">
              <w:t xml:space="preserve"> </w:t>
            </w:r>
            <w:r w:rsidR="00DF155E" w:rsidRPr="008C4A66">
              <w:rPr>
                <w:sz w:val="24"/>
                <w:szCs w:val="24"/>
              </w:rPr>
              <w:t>за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DF155E" w:rsidRPr="008C4A66">
              <w:rPr>
                <w:sz w:val="24"/>
                <w:szCs w:val="24"/>
              </w:rPr>
              <w:t>ОП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A73D3B" w:rsidRPr="008C4A66">
              <w:rPr>
                <w:sz w:val="24"/>
                <w:szCs w:val="24"/>
              </w:rPr>
              <w:t>по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A73D3B" w:rsidRPr="008C4A66">
              <w:rPr>
                <w:sz w:val="24"/>
                <w:szCs w:val="24"/>
              </w:rPr>
              <w:t>отношению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A73D3B" w:rsidRPr="008C4A66">
              <w:rPr>
                <w:sz w:val="24"/>
                <w:szCs w:val="24"/>
              </w:rPr>
              <w:t>к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E61E64" w:rsidRPr="008C4A66">
              <w:rPr>
                <w:sz w:val="24"/>
                <w:szCs w:val="24"/>
              </w:rPr>
              <w:t>БП</w:t>
            </w:r>
            <w:r w:rsidRPr="008C4A66">
              <w:rPr>
                <w:sz w:val="24"/>
                <w:szCs w:val="24"/>
              </w:rPr>
              <w:t>,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%</w:t>
            </w:r>
          </w:p>
        </w:tc>
        <w:tc>
          <w:tcPr>
            <w:tcW w:w="2835" w:type="dxa"/>
          </w:tcPr>
          <w:p w14:paraId="6F472832" w14:textId="3170D562" w:rsidR="00185C82" w:rsidRPr="008C4A66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Объем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выполненных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строительных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работ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CC68D5" w:rsidRPr="008C4A66">
              <w:rPr>
                <w:sz w:val="24"/>
                <w:szCs w:val="24"/>
              </w:rPr>
              <w:t>за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CC68D5" w:rsidRPr="008C4A66">
              <w:rPr>
                <w:sz w:val="24"/>
                <w:szCs w:val="24"/>
              </w:rPr>
              <w:t>БП</w:t>
            </w:r>
            <w:r w:rsidR="00841BA6" w:rsidRPr="008C4A66">
              <w:rPr>
                <w:sz w:val="24"/>
                <w:szCs w:val="24"/>
              </w:rPr>
              <w:t>,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99398E">
              <w:rPr>
                <w:sz w:val="24"/>
                <w:szCs w:val="24"/>
              </w:rPr>
              <w:t xml:space="preserve">млн </w:t>
            </w:r>
            <w:r w:rsidRPr="008C4A66">
              <w:rPr>
                <w:sz w:val="24"/>
                <w:szCs w:val="24"/>
              </w:rPr>
              <w:t>долларов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США</w:t>
            </w:r>
            <w:r w:rsidRPr="008C4A66">
              <w:rPr>
                <w:sz w:val="24"/>
                <w:szCs w:val="24"/>
                <w:vertAlign w:val="superscript"/>
              </w:rPr>
              <w:t>1)</w:t>
            </w:r>
          </w:p>
        </w:tc>
        <w:tc>
          <w:tcPr>
            <w:tcW w:w="5098" w:type="dxa"/>
            <w:tcBorders>
              <w:right w:val="nil"/>
            </w:tcBorders>
          </w:tcPr>
          <w:p w14:paraId="07604C18" w14:textId="745D4818" w:rsidR="00185C82" w:rsidRPr="008C4A66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Расчет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индекса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объема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выполненных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строительных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работ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841BA6" w:rsidRPr="008C4A66">
              <w:rPr>
                <w:sz w:val="24"/>
                <w:szCs w:val="24"/>
              </w:rPr>
              <w:t>за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841BA6" w:rsidRPr="008C4A66">
              <w:rPr>
                <w:sz w:val="24"/>
                <w:szCs w:val="24"/>
              </w:rPr>
              <w:t>ОП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A73D3B" w:rsidRPr="008C4A66">
              <w:rPr>
                <w:sz w:val="24"/>
                <w:szCs w:val="24"/>
              </w:rPr>
              <w:t>по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A73D3B" w:rsidRPr="008C4A66">
              <w:rPr>
                <w:sz w:val="24"/>
                <w:szCs w:val="24"/>
              </w:rPr>
              <w:t>отношению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A73D3B" w:rsidRPr="008C4A66">
              <w:rPr>
                <w:sz w:val="24"/>
                <w:szCs w:val="24"/>
              </w:rPr>
              <w:t>к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CC68D5" w:rsidRPr="008C4A66">
              <w:rPr>
                <w:sz w:val="24"/>
                <w:szCs w:val="24"/>
              </w:rPr>
              <w:t>БП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по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Союзу</w:t>
            </w:r>
            <w:r w:rsidR="00061CDC" w:rsidRPr="008C4A66">
              <w:rPr>
                <w:sz w:val="24"/>
                <w:szCs w:val="24"/>
                <w:vertAlign w:val="superscript"/>
              </w:rPr>
              <w:t>1)</w:t>
            </w:r>
            <w:r w:rsidR="00CC68D5" w:rsidRPr="008C4A66">
              <w:rPr>
                <w:sz w:val="24"/>
                <w:szCs w:val="24"/>
              </w:rPr>
              <w:t>,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CC68D5" w:rsidRPr="008C4A66">
              <w:rPr>
                <w:sz w:val="24"/>
                <w:szCs w:val="24"/>
              </w:rPr>
              <w:t>%</w:t>
            </w:r>
          </w:p>
        </w:tc>
      </w:tr>
      <w:tr w:rsidR="00185C82" w:rsidRPr="00567F51" w14:paraId="27BAF837" w14:textId="30847053" w:rsidTr="00061CDC">
        <w:trPr>
          <w:trHeight w:val="272"/>
        </w:trPr>
        <w:tc>
          <w:tcPr>
            <w:tcW w:w="2689" w:type="dxa"/>
            <w:tcBorders>
              <w:left w:val="nil"/>
            </w:tcBorders>
          </w:tcPr>
          <w:p w14:paraId="7405008E" w14:textId="77777777" w:rsidR="00185C82" w:rsidRPr="00567F51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7EF33A73" w14:textId="77777777" w:rsidR="00185C82" w:rsidRPr="008C4A66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C4A66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556" w:type="dxa"/>
          </w:tcPr>
          <w:p w14:paraId="54163926" w14:textId="77777777" w:rsidR="00185C82" w:rsidRPr="008C4A66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8C4A6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2835" w:type="dxa"/>
          </w:tcPr>
          <w:p w14:paraId="3B9B966A" w14:textId="5207054E" w:rsidR="00185C82" w:rsidRPr="008C4A66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098" w:type="dxa"/>
            <w:tcBorders>
              <w:right w:val="nil"/>
            </w:tcBorders>
          </w:tcPr>
          <w:p w14:paraId="739B4BE1" w14:textId="17DE0612" w:rsidR="00185C82" w:rsidRPr="008C4A66" w:rsidRDefault="00185C82" w:rsidP="00185C82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4</w:t>
            </w:r>
          </w:p>
        </w:tc>
      </w:tr>
      <w:tr w:rsidR="005923B9" w:rsidRPr="00567F51" w14:paraId="4A63FF87" w14:textId="1F2FC1A0" w:rsidTr="00061CDC">
        <w:tc>
          <w:tcPr>
            <w:tcW w:w="2689" w:type="dxa"/>
            <w:tcBorders>
              <w:left w:val="nil"/>
            </w:tcBorders>
            <w:vAlign w:val="center"/>
          </w:tcPr>
          <w:p w14:paraId="4AD12B06" w14:textId="420BB528" w:rsidR="005923B9" w:rsidRPr="00567F51" w:rsidRDefault="00CD2087" w:rsidP="00FF12B5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556C653D" w14:textId="77777777" w:rsidR="005923B9" w:rsidRPr="008C4A66" w:rsidRDefault="005923B9" w:rsidP="00FF12B5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01</w:t>
            </w:r>
          </w:p>
        </w:tc>
        <w:tc>
          <w:tcPr>
            <w:tcW w:w="2556" w:type="dxa"/>
          </w:tcPr>
          <w:p w14:paraId="3A74A9C1" w14:textId="452C61D5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132,6</w:t>
            </w:r>
            <w:r w:rsidR="0088581D" w:rsidRPr="008C4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B0BF484" w14:textId="6A011AE0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504,3</w:t>
            </w:r>
          </w:p>
        </w:tc>
        <w:tc>
          <w:tcPr>
            <w:tcW w:w="5098" w:type="dxa"/>
            <w:tcBorders>
              <w:right w:val="nil"/>
            </w:tcBorders>
            <w:vAlign w:val="bottom"/>
          </w:tcPr>
          <w:p w14:paraId="28A12DBA" w14:textId="4C2BC1C8" w:rsidR="005923B9" w:rsidRPr="008C4A66" w:rsidRDefault="006A4DE0" w:rsidP="00061CDC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</m:oMath>
            <w:r w:rsidR="005923B9" w:rsidRPr="008C4A66">
              <w:rPr>
                <w:sz w:val="24"/>
                <w:szCs w:val="24"/>
              </w:rPr>
              <w:t>504,3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/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135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200,1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=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0,0037…</w:t>
            </w:r>
          </w:p>
        </w:tc>
      </w:tr>
      <w:tr w:rsidR="005923B9" w:rsidRPr="00567F51" w14:paraId="0F80A9AF" w14:textId="28A42AA6" w:rsidTr="00061CDC">
        <w:tc>
          <w:tcPr>
            <w:tcW w:w="2689" w:type="dxa"/>
            <w:tcBorders>
              <w:left w:val="nil"/>
            </w:tcBorders>
            <w:vAlign w:val="center"/>
          </w:tcPr>
          <w:p w14:paraId="794EB867" w14:textId="4D2EE5DD" w:rsidR="005923B9" w:rsidRPr="00567F51" w:rsidRDefault="00CD2087" w:rsidP="00FF12B5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5C0549DE" w14:textId="77777777" w:rsidR="005923B9" w:rsidRPr="008C4A66" w:rsidRDefault="005923B9" w:rsidP="00FF12B5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02</w:t>
            </w:r>
          </w:p>
        </w:tc>
        <w:tc>
          <w:tcPr>
            <w:tcW w:w="2556" w:type="dxa"/>
          </w:tcPr>
          <w:p w14:paraId="51EFACA1" w14:textId="603870A6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112,3</w:t>
            </w:r>
            <w:r w:rsidR="0088581D" w:rsidRPr="008C4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1980ADC6" w14:textId="5DA142B7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3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610,8</w:t>
            </w:r>
          </w:p>
        </w:tc>
        <w:tc>
          <w:tcPr>
            <w:tcW w:w="5098" w:type="dxa"/>
            <w:tcBorders>
              <w:right w:val="nil"/>
            </w:tcBorders>
            <w:vAlign w:val="bottom"/>
          </w:tcPr>
          <w:p w14:paraId="72BE744D" w14:textId="708C22FA" w:rsidR="005923B9" w:rsidRPr="008C4A66" w:rsidRDefault="006A4DE0" w:rsidP="00061CDC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</m:oMath>
            <w:r w:rsidR="005923B9" w:rsidRPr="008C4A66">
              <w:rPr>
                <w:sz w:val="24"/>
                <w:szCs w:val="24"/>
              </w:rPr>
              <w:t>3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610,8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/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135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200,1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=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061CDC" w:rsidRPr="008C4A66">
              <w:rPr>
                <w:sz w:val="24"/>
                <w:szCs w:val="24"/>
              </w:rPr>
              <w:t>0,0267…</w:t>
            </w:r>
          </w:p>
        </w:tc>
      </w:tr>
      <w:tr w:rsidR="005923B9" w:rsidRPr="00567F51" w14:paraId="15A84999" w14:textId="02DCAE08" w:rsidTr="00061CDC">
        <w:tc>
          <w:tcPr>
            <w:tcW w:w="2689" w:type="dxa"/>
            <w:tcBorders>
              <w:left w:val="nil"/>
            </w:tcBorders>
            <w:vAlign w:val="center"/>
          </w:tcPr>
          <w:p w14:paraId="55FA4DDA" w14:textId="201BD51E" w:rsidR="005923B9" w:rsidRPr="00567F51" w:rsidRDefault="00CD2087" w:rsidP="00FF12B5">
            <w:pPr>
              <w:pStyle w:val="20"/>
              <w:ind w:right="-108"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7E8995A2" w14:textId="77777777" w:rsidR="005923B9" w:rsidRPr="008C4A66" w:rsidRDefault="005923B9" w:rsidP="00FF12B5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03</w:t>
            </w:r>
          </w:p>
        </w:tc>
        <w:tc>
          <w:tcPr>
            <w:tcW w:w="2556" w:type="dxa"/>
          </w:tcPr>
          <w:p w14:paraId="7F3E6833" w14:textId="2DFAF7DB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112,6</w:t>
            </w:r>
            <w:r w:rsidR="0088581D" w:rsidRPr="008C4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5EF3C194" w14:textId="69B09470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8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761,5</w:t>
            </w:r>
          </w:p>
        </w:tc>
        <w:tc>
          <w:tcPr>
            <w:tcW w:w="5098" w:type="dxa"/>
            <w:tcBorders>
              <w:right w:val="nil"/>
            </w:tcBorders>
            <w:vAlign w:val="bottom"/>
          </w:tcPr>
          <w:p w14:paraId="18307294" w14:textId="2A2AF091" w:rsidR="005923B9" w:rsidRPr="008C4A66" w:rsidRDefault="006A4DE0" w:rsidP="00061CDC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</m:oMath>
            <w:r w:rsidR="005923B9" w:rsidRPr="008C4A66">
              <w:rPr>
                <w:sz w:val="24"/>
                <w:szCs w:val="24"/>
              </w:rPr>
              <w:t>8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761,5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/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135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200,1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=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061CDC" w:rsidRPr="008C4A66">
              <w:rPr>
                <w:sz w:val="24"/>
                <w:szCs w:val="24"/>
              </w:rPr>
              <w:t>0,0648…</w:t>
            </w:r>
          </w:p>
        </w:tc>
      </w:tr>
      <w:tr w:rsidR="005923B9" w:rsidRPr="00567F51" w14:paraId="190EAF3A" w14:textId="7D6E289E" w:rsidTr="00061CDC">
        <w:tc>
          <w:tcPr>
            <w:tcW w:w="2689" w:type="dxa"/>
            <w:tcBorders>
              <w:left w:val="nil"/>
            </w:tcBorders>
            <w:vAlign w:val="center"/>
          </w:tcPr>
          <w:p w14:paraId="741C1E0A" w14:textId="4D9E7CF7" w:rsidR="005923B9" w:rsidRPr="00567F51" w:rsidRDefault="00CD2087" w:rsidP="00FF12B5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75B94CF5" w14:textId="77777777" w:rsidR="005923B9" w:rsidRPr="008C4A66" w:rsidRDefault="005923B9" w:rsidP="00FF12B5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04</w:t>
            </w:r>
          </w:p>
        </w:tc>
        <w:tc>
          <w:tcPr>
            <w:tcW w:w="2556" w:type="dxa"/>
          </w:tcPr>
          <w:p w14:paraId="60CA3F6C" w14:textId="59F8187C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123,9</w:t>
            </w:r>
            <w:r w:rsidR="0088581D" w:rsidRPr="008C4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CC9D458" w14:textId="3266DEB4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484,0</w:t>
            </w:r>
          </w:p>
        </w:tc>
        <w:tc>
          <w:tcPr>
            <w:tcW w:w="5098" w:type="dxa"/>
            <w:tcBorders>
              <w:right w:val="nil"/>
            </w:tcBorders>
            <w:vAlign w:val="bottom"/>
          </w:tcPr>
          <w:p w14:paraId="49F00C24" w14:textId="76A0385B" w:rsidR="005923B9" w:rsidRPr="008C4A66" w:rsidRDefault="006A4DE0" w:rsidP="00061CDC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</m:oMath>
            <w:r w:rsidR="005923B9" w:rsidRPr="008C4A66">
              <w:rPr>
                <w:sz w:val="24"/>
                <w:szCs w:val="24"/>
              </w:rPr>
              <w:t>484,0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/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135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200,1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=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061CDC" w:rsidRPr="008C4A66">
              <w:rPr>
                <w:sz w:val="24"/>
                <w:szCs w:val="24"/>
              </w:rPr>
              <w:t>0,0036…</w:t>
            </w:r>
          </w:p>
        </w:tc>
      </w:tr>
      <w:tr w:rsidR="005923B9" w:rsidRPr="00567F51" w14:paraId="64A0C85B" w14:textId="0E8F191D" w:rsidTr="00061CDC">
        <w:tc>
          <w:tcPr>
            <w:tcW w:w="2689" w:type="dxa"/>
            <w:tcBorders>
              <w:left w:val="nil"/>
            </w:tcBorders>
            <w:vAlign w:val="center"/>
          </w:tcPr>
          <w:p w14:paraId="6364F7FE" w14:textId="4FE09CBB" w:rsidR="005923B9" w:rsidRPr="00567F51" w:rsidRDefault="00CD2087" w:rsidP="00FF12B5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338AC6C2" w14:textId="77777777" w:rsidR="005923B9" w:rsidRPr="008C4A66" w:rsidRDefault="005923B9" w:rsidP="00FF12B5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05</w:t>
            </w:r>
          </w:p>
        </w:tc>
        <w:tc>
          <w:tcPr>
            <w:tcW w:w="2556" w:type="dxa"/>
          </w:tcPr>
          <w:p w14:paraId="6DF7C123" w14:textId="7BA09A33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108,8</w:t>
            </w:r>
            <w:r w:rsidR="0088581D" w:rsidRPr="008C4A66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250A3CE1" w14:textId="076CFC7B" w:rsidR="005923B9" w:rsidRPr="008C4A66" w:rsidRDefault="005923B9" w:rsidP="00FF12B5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121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839,5</w:t>
            </w:r>
          </w:p>
        </w:tc>
        <w:tc>
          <w:tcPr>
            <w:tcW w:w="5098" w:type="dxa"/>
            <w:tcBorders>
              <w:right w:val="nil"/>
            </w:tcBorders>
            <w:vAlign w:val="bottom"/>
          </w:tcPr>
          <w:p w14:paraId="54B9528D" w14:textId="1C8D3180" w:rsidR="005923B9" w:rsidRPr="008C4A66" w:rsidRDefault="006A4DE0" w:rsidP="00061CDC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b>
              </m:sSub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= </m:t>
              </m:r>
            </m:oMath>
            <w:r w:rsidR="005923B9" w:rsidRPr="008C4A66">
              <w:rPr>
                <w:sz w:val="24"/>
                <w:szCs w:val="24"/>
              </w:rPr>
              <w:t>121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839,5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/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135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200,1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5923B9" w:rsidRPr="008C4A66">
              <w:rPr>
                <w:sz w:val="24"/>
                <w:szCs w:val="24"/>
              </w:rPr>
              <w:t>=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061CDC" w:rsidRPr="008C4A66">
              <w:rPr>
                <w:sz w:val="24"/>
                <w:szCs w:val="24"/>
              </w:rPr>
              <w:t>0,9012…</w:t>
            </w:r>
          </w:p>
        </w:tc>
      </w:tr>
      <w:tr w:rsidR="005923B9" w:rsidRPr="00567F51" w14:paraId="095DA4B4" w14:textId="34D8CA9D" w:rsidTr="00061CDC">
        <w:trPr>
          <w:trHeight w:val="469"/>
        </w:trPr>
        <w:tc>
          <w:tcPr>
            <w:tcW w:w="2689" w:type="dxa"/>
            <w:tcBorders>
              <w:left w:val="nil"/>
            </w:tcBorders>
            <w:vAlign w:val="center"/>
          </w:tcPr>
          <w:p w14:paraId="073342CC" w14:textId="77777777" w:rsidR="005923B9" w:rsidRPr="00567F51" w:rsidRDefault="005923B9" w:rsidP="00185C82">
            <w:pPr>
              <w:pStyle w:val="20"/>
              <w:ind w:firstLine="0"/>
              <w:jc w:val="left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Союз</w:t>
            </w:r>
          </w:p>
        </w:tc>
        <w:tc>
          <w:tcPr>
            <w:tcW w:w="1134" w:type="dxa"/>
            <w:vAlign w:val="center"/>
          </w:tcPr>
          <w:p w14:paraId="549649A0" w14:textId="77777777" w:rsidR="005923B9" w:rsidRPr="008C4A66" w:rsidRDefault="005923B9" w:rsidP="00185C82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06</w:t>
            </w:r>
          </w:p>
        </w:tc>
        <w:tc>
          <w:tcPr>
            <w:tcW w:w="2556" w:type="dxa"/>
            <w:vAlign w:val="center"/>
          </w:tcPr>
          <w:p w14:paraId="24935DD6" w14:textId="77777777" w:rsidR="005923B9" w:rsidRPr="008C4A66" w:rsidRDefault="005923B9" w:rsidP="00185C82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х</w:t>
            </w:r>
          </w:p>
        </w:tc>
        <w:tc>
          <w:tcPr>
            <w:tcW w:w="2835" w:type="dxa"/>
            <w:vAlign w:val="center"/>
          </w:tcPr>
          <w:p w14:paraId="484B3215" w14:textId="436CC406" w:rsidR="005923B9" w:rsidRPr="008C4A66" w:rsidRDefault="005923B9" w:rsidP="00061CDC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8C4A66">
              <w:rPr>
                <w:sz w:val="24"/>
                <w:szCs w:val="24"/>
              </w:rPr>
              <w:t>135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Pr="008C4A66">
              <w:rPr>
                <w:sz w:val="24"/>
                <w:szCs w:val="24"/>
              </w:rPr>
              <w:t>200,1</w:t>
            </w:r>
          </w:p>
        </w:tc>
        <w:tc>
          <w:tcPr>
            <w:tcW w:w="5098" w:type="dxa"/>
            <w:tcBorders>
              <w:right w:val="nil"/>
            </w:tcBorders>
            <w:vAlign w:val="center"/>
          </w:tcPr>
          <w:p w14:paraId="4483A4FF" w14:textId="0A345B76" w:rsidR="005923B9" w:rsidRPr="008C4A66" w:rsidRDefault="006A4DE0" w:rsidP="00A73D3B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I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Союз</m:t>
                  </m:r>
                </m:sub>
              </m:sSub>
            </m:oMath>
            <w:r w:rsidR="0088581D" w:rsidRPr="008C4A66">
              <w:rPr>
                <w:sz w:val="24"/>
                <w:szCs w:val="24"/>
              </w:rPr>
              <w:t xml:space="preserve"> </w:t>
            </w:r>
            <w:r w:rsidR="00061CDC" w:rsidRPr="008C4A66">
              <w:rPr>
                <w:sz w:val="24"/>
                <w:szCs w:val="24"/>
              </w:rPr>
              <w:t>=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061CDC" w:rsidRPr="008C4A66">
              <w:rPr>
                <w:sz w:val="24"/>
                <w:szCs w:val="24"/>
              </w:rPr>
              <w:t>132,6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×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+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112,3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+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112,6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oMath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+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123,9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oMath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+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108,8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Д(БП)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b>
              </m:sSub>
            </m:oMath>
            <w:r w:rsidR="0088581D" w:rsidRPr="008C4A66">
              <w:rPr>
                <w:sz w:val="24"/>
                <w:szCs w:val="24"/>
              </w:rPr>
              <w:t xml:space="preserve"> </w:t>
            </w:r>
            <w:r w:rsidR="009A340B" w:rsidRPr="008C4A66">
              <w:rPr>
                <w:sz w:val="24"/>
                <w:szCs w:val="24"/>
              </w:rPr>
              <w:t>=</w:t>
            </w:r>
            <w:r w:rsidR="0088581D" w:rsidRPr="008C4A66">
              <w:rPr>
                <w:sz w:val="24"/>
                <w:szCs w:val="24"/>
              </w:rPr>
              <w:t xml:space="preserve"> </w:t>
            </w:r>
            <w:r w:rsidR="00A73D3B" w:rsidRPr="008C4A66">
              <w:rPr>
                <w:sz w:val="24"/>
                <w:szCs w:val="24"/>
              </w:rPr>
              <w:t>109,3</w:t>
            </w:r>
          </w:p>
        </w:tc>
      </w:tr>
    </w:tbl>
    <w:p w14:paraId="140C3676" w14:textId="57C71A16" w:rsidR="00061CDC" w:rsidRDefault="00061CDC" w:rsidP="00E61E64">
      <w:pPr>
        <w:numPr>
          <w:ilvl w:val="0"/>
          <w:numId w:val="31"/>
        </w:numPr>
        <w:autoSpaceDE w:val="0"/>
        <w:autoSpaceDN w:val="0"/>
        <w:adjustRightInd w:val="0"/>
        <w:spacing w:line="220" w:lineRule="exact"/>
        <w:contextualSpacing/>
        <w:jc w:val="both"/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Доли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eastAsia="Calibri" w:hAnsi="Cambria Math" w:cs="Arial"/>
                <w:bCs/>
                <w:color w:val="000000"/>
                <w:sz w:val="18"/>
                <w:szCs w:val="1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/>
                <w:sz w:val="18"/>
                <w:szCs w:val="18"/>
                <w:shd w:val="clear" w:color="auto" w:fill="FFFFFF"/>
              </w:rPr>
              <m:t>Д(БП)</m:t>
            </m:r>
          </m:e>
          <m:sub>
            <m:r>
              <w:rPr>
                <w:rFonts w:ascii="Cambria Math" w:eastAsia="Calibri" w:hAnsi="Cambria Math" w:cs="Arial"/>
                <w:color w:val="000000"/>
                <w:sz w:val="18"/>
                <w:szCs w:val="18"/>
                <w:shd w:val="clear" w:color="auto" w:fill="FFFFFF"/>
              </w:rPr>
              <m:t>i</m:t>
            </m:r>
          </m:sub>
        </m:sSub>
      </m:oMath>
      <w:r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.,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A73D3B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  <w:lang w:val="en-US"/>
        </w:rPr>
        <w:t>i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=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CD2087"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1</w:t>
      </w:r>
      <w:r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,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…</w:t>
      </w:r>
      <w:r w:rsidR="00CD2087"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,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CD2087"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5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A73D3B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для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A73D3B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расчета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AA7F03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не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округл</w:t>
      </w:r>
      <w:r w:rsidR="00AA7F03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яются</w:t>
      </w:r>
      <w:r w:rsidR="008C4A66" w:rsidRPr="008C4A66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.</w:t>
      </w:r>
    </w:p>
    <w:p w14:paraId="48DC4874" w14:textId="77777777" w:rsidR="00A24896" w:rsidRPr="0066165E" w:rsidRDefault="003308FB" w:rsidP="00426951">
      <w:pPr>
        <w:spacing w:line="360" w:lineRule="auto"/>
        <w:jc w:val="center"/>
        <w:rPr>
          <w:szCs w:val="28"/>
        </w:rPr>
      </w:pPr>
      <w:r>
        <w:rPr>
          <w:sz w:val="30"/>
          <w:szCs w:val="30"/>
        </w:rPr>
        <w:t>_____________</w:t>
      </w:r>
    </w:p>
    <w:p w14:paraId="45D4585E" w14:textId="77777777" w:rsidR="00026005" w:rsidRDefault="00026005" w:rsidP="00A24896">
      <w:pPr>
        <w:rPr>
          <w:szCs w:val="28"/>
        </w:rPr>
        <w:sectPr w:rsidR="00026005" w:rsidSect="006151FF">
          <w:headerReference w:type="default" r:id="rId12"/>
          <w:pgSz w:w="16840" w:h="11907" w:orient="landscape" w:code="9"/>
          <w:pgMar w:top="1134" w:right="851" w:bottom="1134" w:left="1701" w:header="720" w:footer="0" w:gutter="0"/>
          <w:cols w:space="720"/>
          <w:titlePg/>
          <w:docGrid w:linePitch="272"/>
        </w:sectPr>
      </w:pPr>
    </w:p>
    <w:p w14:paraId="7E4ED9E6" w14:textId="144C38C5" w:rsidR="001832F5" w:rsidRPr="0003450A" w:rsidRDefault="001832F5" w:rsidP="001832F5">
      <w:pPr>
        <w:spacing w:line="360" w:lineRule="auto"/>
        <w:ind w:left="8789"/>
        <w:jc w:val="center"/>
        <w:rPr>
          <w:sz w:val="30"/>
          <w:szCs w:val="30"/>
        </w:rPr>
      </w:pPr>
      <w:r w:rsidRPr="0003450A">
        <w:rPr>
          <w:sz w:val="30"/>
          <w:szCs w:val="30"/>
        </w:rPr>
        <w:lastRenderedPageBreak/>
        <w:t>ПРИЛОЖЕНИЕ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№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2</w:t>
      </w:r>
    </w:p>
    <w:p w14:paraId="320A3EE5" w14:textId="71016891" w:rsidR="001832F5" w:rsidRDefault="001832F5" w:rsidP="001832F5">
      <w:pPr>
        <w:ind w:left="8789"/>
        <w:jc w:val="center"/>
        <w:rPr>
          <w:sz w:val="30"/>
          <w:szCs w:val="30"/>
        </w:rPr>
      </w:pPr>
      <w:r w:rsidRPr="0003450A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FD127D">
        <w:rPr>
          <w:sz w:val="30"/>
          <w:szCs w:val="30"/>
        </w:rPr>
        <w:t>методол</w:t>
      </w:r>
      <w:r w:rsidR="00745C1F">
        <w:rPr>
          <w:sz w:val="30"/>
          <w:szCs w:val="30"/>
        </w:rPr>
        <w:t>огии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формирования</w:t>
      </w:r>
      <w:r>
        <w:rPr>
          <w:sz w:val="30"/>
          <w:szCs w:val="30"/>
        </w:rPr>
        <w:br/>
      </w:r>
      <w:r w:rsidRPr="0003450A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информации</w:t>
      </w:r>
      <w:r>
        <w:rPr>
          <w:sz w:val="30"/>
          <w:szCs w:val="30"/>
        </w:rPr>
        <w:br/>
      </w:r>
      <w:r w:rsidRPr="0003450A">
        <w:rPr>
          <w:sz w:val="30"/>
          <w:szCs w:val="30"/>
        </w:rPr>
        <w:t>Евразийского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экономического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союза</w:t>
      </w:r>
      <w:r>
        <w:rPr>
          <w:sz w:val="30"/>
          <w:szCs w:val="30"/>
        </w:rPr>
        <w:br/>
      </w:r>
      <w:r w:rsidRPr="001832F5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Pr="001832F5">
        <w:rPr>
          <w:sz w:val="30"/>
          <w:szCs w:val="30"/>
        </w:rPr>
        <w:t>показателям,</w:t>
      </w:r>
      <w:r w:rsidR="0088581D">
        <w:rPr>
          <w:sz w:val="30"/>
          <w:szCs w:val="30"/>
        </w:rPr>
        <w:t xml:space="preserve"> </w:t>
      </w:r>
      <w:r w:rsidRPr="001832F5">
        <w:rPr>
          <w:sz w:val="30"/>
          <w:szCs w:val="30"/>
        </w:rPr>
        <w:t>характеризующим</w:t>
      </w:r>
      <w:r w:rsidR="0088581D">
        <w:rPr>
          <w:sz w:val="30"/>
          <w:szCs w:val="30"/>
        </w:rPr>
        <w:t xml:space="preserve"> </w:t>
      </w:r>
      <w:r w:rsidRPr="001832F5">
        <w:rPr>
          <w:sz w:val="30"/>
          <w:szCs w:val="30"/>
        </w:rPr>
        <w:t>деятельность</w:t>
      </w:r>
      <w:r w:rsidR="0088581D">
        <w:rPr>
          <w:sz w:val="30"/>
          <w:szCs w:val="30"/>
        </w:rPr>
        <w:t xml:space="preserve"> </w:t>
      </w:r>
      <w:r w:rsidR="00E61E64">
        <w:rPr>
          <w:sz w:val="30"/>
          <w:szCs w:val="30"/>
        </w:rPr>
        <w:t>строительства</w:t>
      </w:r>
    </w:p>
    <w:p w14:paraId="4E1BB839" w14:textId="77777777" w:rsidR="001832F5" w:rsidRPr="001832F5" w:rsidRDefault="001832F5" w:rsidP="001832F5">
      <w:pPr>
        <w:ind w:left="8789"/>
        <w:jc w:val="center"/>
        <w:rPr>
          <w:sz w:val="30"/>
          <w:szCs w:val="30"/>
        </w:rPr>
      </w:pPr>
    </w:p>
    <w:p w14:paraId="1877452A" w14:textId="7F81389B" w:rsidR="001832F5" w:rsidRPr="00F9437E" w:rsidRDefault="002F4DE1" w:rsidP="001832F5">
      <w:pPr>
        <w:pStyle w:val="20"/>
        <w:ind w:firstLine="0"/>
        <w:jc w:val="center"/>
        <w:rPr>
          <w:b/>
          <w:spacing w:val="40"/>
          <w:sz w:val="30"/>
          <w:szCs w:val="30"/>
        </w:rPr>
      </w:pPr>
      <w:r w:rsidRPr="002F4DE1">
        <w:rPr>
          <w:b/>
          <w:spacing w:val="40"/>
          <w:sz w:val="30"/>
          <w:szCs w:val="30"/>
        </w:rPr>
        <w:t>УСЛОВНЫЙ</w:t>
      </w:r>
      <w:r w:rsidR="0088581D">
        <w:rPr>
          <w:b/>
          <w:spacing w:val="40"/>
          <w:sz w:val="30"/>
          <w:szCs w:val="30"/>
        </w:rPr>
        <w:t xml:space="preserve"> </w:t>
      </w:r>
      <w:r w:rsidR="001832F5" w:rsidRPr="00F9437E">
        <w:rPr>
          <w:b/>
          <w:spacing w:val="40"/>
          <w:sz w:val="30"/>
          <w:szCs w:val="30"/>
        </w:rPr>
        <w:t>ПРИМЕР</w:t>
      </w:r>
    </w:p>
    <w:p w14:paraId="32A529A9" w14:textId="5639DB6C" w:rsidR="001832F5" w:rsidRDefault="001832F5" w:rsidP="001832F5">
      <w:pPr>
        <w:pStyle w:val="20"/>
        <w:ind w:firstLine="0"/>
        <w:jc w:val="center"/>
        <w:rPr>
          <w:b/>
          <w:sz w:val="30"/>
          <w:szCs w:val="30"/>
        </w:rPr>
      </w:pPr>
      <w:r w:rsidRPr="0003450A">
        <w:rPr>
          <w:b/>
          <w:sz w:val="30"/>
          <w:szCs w:val="30"/>
        </w:rPr>
        <w:t>расчета</w:t>
      </w:r>
      <w:r w:rsidR="0088581D">
        <w:rPr>
          <w:b/>
          <w:sz w:val="30"/>
          <w:szCs w:val="30"/>
        </w:rPr>
        <w:t xml:space="preserve"> </w:t>
      </w:r>
      <w:r w:rsidR="00E61E64" w:rsidRPr="00E61E64">
        <w:rPr>
          <w:b/>
          <w:sz w:val="30"/>
          <w:szCs w:val="30"/>
        </w:rPr>
        <w:t>статистического</w:t>
      </w:r>
      <w:r w:rsidR="0088581D">
        <w:rPr>
          <w:b/>
          <w:sz w:val="30"/>
          <w:szCs w:val="30"/>
        </w:rPr>
        <w:t xml:space="preserve"> </w:t>
      </w:r>
      <w:r w:rsidR="00E61E64" w:rsidRPr="00E61E64">
        <w:rPr>
          <w:b/>
          <w:sz w:val="30"/>
          <w:szCs w:val="30"/>
        </w:rPr>
        <w:t>показателя</w:t>
      </w:r>
      <w:r w:rsidR="0088581D">
        <w:rPr>
          <w:b/>
          <w:sz w:val="30"/>
          <w:szCs w:val="30"/>
        </w:rPr>
        <w:t xml:space="preserve"> </w:t>
      </w:r>
      <w:r w:rsidR="00E61E64" w:rsidRPr="00E61E64">
        <w:rPr>
          <w:b/>
          <w:sz w:val="30"/>
          <w:szCs w:val="30"/>
        </w:rPr>
        <w:t>«Число</w:t>
      </w:r>
      <w:r w:rsidR="0088581D">
        <w:rPr>
          <w:b/>
          <w:sz w:val="30"/>
          <w:szCs w:val="30"/>
        </w:rPr>
        <w:t xml:space="preserve"> </w:t>
      </w:r>
      <w:r w:rsidR="00E61E64" w:rsidRPr="00E61E64">
        <w:rPr>
          <w:b/>
          <w:sz w:val="30"/>
          <w:szCs w:val="30"/>
        </w:rPr>
        <w:t>построенных</w:t>
      </w:r>
      <w:r w:rsidR="0088581D">
        <w:rPr>
          <w:b/>
          <w:sz w:val="30"/>
          <w:szCs w:val="30"/>
        </w:rPr>
        <w:t xml:space="preserve"> </w:t>
      </w:r>
      <w:r w:rsidR="00E61E64" w:rsidRPr="00E61E64">
        <w:rPr>
          <w:b/>
          <w:sz w:val="30"/>
          <w:szCs w:val="30"/>
        </w:rPr>
        <w:t>квартир</w:t>
      </w:r>
      <w:r w:rsidR="0088581D">
        <w:rPr>
          <w:b/>
          <w:sz w:val="30"/>
          <w:szCs w:val="30"/>
        </w:rPr>
        <w:t xml:space="preserve"> </w:t>
      </w:r>
      <w:r w:rsidR="00E61E64" w:rsidRPr="00E61E64">
        <w:rPr>
          <w:b/>
          <w:sz w:val="30"/>
          <w:szCs w:val="30"/>
        </w:rPr>
        <w:t>на</w:t>
      </w:r>
      <w:r w:rsidR="0088581D">
        <w:rPr>
          <w:b/>
          <w:sz w:val="30"/>
          <w:szCs w:val="30"/>
        </w:rPr>
        <w:t xml:space="preserve"> </w:t>
      </w:r>
      <w:r w:rsidR="00E61E64" w:rsidRPr="00E61E64">
        <w:rPr>
          <w:b/>
          <w:sz w:val="30"/>
          <w:szCs w:val="30"/>
        </w:rPr>
        <w:t>10000</w:t>
      </w:r>
      <w:r w:rsidR="0088581D">
        <w:rPr>
          <w:b/>
          <w:sz w:val="30"/>
          <w:szCs w:val="30"/>
        </w:rPr>
        <w:t xml:space="preserve"> </w:t>
      </w:r>
      <w:r w:rsidR="00E61E64" w:rsidRPr="00E61E64">
        <w:rPr>
          <w:b/>
          <w:sz w:val="30"/>
          <w:szCs w:val="30"/>
        </w:rPr>
        <w:t>населения»</w:t>
      </w:r>
      <w:r w:rsidR="00E61E64">
        <w:rPr>
          <w:b/>
          <w:sz w:val="30"/>
          <w:szCs w:val="30"/>
        </w:rPr>
        <w:br/>
      </w:r>
      <w:r w:rsidR="00E61E64" w:rsidRPr="00E61E64">
        <w:rPr>
          <w:b/>
          <w:sz w:val="30"/>
          <w:szCs w:val="30"/>
        </w:rPr>
        <w:t>по</w:t>
      </w:r>
      <w:r w:rsidR="0088581D">
        <w:rPr>
          <w:b/>
          <w:sz w:val="30"/>
          <w:szCs w:val="30"/>
        </w:rPr>
        <w:t xml:space="preserve"> </w:t>
      </w:r>
      <w:r w:rsidRPr="0003450A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>в</w:t>
      </w:r>
      <w:r w:rsidR="00A328F8">
        <w:rPr>
          <w:b/>
          <w:sz w:val="30"/>
          <w:szCs w:val="30"/>
        </w:rPr>
        <w:t>разийскому</w:t>
      </w:r>
      <w:r w:rsidR="0088581D">
        <w:rPr>
          <w:b/>
          <w:sz w:val="30"/>
          <w:szCs w:val="30"/>
        </w:rPr>
        <w:t xml:space="preserve"> </w:t>
      </w:r>
      <w:r w:rsidR="00A328F8">
        <w:rPr>
          <w:b/>
          <w:sz w:val="30"/>
          <w:szCs w:val="30"/>
        </w:rPr>
        <w:t>экономическому</w:t>
      </w:r>
      <w:r w:rsidR="0088581D">
        <w:rPr>
          <w:b/>
          <w:sz w:val="30"/>
          <w:szCs w:val="30"/>
        </w:rPr>
        <w:t xml:space="preserve"> </w:t>
      </w:r>
      <w:r w:rsidR="00A328F8">
        <w:rPr>
          <w:b/>
          <w:sz w:val="30"/>
          <w:szCs w:val="30"/>
        </w:rPr>
        <w:t>союзу</w:t>
      </w:r>
    </w:p>
    <w:p w14:paraId="053C043A" w14:textId="77777777" w:rsidR="001832F5" w:rsidRPr="008275DD" w:rsidRDefault="001832F5" w:rsidP="001832F5">
      <w:pPr>
        <w:pStyle w:val="20"/>
        <w:ind w:firstLine="0"/>
        <w:jc w:val="center"/>
        <w:rPr>
          <w:b/>
          <w:sz w:val="30"/>
          <w:szCs w:val="30"/>
        </w:rPr>
      </w:pPr>
    </w:p>
    <w:p w14:paraId="6A7AD1A6" w14:textId="3EBF363F" w:rsidR="001832F5" w:rsidRPr="00E931FD" w:rsidRDefault="007A2614" w:rsidP="001832F5">
      <w:pPr>
        <w:pStyle w:val="20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2</w:t>
      </w:r>
      <w:r w:rsidR="001832F5" w:rsidRPr="00E248A8">
        <w:rPr>
          <w:sz w:val="30"/>
          <w:szCs w:val="30"/>
        </w:rPr>
        <w:t>.</w:t>
      </w:r>
      <w:r>
        <w:rPr>
          <w:sz w:val="30"/>
          <w:szCs w:val="30"/>
        </w:rPr>
        <w:t>1.</w:t>
      </w:r>
      <w:r w:rsidR="0088581D">
        <w:rPr>
          <w:sz w:val="30"/>
          <w:szCs w:val="30"/>
        </w:rPr>
        <w:t xml:space="preserve"> </w:t>
      </w:r>
      <w:r w:rsidR="00A328F8">
        <w:rPr>
          <w:sz w:val="30"/>
          <w:szCs w:val="30"/>
        </w:rPr>
        <w:t>Условный</w:t>
      </w:r>
      <w:r w:rsidR="0088581D">
        <w:rPr>
          <w:sz w:val="30"/>
          <w:szCs w:val="30"/>
        </w:rPr>
        <w:t xml:space="preserve"> </w:t>
      </w:r>
      <w:r w:rsidR="00A328F8">
        <w:rPr>
          <w:sz w:val="30"/>
          <w:szCs w:val="30"/>
        </w:rPr>
        <w:t>п</w:t>
      </w:r>
      <w:r w:rsidR="001832F5" w:rsidRPr="00E248A8">
        <w:rPr>
          <w:sz w:val="30"/>
          <w:szCs w:val="30"/>
        </w:rPr>
        <w:t>ример</w:t>
      </w:r>
      <w:r w:rsidR="0088581D">
        <w:rPr>
          <w:sz w:val="30"/>
          <w:szCs w:val="30"/>
        </w:rPr>
        <w:t xml:space="preserve"> </w:t>
      </w:r>
      <w:r w:rsidR="001832F5" w:rsidRPr="00E248A8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7565E3">
        <w:rPr>
          <w:sz w:val="30"/>
          <w:szCs w:val="30"/>
        </w:rPr>
        <w:t>ч</w:t>
      </w:r>
      <w:r w:rsidR="007565E3" w:rsidRPr="007565E3">
        <w:rPr>
          <w:sz w:val="30"/>
          <w:szCs w:val="30"/>
        </w:rPr>
        <w:t>исл</w:t>
      </w:r>
      <w:r w:rsidR="007565E3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7565E3" w:rsidRPr="007565E3">
        <w:rPr>
          <w:sz w:val="30"/>
          <w:szCs w:val="30"/>
        </w:rPr>
        <w:t>построенных</w:t>
      </w:r>
      <w:r w:rsidR="0088581D">
        <w:rPr>
          <w:sz w:val="30"/>
          <w:szCs w:val="30"/>
        </w:rPr>
        <w:t xml:space="preserve"> </w:t>
      </w:r>
      <w:r w:rsidR="007565E3" w:rsidRPr="007565E3">
        <w:rPr>
          <w:sz w:val="30"/>
          <w:szCs w:val="30"/>
        </w:rPr>
        <w:t>квартир</w:t>
      </w:r>
      <w:r w:rsidR="006C5ADA">
        <w:rPr>
          <w:sz w:val="30"/>
          <w:szCs w:val="30"/>
        </w:rPr>
        <w:br/>
      </w:r>
      <w:r w:rsidR="007565E3" w:rsidRPr="007565E3">
        <w:rPr>
          <w:sz w:val="30"/>
          <w:szCs w:val="30"/>
        </w:rPr>
        <w:t>на</w:t>
      </w:r>
      <w:r w:rsidR="0088581D">
        <w:rPr>
          <w:sz w:val="30"/>
          <w:szCs w:val="30"/>
        </w:rPr>
        <w:t xml:space="preserve"> </w:t>
      </w:r>
      <w:r w:rsidR="007565E3" w:rsidRPr="007565E3">
        <w:rPr>
          <w:sz w:val="30"/>
          <w:szCs w:val="30"/>
        </w:rPr>
        <w:t>10000</w:t>
      </w:r>
      <w:r w:rsidR="0088581D">
        <w:rPr>
          <w:sz w:val="30"/>
          <w:szCs w:val="30"/>
        </w:rPr>
        <w:t xml:space="preserve"> </w:t>
      </w:r>
      <w:r w:rsidR="007565E3" w:rsidRPr="007565E3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1832F5" w:rsidRPr="00E248A8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1832F5">
        <w:rPr>
          <w:sz w:val="30"/>
          <w:szCs w:val="30"/>
        </w:rPr>
        <w:t>С</w:t>
      </w:r>
      <w:r w:rsidR="001832F5" w:rsidRPr="00E248A8">
        <w:rPr>
          <w:sz w:val="30"/>
          <w:szCs w:val="30"/>
        </w:rPr>
        <w:t>оюзу</w:t>
      </w:r>
    </w:p>
    <w:p w14:paraId="04C9D06F" w14:textId="2BF5778E" w:rsidR="001832F5" w:rsidRPr="00E931FD" w:rsidRDefault="007A2614" w:rsidP="007A2614">
      <w:pPr>
        <w:pStyle w:val="20"/>
        <w:ind w:firstLine="0"/>
        <w:jc w:val="right"/>
        <w:rPr>
          <w:sz w:val="30"/>
          <w:szCs w:val="30"/>
        </w:rPr>
      </w:pPr>
      <w:r w:rsidRPr="007A2614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  <w:r w:rsidRPr="007A2614">
        <w:rPr>
          <w:sz w:val="24"/>
          <w:szCs w:val="24"/>
        </w:rPr>
        <w:t>.</w:t>
      </w:r>
      <w:r>
        <w:rPr>
          <w:sz w:val="24"/>
          <w:szCs w:val="24"/>
        </w:rPr>
        <w:t>1</w:t>
      </w: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3431"/>
        <w:gridCol w:w="8476"/>
      </w:tblGrid>
      <w:tr w:rsidR="001832F5" w:rsidRPr="00567F51" w14:paraId="370ADFB5" w14:textId="77777777" w:rsidTr="00554B50">
        <w:tc>
          <w:tcPr>
            <w:tcW w:w="1384" w:type="dxa"/>
          </w:tcPr>
          <w:p w14:paraId="4D4DE0DB" w14:textId="77777777" w:rsidR="001832F5" w:rsidRPr="00567F51" w:rsidRDefault="001832F5" w:rsidP="0058586C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3FB803AE" w14:textId="1FDDF808" w:rsidR="001832F5" w:rsidRPr="00567F51" w:rsidRDefault="001832F5" w:rsidP="0058586C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Код</w:t>
            </w:r>
            <w:r w:rsidR="0088581D">
              <w:rPr>
                <w:sz w:val="24"/>
                <w:szCs w:val="24"/>
              </w:rPr>
              <w:t xml:space="preserve"> </w:t>
            </w:r>
            <w:r w:rsidRPr="00567F51">
              <w:rPr>
                <w:sz w:val="24"/>
                <w:szCs w:val="24"/>
              </w:rPr>
              <w:t>строки</w:t>
            </w:r>
          </w:p>
        </w:tc>
        <w:tc>
          <w:tcPr>
            <w:tcW w:w="3431" w:type="dxa"/>
          </w:tcPr>
          <w:p w14:paraId="1172070D" w14:textId="5C0DBC99" w:rsidR="001832F5" w:rsidRPr="00C02FEC" w:rsidRDefault="00E61E64" w:rsidP="006C4B07">
            <w:pPr>
              <w:pStyle w:val="2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E61E64">
              <w:rPr>
                <w:sz w:val="24"/>
                <w:szCs w:val="24"/>
              </w:rPr>
              <w:t>Число</w:t>
            </w:r>
            <w:r w:rsidR="0088581D">
              <w:rPr>
                <w:sz w:val="24"/>
                <w:szCs w:val="24"/>
              </w:rPr>
              <w:t xml:space="preserve"> </w:t>
            </w:r>
            <w:r w:rsidRPr="00E61E64">
              <w:rPr>
                <w:sz w:val="24"/>
                <w:szCs w:val="24"/>
              </w:rPr>
              <w:t>построенных</w:t>
            </w:r>
            <w:r w:rsidR="0088581D">
              <w:rPr>
                <w:sz w:val="24"/>
                <w:szCs w:val="24"/>
              </w:rPr>
              <w:t xml:space="preserve"> </w:t>
            </w:r>
            <w:r w:rsidRPr="00E61E64">
              <w:rPr>
                <w:sz w:val="24"/>
                <w:szCs w:val="24"/>
              </w:rPr>
              <w:t>квартир</w:t>
            </w:r>
            <w:r w:rsidR="0088581D">
              <w:rPr>
                <w:sz w:val="24"/>
                <w:szCs w:val="24"/>
              </w:rPr>
              <w:t xml:space="preserve"> </w:t>
            </w:r>
            <w:r w:rsidRPr="00E61E64">
              <w:rPr>
                <w:sz w:val="24"/>
                <w:szCs w:val="24"/>
              </w:rPr>
              <w:t>на</w:t>
            </w:r>
            <w:r w:rsidR="0088581D">
              <w:rPr>
                <w:sz w:val="24"/>
                <w:szCs w:val="24"/>
              </w:rPr>
              <w:t xml:space="preserve"> </w:t>
            </w:r>
            <w:r w:rsidRPr="00E61E64">
              <w:rPr>
                <w:sz w:val="24"/>
                <w:szCs w:val="24"/>
              </w:rPr>
              <w:t>10000</w:t>
            </w:r>
            <w:r w:rsidR="0088581D">
              <w:rPr>
                <w:sz w:val="24"/>
                <w:szCs w:val="24"/>
              </w:rPr>
              <w:t xml:space="preserve"> </w:t>
            </w:r>
            <w:r w:rsidRPr="00E61E64">
              <w:rPr>
                <w:sz w:val="24"/>
                <w:szCs w:val="24"/>
              </w:rPr>
              <w:t>населения</w:t>
            </w:r>
            <w:r w:rsidR="0088581D">
              <w:rPr>
                <w:sz w:val="24"/>
                <w:szCs w:val="24"/>
              </w:rPr>
              <w:t xml:space="preserve"> </w:t>
            </w:r>
            <w:r w:rsidR="001832F5" w:rsidRPr="00C02FEC">
              <w:rPr>
                <w:sz w:val="24"/>
                <w:szCs w:val="24"/>
              </w:rPr>
              <w:t>за</w:t>
            </w:r>
            <w:r w:rsidR="0088581D">
              <w:rPr>
                <w:sz w:val="24"/>
                <w:szCs w:val="24"/>
              </w:rPr>
              <w:t xml:space="preserve"> </w:t>
            </w:r>
            <w:r w:rsidR="001832F5" w:rsidRPr="00C02FEC">
              <w:rPr>
                <w:sz w:val="24"/>
                <w:szCs w:val="24"/>
              </w:rPr>
              <w:t>отчетный</w:t>
            </w:r>
            <w:r w:rsidR="0088581D">
              <w:rPr>
                <w:sz w:val="24"/>
                <w:szCs w:val="24"/>
              </w:rPr>
              <w:t xml:space="preserve"> </w:t>
            </w:r>
            <w:r w:rsidR="001832F5" w:rsidRPr="00C02FEC">
              <w:rPr>
                <w:sz w:val="24"/>
                <w:szCs w:val="24"/>
              </w:rPr>
              <w:t>год,</w:t>
            </w:r>
            <w:r w:rsidR="0088581D">
              <w:rPr>
                <w:sz w:val="24"/>
                <w:szCs w:val="24"/>
              </w:rPr>
              <w:t xml:space="preserve"> </w:t>
            </w:r>
            <w:r w:rsidR="005D26DD">
              <w:rPr>
                <w:sz w:val="24"/>
                <w:szCs w:val="24"/>
              </w:rPr>
              <w:t>шт.</w:t>
            </w:r>
          </w:p>
        </w:tc>
        <w:tc>
          <w:tcPr>
            <w:tcW w:w="8476" w:type="dxa"/>
          </w:tcPr>
          <w:p w14:paraId="5E853338" w14:textId="00A1C36F" w:rsidR="001832F5" w:rsidRPr="00C02FEC" w:rsidRDefault="001832F5" w:rsidP="0058586C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C02FEC">
              <w:rPr>
                <w:sz w:val="24"/>
                <w:szCs w:val="24"/>
              </w:rPr>
              <w:t>Расчет</w:t>
            </w:r>
            <w:r w:rsidR="00B674D7" w:rsidRPr="00C02FEC">
              <w:rPr>
                <w:sz w:val="24"/>
                <w:szCs w:val="24"/>
              </w:rPr>
              <w:t>,</w:t>
            </w:r>
            <w:r w:rsidR="0088581D">
              <w:rPr>
                <w:sz w:val="24"/>
                <w:szCs w:val="24"/>
              </w:rPr>
              <w:t xml:space="preserve"> </w:t>
            </w:r>
            <w:r w:rsidR="00554B50">
              <w:rPr>
                <w:sz w:val="24"/>
                <w:szCs w:val="24"/>
              </w:rPr>
              <w:t>шт.</w:t>
            </w:r>
          </w:p>
        </w:tc>
      </w:tr>
      <w:tr w:rsidR="001832F5" w:rsidRPr="00567F51" w14:paraId="4D7D8A65" w14:textId="77777777" w:rsidTr="00554B50">
        <w:trPr>
          <w:trHeight w:val="272"/>
        </w:trPr>
        <w:tc>
          <w:tcPr>
            <w:tcW w:w="1384" w:type="dxa"/>
          </w:tcPr>
          <w:p w14:paraId="3734FFF7" w14:textId="77777777" w:rsidR="001832F5" w:rsidRPr="00567F51" w:rsidRDefault="001832F5" w:rsidP="0058586C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074C7F13" w14:textId="77777777" w:rsidR="001832F5" w:rsidRPr="00567F51" w:rsidRDefault="001832F5" w:rsidP="0058586C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3431" w:type="dxa"/>
          </w:tcPr>
          <w:p w14:paraId="1CB3B54D" w14:textId="77777777" w:rsidR="001832F5" w:rsidRPr="00567F51" w:rsidRDefault="001832F5" w:rsidP="0058586C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8476" w:type="dxa"/>
          </w:tcPr>
          <w:p w14:paraId="353F03B2" w14:textId="77777777" w:rsidR="001832F5" w:rsidRPr="00567F51" w:rsidRDefault="00AA7B98" w:rsidP="0058586C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554B50" w:rsidRPr="00567F51" w14:paraId="0B22DC4B" w14:textId="77777777" w:rsidTr="00554B50">
        <w:tc>
          <w:tcPr>
            <w:tcW w:w="1384" w:type="dxa"/>
            <w:vAlign w:val="center"/>
          </w:tcPr>
          <w:p w14:paraId="64333083" w14:textId="3A3C3132" w:rsidR="00554B50" w:rsidRPr="00567F51" w:rsidRDefault="00CD2087" w:rsidP="00554B50">
            <w:pPr>
              <w:pStyle w:val="20"/>
              <w:spacing w:before="40" w:after="40" w:line="240" w:lineRule="exact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1AD8FA0B" w14:textId="77777777" w:rsidR="00554B50" w:rsidRPr="00567F51" w:rsidRDefault="00554B50" w:rsidP="00554B50">
            <w:pPr>
              <w:pStyle w:val="20"/>
              <w:spacing w:before="40" w:after="40" w:line="240" w:lineRule="exact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01</w:t>
            </w:r>
          </w:p>
        </w:tc>
        <w:tc>
          <w:tcPr>
            <w:tcW w:w="3431" w:type="dxa"/>
            <w:vAlign w:val="bottom"/>
          </w:tcPr>
          <w:p w14:paraId="10FD336B" w14:textId="464654D7" w:rsidR="00554B50" w:rsidRPr="00554B50" w:rsidRDefault="00554B50" w:rsidP="00554B50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9</w:t>
            </w:r>
          </w:p>
        </w:tc>
        <w:tc>
          <w:tcPr>
            <w:tcW w:w="8476" w:type="dxa"/>
            <w:vAlign w:val="center"/>
          </w:tcPr>
          <w:p w14:paraId="5CAA44EB" w14:textId="17FB1223" w:rsidR="00554B50" w:rsidRPr="004B2A51" w:rsidRDefault="006A4DE0" w:rsidP="00CD2087">
            <w:pPr>
              <w:pStyle w:val="20"/>
              <w:spacing w:before="40" w:after="40" w:line="240" w:lineRule="exact"/>
              <w:ind w:right="271" w:firstLine="0"/>
              <w:jc w:val="center"/>
              <w:rPr>
                <w:sz w:val="24"/>
                <w:szCs w:val="24"/>
                <w:lang w:val="en-US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88581D">
              <w:rPr>
                <w:sz w:val="24"/>
                <w:szCs w:val="24"/>
              </w:rPr>
              <w:t xml:space="preserve"> </w:t>
            </w:r>
            <w:r w:rsidR="00CD2087">
              <w:rPr>
                <w:sz w:val="24"/>
                <w:szCs w:val="24"/>
              </w:rPr>
              <w:t>=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969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249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/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185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521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264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=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4B2A51">
              <w:rPr>
                <w:sz w:val="24"/>
                <w:szCs w:val="24"/>
                <w:lang w:val="en-US"/>
              </w:rPr>
              <w:t>0,0160</w:t>
            </w:r>
            <w:r w:rsidR="004B2A51">
              <w:rPr>
                <w:sz w:val="24"/>
                <w:szCs w:val="24"/>
                <w:lang w:val="en-US"/>
              </w:rPr>
              <w:t>…</w:t>
            </w:r>
          </w:p>
        </w:tc>
      </w:tr>
      <w:tr w:rsidR="00554B50" w:rsidRPr="00567F51" w14:paraId="111CAF2F" w14:textId="77777777" w:rsidTr="00554B50">
        <w:tc>
          <w:tcPr>
            <w:tcW w:w="1384" w:type="dxa"/>
            <w:vAlign w:val="center"/>
          </w:tcPr>
          <w:p w14:paraId="5369D275" w14:textId="3D2904D9" w:rsidR="00554B50" w:rsidRPr="00567F51" w:rsidRDefault="00CD2087" w:rsidP="00554B50">
            <w:pPr>
              <w:pStyle w:val="20"/>
              <w:spacing w:before="40" w:after="40" w:line="240" w:lineRule="exact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1DBBA899" w14:textId="77777777" w:rsidR="00554B50" w:rsidRPr="00567F51" w:rsidRDefault="00554B50" w:rsidP="00554B50">
            <w:pPr>
              <w:pStyle w:val="20"/>
              <w:spacing w:before="40" w:after="40" w:line="240" w:lineRule="exact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02</w:t>
            </w:r>
          </w:p>
        </w:tc>
        <w:tc>
          <w:tcPr>
            <w:tcW w:w="3431" w:type="dxa"/>
            <w:vAlign w:val="bottom"/>
          </w:tcPr>
          <w:p w14:paraId="433FC41B" w14:textId="1331A323" w:rsidR="00554B50" w:rsidRPr="00554B50" w:rsidRDefault="00554B50" w:rsidP="00554B50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54</w:t>
            </w:r>
          </w:p>
        </w:tc>
        <w:tc>
          <w:tcPr>
            <w:tcW w:w="8476" w:type="dxa"/>
            <w:vAlign w:val="center"/>
          </w:tcPr>
          <w:p w14:paraId="00532770" w14:textId="658588FC" w:rsidR="00554B50" w:rsidRPr="003A1887" w:rsidRDefault="006A4DE0" w:rsidP="00554B50">
            <w:pPr>
              <w:pStyle w:val="20"/>
              <w:spacing w:before="40" w:after="40" w:line="240" w:lineRule="exact"/>
              <w:ind w:right="271" w:firstLine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="0088581D">
              <w:rPr>
                <w:sz w:val="24"/>
                <w:szCs w:val="24"/>
              </w:rPr>
              <w:t xml:space="preserve"> </w:t>
            </w:r>
            <w:r w:rsidR="004B2A51">
              <w:rPr>
                <w:sz w:val="24"/>
                <w:szCs w:val="24"/>
              </w:rPr>
              <w:t>=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9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228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071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/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185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521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264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=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4B2A51">
              <w:rPr>
                <w:sz w:val="24"/>
                <w:szCs w:val="24"/>
                <w:lang w:val="en-US"/>
              </w:rPr>
              <w:t>0,0497</w:t>
            </w:r>
            <w:r w:rsidR="004B2A51">
              <w:rPr>
                <w:sz w:val="24"/>
                <w:szCs w:val="24"/>
                <w:lang w:val="en-US"/>
              </w:rPr>
              <w:t>…</w:t>
            </w:r>
          </w:p>
        </w:tc>
      </w:tr>
      <w:tr w:rsidR="00554B50" w:rsidRPr="00567F51" w14:paraId="235898C7" w14:textId="77777777" w:rsidTr="00554B50">
        <w:tc>
          <w:tcPr>
            <w:tcW w:w="1384" w:type="dxa"/>
            <w:vAlign w:val="center"/>
          </w:tcPr>
          <w:p w14:paraId="14795A19" w14:textId="4125B1D1" w:rsidR="00554B50" w:rsidRPr="00567F51" w:rsidRDefault="00CD2087" w:rsidP="00554B50">
            <w:pPr>
              <w:pStyle w:val="20"/>
              <w:spacing w:before="40" w:after="40" w:line="240" w:lineRule="exact"/>
              <w:ind w:right="-108"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0E821F86" w14:textId="77777777" w:rsidR="00554B50" w:rsidRPr="00567F51" w:rsidRDefault="00554B50" w:rsidP="00554B50">
            <w:pPr>
              <w:pStyle w:val="20"/>
              <w:spacing w:before="40" w:after="40" w:line="240" w:lineRule="exact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03</w:t>
            </w:r>
          </w:p>
        </w:tc>
        <w:tc>
          <w:tcPr>
            <w:tcW w:w="3431" w:type="dxa"/>
            <w:vAlign w:val="bottom"/>
          </w:tcPr>
          <w:p w14:paraId="31000452" w14:textId="724C1FD2" w:rsidR="00554B50" w:rsidRPr="00554B50" w:rsidRDefault="00554B50" w:rsidP="00554B50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68</w:t>
            </w:r>
          </w:p>
        </w:tc>
        <w:tc>
          <w:tcPr>
            <w:tcW w:w="8476" w:type="dxa"/>
            <w:vAlign w:val="center"/>
          </w:tcPr>
          <w:p w14:paraId="68B28300" w14:textId="4EE522C2" w:rsidR="00554B50" w:rsidRPr="003A1887" w:rsidRDefault="006A4DE0" w:rsidP="00554B50">
            <w:pPr>
              <w:pStyle w:val="20"/>
              <w:spacing w:before="40" w:after="40" w:line="240" w:lineRule="exact"/>
              <w:ind w:right="271" w:firstLine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oMath>
            <w:r w:rsidR="0088581D">
              <w:rPr>
                <w:sz w:val="24"/>
                <w:szCs w:val="24"/>
              </w:rPr>
              <w:t xml:space="preserve"> </w:t>
            </w:r>
            <w:r w:rsidR="004B2A51">
              <w:rPr>
                <w:sz w:val="24"/>
                <w:szCs w:val="24"/>
              </w:rPr>
              <w:t>=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19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634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983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/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185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521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264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=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4B2A51">
              <w:rPr>
                <w:sz w:val="24"/>
                <w:szCs w:val="24"/>
                <w:lang w:val="en-US"/>
              </w:rPr>
              <w:t>0,1058</w:t>
            </w:r>
            <w:r w:rsidR="004B2A51">
              <w:rPr>
                <w:sz w:val="24"/>
                <w:szCs w:val="24"/>
                <w:lang w:val="en-US"/>
              </w:rPr>
              <w:t>…</w:t>
            </w:r>
          </w:p>
        </w:tc>
      </w:tr>
      <w:tr w:rsidR="00554B50" w:rsidRPr="00567F51" w14:paraId="0F259D2F" w14:textId="77777777" w:rsidTr="00554B50">
        <w:tc>
          <w:tcPr>
            <w:tcW w:w="1384" w:type="dxa"/>
            <w:vAlign w:val="center"/>
          </w:tcPr>
          <w:p w14:paraId="18E9D4D9" w14:textId="08114E53" w:rsidR="00554B50" w:rsidRPr="00567F51" w:rsidRDefault="00CD2087" w:rsidP="00554B50">
            <w:pPr>
              <w:pStyle w:val="20"/>
              <w:spacing w:before="40" w:after="40" w:line="240" w:lineRule="exact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5D975868" w14:textId="77777777" w:rsidR="00554B50" w:rsidRPr="00567F51" w:rsidRDefault="00554B50" w:rsidP="00554B50">
            <w:pPr>
              <w:pStyle w:val="20"/>
              <w:spacing w:before="40" w:after="40" w:line="240" w:lineRule="exact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04</w:t>
            </w:r>
          </w:p>
        </w:tc>
        <w:tc>
          <w:tcPr>
            <w:tcW w:w="3431" w:type="dxa"/>
            <w:vAlign w:val="bottom"/>
          </w:tcPr>
          <w:p w14:paraId="122763E1" w14:textId="6D6DBEA3" w:rsidR="00554B50" w:rsidRPr="00554B50" w:rsidRDefault="00554B50" w:rsidP="00554B50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20</w:t>
            </w:r>
          </w:p>
        </w:tc>
        <w:tc>
          <w:tcPr>
            <w:tcW w:w="8476" w:type="dxa"/>
            <w:vAlign w:val="center"/>
          </w:tcPr>
          <w:p w14:paraId="0C2F56E7" w14:textId="477345F1" w:rsidR="00554B50" w:rsidRPr="003A1887" w:rsidRDefault="006A4DE0" w:rsidP="00554B50">
            <w:pPr>
              <w:pStyle w:val="20"/>
              <w:spacing w:before="40" w:after="40" w:line="240" w:lineRule="exact"/>
              <w:ind w:right="271" w:firstLine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oMath>
            <w:r w:rsidR="0088581D">
              <w:rPr>
                <w:sz w:val="24"/>
                <w:szCs w:val="24"/>
              </w:rPr>
              <w:t xml:space="preserve"> </w:t>
            </w:r>
            <w:r w:rsidR="004B2A51">
              <w:rPr>
                <w:sz w:val="24"/>
                <w:szCs w:val="24"/>
              </w:rPr>
              <w:t>=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6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975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218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/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185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521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264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=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4B2A51">
              <w:rPr>
                <w:sz w:val="24"/>
                <w:szCs w:val="24"/>
                <w:lang w:val="en-US"/>
              </w:rPr>
              <w:t>0,0376</w:t>
            </w:r>
            <w:r w:rsidR="004B2A51">
              <w:rPr>
                <w:sz w:val="24"/>
                <w:szCs w:val="24"/>
                <w:lang w:val="en-US"/>
              </w:rPr>
              <w:t>…</w:t>
            </w:r>
          </w:p>
        </w:tc>
      </w:tr>
      <w:tr w:rsidR="00554B50" w:rsidRPr="00567F51" w14:paraId="1D95F84C" w14:textId="77777777" w:rsidTr="00554B50">
        <w:tc>
          <w:tcPr>
            <w:tcW w:w="1384" w:type="dxa"/>
            <w:vAlign w:val="center"/>
          </w:tcPr>
          <w:p w14:paraId="310BCF92" w14:textId="7A54B199" w:rsidR="00554B50" w:rsidRPr="00567F51" w:rsidRDefault="00CD2087" w:rsidP="00554B50">
            <w:pPr>
              <w:pStyle w:val="20"/>
              <w:spacing w:before="40" w:after="40" w:line="240" w:lineRule="exact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2D26D00F" w14:textId="77777777" w:rsidR="00554B50" w:rsidRPr="00567F51" w:rsidRDefault="00554B50" w:rsidP="00554B50">
            <w:pPr>
              <w:pStyle w:val="20"/>
              <w:spacing w:before="40" w:after="40" w:line="240" w:lineRule="exact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05</w:t>
            </w:r>
          </w:p>
        </w:tc>
        <w:tc>
          <w:tcPr>
            <w:tcW w:w="3431" w:type="dxa"/>
            <w:vAlign w:val="bottom"/>
          </w:tcPr>
          <w:p w14:paraId="450895E2" w14:textId="26375D17" w:rsidR="00554B50" w:rsidRPr="00554B50" w:rsidRDefault="00554B50" w:rsidP="00554B50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554B50">
              <w:rPr>
                <w:sz w:val="24"/>
                <w:szCs w:val="24"/>
              </w:rPr>
              <w:t>88</w:t>
            </w:r>
          </w:p>
        </w:tc>
        <w:tc>
          <w:tcPr>
            <w:tcW w:w="8476" w:type="dxa"/>
            <w:vAlign w:val="center"/>
          </w:tcPr>
          <w:p w14:paraId="756ACF0C" w14:textId="2C4F03BF" w:rsidR="00554B50" w:rsidRPr="003A1887" w:rsidRDefault="006A4DE0" w:rsidP="00554B50">
            <w:pPr>
              <w:pStyle w:val="20"/>
              <w:spacing w:before="40" w:after="40" w:line="240" w:lineRule="exact"/>
              <w:ind w:right="271" w:firstLine="0"/>
              <w:jc w:val="center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b>
              </m:sSub>
            </m:oMath>
            <w:r w:rsidR="0088581D">
              <w:rPr>
                <w:sz w:val="24"/>
                <w:szCs w:val="24"/>
              </w:rPr>
              <w:t xml:space="preserve"> </w:t>
            </w:r>
            <w:r w:rsidR="004B2A51">
              <w:rPr>
                <w:sz w:val="24"/>
                <w:szCs w:val="24"/>
              </w:rPr>
              <w:t>=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147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217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903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/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185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521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842289">
              <w:rPr>
                <w:sz w:val="24"/>
                <w:szCs w:val="24"/>
              </w:rPr>
              <w:t>264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>
              <w:rPr>
                <w:sz w:val="24"/>
                <w:szCs w:val="24"/>
                <w:lang w:val="en-US"/>
              </w:rPr>
              <w:t>=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B2A51" w:rsidRPr="004B2A51">
              <w:rPr>
                <w:sz w:val="24"/>
                <w:szCs w:val="24"/>
                <w:lang w:val="en-US"/>
              </w:rPr>
              <w:t>0,7935</w:t>
            </w:r>
            <w:r w:rsidR="004B2A51">
              <w:rPr>
                <w:sz w:val="24"/>
                <w:szCs w:val="24"/>
                <w:lang w:val="en-US"/>
              </w:rPr>
              <w:t>…</w:t>
            </w:r>
          </w:p>
        </w:tc>
      </w:tr>
      <w:tr w:rsidR="001832F5" w:rsidRPr="00567F51" w14:paraId="4B49B922" w14:textId="77777777" w:rsidTr="00554B50">
        <w:trPr>
          <w:trHeight w:val="469"/>
        </w:trPr>
        <w:tc>
          <w:tcPr>
            <w:tcW w:w="1384" w:type="dxa"/>
            <w:vAlign w:val="center"/>
          </w:tcPr>
          <w:p w14:paraId="1D6335AE" w14:textId="77777777" w:rsidR="001832F5" w:rsidRPr="00567F51" w:rsidRDefault="001832F5" w:rsidP="00A328F8">
            <w:pPr>
              <w:pStyle w:val="20"/>
              <w:spacing w:before="40" w:after="40" w:line="240" w:lineRule="exact"/>
              <w:ind w:firstLine="0"/>
              <w:jc w:val="left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Союз</w:t>
            </w:r>
          </w:p>
        </w:tc>
        <w:tc>
          <w:tcPr>
            <w:tcW w:w="1134" w:type="dxa"/>
            <w:vAlign w:val="center"/>
          </w:tcPr>
          <w:p w14:paraId="020F254A" w14:textId="77777777" w:rsidR="001832F5" w:rsidRPr="00567F51" w:rsidRDefault="001832F5" w:rsidP="00A328F8">
            <w:pPr>
              <w:pStyle w:val="20"/>
              <w:spacing w:before="40" w:after="40" w:line="240" w:lineRule="exact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06</w:t>
            </w:r>
          </w:p>
        </w:tc>
        <w:tc>
          <w:tcPr>
            <w:tcW w:w="3431" w:type="dxa"/>
            <w:vAlign w:val="center"/>
          </w:tcPr>
          <w:p w14:paraId="1A162987" w14:textId="77777777" w:rsidR="001832F5" w:rsidRPr="00567F51" w:rsidRDefault="001832F5" w:rsidP="00A328F8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х</w:t>
            </w:r>
          </w:p>
        </w:tc>
        <w:tc>
          <w:tcPr>
            <w:tcW w:w="8476" w:type="dxa"/>
            <w:vAlign w:val="center"/>
          </w:tcPr>
          <w:p w14:paraId="5F43E8E0" w14:textId="71FDBE57" w:rsidR="001832F5" w:rsidRPr="00F70F72" w:rsidRDefault="006A4DE0" w:rsidP="00A328F8">
            <w:pPr>
              <w:pStyle w:val="20"/>
              <w:spacing w:before="40" w:after="40" w:line="240" w:lineRule="exact"/>
              <w:ind w:right="271" w:firstLine="0"/>
              <w:jc w:val="center"/>
              <w:rPr>
                <w:rFonts w:ascii="Cambria Math" w:hAnsi="Cambria Math"/>
                <w:b/>
                <w:bCs/>
                <w:sz w:val="24"/>
                <w:szCs w:val="24"/>
              </w:rPr>
            </w:pPr>
            <m:oMath>
              <m:sSubSup>
                <m:sSubSup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ПК</m:t>
                  </m:r>
                </m:e>
                <m:sub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Союз</m:t>
                  </m:r>
                </m:sub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10000</m:t>
                  </m:r>
                </m:sup>
              </m:sSubSup>
            </m:oMath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4B2A51" w:rsidRPr="004B2A51">
              <w:rPr>
                <w:rFonts w:ascii="Cambria Math" w:hAnsi="Cambria Math"/>
                <w:sz w:val="24"/>
                <w:szCs w:val="24"/>
              </w:rPr>
              <w:t>=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4B2A51" w:rsidRPr="004B2A51">
              <w:rPr>
                <w:rFonts w:ascii="Cambria Math" w:hAnsi="Cambria Math"/>
                <w:sz w:val="24"/>
                <w:szCs w:val="24"/>
              </w:rPr>
              <w:t>9</w:t>
            </w:r>
            <w:r w:rsidR="0088581D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4B2A51" w:rsidRPr="00A73D3B">
              <w:rPr>
                <w:sz w:val="24"/>
                <w:szCs w:val="24"/>
              </w:rPr>
              <w:t>×</w:t>
            </w:r>
            <w:r w:rsidR="0088581D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1</m:t>
                  </m:r>
                </m:sub>
              </m:sSub>
            </m:oMath>
            <w:r w:rsidR="0088581D">
              <w:rPr>
                <w:sz w:val="24"/>
                <w:szCs w:val="24"/>
              </w:rPr>
              <w:t xml:space="preserve"> </w:t>
            </w:r>
            <w:r w:rsidR="004B2A51" w:rsidRPr="004B2A51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4B2A51">
              <w:rPr>
                <w:sz w:val="24"/>
                <w:szCs w:val="24"/>
              </w:rPr>
              <w:t>54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A73D3B">
              <w:rPr>
                <w:sz w:val="24"/>
                <w:szCs w:val="24"/>
              </w:rPr>
              <w:t>×</w:t>
            </w:r>
            <w:r w:rsidR="0088581D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b>
              </m:sSub>
            </m:oMath>
            <w:r w:rsidR="0088581D">
              <w:rPr>
                <w:sz w:val="24"/>
                <w:szCs w:val="24"/>
              </w:rPr>
              <w:t xml:space="preserve"> </w:t>
            </w:r>
            <w:r w:rsidR="004B2A51" w:rsidRPr="004B2A51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4B2A51">
              <w:rPr>
                <w:sz w:val="24"/>
                <w:szCs w:val="24"/>
              </w:rPr>
              <w:t>68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A73D3B">
              <w:rPr>
                <w:sz w:val="24"/>
                <w:szCs w:val="24"/>
              </w:rPr>
              <w:t>×</w:t>
            </w:r>
            <w:r w:rsidR="0088581D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3</m:t>
                  </m:r>
                </m:sub>
              </m:sSub>
            </m:oMath>
            <w:r w:rsidR="0088581D">
              <w:rPr>
                <w:sz w:val="24"/>
                <w:szCs w:val="24"/>
              </w:rPr>
              <w:t xml:space="preserve"> </w:t>
            </w:r>
            <w:r w:rsidR="004B2A51" w:rsidRPr="004B2A51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4B2A51">
              <w:rPr>
                <w:sz w:val="24"/>
                <w:szCs w:val="24"/>
              </w:rPr>
              <w:t>20</w:t>
            </w:r>
            <w:r w:rsidR="0088581D">
              <w:rPr>
                <w:sz w:val="24"/>
                <w:szCs w:val="24"/>
              </w:rPr>
              <w:t xml:space="preserve"> </w:t>
            </w:r>
            <w:r w:rsidR="004B2A51" w:rsidRPr="00A73D3B">
              <w:rPr>
                <w:sz w:val="24"/>
                <w:szCs w:val="24"/>
              </w:rPr>
              <w:t>×</w:t>
            </w:r>
            <w:r w:rsidR="0088581D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4</m:t>
                  </m:r>
                </m:sub>
              </m:sSub>
            </m:oMath>
            <w:r w:rsidR="0088581D">
              <w:rPr>
                <w:sz w:val="24"/>
                <w:szCs w:val="24"/>
              </w:rPr>
              <w:t xml:space="preserve"> </w:t>
            </w:r>
            <w:r w:rsidR="00F70F72" w:rsidRPr="00F70F72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 w:rsidR="00F70F72" w:rsidRPr="00AA7F03">
              <w:rPr>
                <w:sz w:val="24"/>
                <w:szCs w:val="24"/>
              </w:rPr>
              <w:t>88</w:t>
            </w:r>
            <w:r w:rsidR="0088581D" w:rsidRPr="00AA7F03">
              <w:rPr>
                <w:sz w:val="24"/>
                <w:szCs w:val="24"/>
              </w:rPr>
              <w:t xml:space="preserve"> </w:t>
            </w:r>
            <w:r w:rsidR="00F70F72" w:rsidRPr="00AA7F03">
              <w:rPr>
                <w:sz w:val="24"/>
                <w:szCs w:val="24"/>
              </w:rPr>
              <w:t>×</w:t>
            </w:r>
            <w:r w:rsidR="0088581D" w:rsidRPr="00AA7F03">
              <w:rPr>
                <w:sz w:val="24"/>
                <w:szCs w:val="24"/>
              </w:rPr>
              <w:t xml:space="preserve"> </w:t>
            </w:r>
            <m:oMath>
              <m:sSub>
                <m:sSubPr>
                  <m:ctrlPr>
                    <w:rPr>
                      <w:rFonts w:ascii="Cambria Math" w:hAnsi="Cambria Math"/>
                      <w:sz w:val="24"/>
                      <w:szCs w:val="24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Д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b>
              </m:sSub>
            </m:oMath>
            <w:r w:rsidR="0088581D" w:rsidRPr="00AA7F03">
              <w:rPr>
                <w:sz w:val="24"/>
                <w:szCs w:val="24"/>
              </w:rPr>
              <w:t xml:space="preserve"> </w:t>
            </w:r>
            <w:r w:rsidR="001832F5" w:rsidRPr="00AA7F03">
              <w:rPr>
                <w:rFonts w:ascii="Cambria Math" w:hAnsi="Cambria Math"/>
                <w:sz w:val="24"/>
                <w:szCs w:val="24"/>
              </w:rPr>
              <w:t>=</w:t>
            </w:r>
            <w:r w:rsidR="0088581D" w:rsidRPr="00AA7F03">
              <w:rPr>
                <w:rFonts w:ascii="Cambria Math" w:hAnsi="Cambria Math"/>
                <w:sz w:val="24"/>
                <w:szCs w:val="24"/>
              </w:rPr>
              <w:t xml:space="preserve"> </w:t>
            </w:r>
            <w:r w:rsidR="00F70F72" w:rsidRPr="00AA7F03">
              <w:rPr>
                <w:rFonts w:ascii="Cambria Math" w:hAnsi="Cambria Math"/>
                <w:sz w:val="24"/>
                <w:szCs w:val="24"/>
              </w:rPr>
              <w:t>81</w:t>
            </w:r>
            <w:r w:rsidR="00F70F72" w:rsidRPr="00AA7F03">
              <w:rPr>
                <w:rFonts w:ascii="Cambria Math" w:hAnsi="Cambria Math"/>
                <w:sz w:val="24"/>
                <w:szCs w:val="24"/>
                <w:vertAlign w:val="superscript"/>
              </w:rPr>
              <w:t>2)</w:t>
            </w:r>
          </w:p>
        </w:tc>
      </w:tr>
    </w:tbl>
    <w:p w14:paraId="66502C6F" w14:textId="77777777" w:rsidR="001832F5" w:rsidRPr="0066165E" w:rsidRDefault="001832F5" w:rsidP="001832F5">
      <w:pPr>
        <w:pStyle w:val="20"/>
        <w:spacing w:line="20" w:lineRule="exact"/>
        <w:ind w:firstLine="720"/>
        <w:rPr>
          <w:sz w:val="20"/>
        </w:rPr>
      </w:pPr>
    </w:p>
    <w:p w14:paraId="2CC58B6C" w14:textId="77777777" w:rsidR="001832F5" w:rsidRPr="0066165E" w:rsidRDefault="001832F5" w:rsidP="001832F5">
      <w:pPr>
        <w:pStyle w:val="20"/>
        <w:spacing w:line="20" w:lineRule="exact"/>
        <w:ind w:firstLine="720"/>
        <w:rPr>
          <w:sz w:val="20"/>
        </w:rPr>
      </w:pPr>
    </w:p>
    <w:p w14:paraId="318273B2" w14:textId="77777777" w:rsidR="001832F5" w:rsidRPr="0066165E" w:rsidRDefault="001832F5" w:rsidP="001832F5">
      <w:pPr>
        <w:pStyle w:val="20"/>
        <w:spacing w:line="20" w:lineRule="exact"/>
        <w:ind w:firstLine="720"/>
        <w:rPr>
          <w:sz w:val="20"/>
        </w:rPr>
      </w:pPr>
    </w:p>
    <w:p w14:paraId="7C2CF85E" w14:textId="14DF5C21" w:rsidR="00CD2087" w:rsidRDefault="00CD2087" w:rsidP="00CD2087">
      <w:pPr>
        <w:numPr>
          <w:ilvl w:val="0"/>
          <w:numId w:val="32"/>
        </w:numPr>
        <w:autoSpaceDE w:val="0"/>
        <w:autoSpaceDN w:val="0"/>
        <w:adjustRightInd w:val="0"/>
        <w:spacing w:line="220" w:lineRule="exact"/>
        <w:contextualSpacing/>
        <w:jc w:val="both"/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Доли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m:oMath>
        <m:sSub>
          <m:sSubPr>
            <m:ctrlPr>
              <w:rPr>
                <w:rFonts w:ascii="Cambria Math" w:eastAsia="Calibri" w:hAnsi="Cambria Math" w:cs="Arial"/>
                <w:bCs/>
                <w:color w:val="000000"/>
                <w:sz w:val="18"/>
                <w:szCs w:val="18"/>
                <w:shd w:val="clear" w:color="auto" w:fill="FFFFFF"/>
              </w:rPr>
            </m:ctrlPr>
          </m:sSubPr>
          <m:e>
            <m:r>
              <m:rPr>
                <m:sty m:val="p"/>
              </m:rPr>
              <w:rPr>
                <w:rFonts w:ascii="Cambria Math" w:eastAsia="Calibri" w:hAnsi="Cambria Math" w:cs="Arial"/>
                <w:color w:val="000000"/>
                <w:sz w:val="18"/>
                <w:szCs w:val="18"/>
                <w:shd w:val="clear" w:color="auto" w:fill="FFFFFF"/>
              </w:rPr>
              <m:t>Д</m:t>
            </m:r>
          </m:e>
          <m:sub>
            <m:r>
              <w:rPr>
                <w:rFonts w:ascii="Cambria Math" w:eastAsia="Calibri" w:hAnsi="Cambria Math" w:cs="Arial"/>
                <w:color w:val="000000"/>
                <w:sz w:val="18"/>
                <w:szCs w:val="18"/>
                <w:shd w:val="clear" w:color="auto" w:fill="FFFFFF"/>
              </w:rPr>
              <m:t>i</m:t>
            </m:r>
          </m:sub>
        </m:sSub>
      </m:oMath>
      <w:r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.,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4B2A51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i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=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1,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…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Pr="00CD2087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5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для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расчета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 w:rsidR="00AA7F03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не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округл</w:t>
      </w:r>
      <w:r w:rsidR="00AA7F03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яются</w:t>
      </w:r>
      <w:r w:rsidR="0099398E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.</w:t>
      </w:r>
    </w:p>
    <w:p w14:paraId="36EF9E77" w14:textId="779CED42" w:rsidR="00F70F72" w:rsidRPr="00061CDC" w:rsidRDefault="00F70F72" w:rsidP="00F70F72">
      <w:pPr>
        <w:numPr>
          <w:ilvl w:val="0"/>
          <w:numId w:val="32"/>
        </w:numPr>
        <w:autoSpaceDE w:val="0"/>
        <w:autoSpaceDN w:val="0"/>
        <w:adjustRightInd w:val="0"/>
        <w:spacing w:line="220" w:lineRule="exact"/>
        <w:contextualSpacing/>
        <w:jc w:val="both"/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</w:pP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Значение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показателя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по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Союзу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округляется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после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расчетов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до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целого</w:t>
      </w:r>
      <w:r w:rsidR="0088581D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 xml:space="preserve"> </w:t>
      </w:r>
      <w:r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значения</w:t>
      </w:r>
      <w:r w:rsidR="00AA7F03">
        <w:rPr>
          <w:rFonts w:ascii="Arial" w:eastAsia="Calibri" w:hAnsi="Arial" w:cs="Arial"/>
          <w:bCs/>
          <w:color w:val="000000"/>
          <w:sz w:val="18"/>
          <w:szCs w:val="18"/>
          <w:shd w:val="clear" w:color="auto" w:fill="FFFFFF"/>
        </w:rPr>
        <w:t>.</w:t>
      </w:r>
    </w:p>
    <w:p w14:paraId="0EA9B448" w14:textId="77777777" w:rsidR="00F70F72" w:rsidRDefault="00F70F72">
      <w:pPr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6F660B8F" w14:textId="170ECFEF" w:rsidR="00BD279B" w:rsidRPr="00E931FD" w:rsidRDefault="007A2614" w:rsidP="00BD279B">
      <w:pPr>
        <w:pStyle w:val="20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2.2 </w:t>
      </w:r>
      <w:r w:rsidR="00842289" w:rsidRPr="00842289">
        <w:rPr>
          <w:sz w:val="30"/>
          <w:szCs w:val="30"/>
        </w:rPr>
        <w:t>Численность</w:t>
      </w:r>
      <w:r w:rsidR="0088581D">
        <w:rPr>
          <w:sz w:val="30"/>
          <w:szCs w:val="30"/>
        </w:rPr>
        <w:t xml:space="preserve"> </w:t>
      </w:r>
      <w:r w:rsidR="00842289" w:rsidRPr="00842289">
        <w:rPr>
          <w:sz w:val="30"/>
          <w:szCs w:val="30"/>
        </w:rPr>
        <w:t>постоянного</w:t>
      </w:r>
      <w:r w:rsidR="0088581D">
        <w:rPr>
          <w:sz w:val="30"/>
          <w:szCs w:val="30"/>
        </w:rPr>
        <w:t xml:space="preserve"> </w:t>
      </w:r>
      <w:r w:rsidR="00842289" w:rsidRPr="00842289">
        <w:rPr>
          <w:sz w:val="30"/>
          <w:szCs w:val="30"/>
        </w:rPr>
        <w:t>населения</w:t>
      </w:r>
      <w:r w:rsidR="0088581D">
        <w:rPr>
          <w:sz w:val="30"/>
          <w:szCs w:val="30"/>
        </w:rPr>
        <w:t xml:space="preserve"> </w:t>
      </w:r>
      <w:r w:rsidR="00842289" w:rsidRPr="00842289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842289" w:rsidRPr="00842289">
        <w:rPr>
          <w:sz w:val="30"/>
          <w:szCs w:val="30"/>
        </w:rPr>
        <w:t>среднем</w:t>
      </w:r>
      <w:r w:rsidR="0088581D">
        <w:rPr>
          <w:sz w:val="30"/>
          <w:szCs w:val="30"/>
        </w:rPr>
        <w:t xml:space="preserve"> </w:t>
      </w:r>
      <w:r w:rsidR="00842289" w:rsidRPr="00842289">
        <w:rPr>
          <w:sz w:val="30"/>
          <w:szCs w:val="30"/>
        </w:rPr>
        <w:t>за</w:t>
      </w:r>
      <w:r w:rsidR="0088581D">
        <w:rPr>
          <w:sz w:val="30"/>
          <w:szCs w:val="30"/>
        </w:rPr>
        <w:t xml:space="preserve"> </w:t>
      </w:r>
      <w:r w:rsidR="00842289" w:rsidRPr="00842289">
        <w:rPr>
          <w:sz w:val="30"/>
          <w:szCs w:val="30"/>
        </w:rPr>
        <w:t>год</w:t>
      </w:r>
      <w:r w:rsidR="0088581D">
        <w:rPr>
          <w:sz w:val="30"/>
          <w:szCs w:val="30"/>
        </w:rPr>
        <w:t xml:space="preserve"> </w:t>
      </w:r>
      <w:r w:rsidR="00842289" w:rsidRPr="00842289">
        <w:rPr>
          <w:sz w:val="30"/>
          <w:szCs w:val="30"/>
        </w:rPr>
        <w:t>(человек)</w:t>
      </w:r>
    </w:p>
    <w:p w14:paraId="38D66A01" w14:textId="503027EB" w:rsidR="00BD279B" w:rsidRDefault="007A2614" w:rsidP="007A2614">
      <w:pPr>
        <w:jc w:val="right"/>
        <w:rPr>
          <w:rFonts w:ascii="Arial" w:eastAsia="Calibri" w:hAnsi="Arial" w:cs="Arial"/>
          <w:sz w:val="18"/>
          <w:szCs w:val="18"/>
        </w:rPr>
      </w:pPr>
      <w:r w:rsidRPr="007A2614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2</w:t>
      </w:r>
      <w:r w:rsidRPr="007A2614">
        <w:rPr>
          <w:sz w:val="24"/>
          <w:szCs w:val="24"/>
        </w:rPr>
        <w:t>.</w:t>
      </w:r>
      <w:r>
        <w:rPr>
          <w:sz w:val="24"/>
          <w:szCs w:val="24"/>
        </w:rPr>
        <w:t>2</w:t>
      </w:r>
    </w:p>
    <w:tbl>
      <w:tblPr>
        <w:tblW w:w="5070" w:type="pct"/>
        <w:tblInd w:w="-13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6"/>
        <w:gridCol w:w="2412"/>
        <w:gridCol w:w="2416"/>
        <w:gridCol w:w="2416"/>
        <w:gridCol w:w="2412"/>
        <w:gridCol w:w="2416"/>
      </w:tblGrid>
      <w:tr w:rsidR="00842289" w:rsidRPr="006F7F9A" w14:paraId="2C388BFE" w14:textId="77777777" w:rsidTr="004348FB">
        <w:trPr>
          <w:trHeight w:val="113"/>
          <w:tblHeader/>
        </w:trPr>
        <w:tc>
          <w:tcPr>
            <w:tcW w:w="24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D8859" w14:textId="28144A3B" w:rsidR="00842289" w:rsidRPr="006F7F9A" w:rsidRDefault="00842289" w:rsidP="00842289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ЕАЭС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48BF5" w14:textId="69289CD5" w:rsidR="00842289" w:rsidRPr="006F7F9A" w:rsidRDefault="00CD2087" w:rsidP="00842289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A16BD" w14:textId="135138BB" w:rsidR="00842289" w:rsidRPr="006F7F9A" w:rsidRDefault="00CD2087" w:rsidP="00842289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7173F" w14:textId="6CAEA3FF" w:rsidR="00842289" w:rsidRPr="006F7F9A" w:rsidRDefault="00CD2087" w:rsidP="00842289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8369" w14:textId="750A5C67" w:rsidR="00842289" w:rsidRPr="006F7F9A" w:rsidRDefault="00CD2087" w:rsidP="00842289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2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51B51D79" w14:textId="59358BB6" w:rsidR="00842289" w:rsidRPr="006F7F9A" w:rsidRDefault="00CD2087" w:rsidP="00842289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</w:tr>
      <w:tr w:rsidR="00BD279B" w:rsidRPr="00E61E64" w14:paraId="32DB228D" w14:textId="77777777" w:rsidTr="004348FB">
        <w:trPr>
          <w:trHeight w:val="20"/>
        </w:trPr>
        <w:tc>
          <w:tcPr>
            <w:tcW w:w="14488" w:type="dxa"/>
            <w:gridSpan w:val="6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14:paraId="105F4B5F" w14:textId="62732D47" w:rsidR="00BD279B" w:rsidRPr="00E61E64" w:rsidRDefault="00AA7F03" w:rsidP="00CF4E59">
            <w:pPr>
              <w:pStyle w:val="20"/>
              <w:spacing w:before="60" w:after="60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отчетный</w:t>
            </w:r>
            <w:r w:rsidR="0088581D">
              <w:rPr>
                <w:sz w:val="24"/>
                <w:szCs w:val="24"/>
              </w:rPr>
              <w:t xml:space="preserve"> </w:t>
            </w:r>
            <w:r w:rsidR="00BD279B" w:rsidRPr="00E61E64">
              <w:rPr>
                <w:sz w:val="24"/>
                <w:szCs w:val="24"/>
              </w:rPr>
              <w:t>год</w:t>
            </w:r>
          </w:p>
        </w:tc>
      </w:tr>
      <w:tr w:rsidR="00842289" w:rsidRPr="006F7F9A" w14:paraId="00C0F9EE" w14:textId="77777777" w:rsidTr="004348FB">
        <w:trPr>
          <w:trHeight w:val="20"/>
        </w:trPr>
        <w:tc>
          <w:tcPr>
            <w:tcW w:w="2416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14:paraId="1BC9470D" w14:textId="0B5F9060" w:rsidR="00842289" w:rsidRPr="00842289" w:rsidRDefault="00842289" w:rsidP="00842289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842289">
              <w:rPr>
                <w:sz w:val="24"/>
                <w:szCs w:val="24"/>
              </w:rPr>
              <w:t>185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521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264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90AC" w14:textId="479898E3" w:rsidR="00842289" w:rsidRPr="006F7F9A" w:rsidRDefault="00842289" w:rsidP="00842289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842289">
              <w:rPr>
                <w:sz w:val="24"/>
                <w:szCs w:val="24"/>
              </w:rPr>
              <w:t>2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969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249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0435CCE3" w14:textId="5F9ECD5F" w:rsidR="00842289" w:rsidRPr="006F7F9A" w:rsidRDefault="00842289" w:rsidP="00842289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842289">
              <w:rPr>
                <w:sz w:val="24"/>
                <w:szCs w:val="24"/>
              </w:rPr>
              <w:t>9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228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071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F01CEFF" w14:textId="331CDEE2" w:rsidR="00842289" w:rsidRPr="006F7F9A" w:rsidRDefault="00842289" w:rsidP="00842289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842289">
              <w:rPr>
                <w:sz w:val="24"/>
                <w:szCs w:val="24"/>
              </w:rPr>
              <w:t>19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634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983</w:t>
            </w:r>
          </w:p>
        </w:tc>
        <w:tc>
          <w:tcPr>
            <w:tcW w:w="24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EC3" w14:textId="20880D41" w:rsidR="00842289" w:rsidRPr="006F7F9A" w:rsidRDefault="00842289" w:rsidP="00842289">
            <w:pPr>
              <w:pStyle w:val="20"/>
              <w:spacing w:before="40" w:after="40" w:line="240" w:lineRule="exact"/>
              <w:ind w:right="271" w:firstLine="0"/>
              <w:jc w:val="right"/>
              <w:rPr>
                <w:sz w:val="24"/>
                <w:szCs w:val="24"/>
              </w:rPr>
            </w:pPr>
            <w:r w:rsidRPr="00842289">
              <w:rPr>
                <w:sz w:val="24"/>
                <w:szCs w:val="24"/>
              </w:rPr>
              <w:t>6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975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218</w:t>
            </w:r>
          </w:p>
        </w:tc>
        <w:tc>
          <w:tcPr>
            <w:tcW w:w="2416" w:type="dxa"/>
            <w:tcBorders>
              <w:top w:val="nil"/>
              <w:left w:val="single" w:sz="4" w:space="0" w:color="auto"/>
              <w:bottom w:val="single" w:sz="4" w:space="0" w:color="auto"/>
            </w:tcBorders>
            <w:noWrap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6F64954F" w14:textId="02214B03" w:rsidR="00842289" w:rsidRPr="006F7F9A" w:rsidRDefault="00842289" w:rsidP="00842289">
            <w:pPr>
              <w:pStyle w:val="20"/>
              <w:spacing w:before="40" w:after="40" w:line="240" w:lineRule="exact"/>
              <w:ind w:left="-170" w:right="272" w:firstLine="0"/>
              <w:jc w:val="right"/>
              <w:rPr>
                <w:sz w:val="24"/>
                <w:szCs w:val="24"/>
              </w:rPr>
            </w:pPr>
            <w:r w:rsidRPr="00842289">
              <w:rPr>
                <w:sz w:val="24"/>
                <w:szCs w:val="24"/>
              </w:rPr>
              <w:t>147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217</w:t>
            </w:r>
            <w:r w:rsidR="0088581D">
              <w:rPr>
                <w:sz w:val="24"/>
                <w:szCs w:val="24"/>
              </w:rPr>
              <w:t xml:space="preserve"> </w:t>
            </w:r>
            <w:r w:rsidRPr="00842289">
              <w:rPr>
                <w:sz w:val="24"/>
                <w:szCs w:val="24"/>
              </w:rPr>
              <w:t>903</w:t>
            </w:r>
          </w:p>
        </w:tc>
      </w:tr>
    </w:tbl>
    <w:p w14:paraId="783313E2" w14:textId="77777777" w:rsidR="004348FB" w:rsidRDefault="004348FB" w:rsidP="004348FB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_____________</w:t>
      </w:r>
    </w:p>
    <w:p w14:paraId="5A8EBDF6" w14:textId="77777777" w:rsidR="004348FB" w:rsidRDefault="004348FB" w:rsidP="004348FB">
      <w:pPr>
        <w:spacing w:line="360" w:lineRule="auto"/>
        <w:jc w:val="center"/>
        <w:rPr>
          <w:sz w:val="30"/>
          <w:szCs w:val="30"/>
        </w:rPr>
        <w:sectPr w:rsidR="004348FB" w:rsidSect="006151FF">
          <w:headerReference w:type="default" r:id="rId13"/>
          <w:pgSz w:w="16840" w:h="11907" w:orient="landscape" w:code="9"/>
          <w:pgMar w:top="1134" w:right="851" w:bottom="1134" w:left="1701" w:header="720" w:footer="0" w:gutter="0"/>
          <w:cols w:space="720"/>
          <w:titlePg/>
          <w:docGrid w:linePitch="272"/>
        </w:sectPr>
      </w:pPr>
    </w:p>
    <w:p w14:paraId="5FEC7668" w14:textId="5DD0395E" w:rsidR="0058586C" w:rsidRPr="0003450A" w:rsidRDefault="0058586C" w:rsidP="0058586C">
      <w:pPr>
        <w:spacing w:line="360" w:lineRule="auto"/>
        <w:ind w:left="8789"/>
        <w:jc w:val="center"/>
        <w:rPr>
          <w:sz w:val="30"/>
          <w:szCs w:val="30"/>
        </w:rPr>
      </w:pPr>
      <w:r w:rsidRPr="0003450A">
        <w:rPr>
          <w:sz w:val="30"/>
          <w:szCs w:val="30"/>
        </w:rPr>
        <w:lastRenderedPageBreak/>
        <w:t>ПРИЛОЖЕНИЕ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№</w:t>
      </w:r>
      <w:r w:rsidR="0088581D">
        <w:rPr>
          <w:sz w:val="30"/>
          <w:szCs w:val="30"/>
        </w:rPr>
        <w:t xml:space="preserve"> </w:t>
      </w:r>
      <w:r>
        <w:rPr>
          <w:sz w:val="30"/>
          <w:szCs w:val="30"/>
        </w:rPr>
        <w:t>3</w:t>
      </w:r>
    </w:p>
    <w:p w14:paraId="0D875E55" w14:textId="760394D5" w:rsidR="0058586C" w:rsidRDefault="0058586C" w:rsidP="0058586C">
      <w:pPr>
        <w:ind w:left="8789"/>
        <w:jc w:val="center"/>
        <w:rPr>
          <w:sz w:val="30"/>
          <w:szCs w:val="30"/>
        </w:rPr>
      </w:pPr>
      <w:r w:rsidRPr="0003450A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FD127D">
        <w:rPr>
          <w:sz w:val="30"/>
          <w:szCs w:val="30"/>
        </w:rPr>
        <w:t>методол</w:t>
      </w:r>
      <w:r w:rsidR="00745C1F">
        <w:rPr>
          <w:sz w:val="30"/>
          <w:szCs w:val="30"/>
        </w:rPr>
        <w:t>огии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формирования</w:t>
      </w:r>
      <w:r>
        <w:rPr>
          <w:sz w:val="30"/>
          <w:szCs w:val="30"/>
        </w:rPr>
        <w:br/>
      </w:r>
      <w:r w:rsidRPr="0003450A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информации</w:t>
      </w:r>
      <w:r>
        <w:rPr>
          <w:sz w:val="30"/>
          <w:szCs w:val="30"/>
        </w:rPr>
        <w:br/>
      </w:r>
      <w:r w:rsidRPr="0003450A">
        <w:rPr>
          <w:sz w:val="30"/>
          <w:szCs w:val="30"/>
        </w:rPr>
        <w:t>Евразийского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экономического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союза</w:t>
      </w:r>
      <w:r>
        <w:rPr>
          <w:sz w:val="30"/>
          <w:szCs w:val="30"/>
        </w:rPr>
        <w:br/>
      </w:r>
      <w:r w:rsidRPr="001832F5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Pr="001832F5">
        <w:rPr>
          <w:sz w:val="30"/>
          <w:szCs w:val="30"/>
        </w:rPr>
        <w:t>показателям,</w:t>
      </w:r>
      <w:r w:rsidR="0088581D">
        <w:rPr>
          <w:sz w:val="30"/>
          <w:szCs w:val="30"/>
        </w:rPr>
        <w:t xml:space="preserve"> </w:t>
      </w:r>
      <w:r w:rsidRPr="001832F5">
        <w:rPr>
          <w:sz w:val="30"/>
          <w:szCs w:val="30"/>
        </w:rPr>
        <w:t>характеризующим</w:t>
      </w:r>
      <w:r w:rsidR="0088581D">
        <w:rPr>
          <w:sz w:val="30"/>
          <w:szCs w:val="30"/>
        </w:rPr>
        <w:t xml:space="preserve"> </w:t>
      </w:r>
      <w:r w:rsidRPr="001832F5">
        <w:rPr>
          <w:sz w:val="30"/>
          <w:szCs w:val="30"/>
        </w:rPr>
        <w:t>деятельность</w:t>
      </w:r>
      <w:r w:rsidR="0088581D">
        <w:rPr>
          <w:sz w:val="30"/>
          <w:szCs w:val="30"/>
        </w:rPr>
        <w:t xml:space="preserve"> </w:t>
      </w:r>
      <w:r w:rsidR="00BE576A">
        <w:rPr>
          <w:sz w:val="30"/>
          <w:szCs w:val="30"/>
        </w:rPr>
        <w:t>строительства</w:t>
      </w:r>
    </w:p>
    <w:p w14:paraId="1D3AA199" w14:textId="77777777" w:rsidR="0058586C" w:rsidRPr="001832F5" w:rsidRDefault="0058586C" w:rsidP="0058586C">
      <w:pPr>
        <w:ind w:left="8789"/>
        <w:jc w:val="center"/>
        <w:rPr>
          <w:sz w:val="30"/>
          <w:szCs w:val="30"/>
        </w:rPr>
      </w:pPr>
    </w:p>
    <w:p w14:paraId="6D561F54" w14:textId="7C638EEE" w:rsidR="0058586C" w:rsidRPr="00F9437E" w:rsidRDefault="002F4DE1" w:rsidP="0058586C">
      <w:pPr>
        <w:pStyle w:val="20"/>
        <w:ind w:firstLine="0"/>
        <w:jc w:val="center"/>
        <w:rPr>
          <w:b/>
          <w:spacing w:val="40"/>
          <w:sz w:val="30"/>
          <w:szCs w:val="30"/>
        </w:rPr>
      </w:pPr>
      <w:r w:rsidRPr="002F4DE1">
        <w:rPr>
          <w:b/>
          <w:spacing w:val="40"/>
          <w:sz w:val="30"/>
          <w:szCs w:val="30"/>
        </w:rPr>
        <w:t>УСЛОВНЫЙ</w:t>
      </w:r>
      <w:r w:rsidR="0088581D">
        <w:rPr>
          <w:b/>
          <w:spacing w:val="40"/>
          <w:sz w:val="30"/>
          <w:szCs w:val="30"/>
        </w:rPr>
        <w:t xml:space="preserve"> </w:t>
      </w:r>
      <w:r w:rsidR="0058586C" w:rsidRPr="00F9437E">
        <w:rPr>
          <w:b/>
          <w:spacing w:val="40"/>
          <w:sz w:val="30"/>
          <w:szCs w:val="30"/>
        </w:rPr>
        <w:t>ПРИМЕР</w:t>
      </w:r>
    </w:p>
    <w:p w14:paraId="1BFCD4ED" w14:textId="150BD2F8" w:rsidR="0058586C" w:rsidRDefault="0058586C" w:rsidP="0058586C">
      <w:pPr>
        <w:pStyle w:val="20"/>
        <w:ind w:firstLine="0"/>
        <w:jc w:val="center"/>
        <w:rPr>
          <w:b/>
          <w:sz w:val="30"/>
          <w:szCs w:val="30"/>
        </w:rPr>
      </w:pPr>
      <w:r w:rsidRPr="0003450A">
        <w:rPr>
          <w:b/>
          <w:sz w:val="30"/>
          <w:szCs w:val="30"/>
        </w:rPr>
        <w:t>расчета</w:t>
      </w:r>
      <w:r w:rsidR="0088581D">
        <w:rPr>
          <w:b/>
          <w:sz w:val="30"/>
          <w:szCs w:val="30"/>
        </w:rPr>
        <w:t xml:space="preserve"> </w:t>
      </w:r>
      <w:r w:rsidR="006A71A3">
        <w:rPr>
          <w:b/>
          <w:sz w:val="30"/>
          <w:szCs w:val="30"/>
        </w:rPr>
        <w:t>статистического показателя</w:t>
      </w:r>
      <w:r w:rsidR="006A71A3">
        <w:rPr>
          <w:b/>
          <w:sz w:val="30"/>
          <w:szCs w:val="30"/>
        </w:rPr>
        <w:br/>
      </w:r>
      <w:r w:rsidR="00BE576A" w:rsidRPr="00BE576A">
        <w:rPr>
          <w:b/>
          <w:sz w:val="30"/>
          <w:szCs w:val="30"/>
        </w:rPr>
        <w:t>«Ввод</w:t>
      </w:r>
      <w:r w:rsidR="0088581D">
        <w:rPr>
          <w:b/>
          <w:sz w:val="30"/>
          <w:szCs w:val="30"/>
        </w:rPr>
        <w:t xml:space="preserve"> </w:t>
      </w:r>
      <w:r w:rsidR="00BE576A" w:rsidRPr="00BE576A">
        <w:rPr>
          <w:b/>
          <w:sz w:val="30"/>
          <w:szCs w:val="30"/>
        </w:rPr>
        <w:t>в</w:t>
      </w:r>
      <w:r w:rsidR="0088581D">
        <w:rPr>
          <w:b/>
          <w:sz w:val="30"/>
          <w:szCs w:val="30"/>
        </w:rPr>
        <w:t xml:space="preserve"> </w:t>
      </w:r>
      <w:r w:rsidR="00BE576A" w:rsidRPr="00BE576A">
        <w:rPr>
          <w:b/>
          <w:sz w:val="30"/>
          <w:szCs w:val="30"/>
        </w:rPr>
        <w:t>действие</w:t>
      </w:r>
      <w:r w:rsidR="0088581D">
        <w:rPr>
          <w:b/>
          <w:sz w:val="30"/>
          <w:szCs w:val="30"/>
        </w:rPr>
        <w:t xml:space="preserve"> </w:t>
      </w:r>
      <w:r w:rsidR="00BE576A" w:rsidRPr="00BE576A">
        <w:rPr>
          <w:b/>
          <w:sz w:val="30"/>
          <w:szCs w:val="30"/>
        </w:rPr>
        <w:t>амбулаторно-поликлинических</w:t>
      </w:r>
      <w:r w:rsidR="0088581D">
        <w:rPr>
          <w:b/>
          <w:sz w:val="30"/>
          <w:szCs w:val="30"/>
        </w:rPr>
        <w:t xml:space="preserve"> </w:t>
      </w:r>
      <w:r w:rsidR="00BE576A" w:rsidRPr="00BE576A">
        <w:rPr>
          <w:b/>
          <w:sz w:val="30"/>
          <w:szCs w:val="30"/>
        </w:rPr>
        <w:t>учреждений»</w:t>
      </w:r>
      <w:r>
        <w:rPr>
          <w:b/>
          <w:sz w:val="30"/>
          <w:szCs w:val="30"/>
        </w:rPr>
        <w:br/>
      </w:r>
      <w:r w:rsidRPr="0003450A">
        <w:rPr>
          <w:b/>
          <w:sz w:val="30"/>
          <w:szCs w:val="30"/>
        </w:rPr>
        <w:t>по</w:t>
      </w:r>
      <w:r w:rsidR="0088581D">
        <w:rPr>
          <w:b/>
          <w:sz w:val="30"/>
          <w:szCs w:val="30"/>
        </w:rPr>
        <w:t xml:space="preserve"> </w:t>
      </w:r>
      <w:r w:rsidRPr="0003450A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>в</w:t>
      </w:r>
      <w:r w:rsidR="000172E0">
        <w:rPr>
          <w:b/>
          <w:sz w:val="30"/>
          <w:szCs w:val="30"/>
        </w:rPr>
        <w:t>разийскому</w:t>
      </w:r>
      <w:r w:rsidR="0088581D">
        <w:rPr>
          <w:b/>
          <w:sz w:val="30"/>
          <w:szCs w:val="30"/>
        </w:rPr>
        <w:t xml:space="preserve"> </w:t>
      </w:r>
      <w:r w:rsidR="000172E0">
        <w:rPr>
          <w:b/>
          <w:sz w:val="30"/>
          <w:szCs w:val="30"/>
        </w:rPr>
        <w:t>экономическому</w:t>
      </w:r>
      <w:r w:rsidR="0088581D">
        <w:rPr>
          <w:b/>
          <w:sz w:val="30"/>
          <w:szCs w:val="30"/>
        </w:rPr>
        <w:t xml:space="preserve"> </w:t>
      </w:r>
      <w:r w:rsidR="000172E0">
        <w:rPr>
          <w:b/>
          <w:sz w:val="30"/>
          <w:szCs w:val="30"/>
        </w:rPr>
        <w:t>союзу</w:t>
      </w:r>
    </w:p>
    <w:p w14:paraId="72C8BD35" w14:textId="77777777" w:rsidR="0058586C" w:rsidRDefault="0058586C" w:rsidP="0058586C">
      <w:pPr>
        <w:pStyle w:val="20"/>
        <w:ind w:firstLine="0"/>
        <w:jc w:val="center"/>
        <w:rPr>
          <w:sz w:val="30"/>
          <w:szCs w:val="30"/>
        </w:rPr>
      </w:pPr>
    </w:p>
    <w:p w14:paraId="1A0F991C" w14:textId="4D7A93C4" w:rsidR="0058586C" w:rsidRDefault="006C5ADA" w:rsidP="006C5ADA">
      <w:pPr>
        <w:pStyle w:val="20"/>
        <w:ind w:left="360" w:firstLine="0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3.1. </w:t>
      </w:r>
      <w:r w:rsidR="000172E0">
        <w:rPr>
          <w:sz w:val="30"/>
          <w:szCs w:val="30"/>
        </w:rPr>
        <w:t>Условный</w:t>
      </w:r>
      <w:r w:rsidR="0088581D">
        <w:rPr>
          <w:sz w:val="30"/>
          <w:szCs w:val="30"/>
        </w:rPr>
        <w:t xml:space="preserve"> </w:t>
      </w:r>
      <w:r w:rsidR="000172E0">
        <w:rPr>
          <w:sz w:val="30"/>
          <w:szCs w:val="30"/>
        </w:rPr>
        <w:t>п</w:t>
      </w:r>
      <w:r w:rsidR="0058586C" w:rsidRPr="00E248A8">
        <w:rPr>
          <w:sz w:val="30"/>
          <w:szCs w:val="30"/>
        </w:rPr>
        <w:t>ример</w:t>
      </w:r>
      <w:r w:rsidR="0088581D">
        <w:rPr>
          <w:sz w:val="30"/>
          <w:szCs w:val="30"/>
        </w:rPr>
        <w:t xml:space="preserve"> </w:t>
      </w:r>
      <w:r w:rsidR="0058586C" w:rsidRPr="00E248A8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BE576A" w:rsidRPr="00BE576A">
        <w:rPr>
          <w:sz w:val="30"/>
          <w:szCs w:val="30"/>
        </w:rPr>
        <w:t>ввод</w:t>
      </w:r>
      <w:r w:rsidR="00BE576A">
        <w:rPr>
          <w:sz w:val="30"/>
          <w:szCs w:val="30"/>
        </w:rPr>
        <w:t>а</w:t>
      </w:r>
      <w:r w:rsidR="0088581D">
        <w:rPr>
          <w:sz w:val="30"/>
          <w:szCs w:val="30"/>
        </w:rPr>
        <w:t xml:space="preserve"> </w:t>
      </w:r>
      <w:r w:rsidR="00BE576A" w:rsidRPr="00BE576A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BE576A" w:rsidRPr="00BE576A">
        <w:rPr>
          <w:sz w:val="30"/>
          <w:szCs w:val="30"/>
        </w:rPr>
        <w:t>действие</w:t>
      </w:r>
      <w:r>
        <w:rPr>
          <w:sz w:val="30"/>
          <w:szCs w:val="30"/>
        </w:rPr>
        <w:br/>
      </w:r>
      <w:r w:rsidR="00BE576A" w:rsidRPr="00BE576A">
        <w:rPr>
          <w:sz w:val="30"/>
          <w:szCs w:val="30"/>
        </w:rPr>
        <w:t>амбулаторно-поликлинических</w:t>
      </w:r>
      <w:r w:rsidR="0088581D">
        <w:rPr>
          <w:sz w:val="30"/>
          <w:szCs w:val="30"/>
        </w:rPr>
        <w:t xml:space="preserve"> </w:t>
      </w:r>
      <w:r w:rsidR="00BE576A" w:rsidRPr="00BE576A">
        <w:rPr>
          <w:sz w:val="30"/>
          <w:szCs w:val="30"/>
        </w:rPr>
        <w:t>учреждений</w:t>
      </w:r>
      <w:r w:rsidR="0088581D">
        <w:rPr>
          <w:sz w:val="30"/>
          <w:szCs w:val="30"/>
        </w:rPr>
        <w:t xml:space="preserve"> </w:t>
      </w:r>
      <w:r w:rsidR="0058586C" w:rsidRPr="00E248A8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58586C">
        <w:rPr>
          <w:sz w:val="30"/>
          <w:szCs w:val="30"/>
        </w:rPr>
        <w:t>С</w:t>
      </w:r>
      <w:r w:rsidR="0058586C" w:rsidRPr="00E248A8">
        <w:rPr>
          <w:sz w:val="30"/>
          <w:szCs w:val="30"/>
        </w:rPr>
        <w:t>оюзу</w:t>
      </w:r>
    </w:p>
    <w:p w14:paraId="63718E94" w14:textId="5B892C6F" w:rsidR="0058586C" w:rsidRPr="00D765F9" w:rsidRDefault="006C5ADA" w:rsidP="006C5ADA">
      <w:pPr>
        <w:pStyle w:val="20"/>
        <w:ind w:firstLine="0"/>
        <w:jc w:val="right"/>
        <w:rPr>
          <w:sz w:val="24"/>
          <w:szCs w:val="30"/>
        </w:rPr>
      </w:pPr>
      <w:r w:rsidRPr="007A2614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3</w:t>
      </w:r>
      <w:r w:rsidRPr="007A2614">
        <w:rPr>
          <w:sz w:val="24"/>
          <w:szCs w:val="24"/>
        </w:rPr>
        <w:t>.</w:t>
      </w:r>
      <w:r>
        <w:rPr>
          <w:sz w:val="24"/>
          <w:szCs w:val="24"/>
        </w:rPr>
        <w:t>1</w:t>
      </w: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5812"/>
        <w:gridCol w:w="6095"/>
      </w:tblGrid>
      <w:tr w:rsidR="0058586C" w:rsidRPr="00567F51" w14:paraId="0091EDCD" w14:textId="77777777" w:rsidTr="0058586C">
        <w:tc>
          <w:tcPr>
            <w:tcW w:w="1384" w:type="dxa"/>
          </w:tcPr>
          <w:p w14:paraId="1677A194" w14:textId="77777777" w:rsidR="0058586C" w:rsidRPr="00567F51" w:rsidRDefault="0058586C" w:rsidP="0058586C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067E6E21" w14:textId="462BC54B" w:rsidR="0058586C" w:rsidRPr="00567F51" w:rsidRDefault="0058586C" w:rsidP="0058586C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Код</w:t>
            </w:r>
            <w:r w:rsidR="0088581D">
              <w:rPr>
                <w:sz w:val="24"/>
                <w:szCs w:val="24"/>
              </w:rPr>
              <w:t xml:space="preserve"> </w:t>
            </w:r>
            <w:r w:rsidRPr="00567F51">
              <w:rPr>
                <w:sz w:val="24"/>
                <w:szCs w:val="24"/>
              </w:rPr>
              <w:t>строки</w:t>
            </w:r>
          </w:p>
        </w:tc>
        <w:tc>
          <w:tcPr>
            <w:tcW w:w="5812" w:type="dxa"/>
          </w:tcPr>
          <w:p w14:paraId="3B53A6C7" w14:textId="36AB73EF" w:rsidR="0058586C" w:rsidRPr="00C02FEC" w:rsidRDefault="004348FB" w:rsidP="00A51AB4">
            <w:pPr>
              <w:pStyle w:val="2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4348FB">
              <w:rPr>
                <w:sz w:val="24"/>
                <w:szCs w:val="24"/>
              </w:rPr>
              <w:t>Амбулаторно-поликлинические</w:t>
            </w:r>
            <w:r w:rsidR="0088581D">
              <w:rPr>
                <w:sz w:val="24"/>
                <w:szCs w:val="24"/>
              </w:rPr>
              <w:t xml:space="preserve"> </w:t>
            </w:r>
            <w:r w:rsidRPr="004348FB">
              <w:rPr>
                <w:sz w:val="24"/>
                <w:szCs w:val="24"/>
              </w:rPr>
              <w:t>учреждения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 w:rsidR="0088581D">
              <w:rPr>
                <w:sz w:val="24"/>
                <w:szCs w:val="24"/>
              </w:rPr>
              <w:t xml:space="preserve"> </w:t>
            </w:r>
            <w:r w:rsidR="0058586C" w:rsidRPr="00C02FEC">
              <w:rPr>
                <w:sz w:val="24"/>
                <w:szCs w:val="24"/>
              </w:rPr>
              <w:t>отчетный</w:t>
            </w:r>
            <w:r w:rsidR="0088581D">
              <w:rPr>
                <w:sz w:val="24"/>
                <w:szCs w:val="24"/>
              </w:rPr>
              <w:t xml:space="preserve"> </w:t>
            </w:r>
            <w:r w:rsidR="0058586C" w:rsidRPr="00C02FEC">
              <w:rPr>
                <w:sz w:val="24"/>
                <w:szCs w:val="24"/>
              </w:rPr>
              <w:t>пери</w:t>
            </w:r>
            <w:r w:rsidR="00BE7553" w:rsidRPr="00C02FEC">
              <w:rPr>
                <w:sz w:val="24"/>
                <w:szCs w:val="24"/>
              </w:rPr>
              <w:t>од,</w:t>
            </w:r>
            <w:r w:rsidR="0088581D">
              <w:rPr>
                <w:sz w:val="24"/>
                <w:szCs w:val="24"/>
              </w:rPr>
              <w:t xml:space="preserve"> </w:t>
            </w:r>
            <w:r w:rsidRPr="004348FB">
              <w:rPr>
                <w:sz w:val="24"/>
                <w:szCs w:val="24"/>
              </w:rPr>
              <w:t>тыс.</w:t>
            </w:r>
            <w:r w:rsidR="0088581D">
              <w:rPr>
                <w:sz w:val="24"/>
                <w:szCs w:val="24"/>
              </w:rPr>
              <w:t xml:space="preserve"> </w:t>
            </w:r>
            <w:r w:rsidRPr="004348FB">
              <w:rPr>
                <w:sz w:val="24"/>
                <w:szCs w:val="24"/>
              </w:rPr>
              <w:t>посещений</w:t>
            </w:r>
            <w:r w:rsidR="0088581D">
              <w:rPr>
                <w:sz w:val="24"/>
                <w:szCs w:val="24"/>
              </w:rPr>
              <w:t xml:space="preserve"> </w:t>
            </w:r>
            <w:r w:rsidRPr="004348FB">
              <w:rPr>
                <w:sz w:val="24"/>
                <w:szCs w:val="24"/>
              </w:rPr>
              <w:t>в</w:t>
            </w:r>
            <w:r w:rsidR="0088581D">
              <w:rPr>
                <w:sz w:val="24"/>
                <w:szCs w:val="24"/>
              </w:rPr>
              <w:t xml:space="preserve"> </w:t>
            </w:r>
            <w:r w:rsidRPr="004348FB">
              <w:rPr>
                <w:sz w:val="24"/>
                <w:szCs w:val="24"/>
              </w:rPr>
              <w:t>смену</w:t>
            </w:r>
          </w:p>
        </w:tc>
        <w:tc>
          <w:tcPr>
            <w:tcW w:w="6095" w:type="dxa"/>
          </w:tcPr>
          <w:p w14:paraId="13320261" w14:textId="176233EC" w:rsidR="0058586C" w:rsidRPr="00C02FEC" w:rsidRDefault="0058586C" w:rsidP="0058586C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C02FEC">
              <w:rPr>
                <w:sz w:val="24"/>
                <w:szCs w:val="24"/>
              </w:rPr>
              <w:t>Расчет</w:t>
            </w:r>
            <w:r w:rsidR="00BE7553" w:rsidRPr="00C02FEC">
              <w:rPr>
                <w:sz w:val="24"/>
                <w:szCs w:val="24"/>
              </w:rPr>
              <w:t>,</w:t>
            </w:r>
            <w:r w:rsidR="0088581D">
              <w:rPr>
                <w:sz w:val="24"/>
                <w:szCs w:val="24"/>
              </w:rPr>
              <w:t xml:space="preserve"> </w:t>
            </w:r>
            <w:r w:rsidR="004348FB" w:rsidRPr="004348FB">
              <w:rPr>
                <w:sz w:val="24"/>
                <w:szCs w:val="24"/>
              </w:rPr>
              <w:t>тыс.</w:t>
            </w:r>
            <w:r w:rsidR="0088581D">
              <w:rPr>
                <w:sz w:val="24"/>
                <w:szCs w:val="24"/>
              </w:rPr>
              <w:t xml:space="preserve"> </w:t>
            </w:r>
            <w:r w:rsidR="004348FB" w:rsidRPr="004348FB">
              <w:rPr>
                <w:sz w:val="24"/>
                <w:szCs w:val="24"/>
              </w:rPr>
              <w:t>посещений</w:t>
            </w:r>
            <w:r w:rsidR="0088581D">
              <w:rPr>
                <w:sz w:val="24"/>
                <w:szCs w:val="24"/>
              </w:rPr>
              <w:t xml:space="preserve"> </w:t>
            </w:r>
            <w:r w:rsidR="004348FB" w:rsidRPr="004348FB">
              <w:rPr>
                <w:sz w:val="24"/>
                <w:szCs w:val="24"/>
              </w:rPr>
              <w:t>в</w:t>
            </w:r>
            <w:r w:rsidR="0088581D">
              <w:rPr>
                <w:sz w:val="24"/>
                <w:szCs w:val="24"/>
              </w:rPr>
              <w:t xml:space="preserve"> </w:t>
            </w:r>
            <w:r w:rsidR="004348FB" w:rsidRPr="004348FB">
              <w:rPr>
                <w:sz w:val="24"/>
                <w:szCs w:val="24"/>
              </w:rPr>
              <w:t>смену</w:t>
            </w:r>
          </w:p>
        </w:tc>
      </w:tr>
      <w:tr w:rsidR="0058586C" w:rsidRPr="00567F51" w14:paraId="6BE33996" w14:textId="77777777" w:rsidTr="0058586C">
        <w:trPr>
          <w:trHeight w:val="272"/>
        </w:trPr>
        <w:tc>
          <w:tcPr>
            <w:tcW w:w="1384" w:type="dxa"/>
          </w:tcPr>
          <w:p w14:paraId="795C8B8A" w14:textId="77777777" w:rsidR="0058586C" w:rsidRPr="00567F51" w:rsidRDefault="0058586C" w:rsidP="0058586C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14:paraId="6E622491" w14:textId="77777777" w:rsidR="0058586C" w:rsidRPr="00567F51" w:rsidRDefault="0058586C" w:rsidP="0058586C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5812" w:type="dxa"/>
          </w:tcPr>
          <w:p w14:paraId="4621C896" w14:textId="77777777" w:rsidR="0058586C" w:rsidRPr="00567F51" w:rsidRDefault="0058586C" w:rsidP="0058586C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567F51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</w:tcPr>
          <w:p w14:paraId="1918EA5A" w14:textId="77777777" w:rsidR="0058586C" w:rsidRPr="00567F51" w:rsidRDefault="00AA7B98" w:rsidP="0058586C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4348FB" w:rsidRPr="00567F51" w14:paraId="6049E7AE" w14:textId="77777777" w:rsidTr="00CF4E59">
        <w:tc>
          <w:tcPr>
            <w:tcW w:w="1384" w:type="dxa"/>
            <w:vAlign w:val="center"/>
          </w:tcPr>
          <w:p w14:paraId="072526DB" w14:textId="06D7E109" w:rsidR="004348FB" w:rsidRPr="00567F51" w:rsidRDefault="004348FB" w:rsidP="004348FB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75060AC" w14:textId="77777777" w:rsidR="004348FB" w:rsidRPr="00567F51" w:rsidRDefault="004348FB" w:rsidP="004348FB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01</w:t>
            </w:r>
          </w:p>
        </w:tc>
        <w:tc>
          <w:tcPr>
            <w:tcW w:w="5812" w:type="dxa"/>
          </w:tcPr>
          <w:p w14:paraId="21997A68" w14:textId="595D7A8A" w:rsidR="004348FB" w:rsidRPr="003D185C" w:rsidRDefault="003D185C" w:rsidP="004348FB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–</w:t>
            </w:r>
          </w:p>
        </w:tc>
        <w:tc>
          <w:tcPr>
            <w:tcW w:w="6095" w:type="dxa"/>
            <w:vAlign w:val="center"/>
          </w:tcPr>
          <w:p w14:paraId="17F9AC0B" w14:textId="77777777" w:rsidR="004348FB" w:rsidRPr="003A1887" w:rsidRDefault="004348FB" w:rsidP="004348FB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4348FB" w:rsidRPr="00567F51" w14:paraId="44CAF44A" w14:textId="77777777" w:rsidTr="00CF4E59">
        <w:tc>
          <w:tcPr>
            <w:tcW w:w="1384" w:type="dxa"/>
            <w:vAlign w:val="center"/>
          </w:tcPr>
          <w:p w14:paraId="0E49D535" w14:textId="235B0510" w:rsidR="004348FB" w:rsidRPr="00567F51" w:rsidRDefault="004348FB" w:rsidP="004348FB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4185014F" w14:textId="77777777" w:rsidR="004348FB" w:rsidRPr="00567F51" w:rsidRDefault="004348FB" w:rsidP="004348FB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02</w:t>
            </w:r>
          </w:p>
        </w:tc>
        <w:tc>
          <w:tcPr>
            <w:tcW w:w="5812" w:type="dxa"/>
          </w:tcPr>
          <w:p w14:paraId="2690103D" w14:textId="3D377E7F" w:rsidR="004348FB" w:rsidRPr="003D185C" w:rsidRDefault="003D185C" w:rsidP="004348FB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4348FB" w:rsidRPr="004348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6095" w:type="dxa"/>
            <w:vAlign w:val="center"/>
          </w:tcPr>
          <w:p w14:paraId="7FCBB425" w14:textId="77777777" w:rsidR="004348FB" w:rsidRPr="003A1887" w:rsidRDefault="004348FB" w:rsidP="004348FB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4348FB" w:rsidRPr="00567F51" w14:paraId="6BC40853" w14:textId="77777777" w:rsidTr="00CF4E59">
        <w:tc>
          <w:tcPr>
            <w:tcW w:w="1384" w:type="dxa"/>
            <w:vAlign w:val="center"/>
          </w:tcPr>
          <w:p w14:paraId="390A96AC" w14:textId="60070CCF" w:rsidR="004348FB" w:rsidRPr="00567F51" w:rsidRDefault="004348FB" w:rsidP="004348FB">
            <w:pPr>
              <w:pStyle w:val="20"/>
              <w:ind w:right="-108"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66430B84" w14:textId="77777777" w:rsidR="004348FB" w:rsidRPr="00567F51" w:rsidRDefault="004348FB" w:rsidP="004348FB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03</w:t>
            </w:r>
          </w:p>
        </w:tc>
        <w:tc>
          <w:tcPr>
            <w:tcW w:w="5812" w:type="dxa"/>
          </w:tcPr>
          <w:p w14:paraId="351DA849" w14:textId="14B44822" w:rsidR="004348FB" w:rsidRPr="003D185C" w:rsidRDefault="003D185C" w:rsidP="004348FB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 w:rsidR="004348FB" w:rsidRPr="004348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6095" w:type="dxa"/>
            <w:vAlign w:val="center"/>
          </w:tcPr>
          <w:p w14:paraId="4DCDD07C" w14:textId="77777777" w:rsidR="004348FB" w:rsidRPr="003A1887" w:rsidRDefault="004348FB" w:rsidP="004348FB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4348FB" w:rsidRPr="00567F51" w14:paraId="149C8F5F" w14:textId="77777777" w:rsidTr="00CF4E59">
        <w:tc>
          <w:tcPr>
            <w:tcW w:w="1384" w:type="dxa"/>
            <w:vAlign w:val="center"/>
          </w:tcPr>
          <w:p w14:paraId="5A804BD7" w14:textId="0C1AADAF" w:rsidR="004348FB" w:rsidRPr="00567F51" w:rsidRDefault="004348FB" w:rsidP="004348FB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6EA6255" w14:textId="77777777" w:rsidR="004348FB" w:rsidRPr="00567F51" w:rsidRDefault="004348FB" w:rsidP="004348FB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04</w:t>
            </w:r>
          </w:p>
        </w:tc>
        <w:tc>
          <w:tcPr>
            <w:tcW w:w="5812" w:type="dxa"/>
          </w:tcPr>
          <w:p w14:paraId="68CB0795" w14:textId="26124739" w:rsidR="004348FB" w:rsidRPr="003D185C" w:rsidRDefault="003D185C" w:rsidP="004348FB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4348FB" w:rsidRPr="004348FB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6095" w:type="dxa"/>
            <w:vAlign w:val="center"/>
          </w:tcPr>
          <w:p w14:paraId="4FEEBB84" w14:textId="77777777" w:rsidR="004348FB" w:rsidRPr="003A1887" w:rsidRDefault="004348FB" w:rsidP="004348FB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4348FB" w:rsidRPr="00567F51" w14:paraId="0208FD97" w14:textId="77777777" w:rsidTr="00CF4E59">
        <w:tc>
          <w:tcPr>
            <w:tcW w:w="1384" w:type="dxa"/>
            <w:vAlign w:val="center"/>
          </w:tcPr>
          <w:p w14:paraId="5534EFE0" w14:textId="08084FFF" w:rsidR="004348FB" w:rsidRPr="00567F51" w:rsidRDefault="004348FB" w:rsidP="004348FB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6AE33F56" w14:textId="77777777" w:rsidR="004348FB" w:rsidRPr="00567F51" w:rsidRDefault="004348FB" w:rsidP="004348FB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05</w:t>
            </w:r>
          </w:p>
        </w:tc>
        <w:tc>
          <w:tcPr>
            <w:tcW w:w="5812" w:type="dxa"/>
          </w:tcPr>
          <w:p w14:paraId="2B01B3B7" w14:textId="76620F1F" w:rsidR="004348FB" w:rsidRPr="003D185C" w:rsidRDefault="004348FB" w:rsidP="004348FB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  <w:lang w:val="en-US"/>
              </w:rPr>
            </w:pPr>
            <w:r w:rsidRPr="004348FB">
              <w:rPr>
                <w:sz w:val="24"/>
                <w:szCs w:val="24"/>
              </w:rPr>
              <w:t>21,</w:t>
            </w:r>
            <w:r w:rsidR="003D185C">
              <w:rPr>
                <w:sz w:val="24"/>
                <w:szCs w:val="24"/>
                <w:lang w:val="en-US"/>
              </w:rPr>
              <w:t>7</w:t>
            </w:r>
          </w:p>
        </w:tc>
        <w:tc>
          <w:tcPr>
            <w:tcW w:w="6095" w:type="dxa"/>
            <w:vAlign w:val="center"/>
          </w:tcPr>
          <w:p w14:paraId="7B58357D" w14:textId="77777777" w:rsidR="004348FB" w:rsidRPr="003A1887" w:rsidRDefault="004348FB" w:rsidP="004348FB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58586C" w:rsidRPr="00567F51" w14:paraId="54898092" w14:textId="77777777" w:rsidTr="0058586C">
        <w:trPr>
          <w:trHeight w:val="469"/>
        </w:trPr>
        <w:tc>
          <w:tcPr>
            <w:tcW w:w="1384" w:type="dxa"/>
            <w:vAlign w:val="center"/>
          </w:tcPr>
          <w:p w14:paraId="2DF54307" w14:textId="77777777" w:rsidR="0058586C" w:rsidRPr="00567F51" w:rsidRDefault="0058586C" w:rsidP="0058586C">
            <w:pPr>
              <w:pStyle w:val="20"/>
              <w:ind w:firstLine="0"/>
              <w:jc w:val="left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Союз</w:t>
            </w:r>
          </w:p>
        </w:tc>
        <w:tc>
          <w:tcPr>
            <w:tcW w:w="1134" w:type="dxa"/>
            <w:vAlign w:val="center"/>
          </w:tcPr>
          <w:p w14:paraId="35192DBA" w14:textId="77777777" w:rsidR="0058586C" w:rsidRPr="00567F51" w:rsidRDefault="0058586C" w:rsidP="0058586C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06</w:t>
            </w:r>
          </w:p>
        </w:tc>
        <w:tc>
          <w:tcPr>
            <w:tcW w:w="5812" w:type="dxa"/>
            <w:vAlign w:val="center"/>
          </w:tcPr>
          <w:p w14:paraId="21FBFC4F" w14:textId="77777777" w:rsidR="0058586C" w:rsidRPr="00567F51" w:rsidRDefault="0058586C" w:rsidP="0058586C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vAlign w:val="center"/>
          </w:tcPr>
          <w:p w14:paraId="5B0B1DF7" w14:textId="35467282" w:rsidR="0058586C" w:rsidRPr="003D185C" w:rsidRDefault="003D185C" w:rsidP="004348FB">
            <w:pPr>
              <w:pStyle w:val="20"/>
              <w:ind w:right="271"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0.0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+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="004348FB">
              <w:rPr>
                <w:sz w:val="24"/>
                <w:szCs w:val="24"/>
              </w:rPr>
              <w:t>0</w:t>
            </w:r>
            <w:r w:rsidR="005765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9</w:t>
            </w:r>
            <w:r w:rsidR="0088581D">
              <w:rPr>
                <w:sz w:val="24"/>
                <w:szCs w:val="24"/>
              </w:rPr>
              <w:t xml:space="preserve"> </w:t>
            </w:r>
            <w:r w:rsidR="0058586C" w:rsidRPr="001A6372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</w:t>
            </w:r>
            <w:r w:rsidR="005765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3</w:t>
            </w:r>
            <w:r w:rsidR="0088581D">
              <w:rPr>
                <w:sz w:val="24"/>
                <w:szCs w:val="24"/>
              </w:rPr>
              <w:t xml:space="preserve"> </w:t>
            </w:r>
            <w:r w:rsidR="0058586C" w:rsidRPr="001A6372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0</w:t>
            </w:r>
            <w:r w:rsidR="005765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4</w:t>
            </w:r>
            <w:r w:rsidR="0088581D">
              <w:rPr>
                <w:sz w:val="24"/>
                <w:szCs w:val="24"/>
              </w:rPr>
              <w:t xml:space="preserve"> </w:t>
            </w:r>
            <w:r w:rsidR="0058586C" w:rsidRPr="001A6372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 w:rsidR="004348FB">
              <w:rPr>
                <w:sz w:val="24"/>
                <w:szCs w:val="24"/>
              </w:rPr>
              <w:t>21</w:t>
            </w:r>
            <w:r w:rsidR="005765B6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7</w:t>
            </w:r>
            <w:r w:rsidR="0088581D">
              <w:rPr>
                <w:sz w:val="24"/>
                <w:szCs w:val="24"/>
              </w:rPr>
              <w:t xml:space="preserve"> </w:t>
            </w:r>
            <w:r w:rsidR="0058586C" w:rsidRPr="00AA7F03">
              <w:rPr>
                <w:sz w:val="24"/>
                <w:szCs w:val="24"/>
              </w:rPr>
              <w:t>=</w:t>
            </w:r>
            <w:r w:rsidR="0088581D" w:rsidRPr="00AA7F03">
              <w:rPr>
                <w:sz w:val="24"/>
                <w:szCs w:val="24"/>
              </w:rPr>
              <w:t xml:space="preserve"> </w:t>
            </w:r>
            <w:r w:rsidR="004348FB" w:rsidRPr="00AA7F03">
              <w:rPr>
                <w:sz w:val="24"/>
                <w:szCs w:val="24"/>
              </w:rPr>
              <w:t>2</w:t>
            </w:r>
            <w:r w:rsidRPr="00AA7F03">
              <w:rPr>
                <w:sz w:val="24"/>
                <w:szCs w:val="24"/>
                <w:lang w:val="en-US"/>
              </w:rPr>
              <w:t>4</w:t>
            </w:r>
            <w:r w:rsidR="005765B6" w:rsidRPr="00AA7F03">
              <w:rPr>
                <w:sz w:val="24"/>
                <w:szCs w:val="24"/>
              </w:rPr>
              <w:t>,</w:t>
            </w:r>
            <w:r w:rsidRPr="00AA7F03">
              <w:rPr>
                <w:sz w:val="24"/>
                <w:szCs w:val="24"/>
                <w:lang w:val="en-US"/>
              </w:rPr>
              <w:t>3</w:t>
            </w:r>
          </w:p>
        </w:tc>
      </w:tr>
    </w:tbl>
    <w:p w14:paraId="3A1633D6" w14:textId="77777777" w:rsidR="0058586C" w:rsidRPr="0066165E" w:rsidRDefault="0058586C" w:rsidP="0058586C">
      <w:pPr>
        <w:pStyle w:val="20"/>
        <w:spacing w:line="20" w:lineRule="exact"/>
        <w:ind w:firstLine="720"/>
        <w:rPr>
          <w:sz w:val="20"/>
        </w:rPr>
      </w:pPr>
    </w:p>
    <w:p w14:paraId="00CF6792" w14:textId="77777777" w:rsidR="0058586C" w:rsidRPr="0066165E" w:rsidRDefault="0058586C" w:rsidP="0058586C">
      <w:pPr>
        <w:pStyle w:val="20"/>
        <w:spacing w:line="20" w:lineRule="exact"/>
        <w:ind w:firstLine="720"/>
        <w:rPr>
          <w:sz w:val="20"/>
        </w:rPr>
      </w:pPr>
    </w:p>
    <w:p w14:paraId="2FC502D0" w14:textId="77777777" w:rsidR="0058586C" w:rsidRPr="0066165E" w:rsidRDefault="0058586C" w:rsidP="0058586C">
      <w:pPr>
        <w:pStyle w:val="20"/>
        <w:spacing w:line="20" w:lineRule="exact"/>
        <w:ind w:firstLine="720"/>
        <w:rPr>
          <w:sz w:val="20"/>
        </w:rPr>
      </w:pPr>
    </w:p>
    <w:p w14:paraId="3409B6F0" w14:textId="77777777" w:rsidR="0058586C" w:rsidRPr="00D765F9" w:rsidRDefault="0058586C" w:rsidP="0058586C">
      <w:pPr>
        <w:rPr>
          <w:sz w:val="6"/>
          <w:szCs w:val="28"/>
        </w:rPr>
      </w:pPr>
    </w:p>
    <w:p w14:paraId="7517A0F1" w14:textId="77777777" w:rsidR="0058586C" w:rsidRDefault="0058586C" w:rsidP="0058586C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_____________</w:t>
      </w:r>
    </w:p>
    <w:p w14:paraId="26862F5E" w14:textId="77777777" w:rsidR="002F7C20" w:rsidRDefault="002F7C20" w:rsidP="0058586C">
      <w:pPr>
        <w:spacing w:line="360" w:lineRule="auto"/>
        <w:jc w:val="center"/>
        <w:rPr>
          <w:sz w:val="30"/>
          <w:szCs w:val="30"/>
        </w:rPr>
        <w:sectPr w:rsidR="002F7C20" w:rsidSect="006151FF">
          <w:headerReference w:type="default" r:id="rId14"/>
          <w:pgSz w:w="16840" w:h="11907" w:orient="landscape" w:code="9"/>
          <w:pgMar w:top="1134" w:right="851" w:bottom="1134" w:left="1701" w:header="720" w:footer="0" w:gutter="0"/>
          <w:cols w:space="720"/>
          <w:titlePg/>
          <w:docGrid w:linePitch="272"/>
        </w:sectPr>
      </w:pPr>
    </w:p>
    <w:p w14:paraId="04D3FFB2" w14:textId="09FDB5FF" w:rsidR="002F7C20" w:rsidRPr="0003450A" w:rsidRDefault="002F7C20" w:rsidP="002F7C20">
      <w:pPr>
        <w:spacing w:line="360" w:lineRule="auto"/>
        <w:ind w:left="8789"/>
        <w:jc w:val="center"/>
        <w:rPr>
          <w:sz w:val="30"/>
          <w:szCs w:val="30"/>
        </w:rPr>
      </w:pPr>
      <w:r w:rsidRPr="0003450A">
        <w:rPr>
          <w:sz w:val="30"/>
          <w:szCs w:val="30"/>
        </w:rPr>
        <w:lastRenderedPageBreak/>
        <w:t>ПРИЛОЖЕНИЕ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№</w:t>
      </w:r>
      <w:r w:rsidR="0088581D">
        <w:rPr>
          <w:sz w:val="30"/>
          <w:szCs w:val="30"/>
        </w:rPr>
        <w:t xml:space="preserve"> </w:t>
      </w:r>
      <w:r w:rsidR="00F52C9A">
        <w:rPr>
          <w:sz w:val="30"/>
          <w:szCs w:val="30"/>
        </w:rPr>
        <w:t>4</w:t>
      </w:r>
    </w:p>
    <w:p w14:paraId="5404FB45" w14:textId="5A4508AC" w:rsidR="002F7C20" w:rsidRDefault="002F7C20" w:rsidP="002F7C20">
      <w:pPr>
        <w:ind w:left="8789"/>
        <w:jc w:val="center"/>
        <w:rPr>
          <w:sz w:val="30"/>
          <w:szCs w:val="30"/>
        </w:rPr>
      </w:pPr>
      <w:r w:rsidRPr="0003450A">
        <w:rPr>
          <w:sz w:val="30"/>
          <w:szCs w:val="30"/>
        </w:rPr>
        <w:t>к</w:t>
      </w:r>
      <w:r w:rsidR="0088581D">
        <w:rPr>
          <w:sz w:val="30"/>
          <w:szCs w:val="30"/>
        </w:rPr>
        <w:t xml:space="preserve"> </w:t>
      </w:r>
      <w:r w:rsidR="00FD127D">
        <w:rPr>
          <w:sz w:val="30"/>
          <w:szCs w:val="30"/>
        </w:rPr>
        <w:t>методол</w:t>
      </w:r>
      <w:r w:rsidR="00745C1F">
        <w:rPr>
          <w:sz w:val="30"/>
          <w:szCs w:val="30"/>
        </w:rPr>
        <w:t>огии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формирования</w:t>
      </w:r>
      <w:r>
        <w:rPr>
          <w:sz w:val="30"/>
          <w:szCs w:val="30"/>
        </w:rPr>
        <w:br/>
      </w:r>
      <w:r w:rsidRPr="0003450A">
        <w:rPr>
          <w:sz w:val="30"/>
          <w:szCs w:val="30"/>
        </w:rPr>
        <w:t>официальной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статистической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информации</w:t>
      </w:r>
      <w:r>
        <w:rPr>
          <w:sz w:val="30"/>
          <w:szCs w:val="30"/>
        </w:rPr>
        <w:br/>
      </w:r>
      <w:r w:rsidRPr="0003450A">
        <w:rPr>
          <w:sz w:val="30"/>
          <w:szCs w:val="30"/>
        </w:rPr>
        <w:t>Евразийского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экономического</w:t>
      </w:r>
      <w:r w:rsidR="0088581D">
        <w:rPr>
          <w:sz w:val="30"/>
          <w:szCs w:val="30"/>
        </w:rPr>
        <w:t xml:space="preserve"> </w:t>
      </w:r>
      <w:r w:rsidRPr="0003450A">
        <w:rPr>
          <w:sz w:val="30"/>
          <w:szCs w:val="30"/>
        </w:rPr>
        <w:t>союза</w:t>
      </w:r>
      <w:r>
        <w:rPr>
          <w:sz w:val="30"/>
          <w:szCs w:val="30"/>
        </w:rPr>
        <w:br/>
      </w:r>
      <w:r w:rsidRPr="001832F5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Pr="001832F5">
        <w:rPr>
          <w:sz w:val="30"/>
          <w:szCs w:val="30"/>
        </w:rPr>
        <w:t>показателям,</w:t>
      </w:r>
      <w:r w:rsidR="0088581D">
        <w:rPr>
          <w:sz w:val="30"/>
          <w:szCs w:val="30"/>
        </w:rPr>
        <w:t xml:space="preserve"> </w:t>
      </w:r>
      <w:r w:rsidRPr="001832F5">
        <w:rPr>
          <w:sz w:val="30"/>
          <w:szCs w:val="30"/>
        </w:rPr>
        <w:t>характеризующим</w:t>
      </w:r>
      <w:r w:rsidR="0088581D">
        <w:rPr>
          <w:sz w:val="30"/>
          <w:szCs w:val="30"/>
        </w:rPr>
        <w:t xml:space="preserve"> </w:t>
      </w:r>
      <w:r w:rsidRPr="001832F5">
        <w:rPr>
          <w:sz w:val="30"/>
          <w:szCs w:val="30"/>
        </w:rPr>
        <w:t>деятельность</w:t>
      </w:r>
      <w:r w:rsidR="0088581D">
        <w:rPr>
          <w:sz w:val="30"/>
          <w:szCs w:val="30"/>
        </w:rPr>
        <w:t xml:space="preserve"> </w:t>
      </w:r>
      <w:r w:rsidR="004348FB">
        <w:rPr>
          <w:sz w:val="30"/>
          <w:szCs w:val="30"/>
        </w:rPr>
        <w:t>строительства</w:t>
      </w:r>
    </w:p>
    <w:p w14:paraId="5E287B54" w14:textId="77777777" w:rsidR="002F7C20" w:rsidRPr="001832F5" w:rsidRDefault="002F7C20" w:rsidP="002F7C20">
      <w:pPr>
        <w:ind w:left="8789"/>
        <w:jc w:val="center"/>
        <w:rPr>
          <w:sz w:val="30"/>
          <w:szCs w:val="30"/>
        </w:rPr>
      </w:pPr>
    </w:p>
    <w:p w14:paraId="5210299E" w14:textId="53102888" w:rsidR="002F7C20" w:rsidRPr="00F9437E" w:rsidRDefault="002F4DE1" w:rsidP="002F7C20">
      <w:pPr>
        <w:pStyle w:val="20"/>
        <w:ind w:firstLine="0"/>
        <w:jc w:val="center"/>
        <w:rPr>
          <w:b/>
          <w:spacing w:val="40"/>
          <w:sz w:val="30"/>
          <w:szCs w:val="30"/>
        </w:rPr>
      </w:pPr>
      <w:r w:rsidRPr="002F4DE1">
        <w:rPr>
          <w:b/>
          <w:spacing w:val="40"/>
          <w:sz w:val="30"/>
          <w:szCs w:val="30"/>
        </w:rPr>
        <w:t>УСЛОВНЫЙ</w:t>
      </w:r>
      <w:r w:rsidR="0088581D">
        <w:rPr>
          <w:b/>
          <w:spacing w:val="40"/>
          <w:sz w:val="30"/>
          <w:szCs w:val="30"/>
        </w:rPr>
        <w:t xml:space="preserve"> </w:t>
      </w:r>
      <w:r w:rsidR="002F7C20" w:rsidRPr="00F9437E">
        <w:rPr>
          <w:b/>
          <w:spacing w:val="40"/>
          <w:sz w:val="30"/>
          <w:szCs w:val="30"/>
        </w:rPr>
        <w:t>ПРИМЕР</w:t>
      </w:r>
    </w:p>
    <w:p w14:paraId="51198603" w14:textId="65EB4E38" w:rsidR="002F7C20" w:rsidRDefault="002F7C20" w:rsidP="002F7C20">
      <w:pPr>
        <w:pStyle w:val="20"/>
        <w:ind w:firstLine="0"/>
        <w:jc w:val="center"/>
        <w:rPr>
          <w:b/>
          <w:sz w:val="30"/>
          <w:szCs w:val="30"/>
        </w:rPr>
      </w:pPr>
      <w:r w:rsidRPr="0003450A">
        <w:rPr>
          <w:b/>
          <w:sz w:val="30"/>
          <w:szCs w:val="30"/>
        </w:rPr>
        <w:t>расчета</w:t>
      </w:r>
      <w:r w:rsidR="0088581D">
        <w:rPr>
          <w:b/>
          <w:sz w:val="30"/>
          <w:szCs w:val="30"/>
        </w:rPr>
        <w:t xml:space="preserve"> </w:t>
      </w:r>
      <w:r w:rsidR="006A71A3">
        <w:rPr>
          <w:b/>
          <w:sz w:val="30"/>
          <w:szCs w:val="30"/>
        </w:rPr>
        <w:t xml:space="preserve">статистического показателя </w:t>
      </w:r>
      <w:r w:rsidR="004348FB" w:rsidRPr="004348FB">
        <w:rPr>
          <w:b/>
          <w:sz w:val="30"/>
          <w:szCs w:val="30"/>
        </w:rPr>
        <w:t>«Ввод</w:t>
      </w:r>
      <w:r w:rsidR="0088581D">
        <w:rPr>
          <w:b/>
          <w:sz w:val="30"/>
          <w:szCs w:val="30"/>
        </w:rPr>
        <w:t xml:space="preserve"> </w:t>
      </w:r>
      <w:r w:rsidR="004348FB" w:rsidRPr="004348FB">
        <w:rPr>
          <w:b/>
          <w:sz w:val="30"/>
          <w:szCs w:val="30"/>
        </w:rPr>
        <w:t>в</w:t>
      </w:r>
      <w:r w:rsidR="0088581D">
        <w:rPr>
          <w:b/>
          <w:sz w:val="30"/>
          <w:szCs w:val="30"/>
        </w:rPr>
        <w:t xml:space="preserve"> </w:t>
      </w:r>
      <w:r w:rsidR="004348FB" w:rsidRPr="004348FB">
        <w:rPr>
          <w:b/>
          <w:sz w:val="30"/>
          <w:szCs w:val="30"/>
        </w:rPr>
        <w:t>действие</w:t>
      </w:r>
      <w:r w:rsidR="0088581D">
        <w:rPr>
          <w:b/>
          <w:sz w:val="30"/>
          <w:szCs w:val="30"/>
        </w:rPr>
        <w:t xml:space="preserve"> </w:t>
      </w:r>
      <w:r w:rsidR="004348FB" w:rsidRPr="004348FB">
        <w:rPr>
          <w:b/>
          <w:sz w:val="30"/>
          <w:szCs w:val="30"/>
        </w:rPr>
        <w:t>электростанций»</w:t>
      </w:r>
      <w:r>
        <w:rPr>
          <w:b/>
          <w:sz w:val="30"/>
          <w:szCs w:val="30"/>
        </w:rPr>
        <w:br/>
      </w:r>
      <w:r w:rsidRPr="0003450A">
        <w:rPr>
          <w:b/>
          <w:sz w:val="30"/>
          <w:szCs w:val="30"/>
        </w:rPr>
        <w:t>по</w:t>
      </w:r>
      <w:r w:rsidR="0088581D">
        <w:rPr>
          <w:b/>
          <w:sz w:val="30"/>
          <w:szCs w:val="30"/>
        </w:rPr>
        <w:t xml:space="preserve"> </w:t>
      </w:r>
      <w:r w:rsidRPr="0003450A">
        <w:rPr>
          <w:b/>
          <w:sz w:val="30"/>
          <w:szCs w:val="30"/>
        </w:rPr>
        <w:t>Е</w:t>
      </w:r>
      <w:r>
        <w:rPr>
          <w:b/>
          <w:sz w:val="30"/>
          <w:szCs w:val="30"/>
        </w:rPr>
        <w:t>в</w:t>
      </w:r>
      <w:r w:rsidR="000172E0">
        <w:rPr>
          <w:b/>
          <w:sz w:val="30"/>
          <w:szCs w:val="30"/>
        </w:rPr>
        <w:t>разийскому</w:t>
      </w:r>
      <w:r w:rsidR="0088581D">
        <w:rPr>
          <w:b/>
          <w:sz w:val="30"/>
          <w:szCs w:val="30"/>
        </w:rPr>
        <w:t xml:space="preserve"> </w:t>
      </w:r>
      <w:r w:rsidR="000172E0">
        <w:rPr>
          <w:b/>
          <w:sz w:val="30"/>
          <w:szCs w:val="30"/>
        </w:rPr>
        <w:t>экономическому</w:t>
      </w:r>
      <w:r w:rsidR="0088581D">
        <w:rPr>
          <w:b/>
          <w:sz w:val="30"/>
          <w:szCs w:val="30"/>
        </w:rPr>
        <w:t xml:space="preserve"> </w:t>
      </w:r>
      <w:r w:rsidR="000172E0">
        <w:rPr>
          <w:b/>
          <w:sz w:val="30"/>
          <w:szCs w:val="30"/>
        </w:rPr>
        <w:t>союзу</w:t>
      </w:r>
    </w:p>
    <w:p w14:paraId="5B370558" w14:textId="77777777" w:rsidR="002F7C20" w:rsidRPr="008275DD" w:rsidRDefault="002F7C20" w:rsidP="002F7C20">
      <w:pPr>
        <w:pStyle w:val="20"/>
        <w:ind w:firstLine="0"/>
        <w:jc w:val="center"/>
        <w:rPr>
          <w:b/>
          <w:sz w:val="30"/>
          <w:szCs w:val="30"/>
        </w:rPr>
      </w:pPr>
    </w:p>
    <w:p w14:paraId="68D4DC28" w14:textId="5B10A298" w:rsidR="002F7C20" w:rsidRPr="00E931FD" w:rsidRDefault="006C5ADA" w:rsidP="002F7C20">
      <w:pPr>
        <w:pStyle w:val="20"/>
        <w:ind w:firstLine="0"/>
        <w:jc w:val="center"/>
        <w:rPr>
          <w:sz w:val="30"/>
          <w:szCs w:val="30"/>
        </w:rPr>
      </w:pPr>
      <w:r>
        <w:rPr>
          <w:sz w:val="30"/>
          <w:szCs w:val="30"/>
        </w:rPr>
        <w:t>4</w:t>
      </w:r>
      <w:r w:rsidR="002F7C20" w:rsidRPr="00E248A8">
        <w:rPr>
          <w:sz w:val="30"/>
          <w:szCs w:val="30"/>
        </w:rPr>
        <w:t>.</w:t>
      </w:r>
      <w:r>
        <w:rPr>
          <w:sz w:val="30"/>
          <w:szCs w:val="30"/>
        </w:rPr>
        <w:t>1.</w:t>
      </w:r>
      <w:r w:rsidR="0088581D">
        <w:rPr>
          <w:sz w:val="30"/>
          <w:szCs w:val="30"/>
        </w:rPr>
        <w:t xml:space="preserve"> </w:t>
      </w:r>
      <w:r w:rsidR="000172E0">
        <w:rPr>
          <w:sz w:val="30"/>
          <w:szCs w:val="30"/>
        </w:rPr>
        <w:t>Условный</w:t>
      </w:r>
      <w:r w:rsidR="0088581D">
        <w:rPr>
          <w:sz w:val="30"/>
          <w:szCs w:val="30"/>
        </w:rPr>
        <w:t xml:space="preserve"> </w:t>
      </w:r>
      <w:r w:rsidR="000172E0">
        <w:rPr>
          <w:sz w:val="30"/>
          <w:szCs w:val="30"/>
        </w:rPr>
        <w:t>п</w:t>
      </w:r>
      <w:r w:rsidR="002F7C20" w:rsidRPr="00E248A8">
        <w:rPr>
          <w:sz w:val="30"/>
          <w:szCs w:val="30"/>
        </w:rPr>
        <w:t>ример</w:t>
      </w:r>
      <w:r w:rsidR="0088581D">
        <w:rPr>
          <w:sz w:val="30"/>
          <w:szCs w:val="30"/>
        </w:rPr>
        <w:t xml:space="preserve"> </w:t>
      </w:r>
      <w:r w:rsidR="002F7C20" w:rsidRPr="00E248A8">
        <w:rPr>
          <w:sz w:val="30"/>
          <w:szCs w:val="30"/>
        </w:rPr>
        <w:t>расчета</w:t>
      </w:r>
      <w:r w:rsidR="0088581D">
        <w:rPr>
          <w:sz w:val="30"/>
          <w:szCs w:val="30"/>
        </w:rPr>
        <w:t xml:space="preserve"> </w:t>
      </w:r>
      <w:r w:rsidR="003D185C">
        <w:rPr>
          <w:sz w:val="30"/>
          <w:szCs w:val="30"/>
        </w:rPr>
        <w:t>ввода</w:t>
      </w:r>
      <w:r w:rsidR="0088581D">
        <w:rPr>
          <w:sz w:val="30"/>
          <w:szCs w:val="30"/>
        </w:rPr>
        <w:t xml:space="preserve"> </w:t>
      </w:r>
      <w:r w:rsidR="003D185C">
        <w:rPr>
          <w:sz w:val="30"/>
          <w:szCs w:val="30"/>
        </w:rPr>
        <w:t>в</w:t>
      </w:r>
      <w:r w:rsidR="0088581D">
        <w:rPr>
          <w:sz w:val="30"/>
          <w:szCs w:val="30"/>
        </w:rPr>
        <w:t xml:space="preserve"> </w:t>
      </w:r>
      <w:r w:rsidR="003D185C" w:rsidRPr="003D185C">
        <w:rPr>
          <w:sz w:val="30"/>
          <w:szCs w:val="30"/>
        </w:rPr>
        <w:t>действие</w:t>
      </w:r>
      <w:r w:rsidR="0088581D">
        <w:rPr>
          <w:sz w:val="30"/>
          <w:szCs w:val="30"/>
        </w:rPr>
        <w:t xml:space="preserve"> </w:t>
      </w:r>
      <w:r w:rsidR="003D185C" w:rsidRPr="003D185C">
        <w:rPr>
          <w:sz w:val="30"/>
          <w:szCs w:val="30"/>
        </w:rPr>
        <w:t>электростанций</w:t>
      </w:r>
      <w:r w:rsidR="0088581D">
        <w:rPr>
          <w:sz w:val="30"/>
          <w:szCs w:val="30"/>
        </w:rPr>
        <w:t xml:space="preserve"> </w:t>
      </w:r>
      <w:r w:rsidR="002F7C20" w:rsidRPr="00E248A8">
        <w:rPr>
          <w:sz w:val="30"/>
          <w:szCs w:val="30"/>
        </w:rPr>
        <w:t>по</w:t>
      </w:r>
      <w:r w:rsidR="0088581D">
        <w:rPr>
          <w:sz w:val="30"/>
          <w:szCs w:val="30"/>
        </w:rPr>
        <w:t xml:space="preserve"> </w:t>
      </w:r>
      <w:r w:rsidR="002F7C20">
        <w:rPr>
          <w:sz w:val="30"/>
          <w:szCs w:val="30"/>
        </w:rPr>
        <w:t>С</w:t>
      </w:r>
      <w:r w:rsidR="002F7C20" w:rsidRPr="00E248A8">
        <w:rPr>
          <w:sz w:val="30"/>
          <w:szCs w:val="30"/>
        </w:rPr>
        <w:t>оюзу</w:t>
      </w:r>
    </w:p>
    <w:p w14:paraId="490EC68B" w14:textId="68786A22" w:rsidR="002F7C20" w:rsidRPr="00A51AB4" w:rsidRDefault="006C5ADA" w:rsidP="006C5ADA">
      <w:pPr>
        <w:pStyle w:val="20"/>
        <w:ind w:firstLine="0"/>
        <w:jc w:val="right"/>
        <w:rPr>
          <w:sz w:val="16"/>
          <w:szCs w:val="30"/>
        </w:rPr>
      </w:pPr>
      <w:r w:rsidRPr="007A2614">
        <w:rPr>
          <w:sz w:val="24"/>
          <w:szCs w:val="24"/>
        </w:rPr>
        <w:t xml:space="preserve">Таблица </w:t>
      </w:r>
      <w:r>
        <w:rPr>
          <w:sz w:val="24"/>
          <w:szCs w:val="24"/>
        </w:rPr>
        <w:t>4</w:t>
      </w:r>
      <w:r w:rsidRPr="007A2614">
        <w:rPr>
          <w:sz w:val="24"/>
          <w:szCs w:val="24"/>
        </w:rPr>
        <w:t>.</w:t>
      </w:r>
      <w:r>
        <w:rPr>
          <w:sz w:val="24"/>
          <w:szCs w:val="24"/>
        </w:rPr>
        <w:t>1</w:t>
      </w:r>
    </w:p>
    <w:tbl>
      <w:tblPr>
        <w:tblStyle w:val="ab"/>
        <w:tblW w:w="14425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5812"/>
        <w:gridCol w:w="6095"/>
      </w:tblGrid>
      <w:tr w:rsidR="002F7C20" w:rsidRPr="00567F51" w14:paraId="2367F930" w14:textId="77777777" w:rsidTr="00F52C9A">
        <w:tc>
          <w:tcPr>
            <w:tcW w:w="1384" w:type="dxa"/>
          </w:tcPr>
          <w:p w14:paraId="56E39E6F" w14:textId="77777777" w:rsidR="002F7C20" w:rsidRPr="00567F51" w:rsidRDefault="002F7C20" w:rsidP="00F52C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14:paraId="7541DD4A" w14:textId="40CD5F48" w:rsidR="002F7C20" w:rsidRPr="00567F51" w:rsidRDefault="002F7C20" w:rsidP="00F52C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Код</w:t>
            </w:r>
            <w:r w:rsidR="0088581D">
              <w:rPr>
                <w:sz w:val="24"/>
                <w:szCs w:val="24"/>
              </w:rPr>
              <w:t xml:space="preserve"> </w:t>
            </w:r>
            <w:r w:rsidRPr="00567F51">
              <w:rPr>
                <w:sz w:val="24"/>
                <w:szCs w:val="24"/>
              </w:rPr>
              <w:t>строки</w:t>
            </w:r>
          </w:p>
        </w:tc>
        <w:tc>
          <w:tcPr>
            <w:tcW w:w="5812" w:type="dxa"/>
          </w:tcPr>
          <w:p w14:paraId="7AD35F55" w14:textId="60C05F85" w:rsidR="002F7C20" w:rsidRPr="00C02FEC" w:rsidRDefault="003D185C" w:rsidP="0004495C">
            <w:pPr>
              <w:pStyle w:val="20"/>
              <w:ind w:firstLine="0"/>
              <w:jc w:val="center"/>
              <w:rPr>
                <w:sz w:val="24"/>
                <w:szCs w:val="24"/>
                <w:vertAlign w:val="superscript"/>
              </w:rPr>
            </w:pPr>
            <w:r w:rsidRPr="003D185C">
              <w:rPr>
                <w:sz w:val="24"/>
                <w:szCs w:val="24"/>
              </w:rPr>
              <w:t>Электростанции</w:t>
            </w:r>
            <w:r w:rsidR="0088581D">
              <w:rPr>
                <w:sz w:val="24"/>
                <w:szCs w:val="24"/>
              </w:rPr>
              <w:t xml:space="preserve"> </w:t>
            </w:r>
            <w:r w:rsidR="002F7C20" w:rsidRPr="00C02FEC">
              <w:rPr>
                <w:sz w:val="24"/>
                <w:szCs w:val="24"/>
              </w:rPr>
              <w:t>за</w:t>
            </w:r>
            <w:r w:rsidR="0088581D">
              <w:rPr>
                <w:sz w:val="24"/>
                <w:szCs w:val="24"/>
              </w:rPr>
              <w:t xml:space="preserve"> </w:t>
            </w:r>
            <w:r w:rsidR="002F7C20" w:rsidRPr="00C02FEC">
              <w:rPr>
                <w:sz w:val="24"/>
                <w:szCs w:val="24"/>
              </w:rPr>
              <w:t>отчетный</w:t>
            </w:r>
            <w:r w:rsidR="0088581D">
              <w:rPr>
                <w:sz w:val="24"/>
                <w:szCs w:val="24"/>
              </w:rPr>
              <w:t xml:space="preserve"> </w:t>
            </w:r>
            <w:r w:rsidR="001F5EB6">
              <w:rPr>
                <w:sz w:val="24"/>
                <w:szCs w:val="24"/>
              </w:rPr>
              <w:t xml:space="preserve">период </w:t>
            </w:r>
            <w:r w:rsidRPr="003D185C">
              <w:rPr>
                <w:sz w:val="24"/>
                <w:szCs w:val="24"/>
              </w:rPr>
              <w:t>тыс.</w:t>
            </w:r>
            <w:r w:rsidR="0088581D">
              <w:rPr>
                <w:sz w:val="24"/>
                <w:szCs w:val="24"/>
              </w:rPr>
              <w:t xml:space="preserve"> </w:t>
            </w:r>
            <w:r w:rsidRPr="003D185C">
              <w:rPr>
                <w:sz w:val="24"/>
                <w:szCs w:val="24"/>
              </w:rPr>
              <w:t>кВт</w:t>
            </w:r>
          </w:p>
        </w:tc>
        <w:tc>
          <w:tcPr>
            <w:tcW w:w="6095" w:type="dxa"/>
          </w:tcPr>
          <w:p w14:paraId="19FD3F09" w14:textId="46906C72" w:rsidR="002F7C20" w:rsidRPr="00C02FEC" w:rsidRDefault="002F7C20" w:rsidP="00F52C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C02FEC">
              <w:rPr>
                <w:sz w:val="24"/>
                <w:szCs w:val="24"/>
              </w:rPr>
              <w:t>Расчет</w:t>
            </w:r>
            <w:r w:rsidR="00BE7553" w:rsidRPr="00C02FEC">
              <w:rPr>
                <w:sz w:val="24"/>
                <w:szCs w:val="24"/>
              </w:rPr>
              <w:t>,</w:t>
            </w:r>
            <w:r w:rsidR="0088581D">
              <w:rPr>
                <w:sz w:val="24"/>
                <w:szCs w:val="24"/>
              </w:rPr>
              <w:t xml:space="preserve"> </w:t>
            </w:r>
            <w:r w:rsidR="00291038" w:rsidRPr="003D185C">
              <w:rPr>
                <w:sz w:val="24"/>
                <w:szCs w:val="24"/>
              </w:rPr>
              <w:t>тыс.</w:t>
            </w:r>
            <w:r w:rsidR="0088581D">
              <w:rPr>
                <w:sz w:val="24"/>
                <w:szCs w:val="24"/>
              </w:rPr>
              <w:t xml:space="preserve"> </w:t>
            </w:r>
            <w:r w:rsidR="00291038" w:rsidRPr="003D185C">
              <w:rPr>
                <w:sz w:val="24"/>
                <w:szCs w:val="24"/>
              </w:rPr>
              <w:t>кВт</w:t>
            </w:r>
          </w:p>
        </w:tc>
      </w:tr>
      <w:tr w:rsidR="002F7C20" w:rsidRPr="00567F51" w14:paraId="0DCC1B0B" w14:textId="77777777" w:rsidTr="00F52C9A">
        <w:trPr>
          <w:trHeight w:val="272"/>
        </w:trPr>
        <w:tc>
          <w:tcPr>
            <w:tcW w:w="1384" w:type="dxa"/>
          </w:tcPr>
          <w:p w14:paraId="66CF73C3" w14:textId="77777777" w:rsidR="002F7C20" w:rsidRPr="00A51AB4" w:rsidRDefault="002F7C20" w:rsidP="00F52C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A51AB4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F98EB10" w14:textId="77777777" w:rsidR="002F7C20" w:rsidRPr="00A51AB4" w:rsidRDefault="002F7C20" w:rsidP="00F52C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A51AB4">
              <w:rPr>
                <w:sz w:val="24"/>
                <w:szCs w:val="24"/>
              </w:rPr>
              <w:t>2</w:t>
            </w:r>
          </w:p>
        </w:tc>
        <w:tc>
          <w:tcPr>
            <w:tcW w:w="5812" w:type="dxa"/>
          </w:tcPr>
          <w:p w14:paraId="687E9BE1" w14:textId="77777777" w:rsidR="002F7C20" w:rsidRPr="00A51AB4" w:rsidRDefault="002F7C20" w:rsidP="00F52C9A">
            <w:pPr>
              <w:pStyle w:val="20"/>
              <w:ind w:firstLine="0"/>
              <w:jc w:val="center"/>
              <w:rPr>
                <w:sz w:val="24"/>
                <w:szCs w:val="24"/>
              </w:rPr>
            </w:pPr>
            <w:r w:rsidRPr="00A51AB4">
              <w:rPr>
                <w:sz w:val="24"/>
                <w:szCs w:val="24"/>
              </w:rPr>
              <w:t>3</w:t>
            </w:r>
          </w:p>
        </w:tc>
        <w:tc>
          <w:tcPr>
            <w:tcW w:w="6095" w:type="dxa"/>
          </w:tcPr>
          <w:p w14:paraId="5C2EE320" w14:textId="77777777" w:rsidR="002F7C20" w:rsidRPr="00AA7B98" w:rsidRDefault="00AA7B98" w:rsidP="00F52C9A">
            <w:pPr>
              <w:pStyle w:val="20"/>
              <w:ind w:firstLine="0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</w:tr>
      <w:tr w:rsidR="00E0091F" w:rsidRPr="00567F51" w14:paraId="3884BBF3" w14:textId="77777777" w:rsidTr="00CF4E59">
        <w:tc>
          <w:tcPr>
            <w:tcW w:w="1384" w:type="dxa"/>
            <w:vAlign w:val="center"/>
          </w:tcPr>
          <w:p w14:paraId="6A36355B" w14:textId="027CE3AF" w:rsidR="00E0091F" w:rsidRPr="00567F51" w:rsidRDefault="00E0091F" w:rsidP="00E0091F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CA9E563" w14:textId="77777777" w:rsidR="00E0091F" w:rsidRPr="00567F51" w:rsidRDefault="00E0091F" w:rsidP="00E0091F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01</w:t>
            </w:r>
          </w:p>
        </w:tc>
        <w:tc>
          <w:tcPr>
            <w:tcW w:w="5812" w:type="dxa"/>
            <w:vAlign w:val="bottom"/>
          </w:tcPr>
          <w:p w14:paraId="5CD1CE12" w14:textId="7793A8F8" w:rsidR="00E0091F" w:rsidRPr="00567F51" w:rsidRDefault="00E0091F" w:rsidP="00E0091F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</w:rPr>
            </w:pPr>
            <w:r w:rsidRPr="00E0091F">
              <w:rPr>
                <w:sz w:val="24"/>
                <w:szCs w:val="24"/>
              </w:rPr>
              <w:t>36,5</w:t>
            </w:r>
          </w:p>
        </w:tc>
        <w:tc>
          <w:tcPr>
            <w:tcW w:w="6095" w:type="dxa"/>
            <w:vAlign w:val="center"/>
          </w:tcPr>
          <w:p w14:paraId="77DB70D6" w14:textId="77777777" w:rsidR="00E0091F" w:rsidRPr="003A1887" w:rsidRDefault="00E0091F" w:rsidP="00E0091F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E0091F" w:rsidRPr="00567F51" w14:paraId="59D928E5" w14:textId="77777777" w:rsidTr="00CF4E59">
        <w:tc>
          <w:tcPr>
            <w:tcW w:w="1384" w:type="dxa"/>
            <w:vAlign w:val="center"/>
          </w:tcPr>
          <w:p w14:paraId="572B3D01" w14:textId="450E8C80" w:rsidR="00E0091F" w:rsidRPr="00567F51" w:rsidRDefault="00E0091F" w:rsidP="00E0091F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vAlign w:val="center"/>
          </w:tcPr>
          <w:p w14:paraId="30D04680" w14:textId="77777777" w:rsidR="00E0091F" w:rsidRPr="00567F51" w:rsidRDefault="00E0091F" w:rsidP="00E0091F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02</w:t>
            </w:r>
          </w:p>
        </w:tc>
        <w:tc>
          <w:tcPr>
            <w:tcW w:w="5812" w:type="dxa"/>
            <w:vAlign w:val="bottom"/>
          </w:tcPr>
          <w:p w14:paraId="412D6EFF" w14:textId="1F4BB9F1" w:rsidR="00E0091F" w:rsidRPr="00760981" w:rsidRDefault="00E0091F" w:rsidP="00E0091F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  <w:lang w:val="en-US"/>
              </w:rPr>
            </w:pPr>
            <w:r w:rsidRPr="00E0091F">
              <w:rPr>
                <w:sz w:val="24"/>
                <w:szCs w:val="24"/>
              </w:rPr>
              <w:t>1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Pr="00E0091F">
              <w:rPr>
                <w:sz w:val="24"/>
                <w:szCs w:val="24"/>
              </w:rPr>
              <w:t>194</w:t>
            </w:r>
            <w:r w:rsidR="00760981">
              <w:rPr>
                <w:sz w:val="24"/>
                <w:szCs w:val="24"/>
                <w:lang w:val="en-US"/>
              </w:rPr>
              <w:t>,0</w:t>
            </w:r>
          </w:p>
        </w:tc>
        <w:tc>
          <w:tcPr>
            <w:tcW w:w="6095" w:type="dxa"/>
            <w:vAlign w:val="center"/>
          </w:tcPr>
          <w:p w14:paraId="070805F4" w14:textId="77777777" w:rsidR="00E0091F" w:rsidRPr="003A1887" w:rsidRDefault="00E0091F" w:rsidP="00E0091F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E0091F" w:rsidRPr="00567F51" w14:paraId="06F5F2F9" w14:textId="77777777" w:rsidTr="00CF4E59">
        <w:tc>
          <w:tcPr>
            <w:tcW w:w="1384" w:type="dxa"/>
            <w:vAlign w:val="center"/>
          </w:tcPr>
          <w:p w14:paraId="7B02CF6D" w14:textId="3F4B8483" w:rsidR="00E0091F" w:rsidRPr="00567F51" w:rsidRDefault="00E0091F" w:rsidP="00E0091F">
            <w:pPr>
              <w:pStyle w:val="20"/>
              <w:ind w:right="-108"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vAlign w:val="center"/>
          </w:tcPr>
          <w:p w14:paraId="35DC7A91" w14:textId="77777777" w:rsidR="00E0091F" w:rsidRPr="00567F51" w:rsidRDefault="00E0091F" w:rsidP="00E0091F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03</w:t>
            </w:r>
          </w:p>
        </w:tc>
        <w:tc>
          <w:tcPr>
            <w:tcW w:w="5812" w:type="dxa"/>
            <w:vAlign w:val="bottom"/>
          </w:tcPr>
          <w:p w14:paraId="6656CACA" w14:textId="4558EDD3" w:rsidR="00E0091F" w:rsidRPr="00567F51" w:rsidRDefault="00E0091F" w:rsidP="00E0091F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</w:rPr>
            </w:pPr>
            <w:r w:rsidRPr="00E0091F">
              <w:rPr>
                <w:sz w:val="24"/>
                <w:szCs w:val="24"/>
              </w:rPr>
              <w:t>653,2</w:t>
            </w:r>
          </w:p>
        </w:tc>
        <w:tc>
          <w:tcPr>
            <w:tcW w:w="6095" w:type="dxa"/>
            <w:vAlign w:val="center"/>
          </w:tcPr>
          <w:p w14:paraId="2AAE977A" w14:textId="77777777" w:rsidR="00E0091F" w:rsidRPr="003A1887" w:rsidRDefault="00E0091F" w:rsidP="00E0091F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E0091F" w:rsidRPr="00567F51" w14:paraId="798BFBAF" w14:textId="77777777" w:rsidTr="00CF4E59">
        <w:tc>
          <w:tcPr>
            <w:tcW w:w="1384" w:type="dxa"/>
            <w:vAlign w:val="center"/>
          </w:tcPr>
          <w:p w14:paraId="2476F128" w14:textId="36F8FFFD" w:rsidR="00E0091F" w:rsidRPr="00567F51" w:rsidRDefault="00E0091F" w:rsidP="00E0091F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vAlign w:val="center"/>
          </w:tcPr>
          <w:p w14:paraId="020E55F0" w14:textId="77777777" w:rsidR="00E0091F" w:rsidRPr="00567F51" w:rsidRDefault="00E0091F" w:rsidP="00E0091F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04</w:t>
            </w:r>
          </w:p>
        </w:tc>
        <w:tc>
          <w:tcPr>
            <w:tcW w:w="5812" w:type="dxa"/>
            <w:vAlign w:val="bottom"/>
          </w:tcPr>
          <w:p w14:paraId="7B0399D2" w14:textId="7EF3F6B0" w:rsidR="00E0091F" w:rsidRPr="00567F51" w:rsidRDefault="00E0091F" w:rsidP="00E0091F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</w:rPr>
            </w:pPr>
            <w:r w:rsidRPr="00E0091F">
              <w:rPr>
                <w:sz w:val="24"/>
                <w:szCs w:val="24"/>
              </w:rPr>
              <w:t>3,2</w:t>
            </w:r>
          </w:p>
        </w:tc>
        <w:tc>
          <w:tcPr>
            <w:tcW w:w="6095" w:type="dxa"/>
            <w:vAlign w:val="center"/>
          </w:tcPr>
          <w:p w14:paraId="543111FD" w14:textId="77777777" w:rsidR="00E0091F" w:rsidRPr="003A1887" w:rsidRDefault="00E0091F" w:rsidP="00E0091F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E0091F" w:rsidRPr="00567F51" w14:paraId="5588FF18" w14:textId="77777777" w:rsidTr="00CF4E59">
        <w:tc>
          <w:tcPr>
            <w:tcW w:w="1384" w:type="dxa"/>
            <w:vAlign w:val="center"/>
          </w:tcPr>
          <w:p w14:paraId="0A43748B" w14:textId="4127E9C3" w:rsidR="00E0091F" w:rsidRPr="00567F51" w:rsidRDefault="00E0091F" w:rsidP="00E0091F">
            <w:pPr>
              <w:pStyle w:val="20"/>
              <w:ind w:firstLine="57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Страна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14:paraId="58DAB7A9" w14:textId="77777777" w:rsidR="00E0091F" w:rsidRPr="00567F51" w:rsidRDefault="00E0091F" w:rsidP="00E0091F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05</w:t>
            </w:r>
          </w:p>
        </w:tc>
        <w:tc>
          <w:tcPr>
            <w:tcW w:w="5812" w:type="dxa"/>
            <w:vAlign w:val="bottom"/>
          </w:tcPr>
          <w:p w14:paraId="59C4ACF4" w14:textId="2F763460" w:rsidR="00E0091F" w:rsidRPr="00567F51" w:rsidRDefault="00E0091F" w:rsidP="00E0091F">
            <w:pPr>
              <w:pStyle w:val="20"/>
              <w:spacing w:line="360" w:lineRule="auto"/>
              <w:ind w:right="271" w:firstLine="0"/>
              <w:jc w:val="right"/>
              <w:rPr>
                <w:sz w:val="24"/>
                <w:szCs w:val="24"/>
              </w:rPr>
            </w:pPr>
            <w:r w:rsidRPr="00E0091F">
              <w:rPr>
                <w:sz w:val="24"/>
                <w:szCs w:val="24"/>
              </w:rPr>
              <w:t>2</w:t>
            </w:r>
            <w:r w:rsidR="0088581D">
              <w:rPr>
                <w:sz w:val="24"/>
                <w:szCs w:val="24"/>
                <w:lang w:val="en-US"/>
              </w:rPr>
              <w:t xml:space="preserve"> </w:t>
            </w:r>
            <w:r w:rsidRPr="00E0091F">
              <w:rPr>
                <w:sz w:val="24"/>
                <w:szCs w:val="24"/>
              </w:rPr>
              <w:t>738,8</w:t>
            </w:r>
          </w:p>
        </w:tc>
        <w:tc>
          <w:tcPr>
            <w:tcW w:w="6095" w:type="dxa"/>
            <w:vAlign w:val="center"/>
          </w:tcPr>
          <w:p w14:paraId="692BEF52" w14:textId="77777777" w:rsidR="00E0091F" w:rsidRPr="003A1887" w:rsidRDefault="00E0091F" w:rsidP="00E0091F">
            <w:pPr>
              <w:pStyle w:val="20"/>
              <w:spacing w:line="360" w:lineRule="auto"/>
              <w:ind w:right="271" w:firstLine="0"/>
              <w:jc w:val="center"/>
              <w:rPr>
                <w:sz w:val="24"/>
                <w:szCs w:val="24"/>
              </w:rPr>
            </w:pPr>
            <w:r w:rsidRPr="003A1887">
              <w:rPr>
                <w:sz w:val="24"/>
                <w:szCs w:val="24"/>
              </w:rPr>
              <w:t>х</w:t>
            </w:r>
          </w:p>
        </w:tc>
      </w:tr>
      <w:tr w:rsidR="002F7C20" w:rsidRPr="00567F51" w14:paraId="19DAEC5B" w14:textId="77777777" w:rsidTr="00F52C9A">
        <w:trPr>
          <w:trHeight w:val="469"/>
        </w:trPr>
        <w:tc>
          <w:tcPr>
            <w:tcW w:w="1384" w:type="dxa"/>
            <w:vAlign w:val="center"/>
          </w:tcPr>
          <w:p w14:paraId="03AF218D" w14:textId="77777777" w:rsidR="002F7C20" w:rsidRPr="00567F51" w:rsidRDefault="002F7C20" w:rsidP="00F52C9A">
            <w:pPr>
              <w:pStyle w:val="20"/>
              <w:ind w:firstLine="0"/>
              <w:jc w:val="left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Союз</w:t>
            </w:r>
          </w:p>
        </w:tc>
        <w:tc>
          <w:tcPr>
            <w:tcW w:w="1134" w:type="dxa"/>
            <w:vAlign w:val="center"/>
          </w:tcPr>
          <w:p w14:paraId="70A6CBED" w14:textId="77777777" w:rsidR="002F7C20" w:rsidRPr="00567F51" w:rsidRDefault="002F7C20" w:rsidP="00F52C9A">
            <w:pPr>
              <w:pStyle w:val="20"/>
              <w:ind w:right="-109" w:firstLine="0"/>
              <w:jc w:val="center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06</w:t>
            </w:r>
          </w:p>
        </w:tc>
        <w:tc>
          <w:tcPr>
            <w:tcW w:w="5812" w:type="dxa"/>
            <w:vAlign w:val="center"/>
          </w:tcPr>
          <w:p w14:paraId="49EA3BA8" w14:textId="77777777" w:rsidR="002F7C20" w:rsidRPr="00567F51" w:rsidRDefault="002F7C20" w:rsidP="00F52C9A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 w:rsidRPr="00567F51">
              <w:rPr>
                <w:sz w:val="24"/>
                <w:szCs w:val="24"/>
              </w:rPr>
              <w:t>х</w:t>
            </w:r>
          </w:p>
        </w:tc>
        <w:tc>
          <w:tcPr>
            <w:tcW w:w="6095" w:type="dxa"/>
            <w:vAlign w:val="center"/>
          </w:tcPr>
          <w:p w14:paraId="39FF7FE9" w14:textId="035906B3" w:rsidR="002F7C20" w:rsidRPr="00A26E25" w:rsidRDefault="00760981" w:rsidP="00D70B14">
            <w:pPr>
              <w:pStyle w:val="20"/>
              <w:ind w:right="271" w:firstLine="0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</w:t>
            </w:r>
            <w:r w:rsidR="002F7C20">
              <w:rPr>
                <w:sz w:val="24"/>
                <w:szCs w:val="24"/>
              </w:rPr>
              <w:t>,5</w:t>
            </w:r>
            <w:r w:rsidR="0088581D">
              <w:rPr>
                <w:sz w:val="24"/>
                <w:szCs w:val="24"/>
              </w:rPr>
              <w:t xml:space="preserve"> </w:t>
            </w:r>
            <w:r w:rsidR="002F7C20" w:rsidRPr="001A6372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 w:rsidR="002F7C20">
              <w:rPr>
                <w:sz w:val="24"/>
                <w:szCs w:val="24"/>
              </w:rPr>
              <w:t>1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194</w:t>
            </w:r>
            <w:r w:rsidR="002F7C20">
              <w:rPr>
                <w:sz w:val="24"/>
                <w:szCs w:val="24"/>
              </w:rPr>
              <w:t>,0</w:t>
            </w:r>
            <w:r w:rsidR="0088581D">
              <w:rPr>
                <w:sz w:val="24"/>
                <w:szCs w:val="24"/>
              </w:rPr>
              <w:t xml:space="preserve"> </w:t>
            </w:r>
            <w:r w:rsidR="002F7C20" w:rsidRPr="001A6372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653</w:t>
            </w:r>
            <w:r w:rsidR="002F7C2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</w:t>
            </w:r>
            <w:r w:rsidR="0088581D">
              <w:rPr>
                <w:sz w:val="24"/>
                <w:szCs w:val="24"/>
              </w:rPr>
              <w:t xml:space="preserve"> </w:t>
            </w:r>
            <w:r w:rsidR="002F7C20" w:rsidRPr="001A6372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3</w:t>
            </w:r>
            <w:r w:rsidR="002F7C20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en-US"/>
              </w:rPr>
              <w:t>2</w:t>
            </w:r>
            <w:r w:rsidR="0088581D">
              <w:rPr>
                <w:sz w:val="24"/>
                <w:szCs w:val="24"/>
              </w:rPr>
              <w:t xml:space="preserve"> </w:t>
            </w:r>
            <w:r w:rsidR="002F7C20" w:rsidRPr="001A6372">
              <w:rPr>
                <w:sz w:val="24"/>
                <w:szCs w:val="24"/>
              </w:rPr>
              <w:t>+</w:t>
            </w:r>
            <w:r w:rsidR="0088581D">
              <w:rPr>
                <w:sz w:val="24"/>
                <w:szCs w:val="24"/>
              </w:rPr>
              <w:t xml:space="preserve"> </w:t>
            </w:r>
            <w:r w:rsidRPr="00AA7F03">
              <w:rPr>
                <w:sz w:val="24"/>
                <w:szCs w:val="24"/>
                <w:lang w:val="en-US"/>
              </w:rPr>
              <w:t>2</w:t>
            </w:r>
            <w:r w:rsidR="0088581D" w:rsidRPr="00AA7F03">
              <w:rPr>
                <w:sz w:val="24"/>
                <w:szCs w:val="24"/>
                <w:lang w:val="en-US"/>
              </w:rPr>
              <w:t xml:space="preserve"> </w:t>
            </w:r>
            <w:r w:rsidRPr="00AA7F03">
              <w:rPr>
                <w:sz w:val="24"/>
                <w:szCs w:val="24"/>
                <w:lang w:val="en-US"/>
              </w:rPr>
              <w:t>738</w:t>
            </w:r>
            <w:r w:rsidR="00D70B14" w:rsidRPr="00AA7F03">
              <w:rPr>
                <w:sz w:val="24"/>
                <w:szCs w:val="24"/>
              </w:rPr>
              <w:t>,</w:t>
            </w:r>
            <w:r w:rsidR="00A26E25" w:rsidRPr="00AA7F03">
              <w:rPr>
                <w:sz w:val="24"/>
                <w:szCs w:val="24"/>
              </w:rPr>
              <w:t>8</w:t>
            </w:r>
            <w:r w:rsidR="0088581D" w:rsidRPr="00AA7F03">
              <w:rPr>
                <w:sz w:val="24"/>
                <w:szCs w:val="24"/>
              </w:rPr>
              <w:t xml:space="preserve"> </w:t>
            </w:r>
            <w:r w:rsidR="002F7C20" w:rsidRPr="00AA7F03">
              <w:rPr>
                <w:sz w:val="24"/>
                <w:szCs w:val="24"/>
              </w:rPr>
              <w:t>=</w:t>
            </w:r>
            <w:r w:rsidR="0088581D" w:rsidRPr="00AA7F03">
              <w:rPr>
                <w:sz w:val="24"/>
                <w:szCs w:val="24"/>
              </w:rPr>
              <w:t xml:space="preserve"> </w:t>
            </w:r>
            <w:r w:rsidR="00C41910" w:rsidRPr="00AA7F03">
              <w:rPr>
                <w:sz w:val="24"/>
                <w:szCs w:val="24"/>
                <w:lang w:val="en-US"/>
              </w:rPr>
              <w:t>4 625,</w:t>
            </w:r>
            <w:r w:rsidR="00A26E25" w:rsidRPr="00AA7F03">
              <w:rPr>
                <w:sz w:val="24"/>
                <w:szCs w:val="24"/>
              </w:rPr>
              <w:t>7</w:t>
            </w:r>
          </w:p>
        </w:tc>
      </w:tr>
    </w:tbl>
    <w:p w14:paraId="7EAA294F" w14:textId="77777777" w:rsidR="002F7C20" w:rsidRPr="0066165E" w:rsidRDefault="002F7C20" w:rsidP="002F7C20">
      <w:pPr>
        <w:pStyle w:val="20"/>
        <w:spacing w:line="20" w:lineRule="exact"/>
        <w:ind w:firstLine="720"/>
        <w:rPr>
          <w:sz w:val="20"/>
        </w:rPr>
      </w:pPr>
    </w:p>
    <w:p w14:paraId="60FFBC20" w14:textId="77777777" w:rsidR="002F7C20" w:rsidRPr="0066165E" w:rsidRDefault="002F7C20" w:rsidP="002F7C20">
      <w:pPr>
        <w:pStyle w:val="20"/>
        <w:spacing w:line="20" w:lineRule="exact"/>
        <w:ind w:firstLine="720"/>
        <w:rPr>
          <w:sz w:val="20"/>
        </w:rPr>
      </w:pPr>
    </w:p>
    <w:p w14:paraId="4DE0FE5A" w14:textId="77777777" w:rsidR="002F7C20" w:rsidRPr="0066165E" w:rsidRDefault="002F7C20" w:rsidP="002F7C20">
      <w:pPr>
        <w:pStyle w:val="20"/>
        <w:spacing w:line="20" w:lineRule="exact"/>
        <w:ind w:firstLine="720"/>
        <w:rPr>
          <w:sz w:val="20"/>
        </w:rPr>
      </w:pPr>
    </w:p>
    <w:p w14:paraId="06BF3070" w14:textId="77777777" w:rsidR="002F7C20" w:rsidRDefault="002F7C20" w:rsidP="002F7C20">
      <w:pPr>
        <w:spacing w:line="360" w:lineRule="auto"/>
        <w:jc w:val="center"/>
        <w:rPr>
          <w:sz w:val="30"/>
          <w:szCs w:val="30"/>
        </w:rPr>
      </w:pPr>
      <w:r>
        <w:rPr>
          <w:sz w:val="30"/>
          <w:szCs w:val="30"/>
        </w:rPr>
        <w:t>_____________</w:t>
      </w:r>
    </w:p>
    <w:sectPr w:rsidR="002F7C20" w:rsidSect="006151FF">
      <w:headerReference w:type="default" r:id="rId15"/>
      <w:pgSz w:w="16840" w:h="11907" w:orient="landscape" w:code="9"/>
      <w:pgMar w:top="1134" w:right="851" w:bottom="1134" w:left="1701" w:header="72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580FFF" w14:textId="77777777" w:rsidR="006A4DE0" w:rsidRDefault="006A4DE0">
      <w:r>
        <w:separator/>
      </w:r>
    </w:p>
  </w:endnote>
  <w:endnote w:type="continuationSeparator" w:id="0">
    <w:p w14:paraId="6D7C70EB" w14:textId="77777777" w:rsidR="006A4DE0" w:rsidRDefault="006A4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CEF078" w14:textId="77777777" w:rsidR="000E6D3D" w:rsidRDefault="000E6D3D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1EC20B6" w14:textId="77777777" w:rsidR="000E6D3D" w:rsidRDefault="000E6D3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89CC86" w14:textId="77777777" w:rsidR="000E6D3D" w:rsidRDefault="000E6D3D">
    <w:pPr>
      <w:pStyle w:val="a4"/>
      <w:framePr w:wrap="around" w:vAnchor="text" w:hAnchor="margin" w:xAlign="right" w:y="1"/>
      <w:rPr>
        <w:rStyle w:val="a5"/>
      </w:rPr>
    </w:pPr>
  </w:p>
  <w:p w14:paraId="21781503" w14:textId="77777777" w:rsidR="000E6D3D" w:rsidRDefault="000E6D3D" w:rsidP="00E80480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FFCBF1" w14:textId="77777777" w:rsidR="006A4DE0" w:rsidRDefault="006A4DE0">
      <w:r>
        <w:separator/>
      </w:r>
    </w:p>
  </w:footnote>
  <w:footnote w:type="continuationSeparator" w:id="0">
    <w:p w14:paraId="14A11360" w14:textId="77777777" w:rsidR="006A4DE0" w:rsidRDefault="006A4D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211B0" w14:textId="77777777" w:rsidR="000E6D3D" w:rsidRDefault="000E6D3D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28D5A44" w14:textId="77777777" w:rsidR="000E6D3D" w:rsidRDefault="000E6D3D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4082073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2F6CFD8D" w14:textId="77777777" w:rsidR="000E6D3D" w:rsidRPr="009208C6" w:rsidRDefault="000E6D3D" w:rsidP="00EE5ECC">
        <w:pPr>
          <w:pStyle w:val="a6"/>
          <w:jc w:val="center"/>
          <w:rPr>
            <w:sz w:val="30"/>
            <w:szCs w:val="30"/>
          </w:rPr>
        </w:pPr>
        <w:r w:rsidRPr="009208C6">
          <w:rPr>
            <w:sz w:val="30"/>
            <w:szCs w:val="30"/>
          </w:rPr>
          <w:fldChar w:fldCharType="begin"/>
        </w:r>
        <w:r w:rsidRPr="009208C6">
          <w:rPr>
            <w:sz w:val="30"/>
            <w:szCs w:val="30"/>
          </w:rPr>
          <w:instrText>PAGE   \* MERGEFORMAT</w:instrText>
        </w:r>
        <w:r w:rsidRPr="009208C6">
          <w:rPr>
            <w:sz w:val="30"/>
            <w:szCs w:val="30"/>
          </w:rPr>
          <w:fldChar w:fldCharType="separate"/>
        </w:r>
        <w:r w:rsidR="00DD5F5C">
          <w:rPr>
            <w:noProof/>
            <w:sz w:val="30"/>
            <w:szCs w:val="30"/>
          </w:rPr>
          <w:t>16</w:t>
        </w:r>
        <w:r w:rsidRPr="009208C6">
          <w:rPr>
            <w:sz w:val="30"/>
            <w:szCs w:val="30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668062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E8BB55A" w14:textId="77777777" w:rsidR="006151FF" w:rsidRPr="009208C6" w:rsidRDefault="006151FF" w:rsidP="006151FF">
        <w:pPr>
          <w:pStyle w:val="a6"/>
          <w:jc w:val="center"/>
          <w:rPr>
            <w:sz w:val="30"/>
            <w:szCs w:val="30"/>
          </w:rPr>
        </w:pPr>
        <w:r w:rsidRPr="009208C6">
          <w:rPr>
            <w:sz w:val="30"/>
            <w:szCs w:val="30"/>
          </w:rPr>
          <w:fldChar w:fldCharType="begin"/>
        </w:r>
        <w:r w:rsidRPr="009208C6">
          <w:rPr>
            <w:sz w:val="30"/>
            <w:szCs w:val="30"/>
          </w:rPr>
          <w:instrText>PAGE   \* MERGEFORMAT</w:instrText>
        </w:r>
        <w:r w:rsidRPr="009208C6">
          <w:rPr>
            <w:sz w:val="30"/>
            <w:szCs w:val="30"/>
          </w:rPr>
          <w:fldChar w:fldCharType="separate"/>
        </w:r>
        <w:r>
          <w:rPr>
            <w:sz w:val="30"/>
            <w:szCs w:val="30"/>
          </w:rPr>
          <w:t>14</w:t>
        </w:r>
        <w:r w:rsidRPr="009208C6">
          <w:rPr>
            <w:sz w:val="30"/>
            <w:szCs w:val="30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76212986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6D633635" w14:textId="77777777" w:rsidR="006151FF" w:rsidRPr="009208C6" w:rsidRDefault="006151FF" w:rsidP="006151FF">
        <w:pPr>
          <w:pStyle w:val="a6"/>
          <w:jc w:val="center"/>
          <w:rPr>
            <w:sz w:val="30"/>
            <w:szCs w:val="30"/>
          </w:rPr>
        </w:pPr>
        <w:r w:rsidRPr="009208C6">
          <w:rPr>
            <w:sz w:val="30"/>
            <w:szCs w:val="30"/>
          </w:rPr>
          <w:fldChar w:fldCharType="begin"/>
        </w:r>
        <w:r w:rsidRPr="009208C6">
          <w:rPr>
            <w:sz w:val="30"/>
            <w:szCs w:val="30"/>
          </w:rPr>
          <w:instrText>PAGE   \* MERGEFORMAT</w:instrText>
        </w:r>
        <w:r w:rsidRPr="009208C6">
          <w:rPr>
            <w:sz w:val="30"/>
            <w:szCs w:val="30"/>
          </w:rPr>
          <w:fldChar w:fldCharType="separate"/>
        </w:r>
        <w:r>
          <w:rPr>
            <w:sz w:val="30"/>
            <w:szCs w:val="30"/>
          </w:rPr>
          <w:t>16</w:t>
        </w:r>
        <w:r w:rsidRPr="009208C6">
          <w:rPr>
            <w:sz w:val="30"/>
            <w:szCs w:val="30"/>
          </w:rP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059664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3B8D14BB" w14:textId="77777777" w:rsidR="000E6D3D" w:rsidRPr="009208C6" w:rsidRDefault="000E6D3D" w:rsidP="009208C6">
        <w:pPr>
          <w:pStyle w:val="a6"/>
          <w:jc w:val="center"/>
          <w:rPr>
            <w:sz w:val="30"/>
            <w:szCs w:val="30"/>
          </w:rPr>
        </w:pPr>
        <w:r w:rsidRPr="009208C6">
          <w:rPr>
            <w:sz w:val="30"/>
            <w:szCs w:val="30"/>
          </w:rPr>
          <w:fldChar w:fldCharType="begin"/>
        </w:r>
        <w:r w:rsidRPr="009208C6">
          <w:rPr>
            <w:sz w:val="30"/>
            <w:szCs w:val="30"/>
          </w:rPr>
          <w:instrText>PAGE   \* MERGEFORMAT</w:instrText>
        </w:r>
        <w:r w:rsidRPr="009208C6">
          <w:rPr>
            <w:sz w:val="30"/>
            <w:szCs w:val="30"/>
          </w:rPr>
          <w:fldChar w:fldCharType="separate"/>
        </w:r>
        <w:r w:rsidR="00DD5F5C">
          <w:rPr>
            <w:noProof/>
            <w:sz w:val="30"/>
            <w:szCs w:val="30"/>
          </w:rPr>
          <w:t>2</w:t>
        </w:r>
        <w:r w:rsidRPr="009208C6">
          <w:rPr>
            <w:sz w:val="30"/>
            <w:szCs w:val="30"/>
          </w:rPr>
          <w:fldChar w:fldCharType="end"/>
        </w:r>
      </w:p>
    </w:sdtContent>
  </w:sdt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8480730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43140D73" w14:textId="77777777" w:rsidR="000E6D3D" w:rsidRPr="009208C6" w:rsidRDefault="000E6D3D" w:rsidP="009208C6">
        <w:pPr>
          <w:pStyle w:val="a6"/>
          <w:jc w:val="center"/>
          <w:rPr>
            <w:sz w:val="30"/>
            <w:szCs w:val="30"/>
          </w:rPr>
        </w:pPr>
        <w:r w:rsidRPr="009208C6">
          <w:rPr>
            <w:sz w:val="30"/>
            <w:szCs w:val="30"/>
          </w:rPr>
          <w:fldChar w:fldCharType="begin"/>
        </w:r>
        <w:r w:rsidRPr="009208C6">
          <w:rPr>
            <w:sz w:val="30"/>
            <w:szCs w:val="30"/>
          </w:rPr>
          <w:instrText>PAGE   \* MERGEFORMAT</w:instrText>
        </w:r>
        <w:r w:rsidRPr="009208C6">
          <w:rPr>
            <w:sz w:val="30"/>
            <w:szCs w:val="30"/>
          </w:rPr>
          <w:fldChar w:fldCharType="separate"/>
        </w:r>
        <w:r w:rsidR="00B833A8">
          <w:rPr>
            <w:noProof/>
            <w:sz w:val="30"/>
            <w:szCs w:val="30"/>
          </w:rPr>
          <w:t>2</w:t>
        </w:r>
        <w:r w:rsidRPr="009208C6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B8A9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05E72304"/>
    <w:multiLevelType w:val="multilevel"/>
    <w:tmpl w:val="F9980346"/>
    <w:lvl w:ilvl="0">
      <w:start w:val="1"/>
      <w:numFmt w:val="none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F486A6E"/>
    <w:multiLevelType w:val="singleLevel"/>
    <w:tmpl w:val="99E2D9C8"/>
    <w:lvl w:ilvl="0">
      <w:start w:val="1"/>
      <w:numFmt w:val="decimal"/>
      <w:lvlText w:val="%1."/>
      <w:lvlJc w:val="left"/>
      <w:pPr>
        <w:tabs>
          <w:tab w:val="num" w:pos="735"/>
        </w:tabs>
        <w:ind w:left="735" w:hanging="360"/>
      </w:pPr>
      <w:rPr>
        <w:rFonts w:hint="default"/>
      </w:rPr>
    </w:lvl>
  </w:abstractNum>
  <w:abstractNum w:abstractNumId="3" w15:restartNumberingAfterBreak="0">
    <w:nsid w:val="117161DB"/>
    <w:multiLevelType w:val="hybridMultilevel"/>
    <w:tmpl w:val="B8485A56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" w15:restartNumberingAfterBreak="0">
    <w:nsid w:val="1E184144"/>
    <w:multiLevelType w:val="hybridMultilevel"/>
    <w:tmpl w:val="EB6C1176"/>
    <w:lvl w:ilvl="0" w:tplc="3C0C12CC">
      <w:start w:val="1"/>
      <w:numFmt w:val="decimal"/>
      <w:lvlText w:val="%1)"/>
      <w:lvlJc w:val="left"/>
      <w:pPr>
        <w:ind w:left="704" w:hanging="42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211148BA"/>
    <w:multiLevelType w:val="singleLevel"/>
    <w:tmpl w:val="9F1C6608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</w:abstractNum>
  <w:abstractNum w:abstractNumId="6" w15:restartNumberingAfterBreak="0">
    <w:nsid w:val="276045A9"/>
    <w:multiLevelType w:val="multilevel"/>
    <w:tmpl w:val="19CE62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125"/>
        </w:tabs>
        <w:ind w:left="1125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7" w15:restartNumberingAfterBreak="0">
    <w:nsid w:val="2EAB2257"/>
    <w:multiLevelType w:val="singleLevel"/>
    <w:tmpl w:val="5B0653B0"/>
    <w:lvl w:ilvl="0">
      <w:start w:val="20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8" w15:restartNumberingAfterBreak="0">
    <w:nsid w:val="30491076"/>
    <w:multiLevelType w:val="singleLevel"/>
    <w:tmpl w:val="77067BFC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24E2316"/>
    <w:multiLevelType w:val="singleLevel"/>
    <w:tmpl w:val="7EF617EE"/>
    <w:lvl w:ilvl="0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 w15:restartNumberingAfterBreak="0">
    <w:nsid w:val="402E631A"/>
    <w:multiLevelType w:val="hybridMultilevel"/>
    <w:tmpl w:val="70DC3350"/>
    <w:lvl w:ilvl="0" w:tplc="8A24E6C4">
      <w:start w:val="1"/>
      <w:numFmt w:val="decimal"/>
      <w:lvlText w:val="%1)"/>
      <w:lvlJc w:val="left"/>
      <w:pPr>
        <w:ind w:left="2547" w:hanging="42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1" w15:restartNumberingAfterBreak="0">
    <w:nsid w:val="41C138C1"/>
    <w:multiLevelType w:val="singleLevel"/>
    <w:tmpl w:val="0AB40EBE"/>
    <w:lvl w:ilvl="0">
      <w:numFmt w:val="bullet"/>
      <w:lvlText w:val=""/>
      <w:lvlJc w:val="left"/>
      <w:pPr>
        <w:tabs>
          <w:tab w:val="num" w:pos="6919"/>
        </w:tabs>
        <w:ind w:left="6919" w:hanging="2430"/>
      </w:pPr>
      <w:rPr>
        <w:rFonts w:ascii="Symbol" w:hAnsi="Symbol" w:hint="default"/>
        <w:sz w:val="48"/>
      </w:rPr>
    </w:lvl>
  </w:abstractNum>
  <w:abstractNum w:abstractNumId="12" w15:restartNumberingAfterBreak="0">
    <w:nsid w:val="476D6BFA"/>
    <w:multiLevelType w:val="hybridMultilevel"/>
    <w:tmpl w:val="6D721AAE"/>
    <w:lvl w:ilvl="0" w:tplc="6586222E">
      <w:start w:val="1"/>
      <w:numFmt w:val="decimal"/>
      <w:lvlText w:val="%1)"/>
      <w:lvlJc w:val="left"/>
      <w:pPr>
        <w:ind w:left="704" w:hanging="42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4D190122"/>
    <w:multiLevelType w:val="hybridMultilevel"/>
    <w:tmpl w:val="71E61C8C"/>
    <w:lvl w:ilvl="0" w:tplc="7B6AFDCC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4FBB100C"/>
    <w:multiLevelType w:val="singleLevel"/>
    <w:tmpl w:val="B9CA0882"/>
    <w:lvl w:ilvl="0"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15" w15:restartNumberingAfterBreak="0">
    <w:nsid w:val="502B5364"/>
    <w:multiLevelType w:val="singleLevel"/>
    <w:tmpl w:val="AA306950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6" w15:restartNumberingAfterBreak="0">
    <w:nsid w:val="56A6603D"/>
    <w:multiLevelType w:val="multilevel"/>
    <w:tmpl w:val="B77A3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91C3D1B"/>
    <w:multiLevelType w:val="hybridMultilevel"/>
    <w:tmpl w:val="5CE06862"/>
    <w:lvl w:ilvl="0" w:tplc="E278B4D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5A01282C"/>
    <w:multiLevelType w:val="singleLevel"/>
    <w:tmpl w:val="A3C64C32"/>
    <w:lvl w:ilvl="0">
      <w:start w:val="2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9" w15:restartNumberingAfterBreak="0">
    <w:nsid w:val="61BD4D9A"/>
    <w:multiLevelType w:val="hybridMultilevel"/>
    <w:tmpl w:val="B8260738"/>
    <w:lvl w:ilvl="0" w:tplc="CECACD04">
      <w:start w:val="1"/>
      <w:numFmt w:val="decimal"/>
      <w:lvlText w:val="%1)"/>
      <w:lvlJc w:val="left"/>
      <w:pPr>
        <w:ind w:left="704" w:hanging="42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626E7148"/>
    <w:multiLevelType w:val="hybridMultilevel"/>
    <w:tmpl w:val="6D721AAE"/>
    <w:lvl w:ilvl="0" w:tplc="6586222E">
      <w:start w:val="1"/>
      <w:numFmt w:val="decimal"/>
      <w:lvlText w:val="%1)"/>
      <w:lvlJc w:val="left"/>
      <w:pPr>
        <w:ind w:left="704" w:hanging="42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988567A"/>
    <w:multiLevelType w:val="hybridMultilevel"/>
    <w:tmpl w:val="09B6C606"/>
    <w:lvl w:ilvl="0" w:tplc="AC9E9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8B5E64"/>
    <w:multiLevelType w:val="multilevel"/>
    <w:tmpl w:val="DB7CA76E"/>
    <w:lvl w:ilvl="0">
      <w:start w:val="442"/>
      <w:numFmt w:val="decimal"/>
      <w:lvlText w:val="(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7"/>
      <w:numFmt w:val="decimal"/>
      <w:lvlText w:val="(%1.%2"/>
      <w:lvlJc w:val="left"/>
      <w:pPr>
        <w:tabs>
          <w:tab w:val="num" w:pos="1579"/>
        </w:tabs>
        <w:ind w:left="1579" w:hanging="870"/>
      </w:pPr>
      <w:rPr>
        <w:rFonts w:hint="default"/>
      </w:rPr>
    </w:lvl>
    <w:lvl w:ilvl="2">
      <w:start w:val="1"/>
      <w:numFmt w:val="decimal"/>
      <w:lvlText w:val="(%1.%2.%3"/>
      <w:lvlJc w:val="left"/>
      <w:pPr>
        <w:tabs>
          <w:tab w:val="num" w:pos="2288"/>
        </w:tabs>
        <w:ind w:left="2288" w:hanging="870"/>
      </w:pPr>
      <w:rPr>
        <w:rFonts w:hint="default"/>
      </w:rPr>
    </w:lvl>
    <w:lvl w:ilvl="3">
      <w:start w:val="1"/>
      <w:numFmt w:val="decimal"/>
      <w:lvlText w:val="(%1.%2.%3.%4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(%1.%2.%3.%4.%5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(%1.%2.%3.%4.%5.%6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(%1.%2.%3.%4.%5.%6.%7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(%1.%2.%3.%4.%5.%6.%7.%8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(%1.%2.%3.%4.%5.%6.%7.%8.%9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3" w15:restartNumberingAfterBreak="0">
    <w:nsid w:val="6D535A31"/>
    <w:multiLevelType w:val="hybridMultilevel"/>
    <w:tmpl w:val="95B2542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6D21F0C"/>
    <w:multiLevelType w:val="multilevel"/>
    <w:tmpl w:val="31109854"/>
    <w:lvl w:ilvl="0">
      <w:start w:val="1"/>
      <w:numFmt w:val="none"/>
      <w:suff w:val="nothing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5" w15:restartNumberingAfterBreak="0">
    <w:nsid w:val="76D5238D"/>
    <w:multiLevelType w:val="singleLevel"/>
    <w:tmpl w:val="3D16C2B8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26" w15:restartNumberingAfterBreak="0">
    <w:nsid w:val="77111D21"/>
    <w:multiLevelType w:val="singleLevel"/>
    <w:tmpl w:val="6A14E258"/>
    <w:lvl w:ilvl="0">
      <w:start w:val="2001"/>
      <w:numFmt w:val="bullet"/>
      <w:lvlText w:val="-"/>
      <w:lvlJc w:val="left"/>
      <w:pPr>
        <w:tabs>
          <w:tab w:val="num" w:pos="1144"/>
        </w:tabs>
        <w:ind w:left="1144" w:hanging="360"/>
      </w:pPr>
      <w:rPr>
        <w:rFonts w:hint="default"/>
      </w:rPr>
    </w:lvl>
  </w:abstractNum>
  <w:abstractNum w:abstractNumId="27" w15:restartNumberingAfterBreak="0">
    <w:nsid w:val="7F3729DF"/>
    <w:multiLevelType w:val="singleLevel"/>
    <w:tmpl w:val="0082F2E2"/>
    <w:lvl w:ilvl="0">
      <w:start w:val="20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28" w15:restartNumberingAfterBreak="0">
    <w:nsid w:val="7F541FD0"/>
    <w:multiLevelType w:val="hybridMultilevel"/>
    <w:tmpl w:val="EB6C1176"/>
    <w:lvl w:ilvl="0" w:tplc="3C0C12CC">
      <w:start w:val="1"/>
      <w:numFmt w:val="decimal"/>
      <w:lvlText w:val="%1)"/>
      <w:lvlJc w:val="left"/>
      <w:pPr>
        <w:ind w:left="704" w:hanging="420"/>
      </w:pPr>
      <w:rPr>
        <w:rFonts w:hint="default"/>
        <w:vertAlign w:val="superscrip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5"/>
  </w:num>
  <w:num w:numId="2">
    <w:abstractNumId w:val="15"/>
  </w:num>
  <w:num w:numId="3">
    <w:abstractNumId w:val="15"/>
  </w:num>
  <w:num w:numId="4">
    <w:abstractNumId w:val="15"/>
  </w:num>
  <w:num w:numId="5">
    <w:abstractNumId w:val="15"/>
  </w:num>
  <w:num w:numId="6">
    <w:abstractNumId w:val="5"/>
  </w:num>
  <w:num w:numId="7">
    <w:abstractNumId w:val="2"/>
  </w:num>
  <w:num w:numId="8">
    <w:abstractNumId w:val="14"/>
  </w:num>
  <w:num w:numId="9">
    <w:abstractNumId w:val="6"/>
  </w:num>
  <w:num w:numId="10">
    <w:abstractNumId w:val="9"/>
  </w:num>
  <w:num w:numId="11">
    <w:abstractNumId w:val="11"/>
  </w:num>
  <w:num w:numId="12">
    <w:abstractNumId w:val="25"/>
  </w:num>
  <w:num w:numId="13">
    <w:abstractNumId w:val="7"/>
  </w:num>
  <w:num w:numId="14">
    <w:abstractNumId w:val="26"/>
  </w:num>
  <w:num w:numId="15">
    <w:abstractNumId w:val="27"/>
  </w:num>
  <w:num w:numId="16">
    <w:abstractNumId w:val="8"/>
  </w:num>
  <w:num w:numId="17">
    <w:abstractNumId w:val="18"/>
  </w:num>
  <w:num w:numId="18">
    <w:abstractNumId w:val="22"/>
  </w:num>
  <w:num w:numId="19">
    <w:abstractNumId w:val="23"/>
  </w:num>
  <w:num w:numId="20">
    <w:abstractNumId w:val="3"/>
  </w:num>
  <w:num w:numId="21">
    <w:abstractNumId w:val="1"/>
  </w:num>
  <w:num w:numId="22">
    <w:abstractNumId w:val="24"/>
  </w:num>
  <w:num w:numId="23">
    <w:abstractNumId w:val="0"/>
  </w:num>
  <w:num w:numId="24">
    <w:abstractNumId w:val="16"/>
  </w:num>
  <w:num w:numId="25">
    <w:abstractNumId w:val="17"/>
  </w:num>
  <w:num w:numId="26">
    <w:abstractNumId w:val="13"/>
  </w:num>
  <w:num w:numId="27">
    <w:abstractNumId w:val="4"/>
  </w:num>
  <w:num w:numId="28">
    <w:abstractNumId w:val="28"/>
  </w:num>
  <w:num w:numId="29">
    <w:abstractNumId w:val="10"/>
  </w:num>
  <w:num w:numId="30">
    <w:abstractNumId w:val="19"/>
  </w:num>
  <w:num w:numId="31">
    <w:abstractNumId w:val="12"/>
  </w:num>
  <w:num w:numId="32">
    <w:abstractNumId w:val="20"/>
  </w:num>
  <w:num w:numId="3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1" w:dllVersion="512" w:checkStyle="1"/>
  <w:activeWritingStyle w:appName="MSWord" w:lang="en-US" w:vendorID="8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1C89"/>
    <w:rsid w:val="00003297"/>
    <w:rsid w:val="00005B51"/>
    <w:rsid w:val="00006BF7"/>
    <w:rsid w:val="00006CE9"/>
    <w:rsid w:val="00011063"/>
    <w:rsid w:val="00011495"/>
    <w:rsid w:val="0001415E"/>
    <w:rsid w:val="00014863"/>
    <w:rsid w:val="00014B09"/>
    <w:rsid w:val="00015746"/>
    <w:rsid w:val="0001710F"/>
    <w:rsid w:val="000172E0"/>
    <w:rsid w:val="0002078B"/>
    <w:rsid w:val="0002304D"/>
    <w:rsid w:val="00023310"/>
    <w:rsid w:val="00024EE7"/>
    <w:rsid w:val="000259AC"/>
    <w:rsid w:val="00026005"/>
    <w:rsid w:val="00026398"/>
    <w:rsid w:val="00030E85"/>
    <w:rsid w:val="00031BB0"/>
    <w:rsid w:val="0003450A"/>
    <w:rsid w:val="000354E6"/>
    <w:rsid w:val="00036549"/>
    <w:rsid w:val="00036BE3"/>
    <w:rsid w:val="000413B0"/>
    <w:rsid w:val="00042180"/>
    <w:rsid w:val="0004293A"/>
    <w:rsid w:val="0004495C"/>
    <w:rsid w:val="00044D04"/>
    <w:rsid w:val="00045BD7"/>
    <w:rsid w:val="000516C3"/>
    <w:rsid w:val="0005782E"/>
    <w:rsid w:val="00057B94"/>
    <w:rsid w:val="0006072E"/>
    <w:rsid w:val="00061865"/>
    <w:rsid w:val="00061C7E"/>
    <w:rsid w:val="00061CDC"/>
    <w:rsid w:val="0006252E"/>
    <w:rsid w:val="000631F6"/>
    <w:rsid w:val="00063C17"/>
    <w:rsid w:val="00064F27"/>
    <w:rsid w:val="00065851"/>
    <w:rsid w:val="0006660D"/>
    <w:rsid w:val="0006694C"/>
    <w:rsid w:val="00067DDB"/>
    <w:rsid w:val="00070F05"/>
    <w:rsid w:val="000722FC"/>
    <w:rsid w:val="00072647"/>
    <w:rsid w:val="000737EA"/>
    <w:rsid w:val="00074077"/>
    <w:rsid w:val="00074DAF"/>
    <w:rsid w:val="000753F6"/>
    <w:rsid w:val="00076CB9"/>
    <w:rsid w:val="00076F89"/>
    <w:rsid w:val="00083056"/>
    <w:rsid w:val="000837D4"/>
    <w:rsid w:val="000856F7"/>
    <w:rsid w:val="00085AEE"/>
    <w:rsid w:val="00087E5F"/>
    <w:rsid w:val="00092299"/>
    <w:rsid w:val="00094379"/>
    <w:rsid w:val="00094B1F"/>
    <w:rsid w:val="000958A1"/>
    <w:rsid w:val="0009723E"/>
    <w:rsid w:val="000973E9"/>
    <w:rsid w:val="000A0F88"/>
    <w:rsid w:val="000A1027"/>
    <w:rsid w:val="000A6602"/>
    <w:rsid w:val="000A6E39"/>
    <w:rsid w:val="000B0BB3"/>
    <w:rsid w:val="000B370F"/>
    <w:rsid w:val="000B521B"/>
    <w:rsid w:val="000B7389"/>
    <w:rsid w:val="000C169A"/>
    <w:rsid w:val="000C22C1"/>
    <w:rsid w:val="000C2E06"/>
    <w:rsid w:val="000C7F93"/>
    <w:rsid w:val="000D01A9"/>
    <w:rsid w:val="000D0696"/>
    <w:rsid w:val="000D1671"/>
    <w:rsid w:val="000D29EE"/>
    <w:rsid w:val="000D2CEA"/>
    <w:rsid w:val="000D36B9"/>
    <w:rsid w:val="000D3983"/>
    <w:rsid w:val="000E02F3"/>
    <w:rsid w:val="000E1F92"/>
    <w:rsid w:val="000E21DC"/>
    <w:rsid w:val="000E409E"/>
    <w:rsid w:val="000E5865"/>
    <w:rsid w:val="000E5A0F"/>
    <w:rsid w:val="000E6D3D"/>
    <w:rsid w:val="000E75C9"/>
    <w:rsid w:val="000F2222"/>
    <w:rsid w:val="000F25A9"/>
    <w:rsid w:val="000F34D2"/>
    <w:rsid w:val="000F3C4C"/>
    <w:rsid w:val="000F4A79"/>
    <w:rsid w:val="000F5B45"/>
    <w:rsid w:val="000F6A19"/>
    <w:rsid w:val="00101556"/>
    <w:rsid w:val="00102399"/>
    <w:rsid w:val="00103605"/>
    <w:rsid w:val="00103766"/>
    <w:rsid w:val="00104720"/>
    <w:rsid w:val="00110D93"/>
    <w:rsid w:val="00111407"/>
    <w:rsid w:val="00111EAC"/>
    <w:rsid w:val="00121468"/>
    <w:rsid w:val="0012164E"/>
    <w:rsid w:val="001221B9"/>
    <w:rsid w:val="00124099"/>
    <w:rsid w:val="00124485"/>
    <w:rsid w:val="001248E2"/>
    <w:rsid w:val="0012609F"/>
    <w:rsid w:val="00126A17"/>
    <w:rsid w:val="00127F72"/>
    <w:rsid w:val="001303DD"/>
    <w:rsid w:val="00130923"/>
    <w:rsid w:val="0013140A"/>
    <w:rsid w:val="001326C2"/>
    <w:rsid w:val="00136A06"/>
    <w:rsid w:val="00136EE3"/>
    <w:rsid w:val="00137ACE"/>
    <w:rsid w:val="00140796"/>
    <w:rsid w:val="00141775"/>
    <w:rsid w:val="00141B3F"/>
    <w:rsid w:val="001431B9"/>
    <w:rsid w:val="0014400A"/>
    <w:rsid w:val="00144383"/>
    <w:rsid w:val="00144DEB"/>
    <w:rsid w:val="0014542A"/>
    <w:rsid w:val="001477FF"/>
    <w:rsid w:val="00150053"/>
    <w:rsid w:val="001511E9"/>
    <w:rsid w:val="00151414"/>
    <w:rsid w:val="00151AE1"/>
    <w:rsid w:val="001549B8"/>
    <w:rsid w:val="00154DA8"/>
    <w:rsid w:val="001550BE"/>
    <w:rsid w:val="001554D0"/>
    <w:rsid w:val="0015594A"/>
    <w:rsid w:val="00156604"/>
    <w:rsid w:val="00157DC0"/>
    <w:rsid w:val="00164BE5"/>
    <w:rsid w:val="00166BC0"/>
    <w:rsid w:val="00170A97"/>
    <w:rsid w:val="00170DCC"/>
    <w:rsid w:val="001716F9"/>
    <w:rsid w:val="001730F8"/>
    <w:rsid w:val="0017315E"/>
    <w:rsid w:val="00173FC5"/>
    <w:rsid w:val="0017481F"/>
    <w:rsid w:val="00174BAC"/>
    <w:rsid w:val="001765A1"/>
    <w:rsid w:val="001774BF"/>
    <w:rsid w:val="00177905"/>
    <w:rsid w:val="00177E76"/>
    <w:rsid w:val="001819D1"/>
    <w:rsid w:val="001829C4"/>
    <w:rsid w:val="001832F5"/>
    <w:rsid w:val="001837C5"/>
    <w:rsid w:val="001839D8"/>
    <w:rsid w:val="00183D88"/>
    <w:rsid w:val="001852CD"/>
    <w:rsid w:val="00185C82"/>
    <w:rsid w:val="00190402"/>
    <w:rsid w:val="00190B85"/>
    <w:rsid w:val="001928CF"/>
    <w:rsid w:val="001949E4"/>
    <w:rsid w:val="0019790E"/>
    <w:rsid w:val="00197AE8"/>
    <w:rsid w:val="001A12E2"/>
    <w:rsid w:val="001A1431"/>
    <w:rsid w:val="001A2219"/>
    <w:rsid w:val="001A4093"/>
    <w:rsid w:val="001A45CB"/>
    <w:rsid w:val="001A47E2"/>
    <w:rsid w:val="001A5329"/>
    <w:rsid w:val="001A57C0"/>
    <w:rsid w:val="001A6372"/>
    <w:rsid w:val="001A658D"/>
    <w:rsid w:val="001A6DF9"/>
    <w:rsid w:val="001A7744"/>
    <w:rsid w:val="001B0624"/>
    <w:rsid w:val="001B092F"/>
    <w:rsid w:val="001B4357"/>
    <w:rsid w:val="001B4786"/>
    <w:rsid w:val="001B6A10"/>
    <w:rsid w:val="001B7C65"/>
    <w:rsid w:val="001C1941"/>
    <w:rsid w:val="001C19FE"/>
    <w:rsid w:val="001C22E5"/>
    <w:rsid w:val="001C335B"/>
    <w:rsid w:val="001C3D0F"/>
    <w:rsid w:val="001C3F4F"/>
    <w:rsid w:val="001C452B"/>
    <w:rsid w:val="001C622E"/>
    <w:rsid w:val="001C6395"/>
    <w:rsid w:val="001C77F3"/>
    <w:rsid w:val="001D6D9B"/>
    <w:rsid w:val="001D7C4A"/>
    <w:rsid w:val="001E0726"/>
    <w:rsid w:val="001E0EFB"/>
    <w:rsid w:val="001E2DB3"/>
    <w:rsid w:val="001E3B72"/>
    <w:rsid w:val="001E58C6"/>
    <w:rsid w:val="001E5B85"/>
    <w:rsid w:val="001E63B8"/>
    <w:rsid w:val="001F04EF"/>
    <w:rsid w:val="001F13D6"/>
    <w:rsid w:val="001F3948"/>
    <w:rsid w:val="001F4247"/>
    <w:rsid w:val="001F4551"/>
    <w:rsid w:val="001F5EB6"/>
    <w:rsid w:val="001F687E"/>
    <w:rsid w:val="001F6EAC"/>
    <w:rsid w:val="001F746C"/>
    <w:rsid w:val="001F7645"/>
    <w:rsid w:val="001F79CF"/>
    <w:rsid w:val="001F7B6A"/>
    <w:rsid w:val="001F7C4D"/>
    <w:rsid w:val="00200864"/>
    <w:rsid w:val="00200ECE"/>
    <w:rsid w:val="0020128B"/>
    <w:rsid w:val="002012FE"/>
    <w:rsid w:val="00201963"/>
    <w:rsid w:val="00201AEA"/>
    <w:rsid w:val="002047F1"/>
    <w:rsid w:val="002054C4"/>
    <w:rsid w:val="00205D6F"/>
    <w:rsid w:val="002065A5"/>
    <w:rsid w:val="00206E75"/>
    <w:rsid w:val="0021046C"/>
    <w:rsid w:val="002109BD"/>
    <w:rsid w:val="00210F54"/>
    <w:rsid w:val="00211D4C"/>
    <w:rsid w:val="00213840"/>
    <w:rsid w:val="00213E96"/>
    <w:rsid w:val="00215188"/>
    <w:rsid w:val="002156E4"/>
    <w:rsid w:val="0021622B"/>
    <w:rsid w:val="002163D9"/>
    <w:rsid w:val="00216430"/>
    <w:rsid w:val="00216438"/>
    <w:rsid w:val="00216527"/>
    <w:rsid w:val="002214E0"/>
    <w:rsid w:val="00223367"/>
    <w:rsid w:val="00224D44"/>
    <w:rsid w:val="00225309"/>
    <w:rsid w:val="00226C39"/>
    <w:rsid w:val="00227604"/>
    <w:rsid w:val="00230750"/>
    <w:rsid w:val="002307E4"/>
    <w:rsid w:val="00230F77"/>
    <w:rsid w:val="00232F38"/>
    <w:rsid w:val="00233910"/>
    <w:rsid w:val="00235D8C"/>
    <w:rsid w:val="00236875"/>
    <w:rsid w:val="00240290"/>
    <w:rsid w:val="002407F9"/>
    <w:rsid w:val="0024156E"/>
    <w:rsid w:val="00241CD5"/>
    <w:rsid w:val="00241FB8"/>
    <w:rsid w:val="00242B36"/>
    <w:rsid w:val="00244E90"/>
    <w:rsid w:val="00244EC6"/>
    <w:rsid w:val="00246512"/>
    <w:rsid w:val="00252468"/>
    <w:rsid w:val="00253EDA"/>
    <w:rsid w:val="00253FE8"/>
    <w:rsid w:val="00255637"/>
    <w:rsid w:val="00256202"/>
    <w:rsid w:val="00256B8B"/>
    <w:rsid w:val="00256C0A"/>
    <w:rsid w:val="00256CA9"/>
    <w:rsid w:val="00256FEA"/>
    <w:rsid w:val="00257454"/>
    <w:rsid w:val="00257F0A"/>
    <w:rsid w:val="00260F46"/>
    <w:rsid w:val="002635EE"/>
    <w:rsid w:val="00263A81"/>
    <w:rsid w:val="00264376"/>
    <w:rsid w:val="00264B78"/>
    <w:rsid w:val="00265649"/>
    <w:rsid w:val="00266D83"/>
    <w:rsid w:val="00270E4A"/>
    <w:rsid w:val="00271415"/>
    <w:rsid w:val="00271DBE"/>
    <w:rsid w:val="002720BB"/>
    <w:rsid w:val="0027581B"/>
    <w:rsid w:val="002758ED"/>
    <w:rsid w:val="00280478"/>
    <w:rsid w:val="002812FF"/>
    <w:rsid w:val="002819F7"/>
    <w:rsid w:val="00281CB8"/>
    <w:rsid w:val="0028408D"/>
    <w:rsid w:val="00284410"/>
    <w:rsid w:val="002876EC"/>
    <w:rsid w:val="002878EF"/>
    <w:rsid w:val="00291038"/>
    <w:rsid w:val="00292001"/>
    <w:rsid w:val="00293304"/>
    <w:rsid w:val="00293315"/>
    <w:rsid w:val="002939B3"/>
    <w:rsid w:val="00294FD6"/>
    <w:rsid w:val="00295100"/>
    <w:rsid w:val="00296A88"/>
    <w:rsid w:val="00296F7C"/>
    <w:rsid w:val="002971AB"/>
    <w:rsid w:val="002A0693"/>
    <w:rsid w:val="002A2254"/>
    <w:rsid w:val="002A2D7F"/>
    <w:rsid w:val="002A334A"/>
    <w:rsid w:val="002B04F9"/>
    <w:rsid w:val="002B1C16"/>
    <w:rsid w:val="002B2934"/>
    <w:rsid w:val="002B34F5"/>
    <w:rsid w:val="002B3CF1"/>
    <w:rsid w:val="002B3F5F"/>
    <w:rsid w:val="002B3F63"/>
    <w:rsid w:val="002B66A7"/>
    <w:rsid w:val="002B7032"/>
    <w:rsid w:val="002C1011"/>
    <w:rsid w:val="002C5E50"/>
    <w:rsid w:val="002C64DB"/>
    <w:rsid w:val="002D0225"/>
    <w:rsid w:val="002D126D"/>
    <w:rsid w:val="002D527C"/>
    <w:rsid w:val="002D6DEE"/>
    <w:rsid w:val="002D74F2"/>
    <w:rsid w:val="002E1B3B"/>
    <w:rsid w:val="002E378A"/>
    <w:rsid w:val="002E51E6"/>
    <w:rsid w:val="002E6543"/>
    <w:rsid w:val="002E7C4E"/>
    <w:rsid w:val="002F0103"/>
    <w:rsid w:val="002F177D"/>
    <w:rsid w:val="002F19BF"/>
    <w:rsid w:val="002F1CAE"/>
    <w:rsid w:val="002F4DE1"/>
    <w:rsid w:val="002F52AE"/>
    <w:rsid w:val="002F6D87"/>
    <w:rsid w:val="002F7A4E"/>
    <w:rsid w:val="002F7C20"/>
    <w:rsid w:val="00301030"/>
    <w:rsid w:val="003013B8"/>
    <w:rsid w:val="003015BD"/>
    <w:rsid w:val="00301C5D"/>
    <w:rsid w:val="00301FC5"/>
    <w:rsid w:val="00303A71"/>
    <w:rsid w:val="003047C1"/>
    <w:rsid w:val="003050F6"/>
    <w:rsid w:val="003061E0"/>
    <w:rsid w:val="00307650"/>
    <w:rsid w:val="00307B01"/>
    <w:rsid w:val="00307B11"/>
    <w:rsid w:val="0031045F"/>
    <w:rsid w:val="00311CDF"/>
    <w:rsid w:val="003125C9"/>
    <w:rsid w:val="00312772"/>
    <w:rsid w:val="00312EE4"/>
    <w:rsid w:val="003151F3"/>
    <w:rsid w:val="00315429"/>
    <w:rsid w:val="00316464"/>
    <w:rsid w:val="00316CE6"/>
    <w:rsid w:val="00322844"/>
    <w:rsid w:val="00322D34"/>
    <w:rsid w:val="00323FE5"/>
    <w:rsid w:val="003242E9"/>
    <w:rsid w:val="00327888"/>
    <w:rsid w:val="003308FB"/>
    <w:rsid w:val="00330E9C"/>
    <w:rsid w:val="00330ECF"/>
    <w:rsid w:val="0033229A"/>
    <w:rsid w:val="00332EDC"/>
    <w:rsid w:val="00333D00"/>
    <w:rsid w:val="00334757"/>
    <w:rsid w:val="003360F3"/>
    <w:rsid w:val="00342CB3"/>
    <w:rsid w:val="00343910"/>
    <w:rsid w:val="003441F0"/>
    <w:rsid w:val="00350188"/>
    <w:rsid w:val="00350B36"/>
    <w:rsid w:val="00352B01"/>
    <w:rsid w:val="00352FA2"/>
    <w:rsid w:val="00355A4B"/>
    <w:rsid w:val="00357010"/>
    <w:rsid w:val="00360D3F"/>
    <w:rsid w:val="00361415"/>
    <w:rsid w:val="003631F0"/>
    <w:rsid w:val="0036338B"/>
    <w:rsid w:val="00364453"/>
    <w:rsid w:val="0036565D"/>
    <w:rsid w:val="0036710F"/>
    <w:rsid w:val="00367203"/>
    <w:rsid w:val="0036754A"/>
    <w:rsid w:val="0037006C"/>
    <w:rsid w:val="00372FD1"/>
    <w:rsid w:val="0037317C"/>
    <w:rsid w:val="003749D5"/>
    <w:rsid w:val="00375A6C"/>
    <w:rsid w:val="00376826"/>
    <w:rsid w:val="00382150"/>
    <w:rsid w:val="0038242A"/>
    <w:rsid w:val="00382B0A"/>
    <w:rsid w:val="00383760"/>
    <w:rsid w:val="003841E2"/>
    <w:rsid w:val="00384645"/>
    <w:rsid w:val="00385C62"/>
    <w:rsid w:val="00385DA5"/>
    <w:rsid w:val="003869A7"/>
    <w:rsid w:val="00387426"/>
    <w:rsid w:val="00387834"/>
    <w:rsid w:val="00390DBD"/>
    <w:rsid w:val="00390F2B"/>
    <w:rsid w:val="003917F0"/>
    <w:rsid w:val="00393084"/>
    <w:rsid w:val="00395D69"/>
    <w:rsid w:val="00396083"/>
    <w:rsid w:val="00396BF6"/>
    <w:rsid w:val="0039777F"/>
    <w:rsid w:val="003A1887"/>
    <w:rsid w:val="003A31B2"/>
    <w:rsid w:val="003A3D25"/>
    <w:rsid w:val="003A475A"/>
    <w:rsid w:val="003A6EDE"/>
    <w:rsid w:val="003B1528"/>
    <w:rsid w:val="003B2217"/>
    <w:rsid w:val="003B284D"/>
    <w:rsid w:val="003B31BE"/>
    <w:rsid w:val="003B3A0B"/>
    <w:rsid w:val="003B4048"/>
    <w:rsid w:val="003C6462"/>
    <w:rsid w:val="003D176A"/>
    <w:rsid w:val="003D185C"/>
    <w:rsid w:val="003D5820"/>
    <w:rsid w:val="003D7B45"/>
    <w:rsid w:val="003E255B"/>
    <w:rsid w:val="003E25DB"/>
    <w:rsid w:val="003E366E"/>
    <w:rsid w:val="003E4BB9"/>
    <w:rsid w:val="003E56D4"/>
    <w:rsid w:val="003F06F4"/>
    <w:rsid w:val="003F233E"/>
    <w:rsid w:val="003F31F4"/>
    <w:rsid w:val="003F697F"/>
    <w:rsid w:val="003F6A81"/>
    <w:rsid w:val="003F6BDC"/>
    <w:rsid w:val="003F7B2C"/>
    <w:rsid w:val="003F7E11"/>
    <w:rsid w:val="004001BD"/>
    <w:rsid w:val="00400FA4"/>
    <w:rsid w:val="00402979"/>
    <w:rsid w:val="004034BA"/>
    <w:rsid w:val="004037D5"/>
    <w:rsid w:val="004049B8"/>
    <w:rsid w:val="0040530F"/>
    <w:rsid w:val="004061D0"/>
    <w:rsid w:val="004134B5"/>
    <w:rsid w:val="004146B0"/>
    <w:rsid w:val="004163F1"/>
    <w:rsid w:val="00417805"/>
    <w:rsid w:val="00421006"/>
    <w:rsid w:val="004214F4"/>
    <w:rsid w:val="0042261F"/>
    <w:rsid w:val="00422F38"/>
    <w:rsid w:val="00424246"/>
    <w:rsid w:val="00424E75"/>
    <w:rsid w:val="00425455"/>
    <w:rsid w:val="00426951"/>
    <w:rsid w:val="004275F8"/>
    <w:rsid w:val="00427D14"/>
    <w:rsid w:val="004304D9"/>
    <w:rsid w:val="0043065A"/>
    <w:rsid w:val="00430762"/>
    <w:rsid w:val="00430CB3"/>
    <w:rsid w:val="00431C1B"/>
    <w:rsid w:val="00431F38"/>
    <w:rsid w:val="00434490"/>
    <w:rsid w:val="004348FB"/>
    <w:rsid w:val="004358B1"/>
    <w:rsid w:val="00435C6C"/>
    <w:rsid w:val="00441B07"/>
    <w:rsid w:val="00442201"/>
    <w:rsid w:val="004427A1"/>
    <w:rsid w:val="00442BFC"/>
    <w:rsid w:val="00444AFB"/>
    <w:rsid w:val="004454EE"/>
    <w:rsid w:val="0044582A"/>
    <w:rsid w:val="00445938"/>
    <w:rsid w:val="00447EE9"/>
    <w:rsid w:val="00450AF9"/>
    <w:rsid w:val="00452BAA"/>
    <w:rsid w:val="00452EAA"/>
    <w:rsid w:val="00453098"/>
    <w:rsid w:val="00455968"/>
    <w:rsid w:val="004564F8"/>
    <w:rsid w:val="004572C6"/>
    <w:rsid w:val="004611B0"/>
    <w:rsid w:val="004612B7"/>
    <w:rsid w:val="00461444"/>
    <w:rsid w:val="004653A5"/>
    <w:rsid w:val="00466D39"/>
    <w:rsid w:val="004708AE"/>
    <w:rsid w:val="004745AD"/>
    <w:rsid w:val="00474A1D"/>
    <w:rsid w:val="004761AC"/>
    <w:rsid w:val="00476DCC"/>
    <w:rsid w:val="00477568"/>
    <w:rsid w:val="00483B31"/>
    <w:rsid w:val="00483DF9"/>
    <w:rsid w:val="00485916"/>
    <w:rsid w:val="00485BFA"/>
    <w:rsid w:val="004871CB"/>
    <w:rsid w:val="00490E2F"/>
    <w:rsid w:val="00491F6B"/>
    <w:rsid w:val="00492608"/>
    <w:rsid w:val="00496B29"/>
    <w:rsid w:val="0049781D"/>
    <w:rsid w:val="004A11DA"/>
    <w:rsid w:val="004A194A"/>
    <w:rsid w:val="004A1A54"/>
    <w:rsid w:val="004A21BA"/>
    <w:rsid w:val="004A2BDB"/>
    <w:rsid w:val="004A4A47"/>
    <w:rsid w:val="004A4A4E"/>
    <w:rsid w:val="004A63B5"/>
    <w:rsid w:val="004B04F4"/>
    <w:rsid w:val="004B2103"/>
    <w:rsid w:val="004B26CC"/>
    <w:rsid w:val="004B2A51"/>
    <w:rsid w:val="004B2B66"/>
    <w:rsid w:val="004B2C0D"/>
    <w:rsid w:val="004B2D38"/>
    <w:rsid w:val="004B4925"/>
    <w:rsid w:val="004B65FC"/>
    <w:rsid w:val="004B6721"/>
    <w:rsid w:val="004B69A4"/>
    <w:rsid w:val="004B6DA8"/>
    <w:rsid w:val="004B7BF1"/>
    <w:rsid w:val="004C01ED"/>
    <w:rsid w:val="004C08AB"/>
    <w:rsid w:val="004C4EDB"/>
    <w:rsid w:val="004C5167"/>
    <w:rsid w:val="004C55C9"/>
    <w:rsid w:val="004C5CD4"/>
    <w:rsid w:val="004C747A"/>
    <w:rsid w:val="004C7D20"/>
    <w:rsid w:val="004D0771"/>
    <w:rsid w:val="004D09BE"/>
    <w:rsid w:val="004D20B9"/>
    <w:rsid w:val="004D213D"/>
    <w:rsid w:val="004D24F4"/>
    <w:rsid w:val="004D2B91"/>
    <w:rsid w:val="004D489E"/>
    <w:rsid w:val="004D4A72"/>
    <w:rsid w:val="004D4D3C"/>
    <w:rsid w:val="004D5D89"/>
    <w:rsid w:val="004D635A"/>
    <w:rsid w:val="004D6DA5"/>
    <w:rsid w:val="004D7AD8"/>
    <w:rsid w:val="004E0A31"/>
    <w:rsid w:val="004E0BF9"/>
    <w:rsid w:val="004E4639"/>
    <w:rsid w:val="004E4B15"/>
    <w:rsid w:val="004E531F"/>
    <w:rsid w:val="004E5AA5"/>
    <w:rsid w:val="004F1144"/>
    <w:rsid w:val="004F2806"/>
    <w:rsid w:val="004F3E1D"/>
    <w:rsid w:val="004F4E34"/>
    <w:rsid w:val="004F4FEC"/>
    <w:rsid w:val="004F5645"/>
    <w:rsid w:val="004F5E6D"/>
    <w:rsid w:val="004F5F7F"/>
    <w:rsid w:val="004F6BEE"/>
    <w:rsid w:val="00501693"/>
    <w:rsid w:val="005073F9"/>
    <w:rsid w:val="005079F8"/>
    <w:rsid w:val="00510799"/>
    <w:rsid w:val="00512407"/>
    <w:rsid w:val="00513887"/>
    <w:rsid w:val="0051419F"/>
    <w:rsid w:val="00514695"/>
    <w:rsid w:val="00514847"/>
    <w:rsid w:val="0051514C"/>
    <w:rsid w:val="0051600B"/>
    <w:rsid w:val="00517574"/>
    <w:rsid w:val="00517575"/>
    <w:rsid w:val="0051761C"/>
    <w:rsid w:val="00522374"/>
    <w:rsid w:val="00522BAE"/>
    <w:rsid w:val="00523335"/>
    <w:rsid w:val="005269EC"/>
    <w:rsid w:val="00526D74"/>
    <w:rsid w:val="00527B8C"/>
    <w:rsid w:val="00527C6D"/>
    <w:rsid w:val="00531BEF"/>
    <w:rsid w:val="00533207"/>
    <w:rsid w:val="0053345C"/>
    <w:rsid w:val="005339FB"/>
    <w:rsid w:val="005358E5"/>
    <w:rsid w:val="00540104"/>
    <w:rsid w:val="005409A8"/>
    <w:rsid w:val="005409DB"/>
    <w:rsid w:val="00540CF7"/>
    <w:rsid w:val="005414B7"/>
    <w:rsid w:val="00542161"/>
    <w:rsid w:val="00544271"/>
    <w:rsid w:val="00544341"/>
    <w:rsid w:val="00544549"/>
    <w:rsid w:val="0055260C"/>
    <w:rsid w:val="00552A6C"/>
    <w:rsid w:val="0055415A"/>
    <w:rsid w:val="00554B50"/>
    <w:rsid w:val="005555FB"/>
    <w:rsid w:val="00556903"/>
    <w:rsid w:val="0056001D"/>
    <w:rsid w:val="00562702"/>
    <w:rsid w:val="00562F47"/>
    <w:rsid w:val="00563408"/>
    <w:rsid w:val="00566929"/>
    <w:rsid w:val="00566CFB"/>
    <w:rsid w:val="00567F51"/>
    <w:rsid w:val="0057079C"/>
    <w:rsid w:val="00573B5F"/>
    <w:rsid w:val="005748DB"/>
    <w:rsid w:val="00575163"/>
    <w:rsid w:val="0057519B"/>
    <w:rsid w:val="00575C9D"/>
    <w:rsid w:val="00576109"/>
    <w:rsid w:val="005765B6"/>
    <w:rsid w:val="00576702"/>
    <w:rsid w:val="0057797E"/>
    <w:rsid w:val="0058160A"/>
    <w:rsid w:val="00582E12"/>
    <w:rsid w:val="00584E68"/>
    <w:rsid w:val="0058586C"/>
    <w:rsid w:val="0058772E"/>
    <w:rsid w:val="005901F6"/>
    <w:rsid w:val="00590465"/>
    <w:rsid w:val="005914EE"/>
    <w:rsid w:val="00591ACB"/>
    <w:rsid w:val="005923B9"/>
    <w:rsid w:val="00592E3C"/>
    <w:rsid w:val="0059624B"/>
    <w:rsid w:val="0059660A"/>
    <w:rsid w:val="005966D7"/>
    <w:rsid w:val="00596C00"/>
    <w:rsid w:val="00597FA6"/>
    <w:rsid w:val="005A035E"/>
    <w:rsid w:val="005A09AD"/>
    <w:rsid w:val="005A2757"/>
    <w:rsid w:val="005A27F2"/>
    <w:rsid w:val="005A3714"/>
    <w:rsid w:val="005A40E0"/>
    <w:rsid w:val="005A52E9"/>
    <w:rsid w:val="005A5356"/>
    <w:rsid w:val="005A5A0C"/>
    <w:rsid w:val="005B106D"/>
    <w:rsid w:val="005B1259"/>
    <w:rsid w:val="005B1486"/>
    <w:rsid w:val="005B359C"/>
    <w:rsid w:val="005B4524"/>
    <w:rsid w:val="005B4A2A"/>
    <w:rsid w:val="005B5470"/>
    <w:rsid w:val="005B5BDC"/>
    <w:rsid w:val="005B5D46"/>
    <w:rsid w:val="005B6B7C"/>
    <w:rsid w:val="005B6E22"/>
    <w:rsid w:val="005B7A9E"/>
    <w:rsid w:val="005C07F2"/>
    <w:rsid w:val="005C2661"/>
    <w:rsid w:val="005C31DE"/>
    <w:rsid w:val="005C3B08"/>
    <w:rsid w:val="005C4009"/>
    <w:rsid w:val="005C542C"/>
    <w:rsid w:val="005C6EE6"/>
    <w:rsid w:val="005C74F9"/>
    <w:rsid w:val="005C7CC9"/>
    <w:rsid w:val="005D06FC"/>
    <w:rsid w:val="005D0733"/>
    <w:rsid w:val="005D1E5D"/>
    <w:rsid w:val="005D1FD8"/>
    <w:rsid w:val="005D2280"/>
    <w:rsid w:val="005D26DD"/>
    <w:rsid w:val="005D40F2"/>
    <w:rsid w:val="005D4C88"/>
    <w:rsid w:val="005D5F19"/>
    <w:rsid w:val="005D6361"/>
    <w:rsid w:val="005D6454"/>
    <w:rsid w:val="005D734A"/>
    <w:rsid w:val="005E2F12"/>
    <w:rsid w:val="005E4493"/>
    <w:rsid w:val="005E4BD3"/>
    <w:rsid w:val="005E4FCA"/>
    <w:rsid w:val="005E52EC"/>
    <w:rsid w:val="005E65F1"/>
    <w:rsid w:val="005E728B"/>
    <w:rsid w:val="005F0114"/>
    <w:rsid w:val="005F0644"/>
    <w:rsid w:val="005F252B"/>
    <w:rsid w:val="005F36AA"/>
    <w:rsid w:val="005F36BD"/>
    <w:rsid w:val="005F381C"/>
    <w:rsid w:val="005F3CC9"/>
    <w:rsid w:val="005F5D03"/>
    <w:rsid w:val="005F606C"/>
    <w:rsid w:val="005F787D"/>
    <w:rsid w:val="00600DDF"/>
    <w:rsid w:val="0060103C"/>
    <w:rsid w:val="00601DC7"/>
    <w:rsid w:val="006033E7"/>
    <w:rsid w:val="006037AF"/>
    <w:rsid w:val="00604832"/>
    <w:rsid w:val="00604950"/>
    <w:rsid w:val="00605F09"/>
    <w:rsid w:val="00607021"/>
    <w:rsid w:val="00610F65"/>
    <w:rsid w:val="006122FC"/>
    <w:rsid w:val="0061368E"/>
    <w:rsid w:val="00613AC1"/>
    <w:rsid w:val="006151FF"/>
    <w:rsid w:val="0061527B"/>
    <w:rsid w:val="00617159"/>
    <w:rsid w:val="00620ECC"/>
    <w:rsid w:val="00621372"/>
    <w:rsid w:val="0062382C"/>
    <w:rsid w:val="00625364"/>
    <w:rsid w:val="00625A84"/>
    <w:rsid w:val="00625B34"/>
    <w:rsid w:val="00625E4E"/>
    <w:rsid w:val="00626D89"/>
    <w:rsid w:val="0062796C"/>
    <w:rsid w:val="00627973"/>
    <w:rsid w:val="00631646"/>
    <w:rsid w:val="00631697"/>
    <w:rsid w:val="0063391B"/>
    <w:rsid w:val="006345EE"/>
    <w:rsid w:val="00635C6E"/>
    <w:rsid w:val="00636BE2"/>
    <w:rsid w:val="00637523"/>
    <w:rsid w:val="0063780C"/>
    <w:rsid w:val="006435C3"/>
    <w:rsid w:val="00647095"/>
    <w:rsid w:val="00647578"/>
    <w:rsid w:val="00647D67"/>
    <w:rsid w:val="00647F31"/>
    <w:rsid w:val="00650CD4"/>
    <w:rsid w:val="0065280F"/>
    <w:rsid w:val="00653C09"/>
    <w:rsid w:val="0065419A"/>
    <w:rsid w:val="00654554"/>
    <w:rsid w:val="00654B34"/>
    <w:rsid w:val="006552A1"/>
    <w:rsid w:val="00655BA4"/>
    <w:rsid w:val="00655C89"/>
    <w:rsid w:val="00656F14"/>
    <w:rsid w:val="00657276"/>
    <w:rsid w:val="00660485"/>
    <w:rsid w:val="00660C51"/>
    <w:rsid w:val="0066165E"/>
    <w:rsid w:val="0066195E"/>
    <w:rsid w:val="0066210C"/>
    <w:rsid w:val="00663586"/>
    <w:rsid w:val="00664422"/>
    <w:rsid w:val="00664E29"/>
    <w:rsid w:val="0067039B"/>
    <w:rsid w:val="006718D6"/>
    <w:rsid w:val="00672873"/>
    <w:rsid w:val="00673808"/>
    <w:rsid w:val="00674A7B"/>
    <w:rsid w:val="00680521"/>
    <w:rsid w:val="0068062B"/>
    <w:rsid w:val="006811C2"/>
    <w:rsid w:val="0068167E"/>
    <w:rsid w:val="00682164"/>
    <w:rsid w:val="00684DAB"/>
    <w:rsid w:val="0068570F"/>
    <w:rsid w:val="00687318"/>
    <w:rsid w:val="006903E2"/>
    <w:rsid w:val="00690F45"/>
    <w:rsid w:val="00692AB1"/>
    <w:rsid w:val="00692BCD"/>
    <w:rsid w:val="00692CC6"/>
    <w:rsid w:val="0069474B"/>
    <w:rsid w:val="006956CD"/>
    <w:rsid w:val="006962DA"/>
    <w:rsid w:val="00697908"/>
    <w:rsid w:val="006A2867"/>
    <w:rsid w:val="006A311D"/>
    <w:rsid w:val="006A31E1"/>
    <w:rsid w:val="006A3CCE"/>
    <w:rsid w:val="006A40E8"/>
    <w:rsid w:val="006A45F1"/>
    <w:rsid w:val="006A4AFA"/>
    <w:rsid w:val="006A4DE0"/>
    <w:rsid w:val="006A505F"/>
    <w:rsid w:val="006A509C"/>
    <w:rsid w:val="006A58CF"/>
    <w:rsid w:val="006A6CD4"/>
    <w:rsid w:val="006A71A3"/>
    <w:rsid w:val="006B02C9"/>
    <w:rsid w:val="006B24FA"/>
    <w:rsid w:val="006B2B44"/>
    <w:rsid w:val="006B32BD"/>
    <w:rsid w:val="006B4E95"/>
    <w:rsid w:val="006B67A2"/>
    <w:rsid w:val="006C1598"/>
    <w:rsid w:val="006C1EBC"/>
    <w:rsid w:val="006C4B07"/>
    <w:rsid w:val="006C5ADA"/>
    <w:rsid w:val="006C5E1C"/>
    <w:rsid w:val="006C68D3"/>
    <w:rsid w:val="006C7F17"/>
    <w:rsid w:val="006D0AC2"/>
    <w:rsid w:val="006D1C89"/>
    <w:rsid w:val="006D24BD"/>
    <w:rsid w:val="006D3AD3"/>
    <w:rsid w:val="006D45EF"/>
    <w:rsid w:val="006D4FE2"/>
    <w:rsid w:val="006D6088"/>
    <w:rsid w:val="006D60C7"/>
    <w:rsid w:val="006D63BA"/>
    <w:rsid w:val="006D7E52"/>
    <w:rsid w:val="006E1D6E"/>
    <w:rsid w:val="006E2D32"/>
    <w:rsid w:val="006E39FE"/>
    <w:rsid w:val="006E40B1"/>
    <w:rsid w:val="006E4581"/>
    <w:rsid w:val="006E4990"/>
    <w:rsid w:val="006E4F4B"/>
    <w:rsid w:val="006E565E"/>
    <w:rsid w:val="006E67BC"/>
    <w:rsid w:val="006E7227"/>
    <w:rsid w:val="006E72A2"/>
    <w:rsid w:val="006F008A"/>
    <w:rsid w:val="006F090E"/>
    <w:rsid w:val="006F174B"/>
    <w:rsid w:val="006F1A72"/>
    <w:rsid w:val="006F24F8"/>
    <w:rsid w:val="006F5D07"/>
    <w:rsid w:val="006F63E2"/>
    <w:rsid w:val="006F7F9A"/>
    <w:rsid w:val="00700FD7"/>
    <w:rsid w:val="00701FA8"/>
    <w:rsid w:val="00703797"/>
    <w:rsid w:val="0070471A"/>
    <w:rsid w:val="00704AE9"/>
    <w:rsid w:val="00705052"/>
    <w:rsid w:val="00705DBA"/>
    <w:rsid w:val="00706839"/>
    <w:rsid w:val="00706A62"/>
    <w:rsid w:val="00706FA7"/>
    <w:rsid w:val="0070748D"/>
    <w:rsid w:val="00713CF1"/>
    <w:rsid w:val="00713DE6"/>
    <w:rsid w:val="007144C6"/>
    <w:rsid w:val="007147BF"/>
    <w:rsid w:val="00714B72"/>
    <w:rsid w:val="007157D4"/>
    <w:rsid w:val="00715BBF"/>
    <w:rsid w:val="0071779E"/>
    <w:rsid w:val="00717D80"/>
    <w:rsid w:val="0072111D"/>
    <w:rsid w:val="00724AF4"/>
    <w:rsid w:val="00724EF5"/>
    <w:rsid w:val="00725BA8"/>
    <w:rsid w:val="00726A1D"/>
    <w:rsid w:val="0072740F"/>
    <w:rsid w:val="0073135C"/>
    <w:rsid w:val="00731437"/>
    <w:rsid w:val="007322F6"/>
    <w:rsid w:val="0073415D"/>
    <w:rsid w:val="00736AE6"/>
    <w:rsid w:val="00736D20"/>
    <w:rsid w:val="00737CF8"/>
    <w:rsid w:val="007438AD"/>
    <w:rsid w:val="007439B1"/>
    <w:rsid w:val="00744FE8"/>
    <w:rsid w:val="00745C1F"/>
    <w:rsid w:val="0074655B"/>
    <w:rsid w:val="00747D73"/>
    <w:rsid w:val="0075154C"/>
    <w:rsid w:val="00751EEC"/>
    <w:rsid w:val="007536EC"/>
    <w:rsid w:val="007556BF"/>
    <w:rsid w:val="00756409"/>
    <w:rsid w:val="007565E3"/>
    <w:rsid w:val="007579DD"/>
    <w:rsid w:val="00760020"/>
    <w:rsid w:val="00760981"/>
    <w:rsid w:val="00761494"/>
    <w:rsid w:val="007625D4"/>
    <w:rsid w:val="00762C92"/>
    <w:rsid w:val="007652C2"/>
    <w:rsid w:val="0076671E"/>
    <w:rsid w:val="007669E0"/>
    <w:rsid w:val="007671C9"/>
    <w:rsid w:val="007674A1"/>
    <w:rsid w:val="007730C6"/>
    <w:rsid w:val="007739BD"/>
    <w:rsid w:val="00781D65"/>
    <w:rsid w:val="00781EF9"/>
    <w:rsid w:val="00782A2B"/>
    <w:rsid w:val="00783B1F"/>
    <w:rsid w:val="0078549A"/>
    <w:rsid w:val="00786053"/>
    <w:rsid w:val="00786417"/>
    <w:rsid w:val="00787567"/>
    <w:rsid w:val="007876A9"/>
    <w:rsid w:val="00791713"/>
    <w:rsid w:val="00792129"/>
    <w:rsid w:val="007958F8"/>
    <w:rsid w:val="00796418"/>
    <w:rsid w:val="00796D29"/>
    <w:rsid w:val="007A1956"/>
    <w:rsid w:val="007A2614"/>
    <w:rsid w:val="007A34BA"/>
    <w:rsid w:val="007A3982"/>
    <w:rsid w:val="007A5924"/>
    <w:rsid w:val="007A6CCF"/>
    <w:rsid w:val="007B056D"/>
    <w:rsid w:val="007B0912"/>
    <w:rsid w:val="007B18C4"/>
    <w:rsid w:val="007B1AE5"/>
    <w:rsid w:val="007B375E"/>
    <w:rsid w:val="007B38E1"/>
    <w:rsid w:val="007B5266"/>
    <w:rsid w:val="007B5435"/>
    <w:rsid w:val="007C12CF"/>
    <w:rsid w:val="007C2B3E"/>
    <w:rsid w:val="007C3601"/>
    <w:rsid w:val="007C3B61"/>
    <w:rsid w:val="007C716B"/>
    <w:rsid w:val="007C71B3"/>
    <w:rsid w:val="007C78C5"/>
    <w:rsid w:val="007C7A4B"/>
    <w:rsid w:val="007C7CBF"/>
    <w:rsid w:val="007D6E5A"/>
    <w:rsid w:val="007D706D"/>
    <w:rsid w:val="007D7B2B"/>
    <w:rsid w:val="007E46E7"/>
    <w:rsid w:val="007E5BEF"/>
    <w:rsid w:val="007E6FF0"/>
    <w:rsid w:val="007E7A7B"/>
    <w:rsid w:val="007E7BBA"/>
    <w:rsid w:val="007F552F"/>
    <w:rsid w:val="007F55F8"/>
    <w:rsid w:val="007F71BF"/>
    <w:rsid w:val="0080504E"/>
    <w:rsid w:val="008058EC"/>
    <w:rsid w:val="0080751D"/>
    <w:rsid w:val="00812CCE"/>
    <w:rsid w:val="00812EDA"/>
    <w:rsid w:val="00814DD4"/>
    <w:rsid w:val="00815300"/>
    <w:rsid w:val="00817342"/>
    <w:rsid w:val="00825BD1"/>
    <w:rsid w:val="008275DD"/>
    <w:rsid w:val="00830656"/>
    <w:rsid w:val="008308CF"/>
    <w:rsid w:val="008317F3"/>
    <w:rsid w:val="0083434C"/>
    <w:rsid w:val="0083466A"/>
    <w:rsid w:val="00835728"/>
    <w:rsid w:val="008400D6"/>
    <w:rsid w:val="00841BA6"/>
    <w:rsid w:val="00842289"/>
    <w:rsid w:val="00845EDD"/>
    <w:rsid w:val="0084640A"/>
    <w:rsid w:val="008475EE"/>
    <w:rsid w:val="00851161"/>
    <w:rsid w:val="00851830"/>
    <w:rsid w:val="00851D86"/>
    <w:rsid w:val="0085290F"/>
    <w:rsid w:val="00854274"/>
    <w:rsid w:val="00854631"/>
    <w:rsid w:val="00854C0C"/>
    <w:rsid w:val="00854DA3"/>
    <w:rsid w:val="00856900"/>
    <w:rsid w:val="00856D02"/>
    <w:rsid w:val="00860369"/>
    <w:rsid w:val="00861047"/>
    <w:rsid w:val="008610D6"/>
    <w:rsid w:val="00861274"/>
    <w:rsid w:val="008615E4"/>
    <w:rsid w:val="00861F27"/>
    <w:rsid w:val="0086221A"/>
    <w:rsid w:val="008630EF"/>
    <w:rsid w:val="0086381E"/>
    <w:rsid w:val="00863A44"/>
    <w:rsid w:val="008640FA"/>
    <w:rsid w:val="008658F9"/>
    <w:rsid w:val="00865FB7"/>
    <w:rsid w:val="00866445"/>
    <w:rsid w:val="00866853"/>
    <w:rsid w:val="008676FF"/>
    <w:rsid w:val="00873067"/>
    <w:rsid w:val="00873C79"/>
    <w:rsid w:val="00874288"/>
    <w:rsid w:val="00875104"/>
    <w:rsid w:val="008762C0"/>
    <w:rsid w:val="008774A6"/>
    <w:rsid w:val="00877D69"/>
    <w:rsid w:val="008810F1"/>
    <w:rsid w:val="00881463"/>
    <w:rsid w:val="00881552"/>
    <w:rsid w:val="0088165C"/>
    <w:rsid w:val="00881709"/>
    <w:rsid w:val="008838DE"/>
    <w:rsid w:val="00883A25"/>
    <w:rsid w:val="00884A3B"/>
    <w:rsid w:val="0088581D"/>
    <w:rsid w:val="00885EEF"/>
    <w:rsid w:val="00890594"/>
    <w:rsid w:val="008919BD"/>
    <w:rsid w:val="008920FF"/>
    <w:rsid w:val="0089234B"/>
    <w:rsid w:val="00892A74"/>
    <w:rsid w:val="00893235"/>
    <w:rsid w:val="00893CDC"/>
    <w:rsid w:val="00893F57"/>
    <w:rsid w:val="008948CA"/>
    <w:rsid w:val="00894B60"/>
    <w:rsid w:val="008968AA"/>
    <w:rsid w:val="008A08B1"/>
    <w:rsid w:val="008A3C0C"/>
    <w:rsid w:val="008A4BBB"/>
    <w:rsid w:val="008B1164"/>
    <w:rsid w:val="008B1BE8"/>
    <w:rsid w:val="008B3846"/>
    <w:rsid w:val="008B4E46"/>
    <w:rsid w:val="008B5EDD"/>
    <w:rsid w:val="008B6968"/>
    <w:rsid w:val="008B703A"/>
    <w:rsid w:val="008C1219"/>
    <w:rsid w:val="008C1391"/>
    <w:rsid w:val="008C1432"/>
    <w:rsid w:val="008C21A6"/>
    <w:rsid w:val="008C46E3"/>
    <w:rsid w:val="008C4A66"/>
    <w:rsid w:val="008C52E6"/>
    <w:rsid w:val="008C5C77"/>
    <w:rsid w:val="008D0826"/>
    <w:rsid w:val="008D0E85"/>
    <w:rsid w:val="008D5372"/>
    <w:rsid w:val="008D7C04"/>
    <w:rsid w:val="008D7D5F"/>
    <w:rsid w:val="008D7E36"/>
    <w:rsid w:val="008E256A"/>
    <w:rsid w:val="008E26E7"/>
    <w:rsid w:val="008E2A1B"/>
    <w:rsid w:val="008E35DF"/>
    <w:rsid w:val="008E6575"/>
    <w:rsid w:val="008E75B3"/>
    <w:rsid w:val="008F06EC"/>
    <w:rsid w:val="008F1820"/>
    <w:rsid w:val="008F191B"/>
    <w:rsid w:val="008F2378"/>
    <w:rsid w:val="008F47E3"/>
    <w:rsid w:val="008F48A6"/>
    <w:rsid w:val="008F57B8"/>
    <w:rsid w:val="008F5941"/>
    <w:rsid w:val="008F6D24"/>
    <w:rsid w:val="008F7A75"/>
    <w:rsid w:val="009024C5"/>
    <w:rsid w:val="0090307C"/>
    <w:rsid w:val="00906D76"/>
    <w:rsid w:val="0091045E"/>
    <w:rsid w:val="00911189"/>
    <w:rsid w:val="0091236B"/>
    <w:rsid w:val="00912710"/>
    <w:rsid w:val="00913050"/>
    <w:rsid w:val="009135C1"/>
    <w:rsid w:val="009157EF"/>
    <w:rsid w:val="0091621C"/>
    <w:rsid w:val="009208C6"/>
    <w:rsid w:val="00920CB4"/>
    <w:rsid w:val="0092220F"/>
    <w:rsid w:val="00923EEB"/>
    <w:rsid w:val="00924383"/>
    <w:rsid w:val="00925D03"/>
    <w:rsid w:val="009261B6"/>
    <w:rsid w:val="0093045E"/>
    <w:rsid w:val="00930963"/>
    <w:rsid w:val="00933E62"/>
    <w:rsid w:val="00934375"/>
    <w:rsid w:val="009351C3"/>
    <w:rsid w:val="0093524B"/>
    <w:rsid w:val="00935292"/>
    <w:rsid w:val="009366F0"/>
    <w:rsid w:val="00937DD2"/>
    <w:rsid w:val="009418D7"/>
    <w:rsid w:val="00942E71"/>
    <w:rsid w:val="009435EB"/>
    <w:rsid w:val="00944EC8"/>
    <w:rsid w:val="009456D4"/>
    <w:rsid w:val="00945955"/>
    <w:rsid w:val="00945F77"/>
    <w:rsid w:val="0094762C"/>
    <w:rsid w:val="009476A4"/>
    <w:rsid w:val="00950604"/>
    <w:rsid w:val="0095190B"/>
    <w:rsid w:val="009519EB"/>
    <w:rsid w:val="009525CB"/>
    <w:rsid w:val="00952A02"/>
    <w:rsid w:val="0095380F"/>
    <w:rsid w:val="0095415B"/>
    <w:rsid w:val="009548AA"/>
    <w:rsid w:val="009550CF"/>
    <w:rsid w:val="00957034"/>
    <w:rsid w:val="009575DC"/>
    <w:rsid w:val="00957CE9"/>
    <w:rsid w:val="00957E9C"/>
    <w:rsid w:val="00960642"/>
    <w:rsid w:val="009611CD"/>
    <w:rsid w:val="0096131A"/>
    <w:rsid w:val="00962F9B"/>
    <w:rsid w:val="00963812"/>
    <w:rsid w:val="00963C51"/>
    <w:rsid w:val="00963EC7"/>
    <w:rsid w:val="0096591E"/>
    <w:rsid w:val="00965B69"/>
    <w:rsid w:val="00965F4E"/>
    <w:rsid w:val="0096619E"/>
    <w:rsid w:val="00966399"/>
    <w:rsid w:val="009703AA"/>
    <w:rsid w:val="00970542"/>
    <w:rsid w:val="00970EC9"/>
    <w:rsid w:val="009723DC"/>
    <w:rsid w:val="00972561"/>
    <w:rsid w:val="00972EF4"/>
    <w:rsid w:val="00975498"/>
    <w:rsid w:val="0097698A"/>
    <w:rsid w:val="0097767F"/>
    <w:rsid w:val="00981AB0"/>
    <w:rsid w:val="00981EAC"/>
    <w:rsid w:val="009821E5"/>
    <w:rsid w:val="00984844"/>
    <w:rsid w:val="00987C47"/>
    <w:rsid w:val="0099002B"/>
    <w:rsid w:val="00991208"/>
    <w:rsid w:val="00991911"/>
    <w:rsid w:val="0099398E"/>
    <w:rsid w:val="00994474"/>
    <w:rsid w:val="00995B45"/>
    <w:rsid w:val="00996FA4"/>
    <w:rsid w:val="0099756C"/>
    <w:rsid w:val="009A2BE2"/>
    <w:rsid w:val="009A3319"/>
    <w:rsid w:val="009A340B"/>
    <w:rsid w:val="009A5230"/>
    <w:rsid w:val="009A5438"/>
    <w:rsid w:val="009A5E7F"/>
    <w:rsid w:val="009A6235"/>
    <w:rsid w:val="009A7EF8"/>
    <w:rsid w:val="009B03E2"/>
    <w:rsid w:val="009B3917"/>
    <w:rsid w:val="009B3B44"/>
    <w:rsid w:val="009B75F2"/>
    <w:rsid w:val="009C05E4"/>
    <w:rsid w:val="009C126E"/>
    <w:rsid w:val="009C1B2A"/>
    <w:rsid w:val="009C5383"/>
    <w:rsid w:val="009C6326"/>
    <w:rsid w:val="009C689D"/>
    <w:rsid w:val="009C7CF9"/>
    <w:rsid w:val="009D24E7"/>
    <w:rsid w:val="009D6814"/>
    <w:rsid w:val="009D6FEB"/>
    <w:rsid w:val="009E12D6"/>
    <w:rsid w:val="009E1B32"/>
    <w:rsid w:val="009E20AB"/>
    <w:rsid w:val="009E3554"/>
    <w:rsid w:val="009E535F"/>
    <w:rsid w:val="009E685D"/>
    <w:rsid w:val="009E69ED"/>
    <w:rsid w:val="009F2E68"/>
    <w:rsid w:val="009F321B"/>
    <w:rsid w:val="009F463D"/>
    <w:rsid w:val="009F48EA"/>
    <w:rsid w:val="009F4E8B"/>
    <w:rsid w:val="009F4F8A"/>
    <w:rsid w:val="009F5D68"/>
    <w:rsid w:val="00A00F91"/>
    <w:rsid w:val="00A02700"/>
    <w:rsid w:val="00A03061"/>
    <w:rsid w:val="00A03228"/>
    <w:rsid w:val="00A04121"/>
    <w:rsid w:val="00A05E37"/>
    <w:rsid w:val="00A1181C"/>
    <w:rsid w:val="00A148B4"/>
    <w:rsid w:val="00A14A77"/>
    <w:rsid w:val="00A1557F"/>
    <w:rsid w:val="00A20C55"/>
    <w:rsid w:val="00A20F35"/>
    <w:rsid w:val="00A21178"/>
    <w:rsid w:val="00A214CB"/>
    <w:rsid w:val="00A21CB8"/>
    <w:rsid w:val="00A235EF"/>
    <w:rsid w:val="00A23D4B"/>
    <w:rsid w:val="00A241C2"/>
    <w:rsid w:val="00A24896"/>
    <w:rsid w:val="00A26E25"/>
    <w:rsid w:val="00A27D82"/>
    <w:rsid w:val="00A30DF1"/>
    <w:rsid w:val="00A32348"/>
    <w:rsid w:val="00A328F8"/>
    <w:rsid w:val="00A3495C"/>
    <w:rsid w:val="00A34E7C"/>
    <w:rsid w:val="00A352F4"/>
    <w:rsid w:val="00A35A7A"/>
    <w:rsid w:val="00A3699D"/>
    <w:rsid w:val="00A40951"/>
    <w:rsid w:val="00A40D04"/>
    <w:rsid w:val="00A41055"/>
    <w:rsid w:val="00A41A5E"/>
    <w:rsid w:val="00A44E69"/>
    <w:rsid w:val="00A47477"/>
    <w:rsid w:val="00A47D56"/>
    <w:rsid w:val="00A5096C"/>
    <w:rsid w:val="00A51AB4"/>
    <w:rsid w:val="00A52001"/>
    <w:rsid w:val="00A54523"/>
    <w:rsid w:val="00A62D25"/>
    <w:rsid w:val="00A63806"/>
    <w:rsid w:val="00A64A43"/>
    <w:rsid w:val="00A65152"/>
    <w:rsid w:val="00A675AB"/>
    <w:rsid w:val="00A700D4"/>
    <w:rsid w:val="00A7054F"/>
    <w:rsid w:val="00A705C8"/>
    <w:rsid w:val="00A707BF"/>
    <w:rsid w:val="00A707C9"/>
    <w:rsid w:val="00A70EB4"/>
    <w:rsid w:val="00A721A8"/>
    <w:rsid w:val="00A72915"/>
    <w:rsid w:val="00A73D3B"/>
    <w:rsid w:val="00A73E57"/>
    <w:rsid w:val="00A74F9A"/>
    <w:rsid w:val="00A752D3"/>
    <w:rsid w:val="00A76E44"/>
    <w:rsid w:val="00A76FEF"/>
    <w:rsid w:val="00A77E7E"/>
    <w:rsid w:val="00A82CFE"/>
    <w:rsid w:val="00A83A8E"/>
    <w:rsid w:val="00A83E8D"/>
    <w:rsid w:val="00A84918"/>
    <w:rsid w:val="00A8511E"/>
    <w:rsid w:val="00A85992"/>
    <w:rsid w:val="00A86016"/>
    <w:rsid w:val="00A8662E"/>
    <w:rsid w:val="00A940D2"/>
    <w:rsid w:val="00A947C3"/>
    <w:rsid w:val="00A94DF1"/>
    <w:rsid w:val="00A95372"/>
    <w:rsid w:val="00A955F5"/>
    <w:rsid w:val="00A957E3"/>
    <w:rsid w:val="00A9737B"/>
    <w:rsid w:val="00A97873"/>
    <w:rsid w:val="00A97950"/>
    <w:rsid w:val="00AA089B"/>
    <w:rsid w:val="00AA0C42"/>
    <w:rsid w:val="00AA2347"/>
    <w:rsid w:val="00AA3210"/>
    <w:rsid w:val="00AA3A9F"/>
    <w:rsid w:val="00AA3F0B"/>
    <w:rsid w:val="00AA42DC"/>
    <w:rsid w:val="00AA4313"/>
    <w:rsid w:val="00AA6636"/>
    <w:rsid w:val="00AA7B98"/>
    <w:rsid w:val="00AA7F03"/>
    <w:rsid w:val="00AB010D"/>
    <w:rsid w:val="00AB1826"/>
    <w:rsid w:val="00AB1A3D"/>
    <w:rsid w:val="00AB2050"/>
    <w:rsid w:val="00AB21CF"/>
    <w:rsid w:val="00AB3729"/>
    <w:rsid w:val="00AB4E22"/>
    <w:rsid w:val="00AB6916"/>
    <w:rsid w:val="00AB7E7E"/>
    <w:rsid w:val="00AC15D5"/>
    <w:rsid w:val="00AC3A3F"/>
    <w:rsid w:val="00AC5F74"/>
    <w:rsid w:val="00AC668E"/>
    <w:rsid w:val="00AC6D43"/>
    <w:rsid w:val="00AC6E8F"/>
    <w:rsid w:val="00AC71F1"/>
    <w:rsid w:val="00AD4479"/>
    <w:rsid w:val="00AD71D9"/>
    <w:rsid w:val="00AD7AFB"/>
    <w:rsid w:val="00AD7D95"/>
    <w:rsid w:val="00AE3853"/>
    <w:rsid w:val="00AE3FCB"/>
    <w:rsid w:val="00AE46F5"/>
    <w:rsid w:val="00AE4D5F"/>
    <w:rsid w:val="00AE4F51"/>
    <w:rsid w:val="00AE7403"/>
    <w:rsid w:val="00AF2BAF"/>
    <w:rsid w:val="00AF2FAB"/>
    <w:rsid w:val="00AF33B9"/>
    <w:rsid w:val="00AF6C96"/>
    <w:rsid w:val="00B0095F"/>
    <w:rsid w:val="00B00F0E"/>
    <w:rsid w:val="00B01479"/>
    <w:rsid w:val="00B03C72"/>
    <w:rsid w:val="00B04303"/>
    <w:rsid w:val="00B060AF"/>
    <w:rsid w:val="00B06CD2"/>
    <w:rsid w:val="00B11372"/>
    <w:rsid w:val="00B142E9"/>
    <w:rsid w:val="00B14D99"/>
    <w:rsid w:val="00B153AB"/>
    <w:rsid w:val="00B165F6"/>
    <w:rsid w:val="00B17AAF"/>
    <w:rsid w:val="00B20D3B"/>
    <w:rsid w:val="00B2404B"/>
    <w:rsid w:val="00B2423A"/>
    <w:rsid w:val="00B25DE1"/>
    <w:rsid w:val="00B3066A"/>
    <w:rsid w:val="00B319A5"/>
    <w:rsid w:val="00B31BB1"/>
    <w:rsid w:val="00B35A03"/>
    <w:rsid w:val="00B35A63"/>
    <w:rsid w:val="00B3741D"/>
    <w:rsid w:val="00B37A7A"/>
    <w:rsid w:val="00B4097D"/>
    <w:rsid w:val="00B40B34"/>
    <w:rsid w:val="00B40BED"/>
    <w:rsid w:val="00B439A1"/>
    <w:rsid w:val="00B44DB0"/>
    <w:rsid w:val="00B44F41"/>
    <w:rsid w:val="00B45B17"/>
    <w:rsid w:val="00B503EC"/>
    <w:rsid w:val="00B523B2"/>
    <w:rsid w:val="00B531AE"/>
    <w:rsid w:val="00B535B0"/>
    <w:rsid w:val="00B557CA"/>
    <w:rsid w:val="00B57C5F"/>
    <w:rsid w:val="00B61468"/>
    <w:rsid w:val="00B61A5F"/>
    <w:rsid w:val="00B61A8E"/>
    <w:rsid w:val="00B65091"/>
    <w:rsid w:val="00B65287"/>
    <w:rsid w:val="00B6547B"/>
    <w:rsid w:val="00B65AAC"/>
    <w:rsid w:val="00B65EC2"/>
    <w:rsid w:val="00B66684"/>
    <w:rsid w:val="00B674D7"/>
    <w:rsid w:val="00B67D9C"/>
    <w:rsid w:val="00B7229C"/>
    <w:rsid w:val="00B7433A"/>
    <w:rsid w:val="00B75F08"/>
    <w:rsid w:val="00B76155"/>
    <w:rsid w:val="00B7705E"/>
    <w:rsid w:val="00B82956"/>
    <w:rsid w:val="00B833A8"/>
    <w:rsid w:val="00B84BCC"/>
    <w:rsid w:val="00B84CF0"/>
    <w:rsid w:val="00B853CA"/>
    <w:rsid w:val="00B871FE"/>
    <w:rsid w:val="00B87553"/>
    <w:rsid w:val="00B87741"/>
    <w:rsid w:val="00B901D3"/>
    <w:rsid w:val="00B92CA8"/>
    <w:rsid w:val="00B955B1"/>
    <w:rsid w:val="00B95A04"/>
    <w:rsid w:val="00B95BB5"/>
    <w:rsid w:val="00B9706A"/>
    <w:rsid w:val="00B9726B"/>
    <w:rsid w:val="00B973CA"/>
    <w:rsid w:val="00B97909"/>
    <w:rsid w:val="00BA0146"/>
    <w:rsid w:val="00BA0EDF"/>
    <w:rsid w:val="00BA3317"/>
    <w:rsid w:val="00BA37DB"/>
    <w:rsid w:val="00BA3F4B"/>
    <w:rsid w:val="00BA470A"/>
    <w:rsid w:val="00BA5D4B"/>
    <w:rsid w:val="00BA788A"/>
    <w:rsid w:val="00BB35C1"/>
    <w:rsid w:val="00BB5541"/>
    <w:rsid w:val="00BB560B"/>
    <w:rsid w:val="00BC112D"/>
    <w:rsid w:val="00BC1343"/>
    <w:rsid w:val="00BC1FF4"/>
    <w:rsid w:val="00BC24F7"/>
    <w:rsid w:val="00BC3746"/>
    <w:rsid w:val="00BC3C37"/>
    <w:rsid w:val="00BC4876"/>
    <w:rsid w:val="00BC6C14"/>
    <w:rsid w:val="00BD196A"/>
    <w:rsid w:val="00BD1F6D"/>
    <w:rsid w:val="00BD21F9"/>
    <w:rsid w:val="00BD279B"/>
    <w:rsid w:val="00BD41A1"/>
    <w:rsid w:val="00BD4E5D"/>
    <w:rsid w:val="00BD56EE"/>
    <w:rsid w:val="00BD6A8C"/>
    <w:rsid w:val="00BE1D9D"/>
    <w:rsid w:val="00BE21A8"/>
    <w:rsid w:val="00BE2570"/>
    <w:rsid w:val="00BE2E1E"/>
    <w:rsid w:val="00BE576A"/>
    <w:rsid w:val="00BE7553"/>
    <w:rsid w:val="00BE7BCF"/>
    <w:rsid w:val="00BF085B"/>
    <w:rsid w:val="00BF30E6"/>
    <w:rsid w:val="00BF3A3B"/>
    <w:rsid w:val="00BF3D00"/>
    <w:rsid w:val="00BF41CD"/>
    <w:rsid w:val="00C00704"/>
    <w:rsid w:val="00C00C93"/>
    <w:rsid w:val="00C025DD"/>
    <w:rsid w:val="00C02FEC"/>
    <w:rsid w:val="00C032B4"/>
    <w:rsid w:val="00C03A3E"/>
    <w:rsid w:val="00C03EDA"/>
    <w:rsid w:val="00C04FFB"/>
    <w:rsid w:val="00C05779"/>
    <w:rsid w:val="00C077D3"/>
    <w:rsid w:val="00C07B9A"/>
    <w:rsid w:val="00C10450"/>
    <w:rsid w:val="00C12072"/>
    <w:rsid w:val="00C13657"/>
    <w:rsid w:val="00C14046"/>
    <w:rsid w:val="00C14323"/>
    <w:rsid w:val="00C150AA"/>
    <w:rsid w:val="00C158D5"/>
    <w:rsid w:val="00C15A39"/>
    <w:rsid w:val="00C17652"/>
    <w:rsid w:val="00C22475"/>
    <w:rsid w:val="00C22C3A"/>
    <w:rsid w:val="00C23F54"/>
    <w:rsid w:val="00C2493D"/>
    <w:rsid w:val="00C25649"/>
    <w:rsid w:val="00C31A2E"/>
    <w:rsid w:val="00C32D37"/>
    <w:rsid w:val="00C32F6D"/>
    <w:rsid w:val="00C33B8D"/>
    <w:rsid w:val="00C3438D"/>
    <w:rsid w:val="00C34852"/>
    <w:rsid w:val="00C3663B"/>
    <w:rsid w:val="00C36FBE"/>
    <w:rsid w:val="00C37B78"/>
    <w:rsid w:val="00C37D1C"/>
    <w:rsid w:val="00C400E2"/>
    <w:rsid w:val="00C4058C"/>
    <w:rsid w:val="00C40FF3"/>
    <w:rsid w:val="00C41910"/>
    <w:rsid w:val="00C42544"/>
    <w:rsid w:val="00C435AA"/>
    <w:rsid w:val="00C439BD"/>
    <w:rsid w:val="00C463AF"/>
    <w:rsid w:val="00C4781F"/>
    <w:rsid w:val="00C52AD0"/>
    <w:rsid w:val="00C55F05"/>
    <w:rsid w:val="00C565A0"/>
    <w:rsid w:val="00C56F35"/>
    <w:rsid w:val="00C65702"/>
    <w:rsid w:val="00C667C8"/>
    <w:rsid w:val="00C66F96"/>
    <w:rsid w:val="00C67F6B"/>
    <w:rsid w:val="00C7015C"/>
    <w:rsid w:val="00C70508"/>
    <w:rsid w:val="00C7441A"/>
    <w:rsid w:val="00C74A70"/>
    <w:rsid w:val="00C74DE4"/>
    <w:rsid w:val="00C75379"/>
    <w:rsid w:val="00C770FF"/>
    <w:rsid w:val="00C7720B"/>
    <w:rsid w:val="00C82700"/>
    <w:rsid w:val="00C83001"/>
    <w:rsid w:val="00C8485B"/>
    <w:rsid w:val="00C85A32"/>
    <w:rsid w:val="00C85E6E"/>
    <w:rsid w:val="00C9065F"/>
    <w:rsid w:val="00C91FA3"/>
    <w:rsid w:val="00C9219D"/>
    <w:rsid w:val="00C9256F"/>
    <w:rsid w:val="00C9530E"/>
    <w:rsid w:val="00C957D9"/>
    <w:rsid w:val="00C964B7"/>
    <w:rsid w:val="00CA0034"/>
    <w:rsid w:val="00CA06B0"/>
    <w:rsid w:val="00CA0CEE"/>
    <w:rsid w:val="00CA10B1"/>
    <w:rsid w:val="00CA11AF"/>
    <w:rsid w:val="00CA143E"/>
    <w:rsid w:val="00CA1612"/>
    <w:rsid w:val="00CA1ACD"/>
    <w:rsid w:val="00CA1CE8"/>
    <w:rsid w:val="00CA4D67"/>
    <w:rsid w:val="00CA5499"/>
    <w:rsid w:val="00CA5EAA"/>
    <w:rsid w:val="00CA709D"/>
    <w:rsid w:val="00CB0744"/>
    <w:rsid w:val="00CB189E"/>
    <w:rsid w:val="00CB1C69"/>
    <w:rsid w:val="00CB4DF5"/>
    <w:rsid w:val="00CB60C2"/>
    <w:rsid w:val="00CC06F0"/>
    <w:rsid w:val="00CC2143"/>
    <w:rsid w:val="00CC3533"/>
    <w:rsid w:val="00CC48C0"/>
    <w:rsid w:val="00CC5308"/>
    <w:rsid w:val="00CC579E"/>
    <w:rsid w:val="00CC68D5"/>
    <w:rsid w:val="00CC78EA"/>
    <w:rsid w:val="00CD1240"/>
    <w:rsid w:val="00CD17EC"/>
    <w:rsid w:val="00CD1EA8"/>
    <w:rsid w:val="00CD2087"/>
    <w:rsid w:val="00CD2BFB"/>
    <w:rsid w:val="00CD72D6"/>
    <w:rsid w:val="00CD7566"/>
    <w:rsid w:val="00CE0C53"/>
    <w:rsid w:val="00CE1E01"/>
    <w:rsid w:val="00CE5ED7"/>
    <w:rsid w:val="00CF34B8"/>
    <w:rsid w:val="00CF486C"/>
    <w:rsid w:val="00CF4D6A"/>
    <w:rsid w:val="00CF4E59"/>
    <w:rsid w:val="00CF5F95"/>
    <w:rsid w:val="00CF76CD"/>
    <w:rsid w:val="00D013E6"/>
    <w:rsid w:val="00D04B9C"/>
    <w:rsid w:val="00D05705"/>
    <w:rsid w:val="00D06091"/>
    <w:rsid w:val="00D067A0"/>
    <w:rsid w:val="00D06955"/>
    <w:rsid w:val="00D0742C"/>
    <w:rsid w:val="00D07631"/>
    <w:rsid w:val="00D07A76"/>
    <w:rsid w:val="00D107C7"/>
    <w:rsid w:val="00D10D0E"/>
    <w:rsid w:val="00D12A99"/>
    <w:rsid w:val="00D14045"/>
    <w:rsid w:val="00D16F0A"/>
    <w:rsid w:val="00D1702B"/>
    <w:rsid w:val="00D171E4"/>
    <w:rsid w:val="00D173B2"/>
    <w:rsid w:val="00D20B2D"/>
    <w:rsid w:val="00D219D3"/>
    <w:rsid w:val="00D21DBC"/>
    <w:rsid w:val="00D22066"/>
    <w:rsid w:val="00D22D60"/>
    <w:rsid w:val="00D25B54"/>
    <w:rsid w:val="00D25CED"/>
    <w:rsid w:val="00D25F9D"/>
    <w:rsid w:val="00D27396"/>
    <w:rsid w:val="00D33C88"/>
    <w:rsid w:val="00D35042"/>
    <w:rsid w:val="00D364FF"/>
    <w:rsid w:val="00D36D46"/>
    <w:rsid w:val="00D43466"/>
    <w:rsid w:val="00D44CB9"/>
    <w:rsid w:val="00D45DE6"/>
    <w:rsid w:val="00D45DF6"/>
    <w:rsid w:val="00D50E33"/>
    <w:rsid w:val="00D52425"/>
    <w:rsid w:val="00D542ED"/>
    <w:rsid w:val="00D54770"/>
    <w:rsid w:val="00D54EBC"/>
    <w:rsid w:val="00D56956"/>
    <w:rsid w:val="00D56F29"/>
    <w:rsid w:val="00D57627"/>
    <w:rsid w:val="00D600BF"/>
    <w:rsid w:val="00D61163"/>
    <w:rsid w:val="00D6173C"/>
    <w:rsid w:val="00D61D5C"/>
    <w:rsid w:val="00D61E3C"/>
    <w:rsid w:val="00D64122"/>
    <w:rsid w:val="00D6446A"/>
    <w:rsid w:val="00D65F8C"/>
    <w:rsid w:val="00D66526"/>
    <w:rsid w:val="00D66F49"/>
    <w:rsid w:val="00D70262"/>
    <w:rsid w:val="00D70B14"/>
    <w:rsid w:val="00D71538"/>
    <w:rsid w:val="00D720BA"/>
    <w:rsid w:val="00D720E4"/>
    <w:rsid w:val="00D758AF"/>
    <w:rsid w:val="00D758CF"/>
    <w:rsid w:val="00D75A83"/>
    <w:rsid w:val="00D75DD5"/>
    <w:rsid w:val="00D765F9"/>
    <w:rsid w:val="00D76B72"/>
    <w:rsid w:val="00D80664"/>
    <w:rsid w:val="00D811DB"/>
    <w:rsid w:val="00D820B0"/>
    <w:rsid w:val="00D83878"/>
    <w:rsid w:val="00D87EFF"/>
    <w:rsid w:val="00D925DF"/>
    <w:rsid w:val="00D945F7"/>
    <w:rsid w:val="00D946A2"/>
    <w:rsid w:val="00D95C6E"/>
    <w:rsid w:val="00D97849"/>
    <w:rsid w:val="00DA1890"/>
    <w:rsid w:val="00DA3BBF"/>
    <w:rsid w:val="00DA7C7D"/>
    <w:rsid w:val="00DB09C6"/>
    <w:rsid w:val="00DB0E11"/>
    <w:rsid w:val="00DB1625"/>
    <w:rsid w:val="00DB2348"/>
    <w:rsid w:val="00DB2E19"/>
    <w:rsid w:val="00DB32C1"/>
    <w:rsid w:val="00DB451F"/>
    <w:rsid w:val="00DB4CC1"/>
    <w:rsid w:val="00DB54A4"/>
    <w:rsid w:val="00DB5A84"/>
    <w:rsid w:val="00DB7D0E"/>
    <w:rsid w:val="00DC2B5C"/>
    <w:rsid w:val="00DC3D5A"/>
    <w:rsid w:val="00DC652A"/>
    <w:rsid w:val="00DD0086"/>
    <w:rsid w:val="00DD0F01"/>
    <w:rsid w:val="00DD0FEA"/>
    <w:rsid w:val="00DD18D0"/>
    <w:rsid w:val="00DD234A"/>
    <w:rsid w:val="00DD3061"/>
    <w:rsid w:val="00DD3C3A"/>
    <w:rsid w:val="00DD4108"/>
    <w:rsid w:val="00DD5349"/>
    <w:rsid w:val="00DD5F5C"/>
    <w:rsid w:val="00DD63C2"/>
    <w:rsid w:val="00DE0979"/>
    <w:rsid w:val="00DE0DF6"/>
    <w:rsid w:val="00DE2BC8"/>
    <w:rsid w:val="00DE2FBB"/>
    <w:rsid w:val="00DE3FF2"/>
    <w:rsid w:val="00DE6882"/>
    <w:rsid w:val="00DE7106"/>
    <w:rsid w:val="00DE7954"/>
    <w:rsid w:val="00DF0A30"/>
    <w:rsid w:val="00DF155E"/>
    <w:rsid w:val="00DF1725"/>
    <w:rsid w:val="00DF66D2"/>
    <w:rsid w:val="00E0031A"/>
    <w:rsid w:val="00E0091F"/>
    <w:rsid w:val="00E01952"/>
    <w:rsid w:val="00E0486B"/>
    <w:rsid w:val="00E06A2D"/>
    <w:rsid w:val="00E0749F"/>
    <w:rsid w:val="00E076B6"/>
    <w:rsid w:val="00E13C0F"/>
    <w:rsid w:val="00E14836"/>
    <w:rsid w:val="00E158F0"/>
    <w:rsid w:val="00E1655A"/>
    <w:rsid w:val="00E169EF"/>
    <w:rsid w:val="00E17559"/>
    <w:rsid w:val="00E17588"/>
    <w:rsid w:val="00E175F9"/>
    <w:rsid w:val="00E21263"/>
    <w:rsid w:val="00E226C2"/>
    <w:rsid w:val="00E22E3B"/>
    <w:rsid w:val="00E248A8"/>
    <w:rsid w:val="00E27D24"/>
    <w:rsid w:val="00E32674"/>
    <w:rsid w:val="00E32ECF"/>
    <w:rsid w:val="00E34D3A"/>
    <w:rsid w:val="00E34FB6"/>
    <w:rsid w:val="00E35070"/>
    <w:rsid w:val="00E353E5"/>
    <w:rsid w:val="00E359B0"/>
    <w:rsid w:val="00E373B3"/>
    <w:rsid w:val="00E3766F"/>
    <w:rsid w:val="00E420A7"/>
    <w:rsid w:val="00E4252B"/>
    <w:rsid w:val="00E427D3"/>
    <w:rsid w:val="00E42BF5"/>
    <w:rsid w:val="00E431B8"/>
    <w:rsid w:val="00E44F63"/>
    <w:rsid w:val="00E4544C"/>
    <w:rsid w:val="00E5066D"/>
    <w:rsid w:val="00E50C5E"/>
    <w:rsid w:val="00E51693"/>
    <w:rsid w:val="00E51E97"/>
    <w:rsid w:val="00E523A7"/>
    <w:rsid w:val="00E52D11"/>
    <w:rsid w:val="00E6016E"/>
    <w:rsid w:val="00E61E64"/>
    <w:rsid w:val="00E629D2"/>
    <w:rsid w:val="00E62D0C"/>
    <w:rsid w:val="00E62D74"/>
    <w:rsid w:val="00E63EEC"/>
    <w:rsid w:val="00E64796"/>
    <w:rsid w:val="00E64BBA"/>
    <w:rsid w:val="00E65502"/>
    <w:rsid w:val="00E667F9"/>
    <w:rsid w:val="00E676D9"/>
    <w:rsid w:val="00E709EA"/>
    <w:rsid w:val="00E7469B"/>
    <w:rsid w:val="00E753BC"/>
    <w:rsid w:val="00E769E7"/>
    <w:rsid w:val="00E77FBC"/>
    <w:rsid w:val="00E80480"/>
    <w:rsid w:val="00E80DD0"/>
    <w:rsid w:val="00E869DF"/>
    <w:rsid w:val="00E87686"/>
    <w:rsid w:val="00E931FD"/>
    <w:rsid w:val="00E959D4"/>
    <w:rsid w:val="00E95BB7"/>
    <w:rsid w:val="00E962FD"/>
    <w:rsid w:val="00E977ED"/>
    <w:rsid w:val="00EA17DB"/>
    <w:rsid w:val="00EA3EA9"/>
    <w:rsid w:val="00EA5048"/>
    <w:rsid w:val="00EA5055"/>
    <w:rsid w:val="00EA54C9"/>
    <w:rsid w:val="00EA5572"/>
    <w:rsid w:val="00EA5E11"/>
    <w:rsid w:val="00EA619A"/>
    <w:rsid w:val="00EA701F"/>
    <w:rsid w:val="00EB0307"/>
    <w:rsid w:val="00EB17D8"/>
    <w:rsid w:val="00EB20A9"/>
    <w:rsid w:val="00EB3F51"/>
    <w:rsid w:val="00EB545E"/>
    <w:rsid w:val="00EB666E"/>
    <w:rsid w:val="00EB7153"/>
    <w:rsid w:val="00EB7CC7"/>
    <w:rsid w:val="00EC1B5F"/>
    <w:rsid w:val="00EC1BAE"/>
    <w:rsid w:val="00EC1C24"/>
    <w:rsid w:val="00EC386A"/>
    <w:rsid w:val="00EC5D98"/>
    <w:rsid w:val="00EC5F58"/>
    <w:rsid w:val="00EC63DC"/>
    <w:rsid w:val="00EC7ADC"/>
    <w:rsid w:val="00EC7C27"/>
    <w:rsid w:val="00ED103E"/>
    <w:rsid w:val="00ED34A0"/>
    <w:rsid w:val="00ED5426"/>
    <w:rsid w:val="00ED545A"/>
    <w:rsid w:val="00ED6191"/>
    <w:rsid w:val="00ED7A93"/>
    <w:rsid w:val="00EE0427"/>
    <w:rsid w:val="00EE0A99"/>
    <w:rsid w:val="00EE1871"/>
    <w:rsid w:val="00EE1B47"/>
    <w:rsid w:val="00EE46E5"/>
    <w:rsid w:val="00EE5ECC"/>
    <w:rsid w:val="00EE6706"/>
    <w:rsid w:val="00EE747C"/>
    <w:rsid w:val="00EE7682"/>
    <w:rsid w:val="00EE76CD"/>
    <w:rsid w:val="00EE78EA"/>
    <w:rsid w:val="00EE7A72"/>
    <w:rsid w:val="00EE7B66"/>
    <w:rsid w:val="00EF0153"/>
    <w:rsid w:val="00EF0414"/>
    <w:rsid w:val="00EF09E5"/>
    <w:rsid w:val="00EF0C2A"/>
    <w:rsid w:val="00EF1096"/>
    <w:rsid w:val="00EF2BEA"/>
    <w:rsid w:val="00EF34E5"/>
    <w:rsid w:val="00EF3C0A"/>
    <w:rsid w:val="00EF4906"/>
    <w:rsid w:val="00F00888"/>
    <w:rsid w:val="00F03FFA"/>
    <w:rsid w:val="00F05C4E"/>
    <w:rsid w:val="00F0742F"/>
    <w:rsid w:val="00F104BF"/>
    <w:rsid w:val="00F13343"/>
    <w:rsid w:val="00F1349F"/>
    <w:rsid w:val="00F167A0"/>
    <w:rsid w:val="00F17916"/>
    <w:rsid w:val="00F17C07"/>
    <w:rsid w:val="00F21509"/>
    <w:rsid w:val="00F2177E"/>
    <w:rsid w:val="00F21DA0"/>
    <w:rsid w:val="00F22E54"/>
    <w:rsid w:val="00F23D0E"/>
    <w:rsid w:val="00F23FFE"/>
    <w:rsid w:val="00F31817"/>
    <w:rsid w:val="00F31AC1"/>
    <w:rsid w:val="00F32A41"/>
    <w:rsid w:val="00F32DBA"/>
    <w:rsid w:val="00F3362C"/>
    <w:rsid w:val="00F33925"/>
    <w:rsid w:val="00F33FC3"/>
    <w:rsid w:val="00F342B3"/>
    <w:rsid w:val="00F35E14"/>
    <w:rsid w:val="00F36BEB"/>
    <w:rsid w:val="00F43C55"/>
    <w:rsid w:val="00F44E1A"/>
    <w:rsid w:val="00F4599D"/>
    <w:rsid w:val="00F52983"/>
    <w:rsid w:val="00F52C9A"/>
    <w:rsid w:val="00F52E40"/>
    <w:rsid w:val="00F530C1"/>
    <w:rsid w:val="00F53EE0"/>
    <w:rsid w:val="00F55C77"/>
    <w:rsid w:val="00F5699E"/>
    <w:rsid w:val="00F57B70"/>
    <w:rsid w:val="00F57B73"/>
    <w:rsid w:val="00F57D98"/>
    <w:rsid w:val="00F60ED6"/>
    <w:rsid w:val="00F63EBF"/>
    <w:rsid w:val="00F64F5B"/>
    <w:rsid w:val="00F65B73"/>
    <w:rsid w:val="00F67D4E"/>
    <w:rsid w:val="00F70F72"/>
    <w:rsid w:val="00F71778"/>
    <w:rsid w:val="00F71B85"/>
    <w:rsid w:val="00F71D14"/>
    <w:rsid w:val="00F73631"/>
    <w:rsid w:val="00F74D8E"/>
    <w:rsid w:val="00F76864"/>
    <w:rsid w:val="00F8068F"/>
    <w:rsid w:val="00F809F8"/>
    <w:rsid w:val="00F80D09"/>
    <w:rsid w:val="00F81397"/>
    <w:rsid w:val="00F81643"/>
    <w:rsid w:val="00F81F29"/>
    <w:rsid w:val="00F837AD"/>
    <w:rsid w:val="00F8394B"/>
    <w:rsid w:val="00F83988"/>
    <w:rsid w:val="00F83F30"/>
    <w:rsid w:val="00F841B2"/>
    <w:rsid w:val="00F85A47"/>
    <w:rsid w:val="00F85BC0"/>
    <w:rsid w:val="00F902E7"/>
    <w:rsid w:val="00F9070D"/>
    <w:rsid w:val="00F917F3"/>
    <w:rsid w:val="00F91CC7"/>
    <w:rsid w:val="00F92182"/>
    <w:rsid w:val="00F9437E"/>
    <w:rsid w:val="00FA0717"/>
    <w:rsid w:val="00FA0B33"/>
    <w:rsid w:val="00FA0CB1"/>
    <w:rsid w:val="00FA1E69"/>
    <w:rsid w:val="00FA2924"/>
    <w:rsid w:val="00FA6F4B"/>
    <w:rsid w:val="00FB0B7F"/>
    <w:rsid w:val="00FC1277"/>
    <w:rsid w:val="00FC13C2"/>
    <w:rsid w:val="00FC19D2"/>
    <w:rsid w:val="00FC1A8D"/>
    <w:rsid w:val="00FC21EA"/>
    <w:rsid w:val="00FC6A81"/>
    <w:rsid w:val="00FD127D"/>
    <w:rsid w:val="00FD179F"/>
    <w:rsid w:val="00FD1C2F"/>
    <w:rsid w:val="00FD45CC"/>
    <w:rsid w:val="00FD59F1"/>
    <w:rsid w:val="00FE04F2"/>
    <w:rsid w:val="00FE0524"/>
    <w:rsid w:val="00FE1D22"/>
    <w:rsid w:val="00FE21AB"/>
    <w:rsid w:val="00FE2AAB"/>
    <w:rsid w:val="00FE37B3"/>
    <w:rsid w:val="00FE38BF"/>
    <w:rsid w:val="00FE5312"/>
    <w:rsid w:val="00FF035D"/>
    <w:rsid w:val="00FF12B5"/>
    <w:rsid w:val="00FF65F9"/>
    <w:rsid w:val="00FF7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4E0971"/>
  <w15:docId w15:val="{3DB7D149-1BF0-41F7-A824-2217EBE9A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D7D5F"/>
  </w:style>
  <w:style w:type="paragraph" w:styleId="1">
    <w:name w:val="heading 1"/>
    <w:basedOn w:val="a"/>
    <w:next w:val="a"/>
    <w:qFormat/>
    <w:pPr>
      <w:keepNext/>
      <w:numPr>
        <w:numId w:val="21"/>
      </w:numPr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21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21"/>
      </w:numPr>
      <w:spacing w:before="240" w:after="60"/>
      <w:outlineLvl w:val="2"/>
    </w:pPr>
    <w:rPr>
      <w:rFonts w:ascii="Arial" w:hAnsi="Arial"/>
      <w:sz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21"/>
      </w:numPr>
      <w:spacing w:before="240" w:after="60"/>
      <w:outlineLvl w:val="3"/>
    </w:pPr>
    <w:rPr>
      <w:rFonts w:ascii="Arial" w:hAnsi="Arial"/>
      <w:b/>
      <w:sz w:val="24"/>
    </w:rPr>
  </w:style>
  <w:style w:type="paragraph" w:styleId="5">
    <w:name w:val="heading 5"/>
    <w:basedOn w:val="a"/>
    <w:next w:val="a"/>
    <w:qFormat/>
    <w:pPr>
      <w:numPr>
        <w:ilvl w:val="4"/>
        <w:numId w:val="21"/>
      </w:numPr>
      <w:spacing w:before="240" w:after="60"/>
      <w:outlineLvl w:val="4"/>
    </w:pPr>
    <w:rPr>
      <w:sz w:val="22"/>
    </w:rPr>
  </w:style>
  <w:style w:type="paragraph" w:styleId="6">
    <w:name w:val="heading 6"/>
    <w:basedOn w:val="a"/>
    <w:next w:val="a"/>
    <w:qFormat/>
    <w:pPr>
      <w:numPr>
        <w:ilvl w:val="5"/>
        <w:numId w:val="21"/>
      </w:numPr>
      <w:spacing w:before="240" w:after="60"/>
      <w:outlineLvl w:val="5"/>
    </w:pPr>
    <w:rPr>
      <w:i/>
      <w:sz w:val="22"/>
    </w:rPr>
  </w:style>
  <w:style w:type="paragraph" w:styleId="7">
    <w:name w:val="heading 7"/>
    <w:basedOn w:val="a"/>
    <w:next w:val="a"/>
    <w:qFormat/>
    <w:pPr>
      <w:numPr>
        <w:ilvl w:val="6"/>
        <w:numId w:val="21"/>
      </w:numPr>
      <w:spacing w:before="240" w:after="60"/>
      <w:outlineLvl w:val="6"/>
    </w:pPr>
    <w:rPr>
      <w:rFonts w:ascii="Arial" w:hAnsi="Arial"/>
    </w:rPr>
  </w:style>
  <w:style w:type="paragraph" w:styleId="8">
    <w:name w:val="heading 8"/>
    <w:basedOn w:val="a"/>
    <w:next w:val="a"/>
    <w:qFormat/>
    <w:pPr>
      <w:numPr>
        <w:ilvl w:val="7"/>
        <w:numId w:val="21"/>
      </w:numPr>
      <w:spacing w:before="240" w:after="6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2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firstLine="709"/>
      <w:jc w:val="both"/>
    </w:pPr>
    <w:rPr>
      <w:sz w:val="28"/>
    </w:r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link w:val="21"/>
    <w:pPr>
      <w:widowControl w:val="0"/>
      <w:ind w:firstLine="567"/>
      <w:jc w:val="both"/>
    </w:pPr>
    <w:rPr>
      <w:sz w:val="28"/>
    </w:rPr>
  </w:style>
  <w:style w:type="paragraph" w:styleId="30">
    <w:name w:val="Body Text Indent 3"/>
    <w:basedOn w:val="a"/>
    <w:pPr>
      <w:widowControl w:val="0"/>
      <w:ind w:firstLine="709"/>
      <w:jc w:val="both"/>
    </w:pPr>
    <w:rPr>
      <w:snapToGrid w:val="0"/>
      <w:color w:val="000000"/>
      <w:sz w:val="28"/>
      <w:szCs w:val="28"/>
    </w:rPr>
  </w:style>
  <w:style w:type="paragraph" w:styleId="a8">
    <w:name w:val="Body Text"/>
    <w:basedOn w:val="a"/>
    <w:pPr>
      <w:tabs>
        <w:tab w:val="left" w:pos="2268"/>
      </w:tabs>
      <w:jc w:val="both"/>
    </w:pPr>
    <w:rPr>
      <w:bCs/>
      <w:sz w:val="28"/>
    </w:rPr>
  </w:style>
  <w:style w:type="paragraph" w:styleId="a9">
    <w:name w:val="Normal Indent"/>
    <w:basedOn w:val="a"/>
    <w:pPr>
      <w:keepLines/>
      <w:ind w:left="709"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2">
    <w:name w:val="Body Text 2"/>
    <w:basedOn w:val="a"/>
    <w:pPr>
      <w:jc w:val="center"/>
    </w:pPr>
    <w:rPr>
      <w:sz w:val="30"/>
    </w:rPr>
  </w:style>
  <w:style w:type="character" w:customStyle="1" w:styleId="aa">
    <w:name w:val="Основной шрифт"/>
  </w:style>
  <w:style w:type="paragraph" w:styleId="31">
    <w:name w:val="Body Text 3"/>
    <w:basedOn w:val="a"/>
    <w:rPr>
      <w:sz w:val="30"/>
    </w:rPr>
  </w:style>
  <w:style w:type="table" w:styleId="ab">
    <w:name w:val="Table Grid"/>
    <w:basedOn w:val="a1"/>
    <w:rsid w:val="006D1C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Subtitle"/>
    <w:basedOn w:val="a"/>
    <w:qFormat/>
    <w:rsid w:val="008C46E3"/>
    <w:pPr>
      <w:spacing w:after="60"/>
      <w:jc w:val="center"/>
    </w:pPr>
    <w:rPr>
      <w:rFonts w:ascii="Arial" w:hAnsi="Arial"/>
      <w:i/>
      <w:sz w:val="24"/>
    </w:rPr>
  </w:style>
  <w:style w:type="paragraph" w:styleId="ad">
    <w:name w:val="Normal (Web)"/>
    <w:basedOn w:val="a"/>
    <w:uiPriority w:val="99"/>
    <w:unhideWhenUsed/>
    <w:rsid w:val="00B61A5F"/>
    <w:pPr>
      <w:spacing w:before="100" w:beforeAutospacing="1" w:after="100" w:afterAutospacing="1"/>
    </w:pPr>
    <w:rPr>
      <w:sz w:val="24"/>
      <w:szCs w:val="24"/>
    </w:rPr>
  </w:style>
  <w:style w:type="paragraph" w:styleId="ae">
    <w:name w:val="footnote text"/>
    <w:basedOn w:val="a"/>
    <w:link w:val="af"/>
    <w:uiPriority w:val="99"/>
    <w:unhideWhenUsed/>
    <w:rsid w:val="00E77FBC"/>
    <w:rPr>
      <w:rFonts w:ascii="Calibri" w:eastAsia="Calibri" w:hAnsi="Calibri"/>
      <w:lang w:val="en-US" w:eastAsia="en-US"/>
    </w:rPr>
  </w:style>
  <w:style w:type="character" w:customStyle="1" w:styleId="af">
    <w:name w:val="Текст сноски Знак"/>
    <w:link w:val="ae"/>
    <w:uiPriority w:val="99"/>
    <w:rsid w:val="00E77FBC"/>
    <w:rPr>
      <w:rFonts w:ascii="Calibri" w:eastAsia="Calibri" w:hAnsi="Calibri"/>
      <w:lang w:val="en-US" w:eastAsia="en-US"/>
    </w:rPr>
  </w:style>
  <w:style w:type="character" w:styleId="af0">
    <w:name w:val="footnote reference"/>
    <w:uiPriority w:val="99"/>
    <w:unhideWhenUsed/>
    <w:rsid w:val="00E77FBC"/>
    <w:rPr>
      <w:vertAlign w:val="superscript"/>
    </w:rPr>
  </w:style>
  <w:style w:type="paragraph" w:styleId="af1">
    <w:name w:val="List Paragraph"/>
    <w:basedOn w:val="a"/>
    <w:uiPriority w:val="34"/>
    <w:qFormat/>
    <w:rsid w:val="0051761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 w:eastAsia="en-US"/>
    </w:rPr>
  </w:style>
  <w:style w:type="character" w:styleId="af2">
    <w:name w:val="Placeholder Text"/>
    <w:basedOn w:val="a0"/>
    <w:uiPriority w:val="99"/>
    <w:semiHidden/>
    <w:rsid w:val="00036549"/>
    <w:rPr>
      <w:color w:val="808080"/>
    </w:rPr>
  </w:style>
  <w:style w:type="paragraph" w:styleId="af3">
    <w:name w:val="Balloon Text"/>
    <w:basedOn w:val="a"/>
    <w:link w:val="af4"/>
    <w:rsid w:val="00036549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03654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9F321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US" w:eastAsia="en-US"/>
    </w:rPr>
  </w:style>
  <w:style w:type="character" w:styleId="af5">
    <w:name w:val="annotation reference"/>
    <w:basedOn w:val="a0"/>
    <w:rsid w:val="002720BB"/>
    <w:rPr>
      <w:sz w:val="16"/>
      <w:szCs w:val="16"/>
    </w:rPr>
  </w:style>
  <w:style w:type="paragraph" w:styleId="af6">
    <w:name w:val="annotation text"/>
    <w:basedOn w:val="a"/>
    <w:link w:val="af7"/>
    <w:rsid w:val="002720BB"/>
  </w:style>
  <w:style w:type="character" w:customStyle="1" w:styleId="af7">
    <w:name w:val="Текст примечания Знак"/>
    <w:basedOn w:val="a0"/>
    <w:link w:val="af6"/>
    <w:rsid w:val="002720BB"/>
  </w:style>
  <w:style w:type="paragraph" w:styleId="af8">
    <w:name w:val="annotation subject"/>
    <w:basedOn w:val="af6"/>
    <w:next w:val="af6"/>
    <w:link w:val="af9"/>
    <w:rsid w:val="002720BB"/>
    <w:rPr>
      <w:b/>
      <w:bCs/>
    </w:rPr>
  </w:style>
  <w:style w:type="character" w:customStyle="1" w:styleId="af9">
    <w:name w:val="Тема примечания Знак"/>
    <w:basedOn w:val="af7"/>
    <w:link w:val="af8"/>
    <w:rsid w:val="002720BB"/>
    <w:rPr>
      <w:b/>
      <w:bCs/>
    </w:rPr>
  </w:style>
  <w:style w:type="character" w:customStyle="1" w:styleId="a7">
    <w:name w:val="Верхний колонтитул Знак"/>
    <w:basedOn w:val="a0"/>
    <w:link w:val="a6"/>
    <w:uiPriority w:val="99"/>
    <w:rsid w:val="009208C6"/>
  </w:style>
  <w:style w:type="paragraph" w:styleId="afa">
    <w:name w:val="endnote text"/>
    <w:basedOn w:val="a"/>
    <w:link w:val="afb"/>
    <w:uiPriority w:val="99"/>
    <w:unhideWhenUsed/>
    <w:rsid w:val="00A20C55"/>
  </w:style>
  <w:style w:type="character" w:customStyle="1" w:styleId="afb">
    <w:name w:val="Текст концевой сноски Знак"/>
    <w:basedOn w:val="a0"/>
    <w:link w:val="afa"/>
    <w:uiPriority w:val="99"/>
    <w:rsid w:val="00A20C55"/>
  </w:style>
  <w:style w:type="character" w:customStyle="1" w:styleId="21">
    <w:name w:val="Основной текст с отступом 2 Знак"/>
    <w:basedOn w:val="a0"/>
    <w:link w:val="20"/>
    <w:rsid w:val="00316464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255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53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17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8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ECB5B8-4AFF-4372-85AF-B49100127634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0933F-858E-4229-9364-25A0D7176F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287</TotalTime>
  <Pages>1</Pages>
  <Words>3132</Words>
  <Characters>17855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Минстат</Company>
  <LinksUpToDate>false</LinksUpToDate>
  <CharactersWithSpaces>20946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Katkova</dc:creator>
  <cp:keywords/>
  <dc:description/>
  <cp:lastModifiedBy>Сухарев Юрий Иванович</cp:lastModifiedBy>
  <cp:revision>43</cp:revision>
  <cp:lastPrinted>2024-07-04T12:23:00Z</cp:lastPrinted>
  <dcterms:created xsi:type="dcterms:W3CDTF">2024-02-28T06:18:00Z</dcterms:created>
  <dcterms:modified xsi:type="dcterms:W3CDTF">2024-07-24T14:50:00Z</dcterms:modified>
</cp:coreProperties>
</file>