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7544F" w14:textId="77777777" w:rsidR="001427C0" w:rsidRDefault="0003117B" w:rsidP="00142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F3EBC">
        <w:rPr>
          <w:rFonts w:ascii="Times New Roman" w:hAnsi="Times New Roman" w:cs="Times New Roman"/>
          <w:sz w:val="28"/>
          <w:szCs w:val="28"/>
        </w:rPr>
        <w:t>Предложения и комментарии</w:t>
      </w:r>
      <w:r w:rsidR="001427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00D4E4" w14:textId="0C510BF1" w:rsidR="001427C0" w:rsidRPr="001427C0" w:rsidRDefault="001427C0" w:rsidP="001427C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1427C0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427C0">
        <w:rPr>
          <w:rFonts w:ascii="Times New Roman" w:hAnsi="Times New Roman" w:cs="Times New Roman"/>
          <w:sz w:val="28"/>
          <w:szCs w:val="28"/>
        </w:rPr>
        <w:t xml:space="preserve"> решения Коллегии Комиссии «О внесении изменений в Решение Коллегии Евразийской экономической комиссии от 11 августа 2020 г. № 100» (Часть 4 Том 1 Фармакопеи ЕАЭС)</w:t>
      </w:r>
    </w:p>
    <w:p w14:paraId="116CB297" w14:textId="7D8A04C0" w:rsidR="0008128E" w:rsidRPr="00EC0E4D" w:rsidRDefault="0008128E" w:rsidP="0003117B">
      <w:pPr>
        <w:pStyle w:val="60"/>
        <w:shd w:val="clear" w:color="auto" w:fill="auto"/>
        <w:spacing w:before="0" w:after="0" w:line="240" w:lineRule="auto"/>
        <w:ind w:left="23"/>
        <w:jc w:val="left"/>
        <w:rPr>
          <w:rFonts w:ascii="Times New Roman" w:hAnsi="Times New Roman" w:cs="Times New Roman"/>
        </w:rPr>
      </w:pPr>
    </w:p>
    <w:p w14:paraId="120BF7E4" w14:textId="77777777" w:rsidR="00F52604" w:rsidRPr="0003117B" w:rsidRDefault="00F52604" w:rsidP="0003117B">
      <w:pPr>
        <w:pStyle w:val="60"/>
        <w:shd w:val="clear" w:color="auto" w:fill="auto"/>
        <w:spacing w:before="0" w:after="0" w:line="240" w:lineRule="auto"/>
        <w:ind w:left="23"/>
        <w:jc w:val="left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4606"/>
        <w:gridCol w:w="5296"/>
        <w:gridCol w:w="3850"/>
      </w:tblGrid>
      <w:tr w:rsidR="0003117B" w:rsidRPr="0006044E" w14:paraId="6FEEC5A1" w14:textId="77777777" w:rsidTr="00F520D8">
        <w:tc>
          <w:tcPr>
            <w:tcW w:w="808" w:type="dxa"/>
          </w:tcPr>
          <w:p w14:paraId="70319FAC" w14:textId="77777777" w:rsidR="0003117B" w:rsidRPr="0006044E" w:rsidRDefault="0003117B" w:rsidP="004E0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06" w:type="dxa"/>
          </w:tcPr>
          <w:p w14:paraId="33080A65" w14:textId="77777777" w:rsidR="001427C0" w:rsidRDefault="001427C0" w:rsidP="004E0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статьи</w:t>
            </w:r>
          </w:p>
          <w:p w14:paraId="3AC76C04" w14:textId="16A42ABB" w:rsidR="0003117B" w:rsidRPr="0006044E" w:rsidRDefault="0003117B" w:rsidP="004E0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4E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Положение проекта документа - исходная редакция</w:t>
            </w:r>
          </w:p>
        </w:tc>
        <w:tc>
          <w:tcPr>
            <w:tcW w:w="5296" w:type="dxa"/>
          </w:tcPr>
          <w:p w14:paraId="0F87A9E7" w14:textId="77777777" w:rsidR="0003117B" w:rsidRPr="0006044E" w:rsidRDefault="0003117B" w:rsidP="004E0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Предложенная редакция </w:t>
            </w:r>
          </w:p>
        </w:tc>
        <w:tc>
          <w:tcPr>
            <w:tcW w:w="3850" w:type="dxa"/>
          </w:tcPr>
          <w:p w14:paraId="628DAB3A" w14:textId="77777777" w:rsidR="0003117B" w:rsidRPr="0006044E" w:rsidRDefault="0003117B" w:rsidP="004E01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Комментарий </w:t>
            </w:r>
          </w:p>
        </w:tc>
      </w:tr>
      <w:tr w:rsidR="00F520D8" w:rsidRPr="0006044E" w14:paraId="6A60AA8B" w14:textId="77777777" w:rsidTr="00F520D8">
        <w:tc>
          <w:tcPr>
            <w:tcW w:w="808" w:type="dxa"/>
          </w:tcPr>
          <w:p w14:paraId="5A39A926" w14:textId="50DB74BD" w:rsidR="00F520D8" w:rsidRPr="0006044E" w:rsidRDefault="00F520D8" w:rsidP="004E0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2" w:type="dxa"/>
            <w:gridSpan w:val="3"/>
          </w:tcPr>
          <w:p w14:paraId="25C24B51" w14:textId="77777777" w:rsidR="00F520D8" w:rsidRDefault="00F520D8" w:rsidP="00F520D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ЛЕКАРСТВЕННЫЕ СРЕДСТВА, ПОЛУЧАЕМЫЕ С ИСПОЛЬЗОВАНИЕМ ТЕХНОЛОГИИ РЕКОМБИНАНТНОЙ ДНК</w:t>
            </w:r>
          </w:p>
          <w:p w14:paraId="7AFA2B6B" w14:textId="77777777" w:rsidR="00F520D8" w:rsidRPr="0006044E" w:rsidRDefault="00F520D8" w:rsidP="004E0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4560" w:type="dxa"/>
        <w:tblLayout w:type="fixed"/>
        <w:tblLook w:val="04A0" w:firstRow="1" w:lastRow="0" w:firstColumn="1" w:lastColumn="0" w:noHBand="0" w:noVBand="1"/>
      </w:tblPr>
      <w:tblGrid>
        <w:gridCol w:w="808"/>
        <w:gridCol w:w="4606"/>
        <w:gridCol w:w="5296"/>
        <w:gridCol w:w="3850"/>
      </w:tblGrid>
      <w:tr w:rsidR="00F520D8" w14:paraId="0E549169" w14:textId="77777777" w:rsidTr="00F520D8">
        <w:tc>
          <w:tcPr>
            <w:tcW w:w="808" w:type="dxa"/>
          </w:tcPr>
          <w:p w14:paraId="600910C1" w14:textId="77777777" w:rsidR="00F520D8" w:rsidRDefault="00F520D8" w:rsidP="008B1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06" w:type="dxa"/>
          </w:tcPr>
          <w:p w14:paraId="1B4D3DB4" w14:textId="77777777" w:rsidR="00F520D8" w:rsidRDefault="00F520D8" w:rsidP="00F520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Производство. Общие положения</w:t>
            </w:r>
          </w:p>
          <w:p w14:paraId="6A916A11" w14:textId="77777777" w:rsidR="00F520D8" w:rsidRDefault="00F520D8" w:rsidP="008B1E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2</w:t>
            </w:r>
          </w:p>
          <w:p w14:paraId="56D492CE" w14:textId="16A59D54" w:rsidR="00F520D8" w:rsidRDefault="00F520D8" w:rsidP="008B1E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Стандартный образец характеризуют надлежащим образом </w:t>
            </w:r>
            <w:r w:rsidRPr="0061455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в соответствии с требованиями Фармакопеи Союза</w:t>
            </w:r>
            <w:r w:rsidRPr="006145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96" w:type="dxa"/>
          </w:tcPr>
          <w:p w14:paraId="527F248D" w14:textId="77777777" w:rsidR="00614555" w:rsidRDefault="00614555" w:rsidP="006145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Производство. Общие положения</w:t>
            </w:r>
          </w:p>
          <w:p w14:paraId="72AA1E0B" w14:textId="77777777" w:rsidR="00614555" w:rsidRDefault="00614555" w:rsidP="00614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2</w:t>
            </w:r>
          </w:p>
          <w:p w14:paraId="3410C8BF" w14:textId="174C7FED" w:rsidR="00F520D8" w:rsidRDefault="00F520D8" w:rsidP="008B1E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Стандартный образец характеризуют надлежащим образом</w:t>
            </w:r>
            <w:r w:rsidR="00614555" w:rsidRPr="00614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4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требованиями Фармакопеи Союза </w:t>
            </w:r>
            <w:r w:rsidR="00614555" w:rsidRPr="00614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или </w:t>
            </w:r>
            <w:r w:rsidR="00614555" w:rsidRPr="00614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основных фармакопей в соответствии с Концепцией гармонизации фармакопей государств - членов Евразийского экономического союза</w:t>
            </w:r>
            <w:r w:rsidRPr="00614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0" w:type="dxa"/>
          </w:tcPr>
          <w:p w14:paraId="1B11A0DA" w14:textId="6572A215" w:rsidR="00F520D8" w:rsidRDefault="00F520D8" w:rsidP="008B1E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Видится целесообразным не ограничивать возможность использования стандартного образца</w:t>
            </w:r>
            <w:r w:rsidR="00614555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который характеризуют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только </w:t>
            </w:r>
            <w:r w:rsidR="00614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требованиями Фармакопеи Союза. Это может создать препятствия к регистрации лекарственных препаратов, которые используют при производстве стандартные образц</w:t>
            </w:r>
            <w:r w:rsidR="00614555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которые </w:t>
            </w:r>
            <w:r w:rsidR="00614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характеризуют в соответствии с требованиями </w:t>
            </w:r>
            <w:r w:rsidR="00614555" w:rsidRPr="0061455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 фармакопей в соответствии с Концепцией гармонизации фармакопей государств - членов Евразийского экономического союза</w:t>
            </w:r>
            <w:r w:rsidR="00614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20D8" w14:paraId="1D4109F0" w14:textId="77777777" w:rsidTr="00F520D8">
        <w:tc>
          <w:tcPr>
            <w:tcW w:w="808" w:type="dxa"/>
          </w:tcPr>
          <w:p w14:paraId="5D5B14D4" w14:textId="77777777" w:rsidR="00F520D8" w:rsidRDefault="00F520D8" w:rsidP="008B1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06" w:type="dxa"/>
          </w:tcPr>
          <w:p w14:paraId="2897A0E1" w14:textId="77777777" w:rsidR="00614555" w:rsidRDefault="00614555" w:rsidP="006145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банков клеток </w:t>
            </w:r>
          </w:p>
          <w:p w14:paraId="14D97313" w14:textId="77777777" w:rsidR="00614555" w:rsidRDefault="00614555" w:rsidP="008B1E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3</w:t>
            </w:r>
          </w:p>
          <w:p w14:paraId="0A3ADEE3" w14:textId="63D24622" w:rsidR="00F520D8" w:rsidRDefault="00F520D8" w:rsidP="008B1EA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банков клеток животных установление характеристики должно включать определение морфологии,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подлинности, жизнеспособности, генетической стабильности клеток (количество копий, целостность экспрессионной кассеты, </w:t>
            </w:r>
            <w:r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highlight w:val="yellow"/>
              </w:rPr>
              <w:t>способы индукции и контроль экспрессии, подтверждение генетической стабильности на конечной стадии роста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др.).</w:t>
            </w:r>
          </w:p>
        </w:tc>
        <w:tc>
          <w:tcPr>
            <w:tcW w:w="5296" w:type="dxa"/>
          </w:tcPr>
          <w:p w14:paraId="2D186F36" w14:textId="77777777" w:rsidR="00614555" w:rsidRDefault="00614555" w:rsidP="006145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Система банков клеток </w:t>
            </w:r>
          </w:p>
          <w:p w14:paraId="1D6F3759" w14:textId="77777777" w:rsidR="00614555" w:rsidRDefault="00614555" w:rsidP="0061455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3</w:t>
            </w:r>
          </w:p>
          <w:p w14:paraId="0F856417" w14:textId="77777777" w:rsidR="00F520D8" w:rsidRDefault="00F520D8" w:rsidP="008B1E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банков клеток животных установление характеристики должно включать определение морфологии, подлинности, жизнеспособности,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генетической стабильности клеток (количество копий, целостность экспрессионной кассеты и др.).</w:t>
            </w:r>
          </w:p>
        </w:tc>
        <w:tc>
          <w:tcPr>
            <w:tcW w:w="3850" w:type="dxa"/>
          </w:tcPr>
          <w:p w14:paraId="1A432722" w14:textId="763021D5" w:rsidR="00F520D8" w:rsidRDefault="00614555" w:rsidP="008B1E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Видится</w:t>
            </w:r>
            <w:r w:rsidR="00F5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целесообразным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привести</w:t>
            </w:r>
            <w:r w:rsidR="00F5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выделенную информацию в соответствии со статьей ЕФ.</w:t>
            </w:r>
          </w:p>
        </w:tc>
      </w:tr>
      <w:tr w:rsidR="00F520D8" w14:paraId="1586CA57" w14:textId="77777777" w:rsidTr="00F520D8">
        <w:tc>
          <w:tcPr>
            <w:tcW w:w="808" w:type="dxa"/>
          </w:tcPr>
          <w:p w14:paraId="6326F3B5" w14:textId="77777777" w:rsidR="00F520D8" w:rsidRDefault="00F520D8" w:rsidP="008B1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06" w:type="dxa"/>
          </w:tcPr>
          <w:p w14:paraId="0EAAD596" w14:textId="77777777" w:rsidR="003A3D51" w:rsidRDefault="003A3D51" w:rsidP="003A3D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Культуральные среды и другое исходное сырье</w:t>
            </w:r>
          </w:p>
          <w:p w14:paraId="4627B659" w14:textId="77777777" w:rsidR="003A3D51" w:rsidRDefault="003A3D51" w:rsidP="008B1E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4</w:t>
            </w:r>
          </w:p>
          <w:p w14:paraId="68605772" w14:textId="63B231A7" w:rsidR="00F520D8" w:rsidRDefault="00F520D8" w:rsidP="003A3D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Надлежащий контроль качества обеспечивают для культуральных сред и всего исходного сырья </w:t>
            </w:r>
            <w:r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highlight w:val="yellow"/>
              </w:rPr>
              <w:t>(реактивы, сыворотки, добавки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используемых при производстве рекомбинантных продуктов, с учетом их влияния на качество, безопасность и эффективность целевого продукта.</w:t>
            </w:r>
          </w:p>
        </w:tc>
        <w:tc>
          <w:tcPr>
            <w:tcW w:w="5296" w:type="dxa"/>
          </w:tcPr>
          <w:p w14:paraId="53D42724" w14:textId="77777777" w:rsidR="003A3D51" w:rsidRDefault="003A3D51" w:rsidP="003A3D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Культуральные среды и другое исходное сырье</w:t>
            </w:r>
          </w:p>
          <w:p w14:paraId="0CEE693F" w14:textId="77777777" w:rsidR="003A3D51" w:rsidRDefault="003A3D51" w:rsidP="003A3D5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4</w:t>
            </w:r>
          </w:p>
          <w:p w14:paraId="53079172" w14:textId="77777777" w:rsidR="00F520D8" w:rsidRDefault="00F520D8" w:rsidP="003A3D5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Надлежащий контроль качества обеспечивают для культуральных сред и всего исходного сырья, используемых при производстве рекомбинантных продуктов, с учетом их влияния на качество, безопасность и эффективность целевого продукта.</w:t>
            </w:r>
          </w:p>
        </w:tc>
        <w:tc>
          <w:tcPr>
            <w:tcW w:w="3850" w:type="dxa"/>
          </w:tcPr>
          <w:p w14:paraId="5DB8CC69" w14:textId="77777777" w:rsidR="00F520D8" w:rsidRDefault="00F520D8" w:rsidP="008B1E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Реактивы и добавки могут поставляться сертифицированными поставщиками, поэтому их контроль подтверждается по сертификату поставщика. Избыточная мера, целесообразно удалить примеры в скобках.</w:t>
            </w:r>
          </w:p>
        </w:tc>
      </w:tr>
      <w:tr w:rsidR="00F520D8" w14:paraId="6111C1D3" w14:textId="77777777" w:rsidTr="00F520D8">
        <w:tc>
          <w:tcPr>
            <w:tcW w:w="808" w:type="dxa"/>
          </w:tcPr>
          <w:p w14:paraId="6F0D182F" w14:textId="77777777" w:rsidR="00F520D8" w:rsidRDefault="00F520D8" w:rsidP="008B1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06" w:type="dxa"/>
          </w:tcPr>
          <w:p w14:paraId="550578FE" w14:textId="77777777" w:rsidR="00C81B0A" w:rsidRDefault="00C81B0A" w:rsidP="00C81B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Активная фармацевтическая субстанция </w:t>
            </w:r>
          </w:p>
          <w:p w14:paraId="39FF78A4" w14:textId="77777777" w:rsidR="00C81B0A" w:rsidRDefault="00C81B0A" w:rsidP="00C81B0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7</w:t>
            </w:r>
          </w:p>
          <w:p w14:paraId="2F716793" w14:textId="40C5443C" w:rsidR="00F520D8" w:rsidRDefault="00F520D8" w:rsidP="00190130">
            <w:pPr>
              <w:shd w:val="clear" w:color="auto" w:fill="FFFFFF"/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активной фармацевтической субстанции определяют следующие показатели качества: описание,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цветность, прозрачность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идентификация, микробиологическая чистота, бактериальные эндотоксины, родственные соединения, профиль примесей, в том числе родственные примеси и производственные примеси, структурная целостность, содержание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белка и биологическая активность, при необходимости с проведением сравнения с подходящими стандартными образцами.</w:t>
            </w:r>
          </w:p>
        </w:tc>
        <w:tc>
          <w:tcPr>
            <w:tcW w:w="5296" w:type="dxa"/>
          </w:tcPr>
          <w:p w14:paraId="722B596F" w14:textId="77777777" w:rsidR="00C81B0A" w:rsidRDefault="00C81B0A" w:rsidP="00C81B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Активная фармацевтическая субстанция </w:t>
            </w:r>
          </w:p>
          <w:p w14:paraId="0412DBCF" w14:textId="77777777" w:rsidR="00C81B0A" w:rsidRDefault="00C81B0A" w:rsidP="00C81B0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 7</w:t>
            </w:r>
          </w:p>
          <w:p w14:paraId="2C9F2C19" w14:textId="77777777" w:rsidR="00F520D8" w:rsidRDefault="00F520D8" w:rsidP="00C81B0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активной фармацевтической субстанции определяют следующие показатели качества: описание,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цветность, прозрачность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(если применимо)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идентификация, микробиологическая чистота, бактериальные эндотоксины, родственные соединения, профиль примесей, в том числе родственные примеси и производственные примеси, структурная целостность, содержание белка и биологическая активность, при необходимости с проведением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сравнения с подходящими стандартными образцами.</w:t>
            </w:r>
          </w:p>
        </w:tc>
        <w:tc>
          <w:tcPr>
            <w:tcW w:w="3850" w:type="dxa"/>
          </w:tcPr>
          <w:p w14:paraId="4673BC75" w14:textId="77777777" w:rsidR="00F520D8" w:rsidRDefault="00F520D8" w:rsidP="008B1E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Предлагаем унифицировать с редакцией, приведенной для этих показателей для АФС в проекте ОФС «Моноклональные антитела для медицинского применения» для ФЕАЭС.</w:t>
            </w:r>
          </w:p>
        </w:tc>
      </w:tr>
      <w:tr w:rsidR="00190130" w14:paraId="5DEB90B9" w14:textId="77777777" w:rsidTr="005370C6">
        <w:tc>
          <w:tcPr>
            <w:tcW w:w="808" w:type="dxa"/>
          </w:tcPr>
          <w:p w14:paraId="7FC14BB3" w14:textId="77777777" w:rsidR="00190130" w:rsidRDefault="00190130" w:rsidP="008B1E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2" w:type="dxa"/>
            <w:gridSpan w:val="3"/>
          </w:tcPr>
          <w:p w14:paraId="6C3D0F6F" w14:textId="77777777" w:rsidR="00190130" w:rsidRDefault="00190130" w:rsidP="0019013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МОНОКЛОНАЛЬНЫЕ АНТИТЕЛА ДЛЯ МЕДИЦИНСКОГО ПРИМЕНЕНИЯ</w:t>
            </w:r>
          </w:p>
          <w:p w14:paraId="58FF8704" w14:textId="77777777" w:rsidR="00190130" w:rsidRDefault="00190130" w:rsidP="008B1E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4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4"/>
        <w:gridCol w:w="4601"/>
        <w:gridCol w:w="5284"/>
        <w:gridCol w:w="3871"/>
      </w:tblGrid>
      <w:tr w:rsidR="00190130" w14:paraId="25490E2E" w14:textId="77777777" w:rsidTr="00C27A83">
        <w:trPr>
          <w:trHeight w:val="5803"/>
        </w:trPr>
        <w:tc>
          <w:tcPr>
            <w:tcW w:w="804" w:type="dxa"/>
          </w:tcPr>
          <w:p w14:paraId="5A5C9CE8" w14:textId="77777777" w:rsidR="00190130" w:rsidRDefault="00190130" w:rsidP="00C27A8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1" w:type="dxa"/>
          </w:tcPr>
          <w:p w14:paraId="5C2B28D1" w14:textId="282A1E77" w:rsidR="00190130" w:rsidRDefault="00190130" w:rsidP="0019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Стр. 1</w:t>
            </w:r>
          </w:p>
          <w:p w14:paraId="2DFC4C25" w14:textId="65A092C3" w:rsidR="00190130" w:rsidRDefault="00190130" w:rsidP="0019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Определение</w:t>
            </w:r>
          </w:p>
          <w:p w14:paraId="4301F571" w14:textId="77777777" w:rsidR="00190130" w:rsidRDefault="00190130" w:rsidP="00C27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…</w:t>
            </w:r>
          </w:p>
          <w:p w14:paraId="3D31CD43" w14:textId="77777777" w:rsidR="00190130" w:rsidRDefault="00190130" w:rsidP="00C27A83">
            <w:pPr>
              <w:spacing w:before="160"/>
              <w:ind w:left="140" w:right="140" w:firstLine="720"/>
              <w:jc w:val="both"/>
              <w:rPr>
                <w:rFonts w:ascii="Times New Roman" w:eastAsia="Times New Roman" w:hAnsi="Times New Roman" w:cs="Times New Roman"/>
                <w:b/>
                <w:strike/>
                <w:sz w:val="23"/>
                <w:szCs w:val="23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Моноклональные антитела могут быть получены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иммортализированных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В-лимфоцитов, клонированных и воспроизведенных в виде непрерывных линий клеток, или из линий клеток, созданных c использованием технологии рекомбинантной ДНК (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рДНК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b/>
                <w:strike/>
                <w:sz w:val="23"/>
                <w:szCs w:val="23"/>
                <w:highlight w:val="yellow"/>
              </w:rPr>
              <w:t>При визуальном осмотре в подходящих условиях моноклональные антитела должны быть практически свободны от видимых частиц.</w:t>
            </w:r>
          </w:p>
          <w:p w14:paraId="3A9C5BAE" w14:textId="77777777" w:rsidR="00190130" w:rsidRDefault="00190130" w:rsidP="00C27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4" w:type="dxa"/>
          </w:tcPr>
          <w:p w14:paraId="7E45BF4E" w14:textId="77777777" w:rsidR="00190130" w:rsidRDefault="00190130" w:rsidP="00190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Стр. 1</w:t>
            </w:r>
          </w:p>
          <w:p w14:paraId="1B7601F9" w14:textId="77777777" w:rsidR="00190130" w:rsidRDefault="00190130" w:rsidP="001901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Определение</w:t>
            </w:r>
          </w:p>
          <w:p w14:paraId="1936662E" w14:textId="77777777" w:rsidR="00190130" w:rsidRDefault="00190130" w:rsidP="00C27A8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…</w:t>
            </w:r>
          </w:p>
          <w:p w14:paraId="56FAB971" w14:textId="77777777" w:rsidR="00190130" w:rsidRDefault="00190130" w:rsidP="00C27A83">
            <w:pPr>
              <w:spacing w:before="160"/>
              <w:ind w:left="140" w:right="140" w:firstLine="720"/>
              <w:jc w:val="both"/>
              <w:rPr>
                <w:rFonts w:ascii="Times New Roman" w:eastAsia="Times New Roman" w:hAnsi="Times New Roman" w:cs="Times New Roman"/>
                <w:b/>
                <w:strike/>
                <w:sz w:val="23"/>
                <w:szCs w:val="23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Моноклональные антитела могут быть получены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иммортализированных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В-лимфоцитов, клонированных и воспроизведенных в виде непрерывных линий клеток, или из линий клеток, созданных c использованием технологии рекомбинантной ДНК (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рДНК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). </w:t>
            </w:r>
          </w:p>
          <w:p w14:paraId="6BA90FDF" w14:textId="77777777" w:rsidR="00190130" w:rsidRDefault="00190130" w:rsidP="00C27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871" w:type="dxa"/>
          </w:tcPr>
          <w:p w14:paraId="01514176" w14:textId="77777777" w:rsidR="00190130" w:rsidRDefault="00190130" w:rsidP="00C27A8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Предлагаем удалить характеристику по видимым частицам при визуальном осмотре, так как спецификация на инъекционные лекарственные препараты должны включать отдельный показатель “Механические включения”, в рамках которого учитываются свойства лекарственных препаратов моноклональных антител. При контроле качества таких препаратов необходимо учитывать, что может потребоваться дополнительное исследование (определение природы частиц методом ИК-спектроскопии с преобразованием Фурье (FT-IR),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характеризации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видимых частиц, то есть частиц, видимых невооруженным глазом, но не являющихся истинными инородными частицами, а представляющими собой сложные комплексы (например, АТ+ПАВ).</w:t>
            </w:r>
          </w:p>
        </w:tc>
      </w:tr>
      <w:tr w:rsidR="00190130" w14:paraId="03ACB8B5" w14:textId="77777777" w:rsidTr="00C27A83">
        <w:trPr>
          <w:trHeight w:val="4470"/>
        </w:trPr>
        <w:tc>
          <w:tcPr>
            <w:tcW w:w="804" w:type="dxa"/>
          </w:tcPr>
          <w:p w14:paraId="7EB1CB08" w14:textId="77777777" w:rsidR="00190130" w:rsidRDefault="00190130" w:rsidP="00C27A8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1" w:type="dxa"/>
          </w:tcPr>
          <w:p w14:paraId="74F41390" w14:textId="77777777" w:rsidR="007415E1" w:rsidRDefault="007415E1" w:rsidP="0074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 3</w:t>
            </w:r>
          </w:p>
          <w:p w14:paraId="05C6F2D3" w14:textId="06368760" w:rsidR="00190130" w:rsidRDefault="00190130" w:rsidP="0074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Раздел БАНКИ КЛЕТОК</w:t>
            </w:r>
          </w:p>
          <w:p w14:paraId="3C5E3CBA" w14:textId="77777777" w:rsidR="00190130" w:rsidRDefault="00190130" w:rsidP="0074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64C8EA1" w14:textId="77777777" w:rsidR="00190130" w:rsidRDefault="00190130" w:rsidP="00C27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Рабочий банк клеток </w:t>
            </w:r>
            <w:r>
              <w:rPr>
                <w:rFonts w:ascii="Times New Roman" w:eastAsia="Times New Roman" w:hAnsi="Times New Roman" w:cs="Times New Roman"/>
                <w:b/>
                <w:strike/>
              </w:rPr>
              <w:t>проверяют</w:t>
            </w:r>
            <w:r>
              <w:rPr>
                <w:rFonts w:ascii="Times New Roman" w:eastAsia="Times New Roman" w:hAnsi="Times New Roman" w:cs="Times New Roman"/>
              </w:rPr>
              <w:t xml:space="preserve">, проводя испытания на жизнеспособность, подлинность, отсутствие бактериальной, грибковой и микоплазменной контаминации. Контаминацию посторонними вирусами определяют с помощью ряда подходящих испытаний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vivo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vitro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Для первого рабочего банка клеток данные испытания выполняют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послепроизводственных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клетках, полученных из рабочего банка клеток. Для последующих рабочих банков клеток могут быть проведены единичные испытания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vivo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vitro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либо непосредственно на клетках рабочего банка, либо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послепроизводственных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клетках.</w:t>
            </w:r>
          </w:p>
        </w:tc>
        <w:tc>
          <w:tcPr>
            <w:tcW w:w="5284" w:type="dxa"/>
          </w:tcPr>
          <w:p w14:paraId="3640C710" w14:textId="77777777" w:rsidR="007415E1" w:rsidRDefault="007415E1" w:rsidP="0074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 3</w:t>
            </w:r>
          </w:p>
          <w:p w14:paraId="6E2176F1" w14:textId="77777777" w:rsidR="007415E1" w:rsidRDefault="007415E1" w:rsidP="0074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Раздел БАНКИ КЛЕТОК</w:t>
            </w:r>
          </w:p>
          <w:p w14:paraId="14DCFC5B" w14:textId="77777777" w:rsidR="007415E1" w:rsidRDefault="007415E1" w:rsidP="007415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51B6798" w14:textId="77777777" w:rsidR="00190130" w:rsidRDefault="00190130" w:rsidP="00C27A8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Рабочий банк клеток </w:t>
            </w:r>
            <w:r>
              <w:rPr>
                <w:rFonts w:ascii="Times New Roman" w:eastAsia="Times New Roman" w:hAnsi="Times New Roman" w:cs="Times New Roman"/>
                <w:b/>
                <w:highlight w:val="yellow"/>
              </w:rPr>
              <w:t>контролируют</w:t>
            </w:r>
            <w:r>
              <w:rPr>
                <w:rFonts w:ascii="Times New Roman" w:eastAsia="Times New Roman" w:hAnsi="Times New Roman" w:cs="Times New Roman"/>
              </w:rPr>
              <w:t xml:space="preserve">, проводя испытания на жизнеспособность, подлинность, отсутствие бактериальной, грибковой и микоплазменной контаминации. Контаминацию посторонними вирусами определяют с помощью ряда подходящих испытаний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vivo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vitro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Для первого рабочего банка клеток данные испытания выполняют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послепроизводственных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клетках, полученных из рабочего банка клеток. Для последующих рабочих банков клеток могут быть проведены единичные испытания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vivo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vitro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либо непосредственно на клетках рабочего банка, либо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послепроизводственных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клетках.</w:t>
            </w:r>
          </w:p>
        </w:tc>
        <w:tc>
          <w:tcPr>
            <w:tcW w:w="3871" w:type="dxa"/>
          </w:tcPr>
          <w:p w14:paraId="7761F2CE" w14:textId="77777777" w:rsidR="00190130" w:rsidRDefault="00190130" w:rsidP="00C27A8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Редакционная правка, унификация терминов (см. абзац ниже по тексту ОФС).</w:t>
            </w:r>
          </w:p>
        </w:tc>
      </w:tr>
      <w:tr w:rsidR="00190130" w14:paraId="2DC3A0B6" w14:textId="77777777" w:rsidTr="00C27A83">
        <w:tc>
          <w:tcPr>
            <w:tcW w:w="804" w:type="dxa"/>
          </w:tcPr>
          <w:p w14:paraId="1436B293" w14:textId="77777777" w:rsidR="00190130" w:rsidRDefault="00190130" w:rsidP="00C27A8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1" w:type="dxa"/>
          </w:tcPr>
          <w:p w14:paraId="6968E367" w14:textId="0BE4F255" w:rsidR="007415E1" w:rsidRDefault="007415E1" w:rsidP="007415E1">
            <w:pPr>
              <w:shd w:val="clear" w:color="auto" w:fill="FFFFFF"/>
              <w:spacing w:after="0"/>
              <w:ind w:right="120" w:firstLine="560"/>
              <w:jc w:val="both"/>
              <w:rPr>
                <w:rFonts w:ascii="Times New Roman" w:eastAsia="Times New Roman" w:hAnsi="Times New Roman" w:cs="Times New Roman"/>
              </w:rPr>
            </w:pPr>
            <w:r w:rsidRPr="007415E1">
              <w:rPr>
                <w:rFonts w:ascii="Times New Roman" w:eastAsia="Times New Roman" w:hAnsi="Times New Roman" w:cs="Times New Roman"/>
              </w:rPr>
              <w:t>Стр. 5</w:t>
            </w:r>
          </w:p>
          <w:p w14:paraId="5ED43DAA" w14:textId="200F1809" w:rsidR="007415E1" w:rsidRDefault="007415E1" w:rsidP="007415E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Лекарственный препара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</w:t>
            </w:r>
          </w:p>
          <w:p w14:paraId="22A2E913" w14:textId="77777777" w:rsidR="007415E1" w:rsidRPr="007415E1" w:rsidRDefault="007415E1" w:rsidP="007415E1">
            <w:pPr>
              <w:shd w:val="clear" w:color="auto" w:fill="FFFFFF"/>
              <w:spacing w:after="0"/>
              <w:ind w:right="120" w:firstLine="56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16D7B6F" w14:textId="7CC9EBD2" w:rsidR="00190130" w:rsidRDefault="00190130" w:rsidP="00C27A83">
            <w:pPr>
              <w:shd w:val="clear" w:color="auto" w:fill="FFFFFF"/>
              <w:spacing w:before="60"/>
              <w:ind w:right="120" w:firstLine="560"/>
              <w:jc w:val="both"/>
              <w:rPr>
                <w:rFonts w:ascii="Times New Roman" w:eastAsia="Times New Roman" w:hAnsi="Times New Roman" w:cs="Times New Roman"/>
                <w:b/>
                <w:strike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trike/>
                <w:highlight w:val="yellow"/>
              </w:rPr>
              <w:t>Серия лекарственного препарата в жидкой лекарственной форме для инъекций или инфузий, должна соответствовать требованию практически свободны от видимых механических включений.</w:t>
            </w:r>
          </w:p>
          <w:p w14:paraId="3025167C" w14:textId="77777777" w:rsidR="00190130" w:rsidRDefault="00190130" w:rsidP="00C27A83">
            <w:pPr>
              <w:shd w:val="clear" w:color="auto" w:fill="FFFFFF"/>
              <w:spacing w:before="40" w:after="240"/>
              <w:ind w:firstLine="56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trike/>
                <w:highlight w:val="yellow"/>
              </w:rPr>
              <w:t xml:space="preserve">Рекомендации по визуальному осмотру и контролю качества лекарственных препаратов на видимые </w:t>
            </w:r>
            <w:r>
              <w:rPr>
                <w:rFonts w:ascii="Times New Roman" w:eastAsia="Times New Roman" w:hAnsi="Times New Roman" w:cs="Times New Roman"/>
                <w:b/>
                <w:strike/>
                <w:highlight w:val="yellow"/>
              </w:rPr>
              <w:lastRenderedPageBreak/>
              <w:t xml:space="preserve">механические включения приведены в общей фармакопейной статье номер </w:t>
            </w:r>
            <w:r>
              <w:rPr>
                <w:rFonts w:ascii="Times New Roman" w:eastAsia="Times New Roman" w:hAnsi="Times New Roman" w:cs="Times New Roman"/>
                <w:b/>
                <w:i/>
                <w:strike/>
                <w:highlight w:val="yellow"/>
              </w:rPr>
              <w:t>Применение испытания на видимые механические включения</w:t>
            </w:r>
            <w:r>
              <w:rPr>
                <w:rFonts w:ascii="Times New Roman" w:eastAsia="Times New Roman" w:hAnsi="Times New Roman" w:cs="Times New Roman"/>
                <w:b/>
                <w:strike/>
                <w:highlight w:val="yellow"/>
              </w:rPr>
              <w:t xml:space="preserve">.    </w:t>
            </w:r>
            <w:r>
              <w:rPr>
                <w:rFonts w:ascii="Times New Roman" w:eastAsia="Times New Roman" w:hAnsi="Times New Roman" w:cs="Times New Roman"/>
                <w:b/>
                <w:strike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                                                                       </w:t>
            </w:r>
          </w:p>
          <w:p w14:paraId="19DC5FA0" w14:textId="77777777" w:rsidR="00190130" w:rsidRDefault="00190130" w:rsidP="00C27A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4" w:type="dxa"/>
          </w:tcPr>
          <w:p w14:paraId="364D4907" w14:textId="77777777" w:rsidR="00190130" w:rsidRDefault="00190130" w:rsidP="00C27A8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871" w:type="dxa"/>
          </w:tcPr>
          <w:p w14:paraId="27E24025" w14:textId="77777777" w:rsidR="00190130" w:rsidRDefault="00190130" w:rsidP="00C27A8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Предлагаем исключить данную информацию, так как спецификация на инъекционные лекарственные препараты должна включать отдельный показатель “Механические включения”, в рамках которого учитываются свойства лекарственных препаратов моноклональных антител. При контроле качества таких препаратов необходимо учитывать, что может потребоваться дополнительное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 xml:space="preserve">исследование (определение природы частиц методом ИК-спектроскопии с преобразованием Фурье (FT-IR),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характеризации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видимых частиц, то есть частиц, видимых невооруженным глазом, но не являющихся истинными инородными частицами, а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представлящими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собой сложные комплексы (например, АТ+ПАВ)..</w:t>
            </w:r>
          </w:p>
        </w:tc>
      </w:tr>
      <w:tr w:rsidR="00190130" w14:paraId="4441C001" w14:textId="77777777" w:rsidTr="00C27A83">
        <w:tc>
          <w:tcPr>
            <w:tcW w:w="804" w:type="dxa"/>
          </w:tcPr>
          <w:p w14:paraId="44F934B8" w14:textId="77777777" w:rsidR="00190130" w:rsidRDefault="00190130" w:rsidP="00C27A8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1" w:type="dxa"/>
          </w:tcPr>
          <w:p w14:paraId="33A347C8" w14:textId="387ACDB8" w:rsidR="00763E13" w:rsidRDefault="00763E13" w:rsidP="00763E1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Стр. 5</w:t>
            </w:r>
          </w:p>
          <w:p w14:paraId="69BFA8FE" w14:textId="469253FE" w:rsidR="00763E13" w:rsidRPr="00763E13" w:rsidRDefault="00763E13" w:rsidP="00763E1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Идентификация</w:t>
            </w:r>
          </w:p>
          <w:p w14:paraId="27683F14" w14:textId="2FD5AEE5" w:rsidR="00190130" w:rsidRDefault="00190130" w:rsidP="00C27A8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Количественное определение также позволяет подтвердить подлинность.</w:t>
            </w:r>
          </w:p>
        </w:tc>
        <w:tc>
          <w:tcPr>
            <w:tcW w:w="5284" w:type="dxa"/>
          </w:tcPr>
          <w:p w14:paraId="197C23EC" w14:textId="77777777" w:rsidR="00763E13" w:rsidRDefault="00763E13" w:rsidP="00763E1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Стр. 5</w:t>
            </w:r>
          </w:p>
          <w:p w14:paraId="4A7ADD90" w14:textId="77777777" w:rsidR="00763E13" w:rsidRPr="00763E13" w:rsidRDefault="00763E13" w:rsidP="00763E1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Идентификация</w:t>
            </w:r>
          </w:p>
          <w:p w14:paraId="654899A3" w14:textId="77777777" w:rsidR="00190130" w:rsidRDefault="00190130" w:rsidP="00C27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</w:rPr>
              <w:t>Результаты количественного определения также могут вносить вклад в подтверждение подлинности.</w:t>
            </w:r>
          </w:p>
        </w:tc>
        <w:tc>
          <w:tcPr>
            <w:tcW w:w="3871" w:type="dxa"/>
          </w:tcPr>
          <w:p w14:paraId="04AEE2DC" w14:textId="77777777" w:rsidR="00190130" w:rsidRDefault="00190130" w:rsidP="00C27A8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Также предлагаем отредактировать последнее предложение в соответствии со смыслом, предполагаемым статьей ЕФ (где указано "The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assay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also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contributes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identiﬁcation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"). В соответствии с трактовкой ЕФ количественное определение играет роль при оценке подлинности, но отсутствует прямое требование по подтверждению подлинности результатами количественного определения.</w:t>
            </w:r>
          </w:p>
        </w:tc>
      </w:tr>
      <w:tr w:rsidR="00190130" w14:paraId="7ECA2415" w14:textId="77777777" w:rsidTr="00C27A83">
        <w:tc>
          <w:tcPr>
            <w:tcW w:w="804" w:type="dxa"/>
          </w:tcPr>
          <w:p w14:paraId="296FB50A" w14:textId="77777777" w:rsidR="00190130" w:rsidRDefault="00190130" w:rsidP="00C27A8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1" w:type="dxa"/>
          </w:tcPr>
          <w:p w14:paraId="2776CA89" w14:textId="77777777" w:rsidR="00763E13" w:rsidRDefault="00763E13" w:rsidP="00763E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Стр. 6</w:t>
            </w:r>
          </w:p>
          <w:p w14:paraId="1344C1BD" w14:textId="73BFF717" w:rsidR="00763E13" w:rsidRDefault="00763E13" w:rsidP="00763E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Молекулярная идентичность и структурная целостность</w:t>
            </w:r>
          </w:p>
          <w:p w14:paraId="3D810FD5" w14:textId="226212C5" w:rsidR="00190130" w:rsidRDefault="00190130" w:rsidP="00C27A8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Такие испытания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включают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пептидное картирование, изоэлектрическое фокусирование, ионообменную хроматографию, хроматографию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гидрофобных взаимодействий, олигосахаридное картирование, определение содержания моносахаридов и масс-спектрометрию.</w:t>
            </w:r>
          </w:p>
        </w:tc>
        <w:tc>
          <w:tcPr>
            <w:tcW w:w="5284" w:type="dxa"/>
          </w:tcPr>
          <w:p w14:paraId="092AD376" w14:textId="77777777" w:rsidR="00763E13" w:rsidRDefault="00763E13" w:rsidP="00763E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Стр. 6</w:t>
            </w:r>
          </w:p>
          <w:p w14:paraId="4AFF08F8" w14:textId="77777777" w:rsidR="00763E13" w:rsidRDefault="00763E13" w:rsidP="00763E1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Молекулярная идентичность и структурная целостность</w:t>
            </w:r>
          </w:p>
          <w:p w14:paraId="1B4937FF" w14:textId="77777777" w:rsidR="00190130" w:rsidRDefault="00190130" w:rsidP="00C27A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Такие испытания 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</w:rPr>
              <w:t>могут включать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пептидное картирование, изоэлектрическое фокусирование, ионообменную хроматографию, хроматографию гидрофобных взаимодействий, олигосахаридное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картирование, определение содержания моносахаридов и масс-спектрометрию.</w:t>
            </w:r>
          </w:p>
        </w:tc>
        <w:tc>
          <w:tcPr>
            <w:tcW w:w="3871" w:type="dxa"/>
          </w:tcPr>
          <w:p w14:paraId="0FC7CB2D" w14:textId="77777777" w:rsidR="00190130" w:rsidRDefault="00190130" w:rsidP="00C27A8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Список методов, приведенный после слов «Такие испытания включают» может быть воспринят как закрытый список. Предлагаем более гибкую формулировку «могут включать», соответствующую тексту статьи ЕФ:</w:t>
            </w:r>
            <w: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These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tests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may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include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peptide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mapping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isoelectric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focusing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ion-exchange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chromatography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hydrophobic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interaction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chromatography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oligosaccharidemapping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monosaccharide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content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mass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spectrometry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”.</w:t>
            </w:r>
          </w:p>
        </w:tc>
      </w:tr>
      <w:tr w:rsidR="00190130" w14:paraId="77A1765F" w14:textId="77777777" w:rsidTr="00C27A83">
        <w:tc>
          <w:tcPr>
            <w:tcW w:w="804" w:type="dxa"/>
          </w:tcPr>
          <w:p w14:paraId="2BD73650" w14:textId="77777777" w:rsidR="00190130" w:rsidRDefault="00190130" w:rsidP="00C27A8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1" w:type="dxa"/>
          </w:tcPr>
          <w:p w14:paraId="221B2978" w14:textId="77777777" w:rsidR="0072245F" w:rsidRDefault="0072245F" w:rsidP="0072245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 7</w:t>
            </w:r>
          </w:p>
          <w:p w14:paraId="130C2B40" w14:textId="38EFE783" w:rsidR="0072245F" w:rsidRPr="0072245F" w:rsidRDefault="0072245F" w:rsidP="0072245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Хранение</w:t>
            </w:r>
          </w:p>
          <w:p w14:paraId="7A4B5820" w14:textId="38440010" w:rsidR="00190130" w:rsidRDefault="00190130" w:rsidP="00C27A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указаниями на этикетке.</w:t>
            </w:r>
          </w:p>
        </w:tc>
        <w:tc>
          <w:tcPr>
            <w:tcW w:w="5284" w:type="dxa"/>
          </w:tcPr>
          <w:p w14:paraId="5AA6FF90" w14:textId="77777777" w:rsidR="0072245F" w:rsidRDefault="0072245F" w:rsidP="0072245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 7</w:t>
            </w:r>
          </w:p>
          <w:p w14:paraId="53A72156" w14:textId="77777777" w:rsidR="0072245F" w:rsidRPr="0072245F" w:rsidRDefault="0072245F" w:rsidP="0072245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Хранение</w:t>
            </w:r>
          </w:p>
          <w:p w14:paraId="3780C540" w14:textId="77777777" w:rsidR="00190130" w:rsidRDefault="00190130" w:rsidP="00C27A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указаниями на</w:t>
            </w:r>
            <w:r>
              <w:rPr>
                <w:rFonts w:ascii="Times New Roman" w:eastAsia="Times New Roman" w:hAnsi="Times New Roman" w:cs="Times New Roman"/>
                <w:b/>
                <w:highlight w:val="yellow"/>
              </w:rPr>
              <w:t xml:space="preserve"> упаковке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871" w:type="dxa"/>
          </w:tcPr>
          <w:p w14:paraId="68ED6DFD" w14:textId="77777777" w:rsidR="00190130" w:rsidRDefault="00190130" w:rsidP="00C27A8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Размеры этикетки не всегда позволяют указывать условия хранения. Кроме того, в редакции "этикетка" данное указание противоречит Решению ЕЭК #76 "Об утверждении Требований к маркировке лекарственных средств для медицинского применения и ветеринарных лекарственных средств".</w:t>
            </w:r>
          </w:p>
        </w:tc>
      </w:tr>
      <w:tr w:rsidR="00190130" w14:paraId="5BA31808" w14:textId="77777777" w:rsidTr="00C27A83">
        <w:tc>
          <w:tcPr>
            <w:tcW w:w="804" w:type="dxa"/>
          </w:tcPr>
          <w:p w14:paraId="08471732" w14:textId="77777777" w:rsidR="00190130" w:rsidRDefault="00190130" w:rsidP="00C27A8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1" w:type="dxa"/>
          </w:tcPr>
          <w:p w14:paraId="64EF5207" w14:textId="77777777" w:rsidR="0072245F" w:rsidRDefault="0072245F" w:rsidP="007224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Стр. 7</w:t>
            </w:r>
          </w:p>
          <w:p w14:paraId="762D27E0" w14:textId="4A1F5AD1" w:rsidR="0072245F" w:rsidRDefault="0072245F" w:rsidP="007224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Маркировка</w:t>
            </w:r>
          </w:p>
          <w:p w14:paraId="2A51963B" w14:textId="77777777" w:rsidR="00190130" w:rsidRDefault="00190130" w:rsidP="00C27A8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этикетке указывают:</w:t>
            </w:r>
          </w:p>
        </w:tc>
        <w:tc>
          <w:tcPr>
            <w:tcW w:w="5284" w:type="dxa"/>
          </w:tcPr>
          <w:p w14:paraId="0F3EB9F4" w14:textId="77777777" w:rsidR="0072245F" w:rsidRDefault="0072245F" w:rsidP="0072245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Раздел “Маркировка”</w:t>
            </w:r>
          </w:p>
          <w:p w14:paraId="16FD30B3" w14:textId="77777777" w:rsidR="00190130" w:rsidRDefault="00190130" w:rsidP="00C27A8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highlight w:val="yellow"/>
              </w:rPr>
              <w:t>упаковке и/или этикетке и/или листке-вкладыше</w:t>
            </w:r>
            <w:r>
              <w:rPr>
                <w:rFonts w:ascii="Times New Roman" w:eastAsia="Times New Roman" w:hAnsi="Times New Roman" w:cs="Times New Roman"/>
              </w:rPr>
              <w:t xml:space="preserve"> указывают: </w:t>
            </w:r>
          </w:p>
          <w:p w14:paraId="0A41FFA6" w14:textId="77777777" w:rsidR="00190130" w:rsidRDefault="00190130" w:rsidP="00C27A8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71" w:type="dxa"/>
          </w:tcPr>
          <w:p w14:paraId="20F934C2" w14:textId="77777777" w:rsidR="00190130" w:rsidRDefault="00190130" w:rsidP="00C27A8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Раздел “Маркировка”</w:t>
            </w:r>
          </w:p>
          <w:p w14:paraId="1369CBD3" w14:textId="77777777" w:rsidR="00190130" w:rsidRDefault="00190130" w:rsidP="00C27A83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В данном случае понятие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Labelling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шире, чем Маркировка. Это в том числе и информация, указанная в ОХЛП/ЛВ. Необходимо добавить соответствующее уточнение.</w:t>
            </w:r>
          </w:p>
          <w:p w14:paraId="5CBD0CDB" w14:textId="77777777" w:rsidR="00190130" w:rsidRDefault="00190130" w:rsidP="00C27A8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72245F" w14:paraId="7A3A9708" w14:textId="77777777" w:rsidTr="00317B51">
        <w:tc>
          <w:tcPr>
            <w:tcW w:w="804" w:type="dxa"/>
          </w:tcPr>
          <w:p w14:paraId="60084A6A" w14:textId="77777777" w:rsidR="0072245F" w:rsidRDefault="0072245F" w:rsidP="00C27A8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56" w:type="dxa"/>
            <w:gridSpan w:val="3"/>
          </w:tcPr>
          <w:p w14:paraId="5B161BEF" w14:textId="364EA270" w:rsidR="0072245F" w:rsidRDefault="0072245F" w:rsidP="00C27A8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10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2.3.19.10. ВАКЦИНЫ И АНАТОКСИНЫ ДЛЯ МЕДИЦИНСКОГО ПРИМЕНЕНИЯ</w:t>
            </w:r>
          </w:p>
        </w:tc>
      </w:tr>
      <w:tr w:rsidR="0072245F" w14:paraId="7ECC471C" w14:textId="77777777" w:rsidTr="00C27A83">
        <w:tc>
          <w:tcPr>
            <w:tcW w:w="804" w:type="dxa"/>
          </w:tcPr>
          <w:p w14:paraId="359842DC" w14:textId="77777777" w:rsidR="0072245F" w:rsidRDefault="0072245F" w:rsidP="00C27A8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1" w:type="dxa"/>
          </w:tcPr>
          <w:p w14:paraId="1E88E08E" w14:textId="77777777" w:rsidR="0072245F" w:rsidRDefault="0072245F" w:rsidP="007224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Стр. 8</w:t>
            </w:r>
          </w:p>
          <w:p w14:paraId="2D49C911" w14:textId="37F7D91C" w:rsidR="0072245F" w:rsidRDefault="0072245F" w:rsidP="007224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2245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Кальций.</w:t>
            </w:r>
            <w:r w:rsidRPr="0072245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Не более </w:t>
            </w:r>
            <w:r w:rsidRPr="0072245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highlight w:val="yellow"/>
              </w:rPr>
              <w:t>1,25 мг</w:t>
            </w:r>
            <w:r w:rsidRPr="0072245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кальция (</w:t>
            </w:r>
            <w:proofErr w:type="spellStart"/>
            <w:r w:rsidRPr="0072245F">
              <w:rPr>
                <w:rFonts w:ascii="Times New Roman" w:eastAsia="Times New Roman" w:hAnsi="Times New Roman" w:cs="Times New Roman"/>
                <w:sz w:val="23"/>
                <w:szCs w:val="23"/>
              </w:rPr>
              <w:t>Ca</w:t>
            </w:r>
            <w:proofErr w:type="spellEnd"/>
            <w:r w:rsidRPr="0072245F">
              <w:rPr>
                <w:rFonts w:ascii="Times New Roman" w:eastAsia="Times New Roman" w:hAnsi="Times New Roman" w:cs="Times New Roman"/>
                <w:sz w:val="23"/>
                <w:szCs w:val="23"/>
              </w:rPr>
              <w:t>) в одной дозе при отсутствии других указаний в частной фармакопейной статье и (или) нормативном документе по качеству лекарственного препарата. Испытания проводят для лекарственных препаратов, содержащих кальций</w:t>
            </w:r>
          </w:p>
        </w:tc>
        <w:tc>
          <w:tcPr>
            <w:tcW w:w="5284" w:type="dxa"/>
          </w:tcPr>
          <w:p w14:paraId="77F53490" w14:textId="77777777" w:rsidR="0072245F" w:rsidRDefault="0072245F" w:rsidP="007224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Стр. 8</w:t>
            </w:r>
          </w:p>
          <w:p w14:paraId="02B34E2C" w14:textId="02825781" w:rsidR="0072245F" w:rsidRDefault="0072245F" w:rsidP="0072245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2245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Кальций.</w:t>
            </w:r>
            <w:r w:rsidRPr="0072245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Не более </w:t>
            </w:r>
            <w:r w:rsidRPr="0072245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highlight w:val="yellow"/>
              </w:rPr>
              <w:t>1,3</w:t>
            </w:r>
            <w:r w:rsidRPr="0072245F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highlight w:val="yellow"/>
              </w:rPr>
              <w:t xml:space="preserve"> мг</w:t>
            </w:r>
            <w:r w:rsidRPr="0072245F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кальция (</w:t>
            </w:r>
            <w:proofErr w:type="spellStart"/>
            <w:r w:rsidRPr="0072245F">
              <w:rPr>
                <w:rFonts w:ascii="Times New Roman" w:eastAsia="Times New Roman" w:hAnsi="Times New Roman" w:cs="Times New Roman"/>
                <w:sz w:val="23"/>
                <w:szCs w:val="23"/>
              </w:rPr>
              <w:t>Ca</w:t>
            </w:r>
            <w:proofErr w:type="spellEnd"/>
            <w:r w:rsidRPr="0072245F">
              <w:rPr>
                <w:rFonts w:ascii="Times New Roman" w:eastAsia="Times New Roman" w:hAnsi="Times New Roman" w:cs="Times New Roman"/>
                <w:sz w:val="23"/>
                <w:szCs w:val="23"/>
              </w:rPr>
              <w:t>) в одной дозе при отсутствии других указаний в частной фармакопейной статье и (или) нормативном документе по качеству лекарственного препарата. Испытания проводят для лекарственных препаратов, содержащих кальций</w:t>
            </w:r>
          </w:p>
        </w:tc>
        <w:tc>
          <w:tcPr>
            <w:tcW w:w="3871" w:type="dxa"/>
          </w:tcPr>
          <w:p w14:paraId="33CA9BEB" w14:textId="6EEA2E77" w:rsidR="0072245F" w:rsidRDefault="0072245F" w:rsidP="00C27A8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Предлагаем</w:t>
            </w:r>
            <w:r w:rsidRPr="00910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321">
              <w:rPr>
                <w:rFonts w:ascii="Times New Roman" w:hAnsi="Times New Roman" w:cs="Times New Roman"/>
                <w:sz w:val="24"/>
                <w:szCs w:val="24"/>
              </w:rPr>
              <w:t>гармонизовать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Pr="00910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статьей</w:t>
            </w:r>
            <w:r w:rsidRPr="00910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Vaccines</w:t>
            </w:r>
            <w:r w:rsidRPr="00910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910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Human</w:t>
            </w:r>
            <w:r w:rsidRPr="00910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</w:t>
            </w:r>
            <w:r w:rsidRPr="00910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Европейской</w:t>
            </w:r>
            <w:r w:rsidRPr="00910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Фарм., в том числе по нормам содержания кальция.</w:t>
            </w:r>
          </w:p>
        </w:tc>
      </w:tr>
      <w:tr w:rsidR="0072245F" w14:paraId="5E8D74C5" w14:textId="77777777" w:rsidTr="00494EB5">
        <w:tc>
          <w:tcPr>
            <w:tcW w:w="804" w:type="dxa"/>
          </w:tcPr>
          <w:p w14:paraId="528304D1" w14:textId="77777777" w:rsidR="0072245F" w:rsidRDefault="0072245F" w:rsidP="00C27A8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56" w:type="dxa"/>
            <w:gridSpan w:val="3"/>
          </w:tcPr>
          <w:p w14:paraId="7EC4CA2F" w14:textId="4574C7A1" w:rsidR="0072245F" w:rsidRDefault="0072245F" w:rsidP="00C27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2.1.9.33. МЕХАНИЧЕСКИЕ ВКЛЮЧЕНИЯ: ВИДИМЫЕ ЧАСТИЦЫ</w:t>
            </w:r>
          </w:p>
        </w:tc>
      </w:tr>
      <w:tr w:rsidR="0072245F" w:rsidRPr="002107C4" w14:paraId="212460E6" w14:textId="77777777" w:rsidTr="00C27A83">
        <w:tc>
          <w:tcPr>
            <w:tcW w:w="804" w:type="dxa"/>
          </w:tcPr>
          <w:p w14:paraId="3AEEF167" w14:textId="77777777" w:rsidR="0072245F" w:rsidRDefault="0072245F" w:rsidP="00C27A83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4601" w:type="dxa"/>
          </w:tcPr>
          <w:p w14:paraId="4AE4F4CD" w14:textId="77777777" w:rsidR="0072245F" w:rsidRDefault="0072245F" w:rsidP="007224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Стр. 2</w:t>
            </w:r>
          </w:p>
          <w:p w14:paraId="7BAFC0D3" w14:textId="7729A85B" w:rsidR="0072245F" w:rsidRPr="0072245F" w:rsidRDefault="0072245F" w:rsidP="0072245F">
            <w:pPr>
              <w:spacing w:after="0"/>
              <w:jc w:val="both"/>
              <w:rPr>
                <w:rFonts w:ascii="Times New Roman" w:eastAsia="Times New Roman" w:hAnsi="Times New Roman" w:cs="Times New Roman"/>
                <w:strike/>
                <w:sz w:val="23"/>
                <w:szCs w:val="23"/>
              </w:rPr>
            </w:pPr>
            <w:r w:rsidRPr="0072245F">
              <w:rPr>
                <w:rFonts w:ascii="Times New Roman" w:hAnsi="Times New Roman" w:cs="Times New Roman"/>
                <w:strike/>
                <w:sz w:val="24"/>
                <w:szCs w:val="24"/>
              </w:rPr>
              <w:t>Видимые механические включения в испытуемых образцах должны отсутствовать.</w:t>
            </w:r>
          </w:p>
        </w:tc>
        <w:tc>
          <w:tcPr>
            <w:tcW w:w="5284" w:type="dxa"/>
          </w:tcPr>
          <w:p w14:paraId="208558A3" w14:textId="5607753E" w:rsidR="0072245F" w:rsidRDefault="0072245F" w:rsidP="007224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Исключить:</w:t>
            </w:r>
          </w:p>
        </w:tc>
        <w:tc>
          <w:tcPr>
            <w:tcW w:w="3871" w:type="dxa"/>
          </w:tcPr>
          <w:p w14:paraId="2E3C7BF8" w14:textId="77777777" w:rsidR="002107C4" w:rsidRPr="00700321" w:rsidRDefault="002107C4" w:rsidP="002107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Предлагаем</w:t>
            </w:r>
            <w:r w:rsidRPr="008D29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0321">
              <w:rPr>
                <w:rFonts w:ascii="Times New Roman" w:hAnsi="Times New Roman" w:cs="Times New Roman"/>
                <w:sz w:val="24"/>
                <w:szCs w:val="24"/>
              </w:rPr>
              <w:t>гармонизовать</w:t>
            </w:r>
            <w:r w:rsidRPr="002107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8D29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статьей</w:t>
            </w:r>
            <w:r w:rsidRPr="008D29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0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5.17.2.</w:t>
            </w:r>
            <w:r w:rsidRPr="008D29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Recommendations on testing of particulate contamination: visible particles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Европейской</w:t>
            </w:r>
            <w:r w:rsidRPr="008D29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Фарм</w:t>
            </w:r>
            <w:r w:rsidRPr="008D29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D29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содержанию</w:t>
            </w:r>
            <w:r w:rsidRPr="008D29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частиц</w:t>
            </w:r>
            <w:r w:rsidRPr="008D29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616C9D80" w14:textId="77777777" w:rsidR="002107C4" w:rsidRPr="008D2957" w:rsidRDefault="002107C4" w:rsidP="002107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example, a few small particles in 1 unit out of a set of 10-20 samples </w:t>
            </w:r>
            <w:proofErr w:type="spellStart"/>
            <w:r w:rsidRPr="00910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analysed</w:t>
            </w:r>
            <w:proofErr w:type="spellEnd"/>
            <w:r w:rsidRPr="00910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may not be of any significant concern.</w:t>
            </w:r>
          </w:p>
          <w:p w14:paraId="36A633F7" w14:textId="1EE3317C" w:rsidR="0072245F" w:rsidRPr="002107C4" w:rsidRDefault="002107C4" w:rsidP="002107C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29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Whilst ‘zero particles' remains the goal,</w:t>
            </w:r>
            <w:r w:rsidRPr="00910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D29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it is not considered to be a realistic quality control acceptance criterion</w:t>
            </w:r>
            <w:r w:rsidRPr="00910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</w:t>
            </w:r>
          </w:p>
        </w:tc>
      </w:tr>
    </w:tbl>
    <w:p w14:paraId="1ADDC905" w14:textId="77777777" w:rsidR="00190130" w:rsidRPr="002107C4" w:rsidRDefault="00190130" w:rsidP="00190130">
      <w:pPr>
        <w:rPr>
          <w:lang w:val="en-US"/>
        </w:rPr>
      </w:pPr>
    </w:p>
    <w:p w14:paraId="197B8E4F" w14:textId="77777777" w:rsidR="009622FA" w:rsidRPr="002107C4" w:rsidRDefault="009622FA">
      <w:pPr>
        <w:rPr>
          <w:lang w:val="en-US"/>
        </w:rPr>
      </w:pPr>
    </w:p>
    <w:sectPr w:rsidR="009622FA" w:rsidRPr="002107C4" w:rsidSect="000311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7B"/>
    <w:rsid w:val="000012C3"/>
    <w:rsid w:val="00001305"/>
    <w:rsid w:val="0000324C"/>
    <w:rsid w:val="0000341E"/>
    <w:rsid w:val="000035C8"/>
    <w:rsid w:val="00004595"/>
    <w:rsid w:val="000055D0"/>
    <w:rsid w:val="00007F65"/>
    <w:rsid w:val="000118A2"/>
    <w:rsid w:val="00011D52"/>
    <w:rsid w:val="00011DCE"/>
    <w:rsid w:val="00012175"/>
    <w:rsid w:val="000139A3"/>
    <w:rsid w:val="00013CC4"/>
    <w:rsid w:val="00021BAC"/>
    <w:rsid w:val="00021D96"/>
    <w:rsid w:val="00021DF1"/>
    <w:rsid w:val="00022A5D"/>
    <w:rsid w:val="00024232"/>
    <w:rsid w:val="0002427C"/>
    <w:rsid w:val="00024444"/>
    <w:rsid w:val="00026D6E"/>
    <w:rsid w:val="0002724F"/>
    <w:rsid w:val="0002751D"/>
    <w:rsid w:val="0003023B"/>
    <w:rsid w:val="00030C58"/>
    <w:rsid w:val="0003111D"/>
    <w:rsid w:val="0003117B"/>
    <w:rsid w:val="000329BD"/>
    <w:rsid w:val="00033982"/>
    <w:rsid w:val="00036121"/>
    <w:rsid w:val="00036386"/>
    <w:rsid w:val="0003682E"/>
    <w:rsid w:val="000371D5"/>
    <w:rsid w:val="000414DF"/>
    <w:rsid w:val="00043706"/>
    <w:rsid w:val="00043C5C"/>
    <w:rsid w:val="0004582A"/>
    <w:rsid w:val="00046F31"/>
    <w:rsid w:val="000475E7"/>
    <w:rsid w:val="00047725"/>
    <w:rsid w:val="00050ED5"/>
    <w:rsid w:val="00051A26"/>
    <w:rsid w:val="00051A42"/>
    <w:rsid w:val="00051B66"/>
    <w:rsid w:val="00052B58"/>
    <w:rsid w:val="00054C05"/>
    <w:rsid w:val="000555CC"/>
    <w:rsid w:val="000577F1"/>
    <w:rsid w:val="00057D41"/>
    <w:rsid w:val="00062457"/>
    <w:rsid w:val="00065FD6"/>
    <w:rsid w:val="000661C9"/>
    <w:rsid w:val="000665AC"/>
    <w:rsid w:val="0006746E"/>
    <w:rsid w:val="000741A4"/>
    <w:rsid w:val="00080050"/>
    <w:rsid w:val="0008128E"/>
    <w:rsid w:val="000812D2"/>
    <w:rsid w:val="00081F2A"/>
    <w:rsid w:val="00082218"/>
    <w:rsid w:val="000826E3"/>
    <w:rsid w:val="000828EE"/>
    <w:rsid w:val="000909DD"/>
    <w:rsid w:val="00092977"/>
    <w:rsid w:val="000934D4"/>
    <w:rsid w:val="0009409A"/>
    <w:rsid w:val="000942CF"/>
    <w:rsid w:val="0009466D"/>
    <w:rsid w:val="00094C8B"/>
    <w:rsid w:val="00097945"/>
    <w:rsid w:val="000A0FCC"/>
    <w:rsid w:val="000A1D8A"/>
    <w:rsid w:val="000A36E9"/>
    <w:rsid w:val="000A3FA9"/>
    <w:rsid w:val="000A45B7"/>
    <w:rsid w:val="000A499A"/>
    <w:rsid w:val="000A4A11"/>
    <w:rsid w:val="000A574B"/>
    <w:rsid w:val="000A66AD"/>
    <w:rsid w:val="000B1BE3"/>
    <w:rsid w:val="000B2D79"/>
    <w:rsid w:val="000B3426"/>
    <w:rsid w:val="000B5B00"/>
    <w:rsid w:val="000B6174"/>
    <w:rsid w:val="000B66EA"/>
    <w:rsid w:val="000B74FF"/>
    <w:rsid w:val="000B7608"/>
    <w:rsid w:val="000C025D"/>
    <w:rsid w:val="000C16D6"/>
    <w:rsid w:val="000C227A"/>
    <w:rsid w:val="000C26AE"/>
    <w:rsid w:val="000C293E"/>
    <w:rsid w:val="000C3AD2"/>
    <w:rsid w:val="000C4F5E"/>
    <w:rsid w:val="000C67DF"/>
    <w:rsid w:val="000C769C"/>
    <w:rsid w:val="000C771A"/>
    <w:rsid w:val="000D28CA"/>
    <w:rsid w:val="000D2A1C"/>
    <w:rsid w:val="000D3CAA"/>
    <w:rsid w:val="000D5C05"/>
    <w:rsid w:val="000D6C78"/>
    <w:rsid w:val="000D6D8E"/>
    <w:rsid w:val="000D711D"/>
    <w:rsid w:val="000E0B92"/>
    <w:rsid w:val="000E0F80"/>
    <w:rsid w:val="000E35AA"/>
    <w:rsid w:val="000E608C"/>
    <w:rsid w:val="000E6A03"/>
    <w:rsid w:val="000E7F99"/>
    <w:rsid w:val="000F09E5"/>
    <w:rsid w:val="000F0AFA"/>
    <w:rsid w:val="000F34B9"/>
    <w:rsid w:val="000F3E95"/>
    <w:rsid w:val="000F4A05"/>
    <w:rsid w:val="000F50DF"/>
    <w:rsid w:val="000F64DE"/>
    <w:rsid w:val="000F6EB4"/>
    <w:rsid w:val="0010119E"/>
    <w:rsid w:val="00101665"/>
    <w:rsid w:val="0010350D"/>
    <w:rsid w:val="001037D9"/>
    <w:rsid w:val="00104C8B"/>
    <w:rsid w:val="00105FD2"/>
    <w:rsid w:val="0010697D"/>
    <w:rsid w:val="00107F19"/>
    <w:rsid w:val="001106EF"/>
    <w:rsid w:val="00113488"/>
    <w:rsid w:val="0011355D"/>
    <w:rsid w:val="00114BB9"/>
    <w:rsid w:val="0011634B"/>
    <w:rsid w:val="001168BD"/>
    <w:rsid w:val="00117809"/>
    <w:rsid w:val="001221AA"/>
    <w:rsid w:val="00122660"/>
    <w:rsid w:val="00122B63"/>
    <w:rsid w:val="0012403B"/>
    <w:rsid w:val="00127784"/>
    <w:rsid w:val="00127C90"/>
    <w:rsid w:val="00130BE3"/>
    <w:rsid w:val="00131D26"/>
    <w:rsid w:val="00132A3B"/>
    <w:rsid w:val="00133045"/>
    <w:rsid w:val="00134B40"/>
    <w:rsid w:val="00136067"/>
    <w:rsid w:val="001378F6"/>
    <w:rsid w:val="001405B1"/>
    <w:rsid w:val="0014063A"/>
    <w:rsid w:val="00140905"/>
    <w:rsid w:val="0014175A"/>
    <w:rsid w:val="00142090"/>
    <w:rsid w:val="001427C0"/>
    <w:rsid w:val="00142E8E"/>
    <w:rsid w:val="00143138"/>
    <w:rsid w:val="00144AFC"/>
    <w:rsid w:val="001469F7"/>
    <w:rsid w:val="00147A02"/>
    <w:rsid w:val="00147F02"/>
    <w:rsid w:val="0015007D"/>
    <w:rsid w:val="0015338D"/>
    <w:rsid w:val="00153B37"/>
    <w:rsid w:val="00154B8D"/>
    <w:rsid w:val="00154EFD"/>
    <w:rsid w:val="00156E8A"/>
    <w:rsid w:val="00157043"/>
    <w:rsid w:val="001573EA"/>
    <w:rsid w:val="00160F43"/>
    <w:rsid w:val="0016174C"/>
    <w:rsid w:val="001633BF"/>
    <w:rsid w:val="001636F3"/>
    <w:rsid w:val="00163A82"/>
    <w:rsid w:val="00163CFC"/>
    <w:rsid w:val="00165807"/>
    <w:rsid w:val="0016592D"/>
    <w:rsid w:val="00165977"/>
    <w:rsid w:val="001662E2"/>
    <w:rsid w:val="00166764"/>
    <w:rsid w:val="001668FB"/>
    <w:rsid w:val="00166A47"/>
    <w:rsid w:val="00167086"/>
    <w:rsid w:val="00170788"/>
    <w:rsid w:val="00171121"/>
    <w:rsid w:val="00171AD6"/>
    <w:rsid w:val="00175279"/>
    <w:rsid w:val="00175DA1"/>
    <w:rsid w:val="001766D6"/>
    <w:rsid w:val="00177435"/>
    <w:rsid w:val="00177542"/>
    <w:rsid w:val="00177C8D"/>
    <w:rsid w:val="00180E42"/>
    <w:rsid w:val="00182DB8"/>
    <w:rsid w:val="001833C8"/>
    <w:rsid w:val="00183866"/>
    <w:rsid w:val="001846D6"/>
    <w:rsid w:val="0018696B"/>
    <w:rsid w:val="00190130"/>
    <w:rsid w:val="0019062A"/>
    <w:rsid w:val="001915DE"/>
    <w:rsid w:val="00192D34"/>
    <w:rsid w:val="001978C2"/>
    <w:rsid w:val="001A03C3"/>
    <w:rsid w:val="001A05A2"/>
    <w:rsid w:val="001A076E"/>
    <w:rsid w:val="001A1101"/>
    <w:rsid w:val="001A1B41"/>
    <w:rsid w:val="001A1BD9"/>
    <w:rsid w:val="001A23CF"/>
    <w:rsid w:val="001A460F"/>
    <w:rsid w:val="001A4F40"/>
    <w:rsid w:val="001A7022"/>
    <w:rsid w:val="001A7118"/>
    <w:rsid w:val="001A7747"/>
    <w:rsid w:val="001B0901"/>
    <w:rsid w:val="001B2B2A"/>
    <w:rsid w:val="001B2D10"/>
    <w:rsid w:val="001B3932"/>
    <w:rsid w:val="001B4E86"/>
    <w:rsid w:val="001B5596"/>
    <w:rsid w:val="001C0337"/>
    <w:rsid w:val="001C1D1E"/>
    <w:rsid w:val="001C3A0C"/>
    <w:rsid w:val="001C40A7"/>
    <w:rsid w:val="001C4BC8"/>
    <w:rsid w:val="001C56A5"/>
    <w:rsid w:val="001D02AF"/>
    <w:rsid w:val="001D0A88"/>
    <w:rsid w:val="001D1482"/>
    <w:rsid w:val="001D1FEE"/>
    <w:rsid w:val="001D3779"/>
    <w:rsid w:val="001D3991"/>
    <w:rsid w:val="001D4ECB"/>
    <w:rsid w:val="001D63CA"/>
    <w:rsid w:val="001D76D5"/>
    <w:rsid w:val="001D7EFC"/>
    <w:rsid w:val="001D7FE2"/>
    <w:rsid w:val="001E03D7"/>
    <w:rsid w:val="001E04EF"/>
    <w:rsid w:val="001E129F"/>
    <w:rsid w:val="001E1416"/>
    <w:rsid w:val="001E1D6F"/>
    <w:rsid w:val="001E3724"/>
    <w:rsid w:val="001E3DB1"/>
    <w:rsid w:val="001E5057"/>
    <w:rsid w:val="001E6496"/>
    <w:rsid w:val="001F1D15"/>
    <w:rsid w:val="001F1FA5"/>
    <w:rsid w:val="001F44EB"/>
    <w:rsid w:val="001F4F22"/>
    <w:rsid w:val="001F559D"/>
    <w:rsid w:val="001F5C72"/>
    <w:rsid w:val="001F6CA9"/>
    <w:rsid w:val="001F75DD"/>
    <w:rsid w:val="001F784F"/>
    <w:rsid w:val="001F7A4E"/>
    <w:rsid w:val="00200E98"/>
    <w:rsid w:val="002012AD"/>
    <w:rsid w:val="0020143D"/>
    <w:rsid w:val="00201530"/>
    <w:rsid w:val="0020159B"/>
    <w:rsid w:val="00201846"/>
    <w:rsid w:val="0020784A"/>
    <w:rsid w:val="002107C4"/>
    <w:rsid w:val="00210E1F"/>
    <w:rsid w:val="00211EBC"/>
    <w:rsid w:val="002122E3"/>
    <w:rsid w:val="00214B5E"/>
    <w:rsid w:val="00215A85"/>
    <w:rsid w:val="0021680C"/>
    <w:rsid w:val="002169D0"/>
    <w:rsid w:val="00217328"/>
    <w:rsid w:val="0022061B"/>
    <w:rsid w:val="00220C70"/>
    <w:rsid w:val="00220DD2"/>
    <w:rsid w:val="00222B66"/>
    <w:rsid w:val="00224302"/>
    <w:rsid w:val="002243ED"/>
    <w:rsid w:val="00224C36"/>
    <w:rsid w:val="00224CF5"/>
    <w:rsid w:val="00230020"/>
    <w:rsid w:val="002316B8"/>
    <w:rsid w:val="00232EFB"/>
    <w:rsid w:val="00233610"/>
    <w:rsid w:val="00233933"/>
    <w:rsid w:val="00233B7C"/>
    <w:rsid w:val="00233E08"/>
    <w:rsid w:val="002342EB"/>
    <w:rsid w:val="00236850"/>
    <w:rsid w:val="00240EE9"/>
    <w:rsid w:val="0024158C"/>
    <w:rsid w:val="0024174F"/>
    <w:rsid w:val="002422E8"/>
    <w:rsid w:val="00243818"/>
    <w:rsid w:val="00243A71"/>
    <w:rsid w:val="00243C22"/>
    <w:rsid w:val="00244D20"/>
    <w:rsid w:val="00246380"/>
    <w:rsid w:val="00251A29"/>
    <w:rsid w:val="00251EA9"/>
    <w:rsid w:val="00252922"/>
    <w:rsid w:val="00253822"/>
    <w:rsid w:val="00253F6C"/>
    <w:rsid w:val="0025525E"/>
    <w:rsid w:val="00255674"/>
    <w:rsid w:val="0025769B"/>
    <w:rsid w:val="00261A27"/>
    <w:rsid w:val="00263C01"/>
    <w:rsid w:val="00263E75"/>
    <w:rsid w:val="00263F92"/>
    <w:rsid w:val="002646CF"/>
    <w:rsid w:val="0026470F"/>
    <w:rsid w:val="002651C9"/>
    <w:rsid w:val="00265ADC"/>
    <w:rsid w:val="00265D55"/>
    <w:rsid w:val="00266F6F"/>
    <w:rsid w:val="00267F31"/>
    <w:rsid w:val="00271979"/>
    <w:rsid w:val="00274CB3"/>
    <w:rsid w:val="00275B4B"/>
    <w:rsid w:val="00280997"/>
    <w:rsid w:val="00281508"/>
    <w:rsid w:val="00283C9A"/>
    <w:rsid w:val="00284EF5"/>
    <w:rsid w:val="00284FED"/>
    <w:rsid w:val="002857BD"/>
    <w:rsid w:val="0028640B"/>
    <w:rsid w:val="002870A2"/>
    <w:rsid w:val="002911F7"/>
    <w:rsid w:val="00291635"/>
    <w:rsid w:val="00292120"/>
    <w:rsid w:val="002928B4"/>
    <w:rsid w:val="002930D3"/>
    <w:rsid w:val="00293E06"/>
    <w:rsid w:val="002949E2"/>
    <w:rsid w:val="002957C5"/>
    <w:rsid w:val="002A0CBC"/>
    <w:rsid w:val="002A180E"/>
    <w:rsid w:val="002A1918"/>
    <w:rsid w:val="002A261A"/>
    <w:rsid w:val="002A28F4"/>
    <w:rsid w:val="002A2DE1"/>
    <w:rsid w:val="002A3540"/>
    <w:rsid w:val="002A5AEA"/>
    <w:rsid w:val="002A635D"/>
    <w:rsid w:val="002A756B"/>
    <w:rsid w:val="002A7C2E"/>
    <w:rsid w:val="002A7E9A"/>
    <w:rsid w:val="002B0AA4"/>
    <w:rsid w:val="002B413A"/>
    <w:rsid w:val="002B4D4F"/>
    <w:rsid w:val="002B70C5"/>
    <w:rsid w:val="002C20B5"/>
    <w:rsid w:val="002C236A"/>
    <w:rsid w:val="002C38D0"/>
    <w:rsid w:val="002C4A0A"/>
    <w:rsid w:val="002C5043"/>
    <w:rsid w:val="002C7423"/>
    <w:rsid w:val="002C7D30"/>
    <w:rsid w:val="002D1914"/>
    <w:rsid w:val="002D1E1C"/>
    <w:rsid w:val="002D2A8B"/>
    <w:rsid w:val="002D2B20"/>
    <w:rsid w:val="002D3BFE"/>
    <w:rsid w:val="002D5984"/>
    <w:rsid w:val="002D59E0"/>
    <w:rsid w:val="002D7958"/>
    <w:rsid w:val="002D7B69"/>
    <w:rsid w:val="002E0A45"/>
    <w:rsid w:val="002E1C77"/>
    <w:rsid w:val="002E242B"/>
    <w:rsid w:val="002E46E7"/>
    <w:rsid w:val="002E47B1"/>
    <w:rsid w:val="002E4A37"/>
    <w:rsid w:val="002E4BDA"/>
    <w:rsid w:val="002E4DBD"/>
    <w:rsid w:val="002E5492"/>
    <w:rsid w:val="002E666D"/>
    <w:rsid w:val="002F2478"/>
    <w:rsid w:val="002F2AF0"/>
    <w:rsid w:val="002F494D"/>
    <w:rsid w:val="002F5370"/>
    <w:rsid w:val="0030164B"/>
    <w:rsid w:val="00302005"/>
    <w:rsid w:val="0030257C"/>
    <w:rsid w:val="00302663"/>
    <w:rsid w:val="00304E5D"/>
    <w:rsid w:val="00307DA2"/>
    <w:rsid w:val="00307DB4"/>
    <w:rsid w:val="00311723"/>
    <w:rsid w:val="0031281A"/>
    <w:rsid w:val="0031288F"/>
    <w:rsid w:val="003139BD"/>
    <w:rsid w:val="00314683"/>
    <w:rsid w:val="00314CC0"/>
    <w:rsid w:val="00317C13"/>
    <w:rsid w:val="003204F0"/>
    <w:rsid w:val="00322609"/>
    <w:rsid w:val="003227B0"/>
    <w:rsid w:val="003245D6"/>
    <w:rsid w:val="00326413"/>
    <w:rsid w:val="00326A66"/>
    <w:rsid w:val="00327407"/>
    <w:rsid w:val="003275AB"/>
    <w:rsid w:val="00327D9D"/>
    <w:rsid w:val="00331A5C"/>
    <w:rsid w:val="0034204A"/>
    <w:rsid w:val="00343161"/>
    <w:rsid w:val="0034363C"/>
    <w:rsid w:val="003449BD"/>
    <w:rsid w:val="0034572A"/>
    <w:rsid w:val="00347902"/>
    <w:rsid w:val="00351AE9"/>
    <w:rsid w:val="00351C15"/>
    <w:rsid w:val="003569F7"/>
    <w:rsid w:val="00356CCA"/>
    <w:rsid w:val="003578AF"/>
    <w:rsid w:val="003603F7"/>
    <w:rsid w:val="00361709"/>
    <w:rsid w:val="003655CE"/>
    <w:rsid w:val="00365C73"/>
    <w:rsid w:val="0036730E"/>
    <w:rsid w:val="00370981"/>
    <w:rsid w:val="00374386"/>
    <w:rsid w:val="00375317"/>
    <w:rsid w:val="00376598"/>
    <w:rsid w:val="003820F1"/>
    <w:rsid w:val="003824DA"/>
    <w:rsid w:val="003826C9"/>
    <w:rsid w:val="003827D7"/>
    <w:rsid w:val="0038308B"/>
    <w:rsid w:val="003848D2"/>
    <w:rsid w:val="0038568C"/>
    <w:rsid w:val="003856BD"/>
    <w:rsid w:val="0038598D"/>
    <w:rsid w:val="00387D51"/>
    <w:rsid w:val="00391FE3"/>
    <w:rsid w:val="0039796C"/>
    <w:rsid w:val="003A0915"/>
    <w:rsid w:val="003A18EA"/>
    <w:rsid w:val="003A25F2"/>
    <w:rsid w:val="003A3BCF"/>
    <w:rsid w:val="003A3D51"/>
    <w:rsid w:val="003A406F"/>
    <w:rsid w:val="003A4461"/>
    <w:rsid w:val="003A4797"/>
    <w:rsid w:val="003A517B"/>
    <w:rsid w:val="003A72E7"/>
    <w:rsid w:val="003A772A"/>
    <w:rsid w:val="003B0417"/>
    <w:rsid w:val="003B0DAF"/>
    <w:rsid w:val="003B378D"/>
    <w:rsid w:val="003B4DDF"/>
    <w:rsid w:val="003B5D96"/>
    <w:rsid w:val="003B65B9"/>
    <w:rsid w:val="003B799F"/>
    <w:rsid w:val="003B7B4B"/>
    <w:rsid w:val="003C0534"/>
    <w:rsid w:val="003C0ABB"/>
    <w:rsid w:val="003C41B9"/>
    <w:rsid w:val="003C5096"/>
    <w:rsid w:val="003C56C8"/>
    <w:rsid w:val="003C6B91"/>
    <w:rsid w:val="003C7760"/>
    <w:rsid w:val="003D08C7"/>
    <w:rsid w:val="003D1525"/>
    <w:rsid w:val="003D1BE0"/>
    <w:rsid w:val="003D4006"/>
    <w:rsid w:val="003D6368"/>
    <w:rsid w:val="003D643A"/>
    <w:rsid w:val="003D7B25"/>
    <w:rsid w:val="003E08ED"/>
    <w:rsid w:val="003E1F0C"/>
    <w:rsid w:val="003E4A27"/>
    <w:rsid w:val="003E616D"/>
    <w:rsid w:val="003E7357"/>
    <w:rsid w:val="003F0C07"/>
    <w:rsid w:val="003F0FE3"/>
    <w:rsid w:val="003F13BA"/>
    <w:rsid w:val="003F3EBC"/>
    <w:rsid w:val="003F44D1"/>
    <w:rsid w:val="003F4A4A"/>
    <w:rsid w:val="003F622C"/>
    <w:rsid w:val="003F655B"/>
    <w:rsid w:val="00402049"/>
    <w:rsid w:val="00402DD7"/>
    <w:rsid w:val="00405923"/>
    <w:rsid w:val="00406D4B"/>
    <w:rsid w:val="004075C0"/>
    <w:rsid w:val="00410961"/>
    <w:rsid w:val="00411DC0"/>
    <w:rsid w:val="004121BA"/>
    <w:rsid w:val="004123A7"/>
    <w:rsid w:val="00412AB9"/>
    <w:rsid w:val="00412AE9"/>
    <w:rsid w:val="0041382E"/>
    <w:rsid w:val="004138BB"/>
    <w:rsid w:val="00414B03"/>
    <w:rsid w:val="00414B0D"/>
    <w:rsid w:val="00414B19"/>
    <w:rsid w:val="00414BEE"/>
    <w:rsid w:val="004158B7"/>
    <w:rsid w:val="00416401"/>
    <w:rsid w:val="00416CD1"/>
    <w:rsid w:val="00417786"/>
    <w:rsid w:val="00420ACB"/>
    <w:rsid w:val="00421551"/>
    <w:rsid w:val="00421801"/>
    <w:rsid w:val="00421B06"/>
    <w:rsid w:val="00422C68"/>
    <w:rsid w:val="00423CDB"/>
    <w:rsid w:val="0042443F"/>
    <w:rsid w:val="004245D5"/>
    <w:rsid w:val="00424661"/>
    <w:rsid w:val="004307AB"/>
    <w:rsid w:val="00430BB6"/>
    <w:rsid w:val="00431369"/>
    <w:rsid w:val="0043303E"/>
    <w:rsid w:val="00433114"/>
    <w:rsid w:val="00433316"/>
    <w:rsid w:val="0043474E"/>
    <w:rsid w:val="00435C09"/>
    <w:rsid w:val="00435EFE"/>
    <w:rsid w:val="00436811"/>
    <w:rsid w:val="0043737F"/>
    <w:rsid w:val="00440155"/>
    <w:rsid w:val="0044157D"/>
    <w:rsid w:val="00441645"/>
    <w:rsid w:val="00444D0B"/>
    <w:rsid w:val="00444F0F"/>
    <w:rsid w:val="00445406"/>
    <w:rsid w:val="0044651E"/>
    <w:rsid w:val="0045158A"/>
    <w:rsid w:val="004519A8"/>
    <w:rsid w:val="004520D8"/>
    <w:rsid w:val="0045352B"/>
    <w:rsid w:val="0045382A"/>
    <w:rsid w:val="004542C4"/>
    <w:rsid w:val="00454332"/>
    <w:rsid w:val="00454A6B"/>
    <w:rsid w:val="00455CCE"/>
    <w:rsid w:val="00456947"/>
    <w:rsid w:val="00457D0A"/>
    <w:rsid w:val="00460A68"/>
    <w:rsid w:val="00463AB7"/>
    <w:rsid w:val="00464CE2"/>
    <w:rsid w:val="00466A12"/>
    <w:rsid w:val="00467571"/>
    <w:rsid w:val="00467F73"/>
    <w:rsid w:val="004714B1"/>
    <w:rsid w:val="00471868"/>
    <w:rsid w:val="00471BEF"/>
    <w:rsid w:val="00471EA9"/>
    <w:rsid w:val="00472FEA"/>
    <w:rsid w:val="004733C3"/>
    <w:rsid w:val="00473FBB"/>
    <w:rsid w:val="0047455E"/>
    <w:rsid w:val="00475525"/>
    <w:rsid w:val="00475C6D"/>
    <w:rsid w:val="004764C7"/>
    <w:rsid w:val="004774CC"/>
    <w:rsid w:val="00477CDB"/>
    <w:rsid w:val="00480347"/>
    <w:rsid w:val="00480C6A"/>
    <w:rsid w:val="00483A8F"/>
    <w:rsid w:val="00483F3F"/>
    <w:rsid w:val="004854A0"/>
    <w:rsid w:val="004856B1"/>
    <w:rsid w:val="00485FB6"/>
    <w:rsid w:val="004861FC"/>
    <w:rsid w:val="00486901"/>
    <w:rsid w:val="00486BEA"/>
    <w:rsid w:val="00486F59"/>
    <w:rsid w:val="00487666"/>
    <w:rsid w:val="00487EAA"/>
    <w:rsid w:val="004924B4"/>
    <w:rsid w:val="004963D6"/>
    <w:rsid w:val="00496F3A"/>
    <w:rsid w:val="00497500"/>
    <w:rsid w:val="00497D41"/>
    <w:rsid w:val="00497D7E"/>
    <w:rsid w:val="004A049D"/>
    <w:rsid w:val="004A274C"/>
    <w:rsid w:val="004A3AD7"/>
    <w:rsid w:val="004A4171"/>
    <w:rsid w:val="004A420B"/>
    <w:rsid w:val="004A4315"/>
    <w:rsid w:val="004A51E4"/>
    <w:rsid w:val="004A58D2"/>
    <w:rsid w:val="004A5E98"/>
    <w:rsid w:val="004A6179"/>
    <w:rsid w:val="004A61AD"/>
    <w:rsid w:val="004A6728"/>
    <w:rsid w:val="004A6EBD"/>
    <w:rsid w:val="004A79AC"/>
    <w:rsid w:val="004B078C"/>
    <w:rsid w:val="004B0FE0"/>
    <w:rsid w:val="004B176F"/>
    <w:rsid w:val="004B1A8F"/>
    <w:rsid w:val="004B2290"/>
    <w:rsid w:val="004B26E6"/>
    <w:rsid w:val="004B2E35"/>
    <w:rsid w:val="004B382A"/>
    <w:rsid w:val="004B40F2"/>
    <w:rsid w:val="004B70A7"/>
    <w:rsid w:val="004B730C"/>
    <w:rsid w:val="004C10FF"/>
    <w:rsid w:val="004C1D3F"/>
    <w:rsid w:val="004C25CC"/>
    <w:rsid w:val="004C2781"/>
    <w:rsid w:val="004C2C60"/>
    <w:rsid w:val="004C3CE2"/>
    <w:rsid w:val="004C3F0A"/>
    <w:rsid w:val="004C5BDA"/>
    <w:rsid w:val="004C71E0"/>
    <w:rsid w:val="004C74AE"/>
    <w:rsid w:val="004D01EC"/>
    <w:rsid w:val="004D0A31"/>
    <w:rsid w:val="004D14AE"/>
    <w:rsid w:val="004D45E8"/>
    <w:rsid w:val="004D46E0"/>
    <w:rsid w:val="004D4712"/>
    <w:rsid w:val="004D5B53"/>
    <w:rsid w:val="004D6394"/>
    <w:rsid w:val="004D6AB4"/>
    <w:rsid w:val="004D7D40"/>
    <w:rsid w:val="004E1529"/>
    <w:rsid w:val="004E28C5"/>
    <w:rsid w:val="004E4566"/>
    <w:rsid w:val="004E484C"/>
    <w:rsid w:val="004E615C"/>
    <w:rsid w:val="004E6BBD"/>
    <w:rsid w:val="004E6E5A"/>
    <w:rsid w:val="004E7063"/>
    <w:rsid w:val="004E77AF"/>
    <w:rsid w:val="004E79CD"/>
    <w:rsid w:val="004E7EE0"/>
    <w:rsid w:val="004F0355"/>
    <w:rsid w:val="004F073B"/>
    <w:rsid w:val="004F1641"/>
    <w:rsid w:val="004F23A3"/>
    <w:rsid w:val="004F319E"/>
    <w:rsid w:val="004F5ED3"/>
    <w:rsid w:val="004F7808"/>
    <w:rsid w:val="004F79FC"/>
    <w:rsid w:val="005002BC"/>
    <w:rsid w:val="00500D59"/>
    <w:rsid w:val="005013AA"/>
    <w:rsid w:val="0050291A"/>
    <w:rsid w:val="00503352"/>
    <w:rsid w:val="00503A4D"/>
    <w:rsid w:val="00505C58"/>
    <w:rsid w:val="0051030F"/>
    <w:rsid w:val="00510D58"/>
    <w:rsid w:val="00510E74"/>
    <w:rsid w:val="00512B67"/>
    <w:rsid w:val="00512CAC"/>
    <w:rsid w:val="0051395A"/>
    <w:rsid w:val="00513AC4"/>
    <w:rsid w:val="00516FB2"/>
    <w:rsid w:val="00517654"/>
    <w:rsid w:val="00517DBC"/>
    <w:rsid w:val="005233D3"/>
    <w:rsid w:val="00523BA9"/>
    <w:rsid w:val="00524535"/>
    <w:rsid w:val="00524C93"/>
    <w:rsid w:val="00524FC6"/>
    <w:rsid w:val="005259D2"/>
    <w:rsid w:val="0052684E"/>
    <w:rsid w:val="00526FA8"/>
    <w:rsid w:val="00531592"/>
    <w:rsid w:val="00532DC5"/>
    <w:rsid w:val="00532E0B"/>
    <w:rsid w:val="00534EC1"/>
    <w:rsid w:val="005378AE"/>
    <w:rsid w:val="00537D9F"/>
    <w:rsid w:val="00541D67"/>
    <w:rsid w:val="00543572"/>
    <w:rsid w:val="00545F0C"/>
    <w:rsid w:val="005517E2"/>
    <w:rsid w:val="00552C82"/>
    <w:rsid w:val="00553AE0"/>
    <w:rsid w:val="00554C46"/>
    <w:rsid w:val="00555510"/>
    <w:rsid w:val="005574B0"/>
    <w:rsid w:val="005575C2"/>
    <w:rsid w:val="0056138D"/>
    <w:rsid w:val="005619CB"/>
    <w:rsid w:val="00562992"/>
    <w:rsid w:val="00562BFD"/>
    <w:rsid w:val="00563292"/>
    <w:rsid w:val="00564CD6"/>
    <w:rsid w:val="00566ED7"/>
    <w:rsid w:val="00567AE3"/>
    <w:rsid w:val="005712AF"/>
    <w:rsid w:val="00571613"/>
    <w:rsid w:val="005721AF"/>
    <w:rsid w:val="0057705E"/>
    <w:rsid w:val="005778EF"/>
    <w:rsid w:val="005821D4"/>
    <w:rsid w:val="00582D8C"/>
    <w:rsid w:val="005830BC"/>
    <w:rsid w:val="005843BA"/>
    <w:rsid w:val="00585257"/>
    <w:rsid w:val="00585B22"/>
    <w:rsid w:val="00586C24"/>
    <w:rsid w:val="00590E5B"/>
    <w:rsid w:val="00590E5E"/>
    <w:rsid w:val="0059201B"/>
    <w:rsid w:val="00593390"/>
    <w:rsid w:val="00593EC6"/>
    <w:rsid w:val="00594561"/>
    <w:rsid w:val="0059493C"/>
    <w:rsid w:val="005953C7"/>
    <w:rsid w:val="005979CC"/>
    <w:rsid w:val="00597B2E"/>
    <w:rsid w:val="005A04EA"/>
    <w:rsid w:val="005A400A"/>
    <w:rsid w:val="005A44B6"/>
    <w:rsid w:val="005A48DE"/>
    <w:rsid w:val="005A4B2A"/>
    <w:rsid w:val="005A7004"/>
    <w:rsid w:val="005A7B5A"/>
    <w:rsid w:val="005B0BB1"/>
    <w:rsid w:val="005B310E"/>
    <w:rsid w:val="005B4B6D"/>
    <w:rsid w:val="005B54D8"/>
    <w:rsid w:val="005C01A3"/>
    <w:rsid w:val="005C0A95"/>
    <w:rsid w:val="005C1B78"/>
    <w:rsid w:val="005C4E25"/>
    <w:rsid w:val="005C5718"/>
    <w:rsid w:val="005C5E3F"/>
    <w:rsid w:val="005C768C"/>
    <w:rsid w:val="005D0919"/>
    <w:rsid w:val="005D2940"/>
    <w:rsid w:val="005D4A90"/>
    <w:rsid w:val="005D5425"/>
    <w:rsid w:val="005D56A8"/>
    <w:rsid w:val="005D616A"/>
    <w:rsid w:val="005D6D51"/>
    <w:rsid w:val="005D6EB0"/>
    <w:rsid w:val="005D7A59"/>
    <w:rsid w:val="005E1537"/>
    <w:rsid w:val="005E23E0"/>
    <w:rsid w:val="005E3E8D"/>
    <w:rsid w:val="005E5EA4"/>
    <w:rsid w:val="005F0616"/>
    <w:rsid w:val="005F1652"/>
    <w:rsid w:val="005F1B03"/>
    <w:rsid w:val="005F2A1F"/>
    <w:rsid w:val="005F5E8E"/>
    <w:rsid w:val="005F6A4B"/>
    <w:rsid w:val="00600C06"/>
    <w:rsid w:val="006026CF"/>
    <w:rsid w:val="006038A0"/>
    <w:rsid w:val="006040D6"/>
    <w:rsid w:val="006041BC"/>
    <w:rsid w:val="00604293"/>
    <w:rsid w:val="00606134"/>
    <w:rsid w:val="00606140"/>
    <w:rsid w:val="00606B83"/>
    <w:rsid w:val="006078E9"/>
    <w:rsid w:val="00607BDC"/>
    <w:rsid w:val="00607E8B"/>
    <w:rsid w:val="0061027A"/>
    <w:rsid w:val="006115CC"/>
    <w:rsid w:val="00612123"/>
    <w:rsid w:val="006132C3"/>
    <w:rsid w:val="00613A2E"/>
    <w:rsid w:val="006142CB"/>
    <w:rsid w:val="00614555"/>
    <w:rsid w:val="00614D00"/>
    <w:rsid w:val="006151E3"/>
    <w:rsid w:val="006157DA"/>
    <w:rsid w:val="00616F53"/>
    <w:rsid w:val="00620918"/>
    <w:rsid w:val="00620A79"/>
    <w:rsid w:val="006220D7"/>
    <w:rsid w:val="00622278"/>
    <w:rsid w:val="00622328"/>
    <w:rsid w:val="00622410"/>
    <w:rsid w:val="00624BC6"/>
    <w:rsid w:val="00626C3C"/>
    <w:rsid w:val="00627BB7"/>
    <w:rsid w:val="00630D08"/>
    <w:rsid w:val="00630EFA"/>
    <w:rsid w:val="006313C6"/>
    <w:rsid w:val="00632A6C"/>
    <w:rsid w:val="006335F9"/>
    <w:rsid w:val="00635926"/>
    <w:rsid w:val="00636DAD"/>
    <w:rsid w:val="006374EF"/>
    <w:rsid w:val="00637E05"/>
    <w:rsid w:val="00637F32"/>
    <w:rsid w:val="00640B77"/>
    <w:rsid w:val="006410BB"/>
    <w:rsid w:val="00642D4D"/>
    <w:rsid w:val="00643218"/>
    <w:rsid w:val="00643669"/>
    <w:rsid w:val="00645588"/>
    <w:rsid w:val="00645B09"/>
    <w:rsid w:val="00646D65"/>
    <w:rsid w:val="00646E75"/>
    <w:rsid w:val="00646EDF"/>
    <w:rsid w:val="0064739C"/>
    <w:rsid w:val="00647D95"/>
    <w:rsid w:val="00650046"/>
    <w:rsid w:val="00651170"/>
    <w:rsid w:val="006513C0"/>
    <w:rsid w:val="006528AF"/>
    <w:rsid w:val="00653691"/>
    <w:rsid w:val="006539CB"/>
    <w:rsid w:val="00654337"/>
    <w:rsid w:val="0065605F"/>
    <w:rsid w:val="00657EC6"/>
    <w:rsid w:val="0066240B"/>
    <w:rsid w:val="00662F8B"/>
    <w:rsid w:val="006639DA"/>
    <w:rsid w:val="006642D3"/>
    <w:rsid w:val="00667622"/>
    <w:rsid w:val="006702AF"/>
    <w:rsid w:val="00670A29"/>
    <w:rsid w:val="00671A51"/>
    <w:rsid w:val="00672B9E"/>
    <w:rsid w:val="006738AB"/>
    <w:rsid w:val="00674FCD"/>
    <w:rsid w:val="00675FD2"/>
    <w:rsid w:val="0067796C"/>
    <w:rsid w:val="0068463B"/>
    <w:rsid w:val="00684A2F"/>
    <w:rsid w:val="006866CB"/>
    <w:rsid w:val="00686DF2"/>
    <w:rsid w:val="0069249F"/>
    <w:rsid w:val="00693BE2"/>
    <w:rsid w:val="00696940"/>
    <w:rsid w:val="00696A29"/>
    <w:rsid w:val="006A178A"/>
    <w:rsid w:val="006A2E77"/>
    <w:rsid w:val="006A357E"/>
    <w:rsid w:val="006A4278"/>
    <w:rsid w:val="006A5AC1"/>
    <w:rsid w:val="006A5C19"/>
    <w:rsid w:val="006B050F"/>
    <w:rsid w:val="006B1967"/>
    <w:rsid w:val="006B2C50"/>
    <w:rsid w:val="006B4CB8"/>
    <w:rsid w:val="006B4FFF"/>
    <w:rsid w:val="006B52C9"/>
    <w:rsid w:val="006B6CE5"/>
    <w:rsid w:val="006C0CEA"/>
    <w:rsid w:val="006C3190"/>
    <w:rsid w:val="006C3BB2"/>
    <w:rsid w:val="006C482B"/>
    <w:rsid w:val="006C5726"/>
    <w:rsid w:val="006C5E35"/>
    <w:rsid w:val="006C736C"/>
    <w:rsid w:val="006C758B"/>
    <w:rsid w:val="006D0563"/>
    <w:rsid w:val="006D2FE5"/>
    <w:rsid w:val="006D438C"/>
    <w:rsid w:val="006D4808"/>
    <w:rsid w:val="006D5533"/>
    <w:rsid w:val="006D5C7B"/>
    <w:rsid w:val="006D7815"/>
    <w:rsid w:val="006D7816"/>
    <w:rsid w:val="006E0A14"/>
    <w:rsid w:val="006E0A1D"/>
    <w:rsid w:val="006E3E09"/>
    <w:rsid w:val="006E3E9B"/>
    <w:rsid w:val="006E4A02"/>
    <w:rsid w:val="006E60C7"/>
    <w:rsid w:val="006E7903"/>
    <w:rsid w:val="006F0533"/>
    <w:rsid w:val="006F0905"/>
    <w:rsid w:val="006F1310"/>
    <w:rsid w:val="006F334A"/>
    <w:rsid w:val="006F66DB"/>
    <w:rsid w:val="006F7C2E"/>
    <w:rsid w:val="0070043D"/>
    <w:rsid w:val="00702384"/>
    <w:rsid w:val="007032A9"/>
    <w:rsid w:val="00703515"/>
    <w:rsid w:val="00703C43"/>
    <w:rsid w:val="007050AA"/>
    <w:rsid w:val="0070743A"/>
    <w:rsid w:val="00707F07"/>
    <w:rsid w:val="007111D6"/>
    <w:rsid w:val="00711368"/>
    <w:rsid w:val="00711B8F"/>
    <w:rsid w:val="007124B0"/>
    <w:rsid w:val="007160EE"/>
    <w:rsid w:val="007169F4"/>
    <w:rsid w:val="00720F99"/>
    <w:rsid w:val="0072233C"/>
    <w:rsid w:val="0072245F"/>
    <w:rsid w:val="00722AF1"/>
    <w:rsid w:val="0072525D"/>
    <w:rsid w:val="007262B3"/>
    <w:rsid w:val="00726FE5"/>
    <w:rsid w:val="00727358"/>
    <w:rsid w:val="00727887"/>
    <w:rsid w:val="0073060E"/>
    <w:rsid w:val="00737228"/>
    <w:rsid w:val="0074082A"/>
    <w:rsid w:val="00740C0D"/>
    <w:rsid w:val="007415E1"/>
    <w:rsid w:val="00744795"/>
    <w:rsid w:val="00744E94"/>
    <w:rsid w:val="00744FDD"/>
    <w:rsid w:val="00745650"/>
    <w:rsid w:val="00746BC4"/>
    <w:rsid w:val="007473E8"/>
    <w:rsid w:val="00747C2C"/>
    <w:rsid w:val="00750A09"/>
    <w:rsid w:val="00752076"/>
    <w:rsid w:val="007522CF"/>
    <w:rsid w:val="007534C8"/>
    <w:rsid w:val="0075438E"/>
    <w:rsid w:val="00755BE2"/>
    <w:rsid w:val="00755D14"/>
    <w:rsid w:val="00756E24"/>
    <w:rsid w:val="00757B3A"/>
    <w:rsid w:val="00757D13"/>
    <w:rsid w:val="007600A1"/>
    <w:rsid w:val="00761503"/>
    <w:rsid w:val="0076190F"/>
    <w:rsid w:val="00761E26"/>
    <w:rsid w:val="00762742"/>
    <w:rsid w:val="00763503"/>
    <w:rsid w:val="00763A23"/>
    <w:rsid w:val="00763E13"/>
    <w:rsid w:val="007645B7"/>
    <w:rsid w:val="00764E9B"/>
    <w:rsid w:val="0076754A"/>
    <w:rsid w:val="007700F7"/>
    <w:rsid w:val="007708B5"/>
    <w:rsid w:val="00770F84"/>
    <w:rsid w:val="00771289"/>
    <w:rsid w:val="00772685"/>
    <w:rsid w:val="007736BB"/>
    <w:rsid w:val="00774EE8"/>
    <w:rsid w:val="00775133"/>
    <w:rsid w:val="007756AB"/>
    <w:rsid w:val="007766A0"/>
    <w:rsid w:val="00777761"/>
    <w:rsid w:val="00777FE2"/>
    <w:rsid w:val="00780E65"/>
    <w:rsid w:val="00780F09"/>
    <w:rsid w:val="0078164E"/>
    <w:rsid w:val="00782172"/>
    <w:rsid w:val="00782BF2"/>
    <w:rsid w:val="0078418C"/>
    <w:rsid w:val="00784DAE"/>
    <w:rsid w:val="007867BB"/>
    <w:rsid w:val="0078750A"/>
    <w:rsid w:val="00787BA6"/>
    <w:rsid w:val="00790BC5"/>
    <w:rsid w:val="00791920"/>
    <w:rsid w:val="00792129"/>
    <w:rsid w:val="007922A9"/>
    <w:rsid w:val="00792A2C"/>
    <w:rsid w:val="00793750"/>
    <w:rsid w:val="007964FF"/>
    <w:rsid w:val="00797032"/>
    <w:rsid w:val="0079704D"/>
    <w:rsid w:val="0079781B"/>
    <w:rsid w:val="007A1754"/>
    <w:rsid w:val="007A38EB"/>
    <w:rsid w:val="007A5125"/>
    <w:rsid w:val="007A51AD"/>
    <w:rsid w:val="007A55AB"/>
    <w:rsid w:val="007A6422"/>
    <w:rsid w:val="007A6CD3"/>
    <w:rsid w:val="007B0EC9"/>
    <w:rsid w:val="007B2D05"/>
    <w:rsid w:val="007B2E64"/>
    <w:rsid w:val="007B31E8"/>
    <w:rsid w:val="007B598C"/>
    <w:rsid w:val="007B5B60"/>
    <w:rsid w:val="007B6B21"/>
    <w:rsid w:val="007B6B65"/>
    <w:rsid w:val="007B72B2"/>
    <w:rsid w:val="007B770D"/>
    <w:rsid w:val="007C1498"/>
    <w:rsid w:val="007C2B4C"/>
    <w:rsid w:val="007C3042"/>
    <w:rsid w:val="007C357E"/>
    <w:rsid w:val="007C4402"/>
    <w:rsid w:val="007C5669"/>
    <w:rsid w:val="007C58FF"/>
    <w:rsid w:val="007C79FA"/>
    <w:rsid w:val="007D0505"/>
    <w:rsid w:val="007D1580"/>
    <w:rsid w:val="007D5BE5"/>
    <w:rsid w:val="007D5C56"/>
    <w:rsid w:val="007D63C5"/>
    <w:rsid w:val="007D6E9F"/>
    <w:rsid w:val="007E06C3"/>
    <w:rsid w:val="007E0A36"/>
    <w:rsid w:val="007E13EF"/>
    <w:rsid w:val="007E1B0E"/>
    <w:rsid w:val="007E2786"/>
    <w:rsid w:val="007E3ADD"/>
    <w:rsid w:val="007E46E0"/>
    <w:rsid w:val="007E5B0E"/>
    <w:rsid w:val="007E632F"/>
    <w:rsid w:val="007E6F51"/>
    <w:rsid w:val="007F125E"/>
    <w:rsid w:val="007F1BF6"/>
    <w:rsid w:val="007F61D2"/>
    <w:rsid w:val="007F72D7"/>
    <w:rsid w:val="007F7426"/>
    <w:rsid w:val="00800BA5"/>
    <w:rsid w:val="00802989"/>
    <w:rsid w:val="008043E4"/>
    <w:rsid w:val="00805781"/>
    <w:rsid w:val="00805F81"/>
    <w:rsid w:val="00806525"/>
    <w:rsid w:val="0080675F"/>
    <w:rsid w:val="008067BC"/>
    <w:rsid w:val="00806D6E"/>
    <w:rsid w:val="00810DB5"/>
    <w:rsid w:val="00810E70"/>
    <w:rsid w:val="00811879"/>
    <w:rsid w:val="00812C09"/>
    <w:rsid w:val="0081301D"/>
    <w:rsid w:val="00813480"/>
    <w:rsid w:val="00813526"/>
    <w:rsid w:val="008161BF"/>
    <w:rsid w:val="008175B3"/>
    <w:rsid w:val="008201E7"/>
    <w:rsid w:val="00822202"/>
    <w:rsid w:val="0082227D"/>
    <w:rsid w:val="00822329"/>
    <w:rsid w:val="0082346F"/>
    <w:rsid w:val="00823B3A"/>
    <w:rsid w:val="0082447E"/>
    <w:rsid w:val="008245AF"/>
    <w:rsid w:val="0082484C"/>
    <w:rsid w:val="0082489F"/>
    <w:rsid w:val="008248FC"/>
    <w:rsid w:val="00824B98"/>
    <w:rsid w:val="00825745"/>
    <w:rsid w:val="00826A9C"/>
    <w:rsid w:val="0082732B"/>
    <w:rsid w:val="00827C63"/>
    <w:rsid w:val="008307B8"/>
    <w:rsid w:val="0083201C"/>
    <w:rsid w:val="00832CFB"/>
    <w:rsid w:val="00832DB5"/>
    <w:rsid w:val="00832F1F"/>
    <w:rsid w:val="00832F36"/>
    <w:rsid w:val="00833BD3"/>
    <w:rsid w:val="008348E6"/>
    <w:rsid w:val="00835314"/>
    <w:rsid w:val="00837691"/>
    <w:rsid w:val="008401A8"/>
    <w:rsid w:val="00841530"/>
    <w:rsid w:val="00842FEE"/>
    <w:rsid w:val="0084341D"/>
    <w:rsid w:val="008437C4"/>
    <w:rsid w:val="00843A21"/>
    <w:rsid w:val="00845772"/>
    <w:rsid w:val="008468C4"/>
    <w:rsid w:val="00847437"/>
    <w:rsid w:val="00847AA0"/>
    <w:rsid w:val="00847DE5"/>
    <w:rsid w:val="00853F02"/>
    <w:rsid w:val="00854577"/>
    <w:rsid w:val="00855C2A"/>
    <w:rsid w:val="00855E9D"/>
    <w:rsid w:val="0085709D"/>
    <w:rsid w:val="00857447"/>
    <w:rsid w:val="00860317"/>
    <w:rsid w:val="008608EC"/>
    <w:rsid w:val="00860CAB"/>
    <w:rsid w:val="00861195"/>
    <w:rsid w:val="008616CA"/>
    <w:rsid w:val="00862BAE"/>
    <w:rsid w:val="00863540"/>
    <w:rsid w:val="00864232"/>
    <w:rsid w:val="00867124"/>
    <w:rsid w:val="00867505"/>
    <w:rsid w:val="00870147"/>
    <w:rsid w:val="008707DD"/>
    <w:rsid w:val="008710EA"/>
    <w:rsid w:val="00871BFA"/>
    <w:rsid w:val="00872C14"/>
    <w:rsid w:val="0087349C"/>
    <w:rsid w:val="008734EA"/>
    <w:rsid w:val="00873CD4"/>
    <w:rsid w:val="008742A6"/>
    <w:rsid w:val="00874964"/>
    <w:rsid w:val="008750A4"/>
    <w:rsid w:val="008760E1"/>
    <w:rsid w:val="008809B1"/>
    <w:rsid w:val="00881F97"/>
    <w:rsid w:val="008826AA"/>
    <w:rsid w:val="00882A7F"/>
    <w:rsid w:val="00882EBD"/>
    <w:rsid w:val="008843CE"/>
    <w:rsid w:val="008848F5"/>
    <w:rsid w:val="00885D7F"/>
    <w:rsid w:val="00885FD5"/>
    <w:rsid w:val="008866A3"/>
    <w:rsid w:val="00887F34"/>
    <w:rsid w:val="00890F26"/>
    <w:rsid w:val="00892348"/>
    <w:rsid w:val="008945AA"/>
    <w:rsid w:val="008947EE"/>
    <w:rsid w:val="00894936"/>
    <w:rsid w:val="00895204"/>
    <w:rsid w:val="008976CA"/>
    <w:rsid w:val="00897A38"/>
    <w:rsid w:val="008A28FA"/>
    <w:rsid w:val="008A416C"/>
    <w:rsid w:val="008A5372"/>
    <w:rsid w:val="008A5663"/>
    <w:rsid w:val="008A63F3"/>
    <w:rsid w:val="008A69F6"/>
    <w:rsid w:val="008A6BD6"/>
    <w:rsid w:val="008A715C"/>
    <w:rsid w:val="008B0062"/>
    <w:rsid w:val="008B1246"/>
    <w:rsid w:val="008B1FEF"/>
    <w:rsid w:val="008B30F0"/>
    <w:rsid w:val="008B4AFD"/>
    <w:rsid w:val="008B6728"/>
    <w:rsid w:val="008B6BAC"/>
    <w:rsid w:val="008B7B36"/>
    <w:rsid w:val="008C1299"/>
    <w:rsid w:val="008C19B7"/>
    <w:rsid w:val="008C2666"/>
    <w:rsid w:val="008C300A"/>
    <w:rsid w:val="008C336D"/>
    <w:rsid w:val="008C6C1B"/>
    <w:rsid w:val="008C73E1"/>
    <w:rsid w:val="008C7427"/>
    <w:rsid w:val="008C7BC3"/>
    <w:rsid w:val="008D002D"/>
    <w:rsid w:val="008D2D20"/>
    <w:rsid w:val="008D3123"/>
    <w:rsid w:val="008D56E7"/>
    <w:rsid w:val="008D5792"/>
    <w:rsid w:val="008D5BE1"/>
    <w:rsid w:val="008D683D"/>
    <w:rsid w:val="008D6A75"/>
    <w:rsid w:val="008D6B54"/>
    <w:rsid w:val="008D771B"/>
    <w:rsid w:val="008E0307"/>
    <w:rsid w:val="008E38E1"/>
    <w:rsid w:val="008E6782"/>
    <w:rsid w:val="008E6BB6"/>
    <w:rsid w:val="008F2DC1"/>
    <w:rsid w:val="008F3377"/>
    <w:rsid w:val="008F4624"/>
    <w:rsid w:val="008F5EB4"/>
    <w:rsid w:val="008F606E"/>
    <w:rsid w:val="008F7E47"/>
    <w:rsid w:val="00900055"/>
    <w:rsid w:val="009008CB"/>
    <w:rsid w:val="00901CAE"/>
    <w:rsid w:val="00903793"/>
    <w:rsid w:val="009038E8"/>
    <w:rsid w:val="00903CC2"/>
    <w:rsid w:val="009048B9"/>
    <w:rsid w:val="00905BC5"/>
    <w:rsid w:val="0090750B"/>
    <w:rsid w:val="00907825"/>
    <w:rsid w:val="00907C3A"/>
    <w:rsid w:val="00911050"/>
    <w:rsid w:val="0091105B"/>
    <w:rsid w:val="00911E46"/>
    <w:rsid w:val="00912D0B"/>
    <w:rsid w:val="0091357A"/>
    <w:rsid w:val="00914142"/>
    <w:rsid w:val="00917539"/>
    <w:rsid w:val="00920381"/>
    <w:rsid w:val="00922EF6"/>
    <w:rsid w:val="009232C5"/>
    <w:rsid w:val="00923C6A"/>
    <w:rsid w:val="009242EE"/>
    <w:rsid w:val="00924739"/>
    <w:rsid w:val="009265BC"/>
    <w:rsid w:val="00926CF4"/>
    <w:rsid w:val="00927724"/>
    <w:rsid w:val="00927DFB"/>
    <w:rsid w:val="00927FF4"/>
    <w:rsid w:val="00930497"/>
    <w:rsid w:val="00932D6F"/>
    <w:rsid w:val="009347D6"/>
    <w:rsid w:val="00934BA7"/>
    <w:rsid w:val="00935427"/>
    <w:rsid w:val="00941F73"/>
    <w:rsid w:val="009446F0"/>
    <w:rsid w:val="0094518F"/>
    <w:rsid w:val="00946012"/>
    <w:rsid w:val="0094654D"/>
    <w:rsid w:val="009465B3"/>
    <w:rsid w:val="00946AB7"/>
    <w:rsid w:val="009500BE"/>
    <w:rsid w:val="00950A99"/>
    <w:rsid w:val="00951857"/>
    <w:rsid w:val="00951878"/>
    <w:rsid w:val="00951FDD"/>
    <w:rsid w:val="00952486"/>
    <w:rsid w:val="00952B6D"/>
    <w:rsid w:val="00953EEE"/>
    <w:rsid w:val="00954B26"/>
    <w:rsid w:val="0095514B"/>
    <w:rsid w:val="00955312"/>
    <w:rsid w:val="00957B1D"/>
    <w:rsid w:val="00960445"/>
    <w:rsid w:val="00960549"/>
    <w:rsid w:val="009609DB"/>
    <w:rsid w:val="00960BC1"/>
    <w:rsid w:val="00960C94"/>
    <w:rsid w:val="00961C5A"/>
    <w:rsid w:val="009622FA"/>
    <w:rsid w:val="009626D6"/>
    <w:rsid w:val="00964B05"/>
    <w:rsid w:val="009650A7"/>
    <w:rsid w:val="009653A4"/>
    <w:rsid w:val="00966B4B"/>
    <w:rsid w:val="0096728A"/>
    <w:rsid w:val="00971F13"/>
    <w:rsid w:val="00972377"/>
    <w:rsid w:val="00972893"/>
    <w:rsid w:val="0097307D"/>
    <w:rsid w:val="00973091"/>
    <w:rsid w:val="00973C68"/>
    <w:rsid w:val="0097536B"/>
    <w:rsid w:val="009753D7"/>
    <w:rsid w:val="00975735"/>
    <w:rsid w:val="009766F5"/>
    <w:rsid w:val="00980A5D"/>
    <w:rsid w:val="00980F44"/>
    <w:rsid w:val="00981D54"/>
    <w:rsid w:val="00983A42"/>
    <w:rsid w:val="00986255"/>
    <w:rsid w:val="009867B6"/>
    <w:rsid w:val="00990878"/>
    <w:rsid w:val="00991A2B"/>
    <w:rsid w:val="009922E9"/>
    <w:rsid w:val="009928DA"/>
    <w:rsid w:val="00992BF5"/>
    <w:rsid w:val="0099337E"/>
    <w:rsid w:val="00993413"/>
    <w:rsid w:val="009939B6"/>
    <w:rsid w:val="00995262"/>
    <w:rsid w:val="0099531C"/>
    <w:rsid w:val="0099661F"/>
    <w:rsid w:val="009978DC"/>
    <w:rsid w:val="00997FEB"/>
    <w:rsid w:val="009A0513"/>
    <w:rsid w:val="009A2371"/>
    <w:rsid w:val="009A3782"/>
    <w:rsid w:val="009A3860"/>
    <w:rsid w:val="009A45BD"/>
    <w:rsid w:val="009A6D81"/>
    <w:rsid w:val="009B15D0"/>
    <w:rsid w:val="009B2F66"/>
    <w:rsid w:val="009B3487"/>
    <w:rsid w:val="009B6E95"/>
    <w:rsid w:val="009B73FE"/>
    <w:rsid w:val="009C0CD3"/>
    <w:rsid w:val="009C216B"/>
    <w:rsid w:val="009C2276"/>
    <w:rsid w:val="009C2644"/>
    <w:rsid w:val="009C2992"/>
    <w:rsid w:val="009C38FC"/>
    <w:rsid w:val="009C6798"/>
    <w:rsid w:val="009C7276"/>
    <w:rsid w:val="009C7322"/>
    <w:rsid w:val="009D259D"/>
    <w:rsid w:val="009D2EF9"/>
    <w:rsid w:val="009D4E34"/>
    <w:rsid w:val="009D54D6"/>
    <w:rsid w:val="009E07CF"/>
    <w:rsid w:val="009E1F5A"/>
    <w:rsid w:val="009E2E48"/>
    <w:rsid w:val="009E3408"/>
    <w:rsid w:val="009E4C72"/>
    <w:rsid w:val="009E60C7"/>
    <w:rsid w:val="009E6F06"/>
    <w:rsid w:val="009E7024"/>
    <w:rsid w:val="009F04C2"/>
    <w:rsid w:val="009F060D"/>
    <w:rsid w:val="009F0A1B"/>
    <w:rsid w:val="009F2240"/>
    <w:rsid w:val="009F268A"/>
    <w:rsid w:val="009F4493"/>
    <w:rsid w:val="009F5109"/>
    <w:rsid w:val="009F552F"/>
    <w:rsid w:val="009F560D"/>
    <w:rsid w:val="009F60B6"/>
    <w:rsid w:val="009F6B40"/>
    <w:rsid w:val="009F7B2F"/>
    <w:rsid w:val="00A01EA8"/>
    <w:rsid w:val="00A03120"/>
    <w:rsid w:val="00A03A7F"/>
    <w:rsid w:val="00A04846"/>
    <w:rsid w:val="00A049DA"/>
    <w:rsid w:val="00A04C05"/>
    <w:rsid w:val="00A11933"/>
    <w:rsid w:val="00A12804"/>
    <w:rsid w:val="00A130B0"/>
    <w:rsid w:val="00A13650"/>
    <w:rsid w:val="00A15E17"/>
    <w:rsid w:val="00A16790"/>
    <w:rsid w:val="00A16909"/>
    <w:rsid w:val="00A1701D"/>
    <w:rsid w:val="00A252A3"/>
    <w:rsid w:val="00A26D1E"/>
    <w:rsid w:val="00A300D9"/>
    <w:rsid w:val="00A300FC"/>
    <w:rsid w:val="00A30480"/>
    <w:rsid w:val="00A32373"/>
    <w:rsid w:val="00A33654"/>
    <w:rsid w:val="00A33759"/>
    <w:rsid w:val="00A34DC0"/>
    <w:rsid w:val="00A35289"/>
    <w:rsid w:val="00A355B7"/>
    <w:rsid w:val="00A35679"/>
    <w:rsid w:val="00A36308"/>
    <w:rsid w:val="00A4115E"/>
    <w:rsid w:val="00A43F29"/>
    <w:rsid w:val="00A43F9F"/>
    <w:rsid w:val="00A450E3"/>
    <w:rsid w:val="00A46ABC"/>
    <w:rsid w:val="00A47403"/>
    <w:rsid w:val="00A474A5"/>
    <w:rsid w:val="00A47EE7"/>
    <w:rsid w:val="00A50F99"/>
    <w:rsid w:val="00A51972"/>
    <w:rsid w:val="00A52015"/>
    <w:rsid w:val="00A55F56"/>
    <w:rsid w:val="00A60A86"/>
    <w:rsid w:val="00A60F64"/>
    <w:rsid w:val="00A6102B"/>
    <w:rsid w:val="00A6127E"/>
    <w:rsid w:val="00A61DAF"/>
    <w:rsid w:val="00A6296E"/>
    <w:rsid w:val="00A6332C"/>
    <w:rsid w:val="00A6348A"/>
    <w:rsid w:val="00A63BDD"/>
    <w:rsid w:val="00A64648"/>
    <w:rsid w:val="00A64B84"/>
    <w:rsid w:val="00A673BF"/>
    <w:rsid w:val="00A7051E"/>
    <w:rsid w:val="00A70D5E"/>
    <w:rsid w:val="00A74BA2"/>
    <w:rsid w:val="00A75BAA"/>
    <w:rsid w:val="00A768A7"/>
    <w:rsid w:val="00A77475"/>
    <w:rsid w:val="00A82A4F"/>
    <w:rsid w:val="00A84041"/>
    <w:rsid w:val="00A84A6C"/>
    <w:rsid w:val="00A84C7A"/>
    <w:rsid w:val="00A90717"/>
    <w:rsid w:val="00A90DC4"/>
    <w:rsid w:val="00A92737"/>
    <w:rsid w:val="00A929D9"/>
    <w:rsid w:val="00A92FA3"/>
    <w:rsid w:val="00A92FBD"/>
    <w:rsid w:val="00A9339C"/>
    <w:rsid w:val="00A9442D"/>
    <w:rsid w:val="00A953EC"/>
    <w:rsid w:val="00A96A76"/>
    <w:rsid w:val="00A9739E"/>
    <w:rsid w:val="00A97423"/>
    <w:rsid w:val="00AA090B"/>
    <w:rsid w:val="00AA0E63"/>
    <w:rsid w:val="00AA2D16"/>
    <w:rsid w:val="00AA32F9"/>
    <w:rsid w:val="00AA3C67"/>
    <w:rsid w:val="00AA400B"/>
    <w:rsid w:val="00AA59C3"/>
    <w:rsid w:val="00AA68D6"/>
    <w:rsid w:val="00AA696C"/>
    <w:rsid w:val="00AA6A59"/>
    <w:rsid w:val="00AA6D57"/>
    <w:rsid w:val="00AA7CC4"/>
    <w:rsid w:val="00AB0EBE"/>
    <w:rsid w:val="00AB122E"/>
    <w:rsid w:val="00AB502D"/>
    <w:rsid w:val="00AB6D7A"/>
    <w:rsid w:val="00AB70A4"/>
    <w:rsid w:val="00AB7D06"/>
    <w:rsid w:val="00AC0996"/>
    <w:rsid w:val="00AC0E3B"/>
    <w:rsid w:val="00AC11D3"/>
    <w:rsid w:val="00AC2D0A"/>
    <w:rsid w:val="00AC41CC"/>
    <w:rsid w:val="00AC42BA"/>
    <w:rsid w:val="00AC4798"/>
    <w:rsid w:val="00AC4C0B"/>
    <w:rsid w:val="00AC4CB2"/>
    <w:rsid w:val="00AC6EF7"/>
    <w:rsid w:val="00AC759E"/>
    <w:rsid w:val="00AD0537"/>
    <w:rsid w:val="00AD1504"/>
    <w:rsid w:val="00AD23FF"/>
    <w:rsid w:val="00AD3BA1"/>
    <w:rsid w:val="00AD4A0A"/>
    <w:rsid w:val="00AD5831"/>
    <w:rsid w:val="00AD6566"/>
    <w:rsid w:val="00AE0BF9"/>
    <w:rsid w:val="00AE1426"/>
    <w:rsid w:val="00AE19E5"/>
    <w:rsid w:val="00AE5CDF"/>
    <w:rsid w:val="00AE5FB0"/>
    <w:rsid w:val="00AE679B"/>
    <w:rsid w:val="00AE71BF"/>
    <w:rsid w:val="00AE727A"/>
    <w:rsid w:val="00AF0028"/>
    <w:rsid w:val="00AF10B3"/>
    <w:rsid w:val="00AF240F"/>
    <w:rsid w:val="00AF32AD"/>
    <w:rsid w:val="00AF455E"/>
    <w:rsid w:val="00AF5A01"/>
    <w:rsid w:val="00AF615A"/>
    <w:rsid w:val="00B0028E"/>
    <w:rsid w:val="00B0180F"/>
    <w:rsid w:val="00B03838"/>
    <w:rsid w:val="00B03EBD"/>
    <w:rsid w:val="00B04A58"/>
    <w:rsid w:val="00B054B8"/>
    <w:rsid w:val="00B05AF1"/>
    <w:rsid w:val="00B05B6F"/>
    <w:rsid w:val="00B05CF8"/>
    <w:rsid w:val="00B0604A"/>
    <w:rsid w:val="00B06C28"/>
    <w:rsid w:val="00B07E59"/>
    <w:rsid w:val="00B11A89"/>
    <w:rsid w:val="00B13B9C"/>
    <w:rsid w:val="00B13E2D"/>
    <w:rsid w:val="00B15433"/>
    <w:rsid w:val="00B162D8"/>
    <w:rsid w:val="00B168AF"/>
    <w:rsid w:val="00B1789A"/>
    <w:rsid w:val="00B202AC"/>
    <w:rsid w:val="00B209B8"/>
    <w:rsid w:val="00B20B42"/>
    <w:rsid w:val="00B21F6B"/>
    <w:rsid w:val="00B222DB"/>
    <w:rsid w:val="00B224C2"/>
    <w:rsid w:val="00B23D0B"/>
    <w:rsid w:val="00B261FD"/>
    <w:rsid w:val="00B27FA9"/>
    <w:rsid w:val="00B316F8"/>
    <w:rsid w:val="00B345A4"/>
    <w:rsid w:val="00B3764E"/>
    <w:rsid w:val="00B42B49"/>
    <w:rsid w:val="00B439AC"/>
    <w:rsid w:val="00B447FE"/>
    <w:rsid w:val="00B4537E"/>
    <w:rsid w:val="00B46736"/>
    <w:rsid w:val="00B503AE"/>
    <w:rsid w:val="00B51EFB"/>
    <w:rsid w:val="00B56007"/>
    <w:rsid w:val="00B56B62"/>
    <w:rsid w:val="00B57BB5"/>
    <w:rsid w:val="00B57F9C"/>
    <w:rsid w:val="00B6265C"/>
    <w:rsid w:val="00B62738"/>
    <w:rsid w:val="00B64702"/>
    <w:rsid w:val="00B64726"/>
    <w:rsid w:val="00B65100"/>
    <w:rsid w:val="00B66CE3"/>
    <w:rsid w:val="00B6790B"/>
    <w:rsid w:val="00B701FE"/>
    <w:rsid w:val="00B70928"/>
    <w:rsid w:val="00B713AD"/>
    <w:rsid w:val="00B72F56"/>
    <w:rsid w:val="00B74991"/>
    <w:rsid w:val="00B7560C"/>
    <w:rsid w:val="00B75AC1"/>
    <w:rsid w:val="00B77364"/>
    <w:rsid w:val="00B81086"/>
    <w:rsid w:val="00B8315A"/>
    <w:rsid w:val="00B8441C"/>
    <w:rsid w:val="00B84B64"/>
    <w:rsid w:val="00B867CE"/>
    <w:rsid w:val="00B87DB2"/>
    <w:rsid w:val="00B91DC7"/>
    <w:rsid w:val="00B93BE3"/>
    <w:rsid w:val="00B943CD"/>
    <w:rsid w:val="00B94F70"/>
    <w:rsid w:val="00B96D20"/>
    <w:rsid w:val="00B96D7C"/>
    <w:rsid w:val="00B96D89"/>
    <w:rsid w:val="00BA046A"/>
    <w:rsid w:val="00BA0989"/>
    <w:rsid w:val="00BA30BD"/>
    <w:rsid w:val="00BA47C3"/>
    <w:rsid w:val="00BA528A"/>
    <w:rsid w:val="00BA6E5B"/>
    <w:rsid w:val="00BA72EF"/>
    <w:rsid w:val="00BB07EA"/>
    <w:rsid w:val="00BB07EB"/>
    <w:rsid w:val="00BB3200"/>
    <w:rsid w:val="00BB422B"/>
    <w:rsid w:val="00BB5683"/>
    <w:rsid w:val="00BB71A3"/>
    <w:rsid w:val="00BC0541"/>
    <w:rsid w:val="00BC0955"/>
    <w:rsid w:val="00BC1527"/>
    <w:rsid w:val="00BC29AB"/>
    <w:rsid w:val="00BC38FA"/>
    <w:rsid w:val="00BC4BA3"/>
    <w:rsid w:val="00BC570B"/>
    <w:rsid w:val="00BC5CCE"/>
    <w:rsid w:val="00BC73DB"/>
    <w:rsid w:val="00BD0629"/>
    <w:rsid w:val="00BD0B38"/>
    <w:rsid w:val="00BD3F24"/>
    <w:rsid w:val="00BD452B"/>
    <w:rsid w:val="00BE0382"/>
    <w:rsid w:val="00BE0D58"/>
    <w:rsid w:val="00BE49D1"/>
    <w:rsid w:val="00BE5C35"/>
    <w:rsid w:val="00BE6396"/>
    <w:rsid w:val="00BF08CE"/>
    <w:rsid w:val="00BF0A3D"/>
    <w:rsid w:val="00BF13C4"/>
    <w:rsid w:val="00BF1697"/>
    <w:rsid w:val="00BF19C2"/>
    <w:rsid w:val="00BF4856"/>
    <w:rsid w:val="00BF61D1"/>
    <w:rsid w:val="00BF7AAA"/>
    <w:rsid w:val="00C010EF"/>
    <w:rsid w:val="00C01A89"/>
    <w:rsid w:val="00C03E1E"/>
    <w:rsid w:val="00C04474"/>
    <w:rsid w:val="00C06A5B"/>
    <w:rsid w:val="00C06B87"/>
    <w:rsid w:val="00C10674"/>
    <w:rsid w:val="00C10D30"/>
    <w:rsid w:val="00C11523"/>
    <w:rsid w:val="00C11905"/>
    <w:rsid w:val="00C11D64"/>
    <w:rsid w:val="00C143AE"/>
    <w:rsid w:val="00C1551F"/>
    <w:rsid w:val="00C17AA1"/>
    <w:rsid w:val="00C17C2D"/>
    <w:rsid w:val="00C20571"/>
    <w:rsid w:val="00C20DB5"/>
    <w:rsid w:val="00C21ED7"/>
    <w:rsid w:val="00C23500"/>
    <w:rsid w:val="00C23730"/>
    <w:rsid w:val="00C2451E"/>
    <w:rsid w:val="00C25258"/>
    <w:rsid w:val="00C30169"/>
    <w:rsid w:val="00C3070C"/>
    <w:rsid w:val="00C320DE"/>
    <w:rsid w:val="00C3279C"/>
    <w:rsid w:val="00C32DE9"/>
    <w:rsid w:val="00C32F82"/>
    <w:rsid w:val="00C337B4"/>
    <w:rsid w:val="00C343C2"/>
    <w:rsid w:val="00C35524"/>
    <w:rsid w:val="00C36527"/>
    <w:rsid w:val="00C37BE9"/>
    <w:rsid w:val="00C404B1"/>
    <w:rsid w:val="00C4257B"/>
    <w:rsid w:val="00C42749"/>
    <w:rsid w:val="00C42C20"/>
    <w:rsid w:val="00C42CF7"/>
    <w:rsid w:val="00C43802"/>
    <w:rsid w:val="00C44B5F"/>
    <w:rsid w:val="00C4571D"/>
    <w:rsid w:val="00C47FD8"/>
    <w:rsid w:val="00C5002F"/>
    <w:rsid w:val="00C505CC"/>
    <w:rsid w:val="00C50857"/>
    <w:rsid w:val="00C50AD1"/>
    <w:rsid w:val="00C51417"/>
    <w:rsid w:val="00C53143"/>
    <w:rsid w:val="00C53995"/>
    <w:rsid w:val="00C55394"/>
    <w:rsid w:val="00C5643A"/>
    <w:rsid w:val="00C56673"/>
    <w:rsid w:val="00C57F68"/>
    <w:rsid w:val="00C63BC3"/>
    <w:rsid w:val="00C63D9B"/>
    <w:rsid w:val="00C649A5"/>
    <w:rsid w:val="00C65240"/>
    <w:rsid w:val="00C664D0"/>
    <w:rsid w:val="00C709E2"/>
    <w:rsid w:val="00C71231"/>
    <w:rsid w:val="00C713CA"/>
    <w:rsid w:val="00C71FBC"/>
    <w:rsid w:val="00C723C2"/>
    <w:rsid w:val="00C7355A"/>
    <w:rsid w:val="00C752C7"/>
    <w:rsid w:val="00C75AEB"/>
    <w:rsid w:val="00C75AFA"/>
    <w:rsid w:val="00C773C9"/>
    <w:rsid w:val="00C81B0A"/>
    <w:rsid w:val="00C82CDF"/>
    <w:rsid w:val="00C8392C"/>
    <w:rsid w:val="00C856AD"/>
    <w:rsid w:val="00C86DDA"/>
    <w:rsid w:val="00C87B68"/>
    <w:rsid w:val="00C90361"/>
    <w:rsid w:val="00C90B55"/>
    <w:rsid w:val="00C91BAF"/>
    <w:rsid w:val="00C93984"/>
    <w:rsid w:val="00C94541"/>
    <w:rsid w:val="00C949CE"/>
    <w:rsid w:val="00C94D84"/>
    <w:rsid w:val="00C95194"/>
    <w:rsid w:val="00C95ACB"/>
    <w:rsid w:val="00C96D0C"/>
    <w:rsid w:val="00CA0749"/>
    <w:rsid w:val="00CA0A29"/>
    <w:rsid w:val="00CA20E7"/>
    <w:rsid w:val="00CA31CE"/>
    <w:rsid w:val="00CA330D"/>
    <w:rsid w:val="00CA3EFC"/>
    <w:rsid w:val="00CA5264"/>
    <w:rsid w:val="00CA5E1A"/>
    <w:rsid w:val="00CA66DA"/>
    <w:rsid w:val="00CA67D1"/>
    <w:rsid w:val="00CA7E89"/>
    <w:rsid w:val="00CB1179"/>
    <w:rsid w:val="00CB46C2"/>
    <w:rsid w:val="00CB571C"/>
    <w:rsid w:val="00CB6CE5"/>
    <w:rsid w:val="00CB7855"/>
    <w:rsid w:val="00CC132A"/>
    <w:rsid w:val="00CC1AC9"/>
    <w:rsid w:val="00CC1E35"/>
    <w:rsid w:val="00CC3CB8"/>
    <w:rsid w:val="00CC4686"/>
    <w:rsid w:val="00CC5275"/>
    <w:rsid w:val="00CC614B"/>
    <w:rsid w:val="00CC633C"/>
    <w:rsid w:val="00CC7251"/>
    <w:rsid w:val="00CD03F3"/>
    <w:rsid w:val="00CD12F9"/>
    <w:rsid w:val="00CD36F0"/>
    <w:rsid w:val="00CD3F51"/>
    <w:rsid w:val="00CD400D"/>
    <w:rsid w:val="00CD576E"/>
    <w:rsid w:val="00CD6133"/>
    <w:rsid w:val="00CD67AE"/>
    <w:rsid w:val="00CD7A71"/>
    <w:rsid w:val="00CE09B1"/>
    <w:rsid w:val="00CE1011"/>
    <w:rsid w:val="00CE34F3"/>
    <w:rsid w:val="00CE48FD"/>
    <w:rsid w:val="00CE516A"/>
    <w:rsid w:val="00CE7C2A"/>
    <w:rsid w:val="00CE7CC8"/>
    <w:rsid w:val="00CF4590"/>
    <w:rsid w:val="00CF49BD"/>
    <w:rsid w:val="00CF4D31"/>
    <w:rsid w:val="00D00030"/>
    <w:rsid w:val="00D03EE8"/>
    <w:rsid w:val="00D04124"/>
    <w:rsid w:val="00D05632"/>
    <w:rsid w:val="00D05839"/>
    <w:rsid w:val="00D05BE4"/>
    <w:rsid w:val="00D060E2"/>
    <w:rsid w:val="00D10569"/>
    <w:rsid w:val="00D13AF1"/>
    <w:rsid w:val="00D14976"/>
    <w:rsid w:val="00D16E2C"/>
    <w:rsid w:val="00D17B63"/>
    <w:rsid w:val="00D201E2"/>
    <w:rsid w:val="00D2281B"/>
    <w:rsid w:val="00D241EF"/>
    <w:rsid w:val="00D25F0E"/>
    <w:rsid w:val="00D27D05"/>
    <w:rsid w:val="00D30D02"/>
    <w:rsid w:val="00D317D4"/>
    <w:rsid w:val="00D34091"/>
    <w:rsid w:val="00D340F0"/>
    <w:rsid w:val="00D34219"/>
    <w:rsid w:val="00D343C2"/>
    <w:rsid w:val="00D34A7A"/>
    <w:rsid w:val="00D34C1B"/>
    <w:rsid w:val="00D34F53"/>
    <w:rsid w:val="00D35BE4"/>
    <w:rsid w:val="00D432EC"/>
    <w:rsid w:val="00D43E1E"/>
    <w:rsid w:val="00D455B7"/>
    <w:rsid w:val="00D46C3C"/>
    <w:rsid w:val="00D471F5"/>
    <w:rsid w:val="00D50251"/>
    <w:rsid w:val="00D51B4F"/>
    <w:rsid w:val="00D51D8B"/>
    <w:rsid w:val="00D53993"/>
    <w:rsid w:val="00D54092"/>
    <w:rsid w:val="00D566B0"/>
    <w:rsid w:val="00D56DBA"/>
    <w:rsid w:val="00D6124D"/>
    <w:rsid w:val="00D63659"/>
    <w:rsid w:val="00D64443"/>
    <w:rsid w:val="00D6493D"/>
    <w:rsid w:val="00D661B1"/>
    <w:rsid w:val="00D6627F"/>
    <w:rsid w:val="00D66CD4"/>
    <w:rsid w:val="00D67832"/>
    <w:rsid w:val="00D7196D"/>
    <w:rsid w:val="00D73E4F"/>
    <w:rsid w:val="00D73F13"/>
    <w:rsid w:val="00D7468D"/>
    <w:rsid w:val="00D7485E"/>
    <w:rsid w:val="00D748F8"/>
    <w:rsid w:val="00D74F26"/>
    <w:rsid w:val="00D76A85"/>
    <w:rsid w:val="00D804DA"/>
    <w:rsid w:val="00D8172A"/>
    <w:rsid w:val="00D82B2A"/>
    <w:rsid w:val="00D84F83"/>
    <w:rsid w:val="00D85594"/>
    <w:rsid w:val="00D85D17"/>
    <w:rsid w:val="00D903DF"/>
    <w:rsid w:val="00D90DAF"/>
    <w:rsid w:val="00D9308D"/>
    <w:rsid w:val="00D9339B"/>
    <w:rsid w:val="00D94F26"/>
    <w:rsid w:val="00D95A06"/>
    <w:rsid w:val="00D95CE5"/>
    <w:rsid w:val="00D9616C"/>
    <w:rsid w:val="00D96CDD"/>
    <w:rsid w:val="00D97686"/>
    <w:rsid w:val="00D97B70"/>
    <w:rsid w:val="00DA0E32"/>
    <w:rsid w:val="00DA52E9"/>
    <w:rsid w:val="00DB04BC"/>
    <w:rsid w:val="00DB22F4"/>
    <w:rsid w:val="00DB3BBA"/>
    <w:rsid w:val="00DB3E13"/>
    <w:rsid w:val="00DB55B3"/>
    <w:rsid w:val="00DB762D"/>
    <w:rsid w:val="00DC0A87"/>
    <w:rsid w:val="00DC14A2"/>
    <w:rsid w:val="00DC1D1E"/>
    <w:rsid w:val="00DC2314"/>
    <w:rsid w:val="00DC4430"/>
    <w:rsid w:val="00DC4488"/>
    <w:rsid w:val="00DC631A"/>
    <w:rsid w:val="00DC7AE4"/>
    <w:rsid w:val="00DC7D54"/>
    <w:rsid w:val="00DD065D"/>
    <w:rsid w:val="00DD17A1"/>
    <w:rsid w:val="00DD2627"/>
    <w:rsid w:val="00DD28BE"/>
    <w:rsid w:val="00DE556A"/>
    <w:rsid w:val="00DE5EB0"/>
    <w:rsid w:val="00DE7C4C"/>
    <w:rsid w:val="00DF0428"/>
    <w:rsid w:val="00DF06B6"/>
    <w:rsid w:val="00DF083B"/>
    <w:rsid w:val="00DF197D"/>
    <w:rsid w:val="00DF1C23"/>
    <w:rsid w:val="00DF2797"/>
    <w:rsid w:val="00DF36C4"/>
    <w:rsid w:val="00DF372E"/>
    <w:rsid w:val="00DF4CCB"/>
    <w:rsid w:val="00DF5BF5"/>
    <w:rsid w:val="00DF6D7C"/>
    <w:rsid w:val="00DF7800"/>
    <w:rsid w:val="00DF7A78"/>
    <w:rsid w:val="00E0018D"/>
    <w:rsid w:val="00E00206"/>
    <w:rsid w:val="00E0278E"/>
    <w:rsid w:val="00E03153"/>
    <w:rsid w:val="00E03F9A"/>
    <w:rsid w:val="00E0426C"/>
    <w:rsid w:val="00E04733"/>
    <w:rsid w:val="00E048AB"/>
    <w:rsid w:val="00E053B7"/>
    <w:rsid w:val="00E054E1"/>
    <w:rsid w:val="00E060EB"/>
    <w:rsid w:val="00E06F19"/>
    <w:rsid w:val="00E074B4"/>
    <w:rsid w:val="00E107BC"/>
    <w:rsid w:val="00E132B0"/>
    <w:rsid w:val="00E1529D"/>
    <w:rsid w:val="00E15593"/>
    <w:rsid w:val="00E17340"/>
    <w:rsid w:val="00E173C1"/>
    <w:rsid w:val="00E201F3"/>
    <w:rsid w:val="00E20496"/>
    <w:rsid w:val="00E2070B"/>
    <w:rsid w:val="00E20DC2"/>
    <w:rsid w:val="00E22D41"/>
    <w:rsid w:val="00E232C0"/>
    <w:rsid w:val="00E23613"/>
    <w:rsid w:val="00E2557C"/>
    <w:rsid w:val="00E26B5C"/>
    <w:rsid w:val="00E274D8"/>
    <w:rsid w:val="00E30160"/>
    <w:rsid w:val="00E3182C"/>
    <w:rsid w:val="00E32770"/>
    <w:rsid w:val="00E34098"/>
    <w:rsid w:val="00E342CE"/>
    <w:rsid w:val="00E36497"/>
    <w:rsid w:val="00E37B74"/>
    <w:rsid w:val="00E37CE9"/>
    <w:rsid w:val="00E41EFF"/>
    <w:rsid w:val="00E4227D"/>
    <w:rsid w:val="00E42A10"/>
    <w:rsid w:val="00E44407"/>
    <w:rsid w:val="00E456F2"/>
    <w:rsid w:val="00E4583E"/>
    <w:rsid w:val="00E4691D"/>
    <w:rsid w:val="00E46978"/>
    <w:rsid w:val="00E469A7"/>
    <w:rsid w:val="00E50191"/>
    <w:rsid w:val="00E5259C"/>
    <w:rsid w:val="00E5402A"/>
    <w:rsid w:val="00E54A66"/>
    <w:rsid w:val="00E55A99"/>
    <w:rsid w:val="00E55AD9"/>
    <w:rsid w:val="00E57825"/>
    <w:rsid w:val="00E60178"/>
    <w:rsid w:val="00E61571"/>
    <w:rsid w:val="00E62845"/>
    <w:rsid w:val="00E631E2"/>
    <w:rsid w:val="00E63E4D"/>
    <w:rsid w:val="00E6540F"/>
    <w:rsid w:val="00E658C2"/>
    <w:rsid w:val="00E6675F"/>
    <w:rsid w:val="00E678EC"/>
    <w:rsid w:val="00E705F7"/>
    <w:rsid w:val="00E723DF"/>
    <w:rsid w:val="00E72B00"/>
    <w:rsid w:val="00E74057"/>
    <w:rsid w:val="00E753B5"/>
    <w:rsid w:val="00E81BD4"/>
    <w:rsid w:val="00E82323"/>
    <w:rsid w:val="00E82385"/>
    <w:rsid w:val="00E83836"/>
    <w:rsid w:val="00E83E11"/>
    <w:rsid w:val="00E845D3"/>
    <w:rsid w:val="00E862EA"/>
    <w:rsid w:val="00E863B7"/>
    <w:rsid w:val="00E86581"/>
    <w:rsid w:val="00E87DD6"/>
    <w:rsid w:val="00E90745"/>
    <w:rsid w:val="00E91A06"/>
    <w:rsid w:val="00E91BCB"/>
    <w:rsid w:val="00E92177"/>
    <w:rsid w:val="00E92DEB"/>
    <w:rsid w:val="00E95E60"/>
    <w:rsid w:val="00EA2DFC"/>
    <w:rsid w:val="00EA34B9"/>
    <w:rsid w:val="00EA4515"/>
    <w:rsid w:val="00EA7232"/>
    <w:rsid w:val="00EB1962"/>
    <w:rsid w:val="00EB1B07"/>
    <w:rsid w:val="00EB1CFA"/>
    <w:rsid w:val="00EB2401"/>
    <w:rsid w:val="00EB3174"/>
    <w:rsid w:val="00EB4888"/>
    <w:rsid w:val="00EB49C7"/>
    <w:rsid w:val="00EB531C"/>
    <w:rsid w:val="00EB6219"/>
    <w:rsid w:val="00EB6C7A"/>
    <w:rsid w:val="00EB772C"/>
    <w:rsid w:val="00EB7B49"/>
    <w:rsid w:val="00EC037F"/>
    <w:rsid w:val="00EC0998"/>
    <w:rsid w:val="00EC0E4D"/>
    <w:rsid w:val="00EC1CA8"/>
    <w:rsid w:val="00EC2F5F"/>
    <w:rsid w:val="00EC5585"/>
    <w:rsid w:val="00EC5AC1"/>
    <w:rsid w:val="00EC6052"/>
    <w:rsid w:val="00ED130F"/>
    <w:rsid w:val="00ED2047"/>
    <w:rsid w:val="00ED4FAB"/>
    <w:rsid w:val="00ED60C5"/>
    <w:rsid w:val="00ED698C"/>
    <w:rsid w:val="00ED6A34"/>
    <w:rsid w:val="00ED74B4"/>
    <w:rsid w:val="00EE03F0"/>
    <w:rsid w:val="00EE0A0E"/>
    <w:rsid w:val="00EE0C27"/>
    <w:rsid w:val="00EE0FCB"/>
    <w:rsid w:val="00EE2059"/>
    <w:rsid w:val="00EE3359"/>
    <w:rsid w:val="00EE436F"/>
    <w:rsid w:val="00EE6176"/>
    <w:rsid w:val="00EE651A"/>
    <w:rsid w:val="00EE6C8A"/>
    <w:rsid w:val="00EE7011"/>
    <w:rsid w:val="00EE712A"/>
    <w:rsid w:val="00EE7233"/>
    <w:rsid w:val="00EF0982"/>
    <w:rsid w:val="00EF0C45"/>
    <w:rsid w:val="00EF15AE"/>
    <w:rsid w:val="00EF1775"/>
    <w:rsid w:val="00EF185C"/>
    <w:rsid w:val="00EF2015"/>
    <w:rsid w:val="00EF3E68"/>
    <w:rsid w:val="00EF43D6"/>
    <w:rsid w:val="00EF48D0"/>
    <w:rsid w:val="00EF4AFA"/>
    <w:rsid w:val="00EF53E5"/>
    <w:rsid w:val="00EF75DE"/>
    <w:rsid w:val="00F002F8"/>
    <w:rsid w:val="00F00AC9"/>
    <w:rsid w:val="00F00D99"/>
    <w:rsid w:val="00F01701"/>
    <w:rsid w:val="00F01B7D"/>
    <w:rsid w:val="00F027F8"/>
    <w:rsid w:val="00F04DD7"/>
    <w:rsid w:val="00F05E75"/>
    <w:rsid w:val="00F0642A"/>
    <w:rsid w:val="00F07D15"/>
    <w:rsid w:val="00F10036"/>
    <w:rsid w:val="00F10783"/>
    <w:rsid w:val="00F10F86"/>
    <w:rsid w:val="00F1152A"/>
    <w:rsid w:val="00F11B93"/>
    <w:rsid w:val="00F1270A"/>
    <w:rsid w:val="00F13517"/>
    <w:rsid w:val="00F136BC"/>
    <w:rsid w:val="00F14317"/>
    <w:rsid w:val="00F158CE"/>
    <w:rsid w:val="00F15C6B"/>
    <w:rsid w:val="00F161F7"/>
    <w:rsid w:val="00F173D3"/>
    <w:rsid w:val="00F1785D"/>
    <w:rsid w:val="00F20812"/>
    <w:rsid w:val="00F20B45"/>
    <w:rsid w:val="00F23249"/>
    <w:rsid w:val="00F23D1A"/>
    <w:rsid w:val="00F24768"/>
    <w:rsid w:val="00F2484F"/>
    <w:rsid w:val="00F24A6B"/>
    <w:rsid w:val="00F24F25"/>
    <w:rsid w:val="00F25537"/>
    <w:rsid w:val="00F25AC8"/>
    <w:rsid w:val="00F25D80"/>
    <w:rsid w:val="00F27C1D"/>
    <w:rsid w:val="00F302F7"/>
    <w:rsid w:val="00F30C49"/>
    <w:rsid w:val="00F30D4E"/>
    <w:rsid w:val="00F30DB8"/>
    <w:rsid w:val="00F330FD"/>
    <w:rsid w:val="00F33204"/>
    <w:rsid w:val="00F34070"/>
    <w:rsid w:val="00F343C3"/>
    <w:rsid w:val="00F34BEA"/>
    <w:rsid w:val="00F35642"/>
    <w:rsid w:val="00F379C4"/>
    <w:rsid w:val="00F42057"/>
    <w:rsid w:val="00F42830"/>
    <w:rsid w:val="00F433B6"/>
    <w:rsid w:val="00F4345F"/>
    <w:rsid w:val="00F439D6"/>
    <w:rsid w:val="00F45975"/>
    <w:rsid w:val="00F45C93"/>
    <w:rsid w:val="00F462EF"/>
    <w:rsid w:val="00F463A0"/>
    <w:rsid w:val="00F47EF3"/>
    <w:rsid w:val="00F520D8"/>
    <w:rsid w:val="00F52604"/>
    <w:rsid w:val="00F538A1"/>
    <w:rsid w:val="00F54A95"/>
    <w:rsid w:val="00F54CFC"/>
    <w:rsid w:val="00F55366"/>
    <w:rsid w:val="00F553CC"/>
    <w:rsid w:val="00F57144"/>
    <w:rsid w:val="00F571BC"/>
    <w:rsid w:val="00F619A1"/>
    <w:rsid w:val="00F6252B"/>
    <w:rsid w:val="00F625B1"/>
    <w:rsid w:val="00F6337C"/>
    <w:rsid w:val="00F70CC7"/>
    <w:rsid w:val="00F7204F"/>
    <w:rsid w:val="00F74B85"/>
    <w:rsid w:val="00F758D1"/>
    <w:rsid w:val="00F75F75"/>
    <w:rsid w:val="00F76B71"/>
    <w:rsid w:val="00F76EC4"/>
    <w:rsid w:val="00F77905"/>
    <w:rsid w:val="00F818BC"/>
    <w:rsid w:val="00F826AB"/>
    <w:rsid w:val="00F82B06"/>
    <w:rsid w:val="00F84898"/>
    <w:rsid w:val="00F870C0"/>
    <w:rsid w:val="00F90C3E"/>
    <w:rsid w:val="00F911BD"/>
    <w:rsid w:val="00F91CF6"/>
    <w:rsid w:val="00F922E2"/>
    <w:rsid w:val="00F92BD4"/>
    <w:rsid w:val="00F92E5A"/>
    <w:rsid w:val="00F93AF8"/>
    <w:rsid w:val="00F97E26"/>
    <w:rsid w:val="00FA0905"/>
    <w:rsid w:val="00FA0FAC"/>
    <w:rsid w:val="00FA2403"/>
    <w:rsid w:val="00FA30A8"/>
    <w:rsid w:val="00FA30EF"/>
    <w:rsid w:val="00FA3719"/>
    <w:rsid w:val="00FA50E1"/>
    <w:rsid w:val="00FA587B"/>
    <w:rsid w:val="00FA638C"/>
    <w:rsid w:val="00FA6CBD"/>
    <w:rsid w:val="00FA6D54"/>
    <w:rsid w:val="00FA6FBC"/>
    <w:rsid w:val="00FB0F2F"/>
    <w:rsid w:val="00FB31AA"/>
    <w:rsid w:val="00FB3AC9"/>
    <w:rsid w:val="00FB438D"/>
    <w:rsid w:val="00FB4B20"/>
    <w:rsid w:val="00FB5143"/>
    <w:rsid w:val="00FB5474"/>
    <w:rsid w:val="00FB5908"/>
    <w:rsid w:val="00FB59A9"/>
    <w:rsid w:val="00FB6646"/>
    <w:rsid w:val="00FB6651"/>
    <w:rsid w:val="00FC0358"/>
    <w:rsid w:val="00FC0944"/>
    <w:rsid w:val="00FC0A40"/>
    <w:rsid w:val="00FC0CC9"/>
    <w:rsid w:val="00FC2180"/>
    <w:rsid w:val="00FC3F64"/>
    <w:rsid w:val="00FC400A"/>
    <w:rsid w:val="00FC40C1"/>
    <w:rsid w:val="00FC417A"/>
    <w:rsid w:val="00FC5665"/>
    <w:rsid w:val="00FC5757"/>
    <w:rsid w:val="00FC6318"/>
    <w:rsid w:val="00FC7F7A"/>
    <w:rsid w:val="00FD0855"/>
    <w:rsid w:val="00FD2F76"/>
    <w:rsid w:val="00FD2F8A"/>
    <w:rsid w:val="00FD33FB"/>
    <w:rsid w:val="00FD3BF4"/>
    <w:rsid w:val="00FD4242"/>
    <w:rsid w:val="00FD5DB7"/>
    <w:rsid w:val="00FD613B"/>
    <w:rsid w:val="00FD6B8E"/>
    <w:rsid w:val="00FD6ECA"/>
    <w:rsid w:val="00FE0462"/>
    <w:rsid w:val="00FE1199"/>
    <w:rsid w:val="00FE4787"/>
    <w:rsid w:val="00FE6401"/>
    <w:rsid w:val="00FE70E5"/>
    <w:rsid w:val="00FE71D5"/>
    <w:rsid w:val="00FE74BA"/>
    <w:rsid w:val="00FF070D"/>
    <w:rsid w:val="00FF29A5"/>
    <w:rsid w:val="00FF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B2AA"/>
  <w15:docId w15:val="{A2173BF3-CDAA-4AA2-A6CE-1DDA5068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17B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17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basedOn w:val="a0"/>
    <w:link w:val="60"/>
    <w:rsid w:val="0003117B"/>
    <w:rPr>
      <w:rFonts w:ascii="Arial" w:eastAsia="Arial" w:hAnsi="Arial" w:cs="Arial"/>
      <w:spacing w:val="-10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3117B"/>
    <w:pPr>
      <w:shd w:val="clear" w:color="auto" w:fill="FFFFFF"/>
      <w:spacing w:before="300" w:after="600" w:line="317" w:lineRule="exact"/>
      <w:jc w:val="center"/>
    </w:pPr>
    <w:rPr>
      <w:rFonts w:ascii="Arial" w:eastAsia="Arial" w:hAnsi="Arial" w:cs="Arial"/>
      <w:spacing w:val="-10"/>
      <w:sz w:val="28"/>
      <w:szCs w:val="28"/>
      <w:lang w:eastAsia="en-US"/>
    </w:rPr>
  </w:style>
  <w:style w:type="paragraph" w:customStyle="1" w:styleId="ConsPlusTitle">
    <w:name w:val="ConsPlusTitle"/>
    <w:rsid w:val="000311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s0">
    <w:name w:val="s0"/>
    <w:rsid w:val="0003117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5D29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annotation text"/>
    <w:basedOn w:val="a"/>
    <w:link w:val="a5"/>
    <w:uiPriority w:val="99"/>
    <w:unhideWhenUsed/>
    <w:rsid w:val="00E15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E155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rsid w:val="00EE7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0">
    <w:name w:val="Основной текст (2)"/>
    <w:basedOn w:val="2"/>
    <w:rsid w:val="00EE70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77777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EE70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7</Pages>
  <Words>1674</Words>
  <Characters>9546</Characters>
  <Application>Microsoft Office Word</Application>
  <DocSecurity>0</DocSecurity>
  <Lines>79</Lines>
  <Paragraphs>22</Paragraphs>
  <ScaleCrop>false</ScaleCrop>
  <Company>AIPM</Company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Автор</cp:lastModifiedBy>
  <cp:revision>10</cp:revision>
  <dcterms:created xsi:type="dcterms:W3CDTF">2025-11-06T16:55:00Z</dcterms:created>
  <dcterms:modified xsi:type="dcterms:W3CDTF">2025-12-07T19:42:00Z</dcterms:modified>
</cp:coreProperties>
</file>