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F8" w:rsidRDefault="002F5AF8" w:rsidP="00BC5842">
      <w:pPr>
        <w:spacing w:before="600" w:after="36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A76B5C" w:rsidRDefault="00BC5842" w:rsidP="000617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A76B5C">
        <w:rPr>
          <w:rFonts w:ascii="Times New Roman" w:eastAsia="Times New Roman" w:hAnsi="Times New Roman" w:cs="Times New Roman"/>
          <w:sz w:val="28"/>
          <w:szCs w:val="28"/>
          <w:lang w:eastAsia="x-none"/>
        </w:rPr>
        <w:t>Об общих требованиях к системе качества фармацевтических  инспекторатов государств – членов Евразийского экономического союза</w:t>
      </w:r>
      <w:r w:rsidR="002B1EF9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946AF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 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946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862491">
              <w:rPr>
                <w:sz w:val="25"/>
                <w:szCs w:val="25"/>
                <w:lang w:eastAsia="x-none"/>
              </w:rPr>
              <w:t>30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02C6">
              <w:rPr>
                <w:sz w:val="25"/>
                <w:szCs w:val="25"/>
                <w:lang w:eastAsia="x-none"/>
              </w:rPr>
              <w:t>июня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1F4E14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862491">
              <w:rPr>
                <w:sz w:val="25"/>
                <w:szCs w:val="25"/>
                <w:lang w:eastAsia="x-none"/>
              </w:rPr>
              <w:t>30</w:t>
            </w:r>
            <w:bookmarkStart w:id="0" w:name="_GoBack"/>
            <w:bookmarkEnd w:id="0"/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02C6">
              <w:rPr>
                <w:sz w:val="25"/>
                <w:szCs w:val="25"/>
                <w:lang w:eastAsia="x-none"/>
              </w:rPr>
              <w:t xml:space="preserve">июля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2F5AF8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21513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6A" w:rsidRDefault="00C1616A" w:rsidP="0021513C">
      <w:pPr>
        <w:spacing w:after="0" w:line="240" w:lineRule="auto"/>
      </w:pPr>
      <w:r>
        <w:separator/>
      </w:r>
    </w:p>
  </w:endnote>
  <w:endnote w:type="continuationSeparator" w:id="0">
    <w:p w:rsidR="00C1616A" w:rsidRDefault="00C1616A" w:rsidP="0021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6A" w:rsidRDefault="00C1616A" w:rsidP="0021513C">
      <w:pPr>
        <w:spacing w:after="0" w:line="240" w:lineRule="auto"/>
      </w:pPr>
      <w:r>
        <w:separator/>
      </w:r>
    </w:p>
  </w:footnote>
  <w:footnote w:type="continuationSeparator" w:id="0">
    <w:p w:rsidR="00C1616A" w:rsidRDefault="00C1616A" w:rsidP="00215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427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21513C" w:rsidRPr="0021513C" w:rsidRDefault="0021513C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1513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1513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1513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62491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21513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1513C" w:rsidRDefault="0021513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4E14"/>
    <w:rsid w:val="001F53AC"/>
    <w:rsid w:val="001F689E"/>
    <w:rsid w:val="001F75F9"/>
    <w:rsid w:val="00200722"/>
    <w:rsid w:val="0020227D"/>
    <w:rsid w:val="002023DB"/>
    <w:rsid w:val="002049D2"/>
    <w:rsid w:val="00207AE8"/>
    <w:rsid w:val="0021513C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2F5AF8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155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105D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1BDD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2491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6B5C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1616A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15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513C"/>
  </w:style>
  <w:style w:type="paragraph" w:styleId="a8">
    <w:name w:val="footer"/>
    <w:basedOn w:val="a"/>
    <w:link w:val="a9"/>
    <w:uiPriority w:val="99"/>
    <w:unhideWhenUsed/>
    <w:rsid w:val="00215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5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15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513C"/>
  </w:style>
  <w:style w:type="paragraph" w:styleId="a8">
    <w:name w:val="footer"/>
    <w:basedOn w:val="a"/>
    <w:link w:val="a9"/>
    <w:uiPriority w:val="99"/>
    <w:unhideWhenUsed/>
    <w:rsid w:val="00215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5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2015-06-29T20:00:00+00:00</EecNpbDateOfStartingDiscussion>
    <EecNpbDocumentGuid xmlns="d70984cf-725d-4790-9b12-19604c34148c">20abeecd-80f2-4990-80e4-5779b8e234e9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2015-06-30T16:19:14+00:00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2015-06-29T20:00:00+00:00</EecNpbPublishedDate>
    <EecNpbRegulatoryImpactAssessmentNameRu xmlns="d70984cf-725d-4790-9b12-19604c34148c">Проект Решения Совета ЕЭК 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Об общих требованиях к системе качества фармацевтических  инспекторатов государств – членов Евразийского экономического союза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2015-06-30T20:20:20+00:00</EecNpbDocumentFileOrder>
    <EecNpbUserFriendlyUrlPart xmlns="9260b414-defe-45cc-88a3-eb5c73238076">ria_30062015_sur.docx</EecNpbUserFriendlyUrlPart>
  </documentManagement>
</p:properties>
</file>

<file path=customXml/itemProps1.xml><?xml version="1.0" encoding="utf-8"?>
<ds:datastoreItem xmlns:ds="http://schemas.openxmlformats.org/officeDocument/2006/customXml" ds:itemID="{9C030FA8-8840-4522-AFD9-C19BE58C4857}"/>
</file>

<file path=customXml/itemProps2.xml><?xml version="1.0" encoding="utf-8"?>
<ds:datastoreItem xmlns:ds="http://schemas.openxmlformats.org/officeDocument/2006/customXml" ds:itemID="{33FAA8B8-EC2A-4A0F-9690-24277592A31F}"/>
</file>

<file path=customXml/itemProps3.xml><?xml version="1.0" encoding="utf-8"?>
<ds:datastoreItem xmlns:ds="http://schemas.openxmlformats.org/officeDocument/2006/customXml" ds:itemID="{F865CFC6-3A4E-4554-B43B-BD61F4F4DFDD}"/>
</file>

<file path=customXml/itemProps4.xml><?xml version="1.0" encoding="utf-8"?>
<ds:datastoreItem xmlns:ds="http://schemas.openxmlformats.org/officeDocument/2006/customXml" ds:itemID="{C5FCA16C-285F-47A3-889A-48B1AAC47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cp:lastModifiedBy>Бродская Диана Владимировна</cp:lastModifiedBy>
  <cp:revision>10</cp:revision>
  <cp:lastPrinted>2015-06-22T15:01:00Z</cp:lastPrinted>
  <dcterms:created xsi:type="dcterms:W3CDTF">2015-06-22T06:36:00Z</dcterms:created>
  <dcterms:modified xsi:type="dcterms:W3CDTF">2015-06-30T17:07:00Z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