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CA" w:rsidRPr="00B91ACA" w:rsidRDefault="00B91ACA" w:rsidP="00B91ACA">
      <w:pPr>
        <w:pStyle w:val="a4"/>
        <w:tabs>
          <w:tab w:val="left" w:pos="4820"/>
        </w:tabs>
        <w:ind w:left="5529"/>
        <w:rPr>
          <w:rFonts w:ascii="Times New Roman" w:hAnsi="Times New Roman" w:cs="Times New Roman"/>
          <w:b w:val="0"/>
          <w:i/>
        </w:rPr>
      </w:pPr>
      <w:r w:rsidRPr="00B91ACA">
        <w:rPr>
          <w:rFonts w:ascii="Times New Roman" w:hAnsi="Times New Roman" w:cs="Times New Roman"/>
          <w:i/>
        </w:rPr>
        <w:t>К пункту         повестки дня</w:t>
      </w:r>
    </w:p>
    <w:p w:rsidR="00B91ACA" w:rsidRPr="00B91ACA" w:rsidRDefault="00B91ACA" w:rsidP="00B91ACA">
      <w:pPr>
        <w:pStyle w:val="a4"/>
        <w:tabs>
          <w:tab w:val="left" w:pos="4820"/>
        </w:tabs>
        <w:ind w:left="5529"/>
        <w:rPr>
          <w:rFonts w:ascii="Times New Roman" w:hAnsi="Times New Roman" w:cs="Times New Roman"/>
          <w:b w:val="0"/>
          <w:i/>
        </w:rPr>
      </w:pPr>
      <w:r w:rsidRPr="00B91ACA">
        <w:rPr>
          <w:rFonts w:ascii="Times New Roman" w:hAnsi="Times New Roman" w:cs="Times New Roman"/>
          <w:b w:val="0"/>
          <w:i/>
        </w:rPr>
        <w:t>___ заседания Коллегии</w:t>
      </w:r>
    </w:p>
    <w:p w:rsidR="00B91ACA" w:rsidRPr="00B91ACA" w:rsidRDefault="00B91ACA" w:rsidP="00B91ACA">
      <w:pPr>
        <w:pStyle w:val="a4"/>
        <w:tabs>
          <w:tab w:val="left" w:pos="4820"/>
        </w:tabs>
        <w:ind w:left="5529"/>
        <w:rPr>
          <w:rFonts w:ascii="Times New Roman" w:hAnsi="Times New Roman" w:cs="Times New Roman"/>
          <w:b w:val="0"/>
          <w:i/>
        </w:rPr>
      </w:pPr>
      <w:r w:rsidRPr="00B91ACA">
        <w:rPr>
          <w:rFonts w:ascii="Times New Roman" w:hAnsi="Times New Roman" w:cs="Times New Roman"/>
          <w:b w:val="0"/>
          <w:i/>
        </w:rPr>
        <w:t>Евразийской экономической комиссии</w:t>
      </w:r>
    </w:p>
    <w:p w:rsidR="00B91ACA" w:rsidRDefault="00B91ACA" w:rsidP="00B91ACA">
      <w:pPr>
        <w:spacing w:after="0" w:line="240" w:lineRule="auto"/>
        <w:outlineLvl w:val="0"/>
        <w:rPr>
          <w:rFonts w:ascii="Times New Roman" w:hAnsi="Times New Roman"/>
          <w:b/>
          <w:sz w:val="30"/>
          <w:szCs w:val="30"/>
        </w:rPr>
      </w:pPr>
    </w:p>
    <w:p w:rsidR="00B91ACA" w:rsidRDefault="00B91ACA" w:rsidP="00B91ACA">
      <w:pPr>
        <w:spacing w:after="0" w:line="240" w:lineRule="auto"/>
        <w:outlineLvl w:val="0"/>
        <w:rPr>
          <w:rFonts w:ascii="Times New Roman" w:hAnsi="Times New Roman"/>
          <w:b/>
          <w:sz w:val="30"/>
          <w:szCs w:val="30"/>
        </w:rPr>
      </w:pPr>
    </w:p>
    <w:p w:rsidR="00B91ACA" w:rsidRPr="00E27B93" w:rsidRDefault="00B91ACA" w:rsidP="00B91ACA">
      <w:pPr>
        <w:spacing w:after="0" w:line="240" w:lineRule="auto"/>
        <w:jc w:val="center"/>
        <w:outlineLvl w:val="0"/>
        <w:rPr>
          <w:rFonts w:ascii="Times New Roman" w:hAnsi="Times New Roman"/>
          <w:b/>
          <w:sz w:val="30"/>
          <w:szCs w:val="30"/>
        </w:rPr>
      </w:pPr>
      <w:r w:rsidRPr="00E27B93">
        <w:rPr>
          <w:rFonts w:ascii="Times New Roman" w:hAnsi="Times New Roman"/>
          <w:b/>
          <w:sz w:val="30"/>
          <w:szCs w:val="30"/>
        </w:rPr>
        <w:t>СПРАВКА</w:t>
      </w:r>
    </w:p>
    <w:p w:rsidR="00B91ACA" w:rsidRPr="00E27B93" w:rsidRDefault="00B91ACA" w:rsidP="00B91ACA">
      <w:pPr>
        <w:spacing w:after="0" w:line="240" w:lineRule="auto"/>
        <w:jc w:val="center"/>
        <w:outlineLvl w:val="0"/>
        <w:rPr>
          <w:rFonts w:ascii="Times New Roman" w:hAnsi="Times New Roman"/>
          <w:b/>
          <w:sz w:val="30"/>
          <w:szCs w:val="30"/>
        </w:rPr>
      </w:pPr>
    </w:p>
    <w:p w:rsidR="00CD6580" w:rsidRDefault="00751664" w:rsidP="00CD658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>
        <w:rPr>
          <w:rFonts w:ascii="Times New Roman" w:hAnsi="Times New Roman"/>
          <w:b/>
          <w:bCs/>
          <w:color w:val="000000"/>
          <w:sz w:val="30"/>
          <w:szCs w:val="30"/>
        </w:rPr>
        <w:t>о</w:t>
      </w:r>
      <w:proofErr w:type="gramEnd"/>
      <w:r w:rsidR="001E4777">
        <w:rPr>
          <w:rFonts w:ascii="Times New Roman" w:hAnsi="Times New Roman"/>
          <w:b/>
          <w:bCs/>
          <w:color w:val="000000"/>
          <w:sz w:val="30"/>
          <w:szCs w:val="30"/>
        </w:rPr>
        <w:t xml:space="preserve"> проекте </w:t>
      </w:r>
      <w:r w:rsidR="001E4777" w:rsidRPr="00FF4082">
        <w:rPr>
          <w:rFonts w:ascii="Times New Roman" w:hAnsi="Times New Roman"/>
          <w:b/>
          <w:bCs/>
          <w:color w:val="000000"/>
          <w:sz w:val="30"/>
          <w:szCs w:val="30"/>
        </w:rPr>
        <w:t xml:space="preserve">Соглашения </w:t>
      </w:r>
      <w:r w:rsidR="001E4777" w:rsidRPr="00D37176">
        <w:rPr>
          <w:rFonts w:ascii="Times New Roman" w:hAnsi="Times New Roman"/>
          <w:b/>
          <w:sz w:val="30"/>
          <w:szCs w:val="30"/>
        </w:rPr>
        <w:t xml:space="preserve">об административном сотрудничестве </w:t>
      </w:r>
      <w:r w:rsidR="00CD6580">
        <w:rPr>
          <w:rFonts w:ascii="Times New Roman" w:hAnsi="Times New Roman"/>
          <w:b/>
          <w:sz w:val="30"/>
          <w:szCs w:val="30"/>
        </w:rPr>
        <w:br/>
      </w:r>
      <w:r w:rsidR="001E4777" w:rsidRPr="00D37176">
        <w:rPr>
          <w:rFonts w:ascii="Times New Roman" w:hAnsi="Times New Roman"/>
          <w:b/>
          <w:sz w:val="30"/>
          <w:szCs w:val="30"/>
        </w:rPr>
        <w:t xml:space="preserve">по </w:t>
      </w:r>
      <w:r w:rsidR="00CD6580">
        <w:rPr>
          <w:rFonts w:ascii="Times New Roman" w:hAnsi="Times New Roman"/>
          <w:b/>
          <w:sz w:val="30"/>
          <w:szCs w:val="30"/>
        </w:rPr>
        <w:t xml:space="preserve">сектору </w:t>
      </w:r>
      <w:r w:rsidR="001E4777" w:rsidRPr="00D37176">
        <w:rPr>
          <w:rFonts w:ascii="Times New Roman" w:hAnsi="Times New Roman"/>
          <w:b/>
          <w:sz w:val="30"/>
          <w:szCs w:val="30"/>
        </w:rPr>
        <w:t>услуг</w:t>
      </w:r>
      <w:r w:rsidR="00CD6580">
        <w:rPr>
          <w:rFonts w:ascii="Times New Roman" w:hAnsi="Times New Roman"/>
          <w:b/>
          <w:sz w:val="30"/>
          <w:szCs w:val="30"/>
        </w:rPr>
        <w:t xml:space="preserve"> по прогнозу погоды и метеорологии</w:t>
      </w:r>
    </w:p>
    <w:p w:rsidR="00B91ACA" w:rsidRPr="00E27B93" w:rsidRDefault="00B91ACA" w:rsidP="00CD658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B91ACA" w:rsidRPr="00E27B93" w:rsidRDefault="00B91ACA" w:rsidP="00B91ACA">
      <w:pPr>
        <w:spacing w:after="0" w:line="240" w:lineRule="auto"/>
        <w:jc w:val="center"/>
        <w:outlineLvl w:val="0"/>
        <w:rPr>
          <w:rFonts w:ascii="Times New Roman" w:hAnsi="Times New Roman"/>
          <w:b/>
          <w:sz w:val="30"/>
          <w:szCs w:val="30"/>
        </w:rPr>
      </w:pPr>
    </w:p>
    <w:p w:rsidR="00B124D8" w:rsidRPr="001706C9" w:rsidRDefault="00013B4B" w:rsidP="001706C9">
      <w:pPr>
        <w:spacing w:after="0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1706C9">
        <w:rPr>
          <w:rFonts w:ascii="Times New Roman" w:hAnsi="Times New Roman"/>
          <w:sz w:val="30"/>
          <w:szCs w:val="30"/>
        </w:rPr>
        <w:t xml:space="preserve">Проект распоряжения Коллегии </w:t>
      </w:r>
      <w:r w:rsidR="00F80E3A" w:rsidRPr="00CD6580">
        <w:rPr>
          <w:rFonts w:ascii="Times New Roman" w:hAnsi="Times New Roman"/>
          <w:sz w:val="30"/>
          <w:szCs w:val="30"/>
        </w:rPr>
        <w:t xml:space="preserve">«О проекте Соглашения </w:t>
      </w:r>
      <w:r w:rsidR="00CD6580">
        <w:rPr>
          <w:rFonts w:ascii="Times New Roman" w:hAnsi="Times New Roman"/>
          <w:sz w:val="30"/>
          <w:szCs w:val="30"/>
        </w:rPr>
        <w:br/>
      </w:r>
      <w:r w:rsidR="00F80E3A" w:rsidRPr="001706C9">
        <w:rPr>
          <w:rFonts w:ascii="Times New Roman" w:hAnsi="Times New Roman"/>
          <w:sz w:val="30"/>
          <w:szCs w:val="30"/>
        </w:rPr>
        <w:t xml:space="preserve">об административном сотрудничестве по </w:t>
      </w:r>
      <w:r w:rsidR="00CD6580" w:rsidRPr="00CD6580">
        <w:rPr>
          <w:rFonts w:ascii="Times New Roman" w:hAnsi="Times New Roman"/>
          <w:sz w:val="30"/>
          <w:szCs w:val="30"/>
        </w:rPr>
        <w:t xml:space="preserve">сектору услуг по прогнозу погоды </w:t>
      </w:r>
      <w:r w:rsidR="00CD6580">
        <w:rPr>
          <w:rFonts w:ascii="Times New Roman" w:hAnsi="Times New Roman"/>
          <w:sz w:val="30"/>
          <w:szCs w:val="30"/>
        </w:rPr>
        <w:br/>
      </w:r>
      <w:r w:rsidR="00CD6580" w:rsidRPr="00CD6580">
        <w:rPr>
          <w:rFonts w:ascii="Times New Roman" w:hAnsi="Times New Roman"/>
          <w:sz w:val="30"/>
          <w:szCs w:val="30"/>
        </w:rPr>
        <w:t>и метеорологии</w:t>
      </w:r>
      <w:r w:rsidR="00F80E3A" w:rsidRPr="001706C9">
        <w:rPr>
          <w:rFonts w:ascii="Times New Roman" w:hAnsi="Times New Roman"/>
          <w:sz w:val="30"/>
          <w:szCs w:val="30"/>
        </w:rPr>
        <w:t xml:space="preserve">» (далее – проект Соглашения) </w:t>
      </w:r>
      <w:r w:rsidRPr="001706C9">
        <w:rPr>
          <w:rFonts w:ascii="Times New Roman" w:hAnsi="Times New Roman"/>
          <w:sz w:val="30"/>
          <w:szCs w:val="30"/>
        </w:rPr>
        <w:t xml:space="preserve">подготовлен Евразийской экономической комиссией </w:t>
      </w:r>
      <w:r w:rsidR="00BB5C9D">
        <w:rPr>
          <w:rFonts w:ascii="Times New Roman" w:hAnsi="Times New Roman"/>
          <w:sz w:val="30"/>
          <w:szCs w:val="30"/>
        </w:rPr>
        <w:t xml:space="preserve">(далее – Комиссия) </w:t>
      </w:r>
      <w:r w:rsidRPr="001706C9">
        <w:rPr>
          <w:rFonts w:ascii="Times New Roman" w:hAnsi="Times New Roman"/>
          <w:sz w:val="30"/>
          <w:szCs w:val="30"/>
        </w:rPr>
        <w:t xml:space="preserve">в целях исполнения </w:t>
      </w:r>
      <w:r w:rsidR="00F80E3A" w:rsidRPr="00CD6580">
        <w:rPr>
          <w:rFonts w:ascii="Times New Roman" w:hAnsi="Times New Roman"/>
          <w:sz w:val="30"/>
          <w:szCs w:val="30"/>
        </w:rPr>
        <w:t>статьи 68 Договора о Евразийском</w:t>
      </w:r>
      <w:r w:rsidR="00F80E3A" w:rsidRPr="001706C9">
        <w:rPr>
          <w:rFonts w:ascii="Times New Roman" w:hAnsi="Times New Roman"/>
          <w:bCs/>
          <w:sz w:val="30"/>
          <w:szCs w:val="30"/>
        </w:rPr>
        <w:t xml:space="preserve"> экономическом союзе (далее </w:t>
      </w:r>
      <w:r w:rsidR="00F80E3A" w:rsidRPr="001706C9">
        <w:rPr>
          <w:rFonts w:ascii="Times New Roman" w:hAnsi="Times New Roman"/>
          <w:sz w:val="30"/>
          <w:szCs w:val="30"/>
        </w:rPr>
        <w:t>– Договор о Союзе)</w:t>
      </w:r>
      <w:r w:rsidR="00F80E3A" w:rsidRPr="001706C9">
        <w:rPr>
          <w:rFonts w:ascii="Times New Roman" w:hAnsi="Times New Roman"/>
          <w:bCs/>
          <w:sz w:val="30"/>
          <w:szCs w:val="30"/>
        </w:rPr>
        <w:t xml:space="preserve">, </w:t>
      </w:r>
      <w:r w:rsidR="00CD5B31" w:rsidRPr="001706C9">
        <w:rPr>
          <w:rFonts w:ascii="Times New Roman" w:hAnsi="Times New Roman"/>
          <w:bCs/>
          <w:sz w:val="30"/>
          <w:szCs w:val="30"/>
        </w:rPr>
        <w:t xml:space="preserve">пункта 42 Приложения № 16 к Договору о Союзе, </w:t>
      </w:r>
      <w:r w:rsidR="00F80E3A" w:rsidRPr="001706C9">
        <w:rPr>
          <w:rFonts w:ascii="Times New Roman" w:hAnsi="Times New Roman"/>
          <w:bCs/>
          <w:sz w:val="30"/>
          <w:szCs w:val="30"/>
        </w:rPr>
        <w:t>пункта 23 план</w:t>
      </w:r>
      <w:r w:rsidR="00CD6580">
        <w:rPr>
          <w:rFonts w:ascii="Times New Roman" w:hAnsi="Times New Roman"/>
          <w:bCs/>
          <w:sz w:val="30"/>
          <w:szCs w:val="30"/>
        </w:rPr>
        <w:t>а</w:t>
      </w:r>
      <w:r w:rsidR="00F80E3A" w:rsidRPr="001706C9">
        <w:rPr>
          <w:rFonts w:ascii="Times New Roman" w:hAnsi="Times New Roman"/>
          <w:bCs/>
          <w:sz w:val="30"/>
          <w:szCs w:val="30"/>
        </w:rPr>
        <w:t xml:space="preserve"> либерализации по </w:t>
      </w:r>
      <w:r w:rsidR="00CD6580" w:rsidRPr="00CD6580">
        <w:rPr>
          <w:rFonts w:ascii="Times New Roman" w:hAnsi="Times New Roman"/>
          <w:sz w:val="30"/>
          <w:szCs w:val="30"/>
        </w:rPr>
        <w:t>сектору услуг по прогнозу погоды и метеорологии</w:t>
      </w:r>
      <w:r w:rsidR="00AB23D3" w:rsidRPr="001706C9">
        <w:rPr>
          <w:rFonts w:ascii="Times New Roman" w:hAnsi="Times New Roman"/>
          <w:bCs/>
          <w:sz w:val="30"/>
          <w:szCs w:val="30"/>
        </w:rPr>
        <w:t>, у</w:t>
      </w:r>
      <w:r w:rsidR="00CD6580">
        <w:rPr>
          <w:rFonts w:ascii="Times New Roman" w:hAnsi="Times New Roman"/>
          <w:bCs/>
          <w:sz w:val="30"/>
          <w:szCs w:val="30"/>
        </w:rPr>
        <w:t>твержденного</w:t>
      </w:r>
      <w:r w:rsidR="00F80E3A" w:rsidRPr="001706C9">
        <w:rPr>
          <w:rFonts w:ascii="Times New Roman" w:hAnsi="Times New Roman"/>
          <w:bCs/>
          <w:sz w:val="30"/>
          <w:szCs w:val="30"/>
        </w:rPr>
        <w:t xml:space="preserve"> Решением </w:t>
      </w:r>
      <w:r w:rsidR="00AB23D3" w:rsidRPr="001706C9">
        <w:rPr>
          <w:rFonts w:ascii="Times New Roman" w:hAnsi="Times New Roman"/>
          <w:bCs/>
          <w:sz w:val="30"/>
          <w:szCs w:val="30"/>
        </w:rPr>
        <w:t xml:space="preserve">Высшего Евразийского экономического совета </w:t>
      </w:r>
      <w:r w:rsidR="00C72CCA">
        <w:rPr>
          <w:rFonts w:ascii="Times New Roman" w:hAnsi="Times New Roman"/>
          <w:bCs/>
          <w:sz w:val="30"/>
          <w:szCs w:val="30"/>
        </w:rPr>
        <w:br/>
      </w:r>
      <w:r w:rsidR="00AB23D3" w:rsidRPr="001706C9">
        <w:rPr>
          <w:rFonts w:ascii="Times New Roman" w:hAnsi="Times New Roman"/>
          <w:bCs/>
          <w:sz w:val="30"/>
          <w:szCs w:val="30"/>
        </w:rPr>
        <w:t>от 26 декабря 2016 года № 23</w:t>
      </w:r>
      <w:r w:rsidR="00CD6580">
        <w:rPr>
          <w:rFonts w:ascii="Times New Roman" w:hAnsi="Times New Roman"/>
          <w:bCs/>
          <w:sz w:val="30"/>
          <w:szCs w:val="30"/>
        </w:rPr>
        <w:t xml:space="preserve"> (далее – услуги метеорологии), и Распоряжения Высшего </w:t>
      </w:r>
      <w:r w:rsidR="00CD6580" w:rsidRPr="001706C9">
        <w:rPr>
          <w:rFonts w:ascii="Times New Roman" w:hAnsi="Times New Roman"/>
          <w:bCs/>
          <w:sz w:val="30"/>
          <w:szCs w:val="30"/>
        </w:rPr>
        <w:t>Евразийского экономического совета от 2</w:t>
      </w:r>
      <w:r w:rsidR="00CD6580">
        <w:rPr>
          <w:rFonts w:ascii="Times New Roman" w:hAnsi="Times New Roman"/>
          <w:bCs/>
          <w:sz w:val="30"/>
          <w:szCs w:val="30"/>
        </w:rPr>
        <w:t>0</w:t>
      </w:r>
      <w:r w:rsidR="00CD6580" w:rsidRPr="001706C9">
        <w:rPr>
          <w:rFonts w:ascii="Times New Roman" w:hAnsi="Times New Roman"/>
          <w:bCs/>
          <w:sz w:val="30"/>
          <w:szCs w:val="30"/>
        </w:rPr>
        <w:t xml:space="preserve"> декабря 201</w:t>
      </w:r>
      <w:r w:rsidR="00CD6580">
        <w:rPr>
          <w:rFonts w:ascii="Times New Roman" w:hAnsi="Times New Roman"/>
          <w:bCs/>
          <w:sz w:val="30"/>
          <w:szCs w:val="30"/>
        </w:rPr>
        <w:t>9</w:t>
      </w:r>
      <w:r w:rsidR="00CD6580" w:rsidRPr="001706C9">
        <w:rPr>
          <w:rFonts w:ascii="Times New Roman" w:hAnsi="Times New Roman"/>
          <w:bCs/>
          <w:sz w:val="30"/>
          <w:szCs w:val="30"/>
        </w:rPr>
        <w:t xml:space="preserve"> года № </w:t>
      </w:r>
      <w:r w:rsidR="00CD6580">
        <w:rPr>
          <w:rFonts w:ascii="Times New Roman" w:hAnsi="Times New Roman"/>
          <w:bCs/>
          <w:sz w:val="30"/>
          <w:szCs w:val="30"/>
        </w:rPr>
        <w:t>1</w:t>
      </w:r>
      <w:r w:rsidR="00CD6580" w:rsidRPr="001706C9">
        <w:rPr>
          <w:rFonts w:ascii="Times New Roman" w:hAnsi="Times New Roman"/>
          <w:bCs/>
          <w:sz w:val="30"/>
          <w:szCs w:val="30"/>
        </w:rPr>
        <w:t>2</w:t>
      </w:r>
      <w:r w:rsidR="00CD5B31" w:rsidRPr="001706C9">
        <w:rPr>
          <w:rFonts w:ascii="Times New Roman" w:hAnsi="Times New Roman"/>
          <w:bCs/>
          <w:sz w:val="30"/>
          <w:szCs w:val="30"/>
        </w:rPr>
        <w:t>.</w:t>
      </w:r>
    </w:p>
    <w:p w:rsidR="004E4656" w:rsidRPr="001706C9" w:rsidRDefault="00B124D8" w:rsidP="001706C9">
      <w:pPr>
        <w:spacing w:after="0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1706C9">
        <w:rPr>
          <w:rFonts w:ascii="Times New Roman" w:hAnsi="Times New Roman"/>
          <w:bCs/>
          <w:sz w:val="30"/>
          <w:szCs w:val="30"/>
        </w:rPr>
        <w:t xml:space="preserve">Главной целью разработанного проекта Соглашения является обеспечение надлежащего уровня административного сотрудничества компетентных органов государств-членов </w:t>
      </w:r>
      <w:r w:rsidR="00BB5C9D">
        <w:rPr>
          <w:rFonts w:ascii="Times New Roman" w:hAnsi="Times New Roman"/>
          <w:bCs/>
          <w:sz w:val="30"/>
          <w:szCs w:val="30"/>
        </w:rPr>
        <w:t>Евразийского экономического с</w:t>
      </w:r>
      <w:r w:rsidRPr="001706C9">
        <w:rPr>
          <w:rFonts w:ascii="Times New Roman" w:hAnsi="Times New Roman"/>
          <w:bCs/>
          <w:sz w:val="30"/>
          <w:szCs w:val="30"/>
        </w:rPr>
        <w:t xml:space="preserve">оюза (далее – Стороны) </w:t>
      </w:r>
      <w:r w:rsidR="004E4656" w:rsidRPr="001706C9">
        <w:rPr>
          <w:rFonts w:ascii="Times New Roman" w:hAnsi="Times New Roman"/>
          <w:bCs/>
          <w:sz w:val="30"/>
          <w:szCs w:val="30"/>
        </w:rPr>
        <w:t xml:space="preserve">для функционирования сектора услуг </w:t>
      </w:r>
      <w:r w:rsidR="00CB36E7">
        <w:rPr>
          <w:rFonts w:ascii="Times New Roman" w:hAnsi="Times New Roman"/>
          <w:bCs/>
          <w:sz w:val="30"/>
          <w:szCs w:val="30"/>
        </w:rPr>
        <w:t>метеорологии</w:t>
      </w:r>
      <w:r w:rsidR="004E4656" w:rsidRPr="001706C9">
        <w:rPr>
          <w:rFonts w:ascii="Times New Roman" w:hAnsi="Times New Roman"/>
          <w:bCs/>
          <w:sz w:val="30"/>
          <w:szCs w:val="30"/>
        </w:rPr>
        <w:t xml:space="preserve"> в режиме единого рынка. </w:t>
      </w:r>
    </w:p>
    <w:p w:rsidR="004E4656" w:rsidRPr="001706C9" w:rsidRDefault="0008079D" w:rsidP="001706C9">
      <w:pPr>
        <w:spacing w:after="0"/>
        <w:ind w:firstLine="709"/>
        <w:contextualSpacing/>
        <w:jc w:val="both"/>
        <w:rPr>
          <w:rFonts w:ascii="Times New Roman" w:eastAsiaTheme="minorHAnsi" w:hAnsi="Times New Roman"/>
          <w:sz w:val="30"/>
          <w:szCs w:val="30"/>
        </w:rPr>
      </w:pPr>
      <w:r w:rsidRPr="001706C9">
        <w:rPr>
          <w:rFonts w:ascii="Times New Roman" w:eastAsiaTheme="minorHAnsi" w:hAnsi="Times New Roman"/>
          <w:sz w:val="30"/>
          <w:szCs w:val="30"/>
        </w:rPr>
        <w:t xml:space="preserve">Предметом проекта Соглашения являются отношения, возникающие между компетентными органами Сторон по обеспечению эффективного сотрудничества </w:t>
      </w:r>
      <w:r w:rsidRPr="001706C9">
        <w:rPr>
          <w:rFonts w:ascii="Times New Roman" w:hAnsi="Times New Roman"/>
          <w:sz w:val="30"/>
          <w:szCs w:val="30"/>
        </w:rPr>
        <w:t xml:space="preserve">по вопросам услуг </w:t>
      </w:r>
      <w:r w:rsidR="00CB36E7">
        <w:rPr>
          <w:rFonts w:ascii="Times New Roman" w:hAnsi="Times New Roman"/>
          <w:sz w:val="30"/>
          <w:szCs w:val="30"/>
        </w:rPr>
        <w:t>метеорологии</w:t>
      </w:r>
      <w:r w:rsidRPr="001706C9">
        <w:rPr>
          <w:rFonts w:ascii="Times New Roman" w:hAnsi="Times New Roman"/>
          <w:sz w:val="30"/>
          <w:szCs w:val="30"/>
        </w:rPr>
        <w:t xml:space="preserve"> с учетом положений </w:t>
      </w:r>
      <w:r w:rsidRPr="001706C9">
        <w:rPr>
          <w:rFonts w:ascii="Times New Roman" w:eastAsiaTheme="minorHAnsi" w:hAnsi="Times New Roman"/>
          <w:sz w:val="30"/>
          <w:szCs w:val="30"/>
        </w:rPr>
        <w:t>Договора о Союзе, международных договоров в рамках Союза.</w:t>
      </w:r>
    </w:p>
    <w:p w:rsidR="0008079D" w:rsidRDefault="0008079D" w:rsidP="001706C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/>
          <w:sz w:val="30"/>
          <w:szCs w:val="30"/>
        </w:rPr>
      </w:pPr>
      <w:r w:rsidRPr="001706C9">
        <w:rPr>
          <w:rFonts w:ascii="Times New Roman" w:eastAsiaTheme="minorHAnsi" w:hAnsi="Times New Roman"/>
          <w:sz w:val="30"/>
          <w:szCs w:val="30"/>
        </w:rPr>
        <w:t>Проектом Соглашения определен перечень информации</w:t>
      </w:r>
      <w:r w:rsidR="00A3604D" w:rsidRPr="001706C9">
        <w:rPr>
          <w:rFonts w:ascii="Times New Roman" w:eastAsiaTheme="minorHAnsi" w:hAnsi="Times New Roman"/>
          <w:sz w:val="30"/>
          <w:szCs w:val="30"/>
        </w:rPr>
        <w:t xml:space="preserve">, к которой обеспечен свободный доступ в информационно-коммуникационной сети «Интернет» (в частности, о действующих нормативных правовых актах, фильмах, получивших прокатное удостоверение), и информации для обмена между компетентными органами Сторон (об участниках рынка услуг </w:t>
      </w:r>
      <w:r w:rsidR="001C01EC">
        <w:rPr>
          <w:rFonts w:ascii="Times New Roman" w:eastAsiaTheme="minorHAnsi" w:hAnsi="Times New Roman"/>
          <w:sz w:val="30"/>
          <w:szCs w:val="30"/>
        </w:rPr>
        <w:t>метеорологии</w:t>
      </w:r>
      <w:r w:rsidR="00A3604D" w:rsidRPr="001706C9">
        <w:rPr>
          <w:rFonts w:ascii="Times New Roman" w:eastAsiaTheme="minorHAnsi" w:hAnsi="Times New Roman"/>
          <w:sz w:val="30"/>
          <w:szCs w:val="30"/>
        </w:rPr>
        <w:t>, разрешениях, выданных компетентными органами</w:t>
      </w:r>
      <w:r w:rsidR="001706C9" w:rsidRPr="001706C9">
        <w:rPr>
          <w:rFonts w:ascii="Times New Roman" w:eastAsiaTheme="minorHAnsi" w:hAnsi="Times New Roman"/>
          <w:sz w:val="30"/>
          <w:szCs w:val="30"/>
        </w:rPr>
        <w:t xml:space="preserve"> Сторон).</w:t>
      </w:r>
    </w:p>
    <w:p w:rsidR="00CA635D" w:rsidRPr="00FA3CD4" w:rsidRDefault="00CA635D" w:rsidP="00CA635D">
      <w:pPr>
        <w:spacing w:after="0"/>
        <w:ind w:firstLine="709"/>
        <w:contextualSpacing/>
        <w:jc w:val="both"/>
        <w:rPr>
          <w:rFonts w:ascii="Times New Roman" w:hAnsi="Times New Roman"/>
          <w:sz w:val="30"/>
          <w:szCs w:val="30"/>
          <w:lang w:val="kk-KZ"/>
        </w:rPr>
      </w:pPr>
      <w:r w:rsidRPr="00FA3CD4">
        <w:rPr>
          <w:rFonts w:ascii="Times New Roman" w:hAnsi="Times New Roman"/>
          <w:sz w:val="30"/>
          <w:szCs w:val="30"/>
          <w:lang w:val="kk-KZ"/>
        </w:rPr>
        <w:t>Реализация разраб</w:t>
      </w:r>
      <w:r>
        <w:rPr>
          <w:rFonts w:ascii="Times New Roman" w:hAnsi="Times New Roman"/>
          <w:sz w:val="30"/>
          <w:szCs w:val="30"/>
          <w:lang w:val="kk-KZ"/>
        </w:rPr>
        <w:t>отанного</w:t>
      </w:r>
      <w:r w:rsidRPr="00FA3CD4">
        <w:rPr>
          <w:rFonts w:ascii="Times New Roman" w:hAnsi="Times New Roman"/>
          <w:sz w:val="30"/>
          <w:szCs w:val="30"/>
          <w:lang w:val="kk-KZ"/>
        </w:rPr>
        <w:t xml:space="preserve"> Соглашения будет способствовать развитию административного сотрудничества между компетентными органами Сторон </w:t>
      </w:r>
      <w:r w:rsidR="001C01EC">
        <w:rPr>
          <w:rFonts w:ascii="Times New Roman" w:hAnsi="Times New Roman"/>
          <w:sz w:val="30"/>
          <w:szCs w:val="30"/>
          <w:lang w:val="kk-KZ"/>
        </w:rPr>
        <w:br/>
      </w:r>
      <w:r w:rsidRPr="00FA3CD4">
        <w:rPr>
          <w:rFonts w:ascii="Times New Roman" w:hAnsi="Times New Roman"/>
          <w:sz w:val="30"/>
          <w:szCs w:val="30"/>
          <w:lang w:val="kk-KZ"/>
        </w:rPr>
        <w:lastRenderedPageBreak/>
        <w:t xml:space="preserve">в сфере </w:t>
      </w:r>
      <w:r w:rsidR="001C01EC">
        <w:rPr>
          <w:rFonts w:ascii="Times New Roman" w:hAnsi="Times New Roman"/>
          <w:sz w:val="30"/>
          <w:szCs w:val="30"/>
          <w:lang w:val="kk-KZ"/>
        </w:rPr>
        <w:t>метеорологии</w:t>
      </w:r>
      <w:r w:rsidRPr="00FA3CD4">
        <w:rPr>
          <w:rFonts w:ascii="Times New Roman" w:hAnsi="Times New Roman"/>
          <w:sz w:val="30"/>
          <w:szCs w:val="30"/>
          <w:lang w:val="kk-KZ"/>
        </w:rPr>
        <w:t xml:space="preserve">, внедрению </w:t>
      </w:r>
      <w:r w:rsidRPr="00FA3CD4">
        <w:rPr>
          <w:rFonts w:ascii="Times New Roman" w:eastAsiaTheme="minorHAnsi" w:hAnsi="Times New Roman"/>
          <w:sz w:val="30"/>
          <w:szCs w:val="30"/>
        </w:rPr>
        <w:t xml:space="preserve">механизма предупреждения нарушения поставщиками услуг прав и законных интересов потребителей, добросовестных субъектов рынка услуг </w:t>
      </w:r>
      <w:r w:rsidR="007F5E68">
        <w:rPr>
          <w:rFonts w:ascii="Times New Roman" w:hAnsi="Times New Roman"/>
          <w:bCs/>
          <w:sz w:val="30"/>
          <w:szCs w:val="30"/>
        </w:rPr>
        <w:t>метеорологии</w:t>
      </w:r>
      <w:r w:rsidRPr="00FA3CD4">
        <w:rPr>
          <w:rFonts w:ascii="Times New Roman" w:eastAsiaTheme="minorHAnsi" w:hAnsi="Times New Roman"/>
          <w:sz w:val="30"/>
          <w:szCs w:val="30"/>
        </w:rPr>
        <w:t>, а также общественных (государственных) интересов.</w:t>
      </w:r>
      <w:r w:rsidRPr="00FA3CD4">
        <w:rPr>
          <w:rFonts w:ascii="Times New Roman" w:hAnsi="Times New Roman"/>
          <w:sz w:val="30"/>
          <w:szCs w:val="30"/>
          <w:lang w:val="kk-KZ"/>
        </w:rPr>
        <w:t xml:space="preserve">   </w:t>
      </w:r>
    </w:p>
    <w:p w:rsidR="00C775E0" w:rsidRPr="00FA3CD4" w:rsidRDefault="001706C9" w:rsidP="00FA3CD4">
      <w:pPr>
        <w:spacing w:after="0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FA3CD4">
        <w:rPr>
          <w:rFonts w:ascii="Times New Roman" w:hAnsi="Times New Roman"/>
          <w:bCs/>
          <w:sz w:val="30"/>
          <w:szCs w:val="30"/>
        </w:rPr>
        <w:t>Проект Соглашения рассм</w:t>
      </w:r>
      <w:r w:rsidR="00751664">
        <w:rPr>
          <w:rFonts w:ascii="Times New Roman" w:hAnsi="Times New Roman"/>
          <w:bCs/>
          <w:sz w:val="30"/>
          <w:szCs w:val="30"/>
        </w:rPr>
        <w:t>атривался</w:t>
      </w:r>
      <w:r w:rsidRPr="00FA3CD4">
        <w:rPr>
          <w:rFonts w:ascii="Times New Roman" w:hAnsi="Times New Roman"/>
          <w:bCs/>
          <w:sz w:val="30"/>
          <w:szCs w:val="30"/>
        </w:rPr>
        <w:t xml:space="preserve"> на экспертном уровне на совещаниях</w:t>
      </w:r>
      <w:r w:rsidR="00C775E0" w:rsidRPr="00FA3CD4">
        <w:rPr>
          <w:rFonts w:ascii="Times New Roman" w:hAnsi="Times New Roman"/>
          <w:bCs/>
          <w:sz w:val="30"/>
          <w:szCs w:val="30"/>
        </w:rPr>
        <w:t xml:space="preserve"> Рабочей группы в области услуг </w:t>
      </w:r>
      <w:r w:rsidR="007F5E68">
        <w:rPr>
          <w:rFonts w:ascii="Times New Roman" w:hAnsi="Times New Roman"/>
          <w:bCs/>
          <w:sz w:val="30"/>
          <w:szCs w:val="30"/>
        </w:rPr>
        <w:t>метеорологии</w:t>
      </w:r>
      <w:r w:rsidR="00C775E0" w:rsidRPr="00FA3CD4">
        <w:rPr>
          <w:rFonts w:ascii="Times New Roman" w:hAnsi="Times New Roman"/>
          <w:bCs/>
          <w:sz w:val="30"/>
          <w:szCs w:val="30"/>
        </w:rPr>
        <w:t>, созданной Решением Совета Комиссии от 12 февраля 2016 года № 16</w:t>
      </w:r>
      <w:r w:rsidR="002E3757" w:rsidRPr="00FA3CD4">
        <w:rPr>
          <w:rFonts w:ascii="Times New Roman" w:hAnsi="Times New Roman"/>
          <w:bCs/>
          <w:sz w:val="30"/>
          <w:szCs w:val="30"/>
        </w:rPr>
        <w:t xml:space="preserve"> (далее – Рабочая группа)</w:t>
      </w:r>
      <w:r w:rsidR="00396862" w:rsidRPr="00FA3CD4">
        <w:rPr>
          <w:rFonts w:ascii="Times New Roman" w:hAnsi="Times New Roman"/>
          <w:bCs/>
          <w:sz w:val="30"/>
          <w:szCs w:val="30"/>
        </w:rPr>
        <w:t xml:space="preserve">, </w:t>
      </w:r>
      <w:r w:rsidR="00751664">
        <w:rPr>
          <w:rFonts w:ascii="Times New Roman" w:hAnsi="Times New Roman"/>
          <w:bCs/>
          <w:sz w:val="30"/>
          <w:szCs w:val="30"/>
        </w:rPr>
        <w:t xml:space="preserve">в том числе </w:t>
      </w:r>
      <w:r w:rsidR="001C01EC">
        <w:rPr>
          <w:rFonts w:ascii="Times New Roman" w:hAnsi="Times New Roman"/>
          <w:bCs/>
          <w:sz w:val="30"/>
          <w:szCs w:val="30"/>
        </w:rPr>
        <w:t>29</w:t>
      </w:r>
      <w:r w:rsidR="00396862" w:rsidRPr="00FA3CD4">
        <w:rPr>
          <w:rFonts w:ascii="Times New Roman" w:hAnsi="Times New Roman"/>
          <w:bCs/>
          <w:sz w:val="30"/>
          <w:szCs w:val="30"/>
        </w:rPr>
        <w:t xml:space="preserve"> </w:t>
      </w:r>
      <w:r w:rsidR="001C01EC">
        <w:rPr>
          <w:rFonts w:ascii="Times New Roman" w:hAnsi="Times New Roman"/>
          <w:bCs/>
          <w:sz w:val="30"/>
          <w:szCs w:val="30"/>
        </w:rPr>
        <w:t xml:space="preserve">марта </w:t>
      </w:r>
      <w:r w:rsidR="00396862" w:rsidRPr="00FA3CD4">
        <w:rPr>
          <w:rFonts w:ascii="Times New Roman" w:hAnsi="Times New Roman"/>
          <w:bCs/>
          <w:sz w:val="30"/>
          <w:szCs w:val="30"/>
        </w:rPr>
        <w:t>202</w:t>
      </w:r>
      <w:r w:rsidR="001C01EC">
        <w:rPr>
          <w:rFonts w:ascii="Times New Roman" w:hAnsi="Times New Roman"/>
          <w:bCs/>
          <w:sz w:val="30"/>
          <w:szCs w:val="30"/>
        </w:rPr>
        <w:t>2</w:t>
      </w:r>
      <w:r w:rsidR="00396862" w:rsidRPr="00FA3CD4">
        <w:rPr>
          <w:rFonts w:ascii="Times New Roman" w:hAnsi="Times New Roman"/>
          <w:bCs/>
          <w:sz w:val="30"/>
          <w:szCs w:val="30"/>
        </w:rPr>
        <w:t xml:space="preserve"> года </w:t>
      </w:r>
      <w:r w:rsidR="001C01EC">
        <w:rPr>
          <w:rFonts w:ascii="Times New Roman" w:hAnsi="Times New Roman"/>
          <w:bCs/>
          <w:sz w:val="30"/>
          <w:szCs w:val="30"/>
        </w:rPr>
        <w:t>(протокол совещания</w:t>
      </w:r>
      <w:r w:rsidR="00396862" w:rsidRPr="00FA3CD4">
        <w:rPr>
          <w:rFonts w:ascii="Times New Roman" w:hAnsi="Times New Roman"/>
          <w:bCs/>
          <w:sz w:val="30"/>
          <w:szCs w:val="30"/>
        </w:rPr>
        <w:t xml:space="preserve"> прилага</w:t>
      </w:r>
      <w:r w:rsidR="001C01EC">
        <w:rPr>
          <w:rFonts w:ascii="Times New Roman" w:hAnsi="Times New Roman"/>
          <w:bCs/>
          <w:sz w:val="30"/>
          <w:szCs w:val="30"/>
        </w:rPr>
        <w:t>е</w:t>
      </w:r>
      <w:r w:rsidR="00396862" w:rsidRPr="00FA3CD4">
        <w:rPr>
          <w:rFonts w:ascii="Times New Roman" w:hAnsi="Times New Roman"/>
          <w:bCs/>
          <w:sz w:val="30"/>
          <w:szCs w:val="30"/>
        </w:rPr>
        <w:t>тся)</w:t>
      </w:r>
      <w:r w:rsidR="00C775E0" w:rsidRPr="00FA3CD4">
        <w:rPr>
          <w:rFonts w:ascii="Times New Roman" w:hAnsi="Times New Roman"/>
          <w:bCs/>
          <w:sz w:val="30"/>
          <w:szCs w:val="30"/>
        </w:rPr>
        <w:t>.</w:t>
      </w:r>
    </w:p>
    <w:p w:rsidR="00C04840" w:rsidRPr="001C01EC" w:rsidRDefault="002E3757" w:rsidP="00FA3CD4">
      <w:pPr>
        <w:spacing w:after="0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1C01EC">
        <w:rPr>
          <w:rFonts w:ascii="Times New Roman" w:hAnsi="Times New Roman"/>
          <w:bCs/>
          <w:sz w:val="30"/>
          <w:szCs w:val="30"/>
        </w:rPr>
        <w:t xml:space="preserve">По итогам обсуждения на совещании Рабочей группы </w:t>
      </w:r>
      <w:r w:rsidR="001C01EC" w:rsidRPr="001C01EC">
        <w:rPr>
          <w:rFonts w:ascii="Times New Roman" w:hAnsi="Times New Roman"/>
          <w:bCs/>
          <w:sz w:val="30"/>
          <w:szCs w:val="30"/>
        </w:rPr>
        <w:t>29 марта</w:t>
      </w:r>
      <w:r w:rsidRPr="001C01EC">
        <w:rPr>
          <w:rFonts w:ascii="Times New Roman" w:hAnsi="Times New Roman"/>
          <w:bCs/>
          <w:sz w:val="30"/>
          <w:szCs w:val="30"/>
        </w:rPr>
        <w:t xml:space="preserve"> 202</w:t>
      </w:r>
      <w:r w:rsidR="001C01EC" w:rsidRPr="001C01EC">
        <w:rPr>
          <w:rFonts w:ascii="Times New Roman" w:hAnsi="Times New Roman"/>
          <w:bCs/>
          <w:sz w:val="30"/>
          <w:szCs w:val="30"/>
        </w:rPr>
        <w:t>2</w:t>
      </w:r>
      <w:r w:rsidRPr="001C01EC">
        <w:rPr>
          <w:rFonts w:ascii="Times New Roman" w:hAnsi="Times New Roman"/>
          <w:bCs/>
          <w:sz w:val="30"/>
          <w:szCs w:val="30"/>
        </w:rPr>
        <w:t xml:space="preserve"> года </w:t>
      </w:r>
      <w:r w:rsidR="001C01EC">
        <w:rPr>
          <w:rFonts w:ascii="Times New Roman" w:hAnsi="Times New Roman"/>
          <w:bCs/>
          <w:sz w:val="30"/>
          <w:szCs w:val="30"/>
        </w:rPr>
        <w:t>решено</w:t>
      </w:r>
      <w:r w:rsidR="001C01EC" w:rsidRPr="001C01EC">
        <w:rPr>
          <w:rFonts w:ascii="Times New Roman" w:hAnsi="Times New Roman"/>
          <w:bCs/>
          <w:sz w:val="30"/>
          <w:szCs w:val="30"/>
        </w:rPr>
        <w:t xml:space="preserve">, что редакция </w:t>
      </w:r>
      <w:r w:rsidR="001C01EC">
        <w:rPr>
          <w:rFonts w:ascii="Times New Roman" w:hAnsi="Times New Roman"/>
          <w:bCs/>
          <w:sz w:val="30"/>
          <w:szCs w:val="30"/>
        </w:rPr>
        <w:t>П</w:t>
      </w:r>
      <w:r w:rsidR="001C01EC" w:rsidRPr="001C01EC">
        <w:rPr>
          <w:rFonts w:ascii="Times New Roman" w:hAnsi="Times New Roman"/>
          <w:bCs/>
          <w:sz w:val="30"/>
          <w:szCs w:val="30"/>
        </w:rPr>
        <w:t>роекта</w:t>
      </w:r>
      <w:r w:rsidR="001C01EC">
        <w:rPr>
          <w:rFonts w:ascii="Times New Roman" w:hAnsi="Times New Roman"/>
          <w:bCs/>
          <w:sz w:val="30"/>
          <w:szCs w:val="30"/>
        </w:rPr>
        <w:t xml:space="preserve"> Соглашения</w:t>
      </w:r>
      <w:r w:rsidR="001C01EC" w:rsidRPr="001C01EC">
        <w:rPr>
          <w:rFonts w:ascii="Times New Roman" w:hAnsi="Times New Roman"/>
          <w:bCs/>
          <w:sz w:val="30"/>
          <w:szCs w:val="30"/>
        </w:rPr>
        <w:t>, как международного соглашения, входящего в право Союза, будет направлена на рассмотрение органами Комиссии в мае 2022</w:t>
      </w:r>
      <w:r w:rsidR="001C01EC">
        <w:rPr>
          <w:rFonts w:ascii="Times New Roman" w:hAnsi="Times New Roman"/>
          <w:bCs/>
          <w:sz w:val="30"/>
          <w:szCs w:val="30"/>
        </w:rPr>
        <w:t xml:space="preserve"> г</w:t>
      </w:r>
      <w:r w:rsidR="00450FE2" w:rsidRPr="001C01EC">
        <w:rPr>
          <w:rFonts w:ascii="Times New Roman" w:hAnsi="Times New Roman"/>
          <w:bCs/>
          <w:sz w:val="30"/>
          <w:szCs w:val="30"/>
        </w:rPr>
        <w:t>.</w:t>
      </w:r>
      <w:r w:rsidR="00C04840" w:rsidRPr="001C01EC">
        <w:rPr>
          <w:rFonts w:ascii="Times New Roman" w:hAnsi="Times New Roman"/>
          <w:bCs/>
          <w:sz w:val="30"/>
          <w:szCs w:val="30"/>
        </w:rPr>
        <w:t xml:space="preserve"> </w:t>
      </w:r>
    </w:p>
    <w:p w:rsidR="00EA7EDD" w:rsidRPr="0087057C" w:rsidRDefault="0087057C" w:rsidP="00FA3CD4">
      <w:pPr>
        <w:spacing w:after="0"/>
        <w:ind w:firstLine="709"/>
        <w:contextualSpacing/>
        <w:jc w:val="both"/>
        <w:rPr>
          <w:rFonts w:ascii="Times New Roman" w:hAnsi="Times New Roman"/>
          <w:sz w:val="30"/>
          <w:szCs w:val="30"/>
          <w:lang w:val="kk-KZ"/>
        </w:rPr>
      </w:pPr>
      <w:r w:rsidRPr="001C01EC">
        <w:rPr>
          <w:rFonts w:ascii="Times New Roman" w:hAnsi="Times New Roman"/>
          <w:bCs/>
          <w:sz w:val="30"/>
          <w:szCs w:val="30"/>
        </w:rPr>
        <w:t>Проект распоряжения Коллегии Евразийской экономической комиссии</w:t>
      </w:r>
      <w:r w:rsidRPr="0087057C">
        <w:rPr>
          <w:rFonts w:ascii="Times New Roman" w:hAnsi="Times New Roman"/>
          <w:sz w:val="30"/>
          <w:szCs w:val="30"/>
          <w:lang w:val="kk-KZ"/>
        </w:rPr>
        <w:t xml:space="preserve"> «О проекте Соглашения об административном сотрудничестве </w:t>
      </w:r>
      <w:r w:rsidR="007F5E68" w:rsidRPr="001706C9">
        <w:rPr>
          <w:rFonts w:ascii="Times New Roman" w:hAnsi="Times New Roman"/>
          <w:sz w:val="30"/>
          <w:szCs w:val="30"/>
        </w:rPr>
        <w:t xml:space="preserve">по </w:t>
      </w:r>
      <w:r w:rsidR="007F5E68" w:rsidRPr="00CD6580">
        <w:rPr>
          <w:rFonts w:ascii="Times New Roman" w:hAnsi="Times New Roman"/>
          <w:sz w:val="30"/>
          <w:szCs w:val="30"/>
        </w:rPr>
        <w:t>сектору услуг по прогнозу погоды и метеорологии</w:t>
      </w:r>
      <w:r w:rsidRPr="0087057C">
        <w:rPr>
          <w:rFonts w:ascii="Times New Roman" w:hAnsi="Times New Roman"/>
          <w:sz w:val="30"/>
          <w:szCs w:val="30"/>
          <w:lang w:val="kk-KZ"/>
        </w:rPr>
        <w:t>» проходит о</w:t>
      </w:r>
      <w:r w:rsidR="00EA7EDD" w:rsidRPr="0087057C">
        <w:rPr>
          <w:rFonts w:ascii="Times New Roman" w:hAnsi="Times New Roman"/>
          <w:sz w:val="30"/>
          <w:szCs w:val="30"/>
          <w:lang w:val="kk-KZ"/>
        </w:rPr>
        <w:t xml:space="preserve">бщественное обсуждение </w:t>
      </w:r>
      <w:r w:rsidR="007F5E68">
        <w:rPr>
          <w:rFonts w:ascii="Times New Roman" w:hAnsi="Times New Roman"/>
          <w:sz w:val="30"/>
          <w:szCs w:val="30"/>
          <w:lang w:val="kk-KZ"/>
        </w:rPr>
        <w:br/>
      </w:r>
      <w:r w:rsidRPr="0087057C">
        <w:rPr>
          <w:rFonts w:ascii="Times New Roman" w:hAnsi="Times New Roman"/>
          <w:sz w:val="30"/>
          <w:szCs w:val="30"/>
          <w:lang w:val="kk-KZ"/>
        </w:rPr>
        <w:t xml:space="preserve">с </w:t>
      </w:r>
      <w:r w:rsidR="007F5E68">
        <w:rPr>
          <w:rFonts w:ascii="Times New Roman" w:hAnsi="Times New Roman"/>
          <w:sz w:val="30"/>
          <w:szCs w:val="30"/>
          <w:lang w:val="kk-KZ"/>
        </w:rPr>
        <w:t>27</w:t>
      </w:r>
      <w:r w:rsidRPr="0087057C">
        <w:rPr>
          <w:rFonts w:ascii="Times New Roman" w:hAnsi="Times New Roman"/>
          <w:sz w:val="30"/>
          <w:szCs w:val="30"/>
          <w:lang w:val="kk-KZ"/>
        </w:rPr>
        <w:t xml:space="preserve"> </w:t>
      </w:r>
      <w:r w:rsidR="007F5E68">
        <w:rPr>
          <w:rFonts w:ascii="Times New Roman" w:hAnsi="Times New Roman"/>
          <w:sz w:val="30"/>
          <w:szCs w:val="30"/>
          <w:lang w:val="kk-KZ"/>
        </w:rPr>
        <w:t xml:space="preserve">мая </w:t>
      </w:r>
      <w:r w:rsidRPr="0087057C">
        <w:rPr>
          <w:rFonts w:ascii="Times New Roman" w:hAnsi="Times New Roman"/>
          <w:sz w:val="30"/>
          <w:szCs w:val="30"/>
          <w:lang w:val="kk-KZ"/>
        </w:rPr>
        <w:t>202</w:t>
      </w:r>
      <w:r w:rsidR="007F5E68">
        <w:rPr>
          <w:rFonts w:ascii="Times New Roman" w:hAnsi="Times New Roman"/>
          <w:sz w:val="30"/>
          <w:szCs w:val="30"/>
          <w:lang w:val="kk-KZ"/>
        </w:rPr>
        <w:t>2</w:t>
      </w:r>
      <w:r w:rsidRPr="0087057C">
        <w:rPr>
          <w:rFonts w:ascii="Times New Roman" w:hAnsi="Times New Roman"/>
          <w:sz w:val="30"/>
          <w:szCs w:val="30"/>
          <w:lang w:val="kk-KZ"/>
        </w:rPr>
        <w:t xml:space="preserve"> года. </w:t>
      </w:r>
    </w:p>
    <w:p w:rsidR="00EA7EDD" w:rsidRPr="00FA3CD4" w:rsidRDefault="00EA7EDD" w:rsidP="00FA3CD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A3CD4">
        <w:rPr>
          <w:rFonts w:ascii="Times New Roman" w:hAnsi="Times New Roman"/>
          <w:bCs/>
          <w:color w:val="000000"/>
          <w:sz w:val="30"/>
          <w:szCs w:val="30"/>
        </w:rPr>
        <w:t>В соответствии с пунктом 142 Регламента работы Комиссии</w:t>
      </w:r>
      <w:r w:rsidR="00FA3CD4" w:rsidRPr="00FA3CD4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Pr="00FA3CD4">
        <w:rPr>
          <w:rFonts w:ascii="Times New Roman" w:hAnsi="Times New Roman"/>
          <w:bCs/>
          <w:color w:val="000000"/>
          <w:sz w:val="30"/>
          <w:szCs w:val="30"/>
        </w:rPr>
        <w:t xml:space="preserve">проведение оценки регулирующего воздействия в отношении проекта распоряжения </w:t>
      </w:r>
      <w:r w:rsidR="007F5E68">
        <w:rPr>
          <w:rFonts w:ascii="Times New Roman" w:hAnsi="Times New Roman"/>
          <w:bCs/>
          <w:color w:val="000000"/>
          <w:sz w:val="30"/>
          <w:szCs w:val="30"/>
        </w:rPr>
        <w:br/>
      </w:r>
      <w:r w:rsidRPr="00FA3CD4">
        <w:rPr>
          <w:rFonts w:ascii="Times New Roman" w:hAnsi="Times New Roman"/>
          <w:bCs/>
          <w:color w:val="000000"/>
          <w:sz w:val="30"/>
          <w:szCs w:val="30"/>
        </w:rPr>
        <w:t>не требуется.</w:t>
      </w:r>
    </w:p>
    <w:p w:rsidR="00FA3CD4" w:rsidRPr="00FA3CD4" w:rsidRDefault="00FA3CD4" w:rsidP="00FA3CD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A3CD4">
        <w:rPr>
          <w:rFonts w:ascii="Times New Roman" w:hAnsi="Times New Roman"/>
          <w:color w:val="000000"/>
          <w:sz w:val="30"/>
          <w:szCs w:val="30"/>
        </w:rPr>
        <w:t>Реализация проекта распоряжения не повлечет дополнительных расходов из бюджета Союза.</w:t>
      </w:r>
    </w:p>
    <w:p w:rsidR="00FA3CD4" w:rsidRDefault="00FA3CD4" w:rsidP="00FA3C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FA3CD4" w:rsidRPr="006644ED" w:rsidRDefault="00FA3CD4" w:rsidP="00FA3CD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ED0D01">
        <w:rPr>
          <w:rFonts w:ascii="Times New Roman" w:hAnsi="Times New Roman"/>
          <w:b/>
          <w:color w:val="000000"/>
          <w:sz w:val="30"/>
          <w:szCs w:val="30"/>
        </w:rPr>
        <w:t xml:space="preserve">Предлагается 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принять распоряжение 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 xml:space="preserve">Коллегии Комиссии </w:t>
      </w:r>
      <w:r w:rsidRPr="006644ED">
        <w:rPr>
          <w:rFonts w:ascii="Times New Roman" w:hAnsi="Times New Roman"/>
          <w:b/>
          <w:bCs/>
          <w:color w:val="000000"/>
          <w:sz w:val="30"/>
          <w:szCs w:val="30"/>
        </w:rPr>
        <w:t>по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 </w:t>
      </w:r>
      <w:r w:rsidRPr="006644ED">
        <w:rPr>
          <w:rFonts w:ascii="Times New Roman" w:hAnsi="Times New Roman"/>
          <w:b/>
          <w:bCs/>
          <w:color w:val="000000"/>
          <w:sz w:val="30"/>
          <w:szCs w:val="30"/>
        </w:rPr>
        <w:t>данному вопросу.</w:t>
      </w:r>
    </w:p>
    <w:p w:rsidR="00FA3CD4" w:rsidRPr="008F6FF3" w:rsidRDefault="00FA3CD4" w:rsidP="00FA3CD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FA3CD4" w:rsidRPr="00FC2015" w:rsidRDefault="00FA3CD4" w:rsidP="00FA3CD4">
      <w:pPr>
        <w:spacing w:after="0" w:line="312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C2015">
        <w:rPr>
          <w:rFonts w:ascii="Times New Roman" w:hAnsi="Times New Roman"/>
          <w:bCs/>
          <w:color w:val="000000"/>
          <w:sz w:val="30"/>
          <w:szCs w:val="30"/>
        </w:rPr>
        <w:t>Прил</w:t>
      </w:r>
      <w:r>
        <w:rPr>
          <w:rFonts w:ascii="Times New Roman" w:hAnsi="Times New Roman"/>
          <w:bCs/>
          <w:color w:val="000000"/>
          <w:sz w:val="30"/>
          <w:szCs w:val="30"/>
        </w:rPr>
        <w:t>ожение</w:t>
      </w:r>
      <w:r w:rsidRPr="00FC2015">
        <w:rPr>
          <w:rFonts w:ascii="Times New Roman" w:hAnsi="Times New Roman"/>
          <w:bCs/>
          <w:color w:val="000000"/>
          <w:sz w:val="30"/>
          <w:szCs w:val="30"/>
        </w:rPr>
        <w:t xml:space="preserve">: </w:t>
      </w:r>
      <w:bookmarkStart w:id="0" w:name="_GoBack"/>
      <w:bookmarkEnd w:id="0"/>
    </w:p>
    <w:p w:rsidR="00FA3CD4" w:rsidRPr="00774B0F" w:rsidRDefault="00FA3CD4" w:rsidP="00AA26E5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Проект распоряжения Коллегии Комиссии </w:t>
      </w:r>
      <w:r w:rsidRPr="00774B0F">
        <w:rPr>
          <w:rFonts w:ascii="Times New Roman" w:hAnsi="Times New Roman"/>
          <w:bCs/>
          <w:color w:val="000000"/>
          <w:sz w:val="30"/>
          <w:szCs w:val="30"/>
        </w:rPr>
        <w:t xml:space="preserve">«О проекте Соглашения </w:t>
      </w:r>
      <w:r w:rsidRPr="00774B0F">
        <w:rPr>
          <w:rFonts w:ascii="Times New Roman" w:hAnsi="Times New Roman"/>
          <w:sz w:val="30"/>
          <w:szCs w:val="30"/>
        </w:rPr>
        <w:t xml:space="preserve">об административном сотрудничестве по </w:t>
      </w:r>
      <w:r w:rsidR="007F5E68" w:rsidRPr="00CD6580">
        <w:rPr>
          <w:rFonts w:ascii="Times New Roman" w:hAnsi="Times New Roman"/>
          <w:sz w:val="30"/>
          <w:szCs w:val="30"/>
        </w:rPr>
        <w:t xml:space="preserve">сектору услуг по прогнозу погоды </w:t>
      </w:r>
      <w:r w:rsidR="007F5E68">
        <w:rPr>
          <w:rFonts w:ascii="Times New Roman" w:hAnsi="Times New Roman"/>
          <w:sz w:val="30"/>
          <w:szCs w:val="30"/>
        </w:rPr>
        <w:br/>
      </w:r>
      <w:r w:rsidR="007F5E68" w:rsidRPr="00CD6580">
        <w:rPr>
          <w:rFonts w:ascii="Times New Roman" w:hAnsi="Times New Roman"/>
          <w:sz w:val="30"/>
          <w:szCs w:val="30"/>
        </w:rPr>
        <w:t>и метеорологии</w:t>
      </w:r>
      <w:r w:rsidRPr="00774B0F">
        <w:rPr>
          <w:rFonts w:ascii="Times New Roman" w:hAnsi="Times New Roman"/>
          <w:sz w:val="30"/>
          <w:szCs w:val="30"/>
        </w:rPr>
        <w:t>»</w:t>
      </w:r>
      <w:r w:rsidR="00774B0F" w:rsidRPr="00774B0F">
        <w:rPr>
          <w:rFonts w:ascii="Times New Roman" w:hAnsi="Times New Roman"/>
          <w:sz w:val="30"/>
          <w:szCs w:val="30"/>
        </w:rPr>
        <w:t xml:space="preserve"> </w:t>
      </w:r>
      <w:r w:rsidR="00774B0F" w:rsidRPr="00774B0F">
        <w:rPr>
          <w:rFonts w:ascii="Times New Roman" w:eastAsia="Calibri" w:hAnsi="Times New Roman"/>
          <w:sz w:val="30"/>
          <w:szCs w:val="30"/>
        </w:rPr>
        <w:t>на 1 л. в 1 экз</w:t>
      </w:r>
      <w:r w:rsidRPr="00774B0F">
        <w:rPr>
          <w:rFonts w:ascii="Times New Roman" w:hAnsi="Times New Roman"/>
          <w:sz w:val="30"/>
          <w:szCs w:val="30"/>
        </w:rPr>
        <w:t>.</w:t>
      </w:r>
    </w:p>
    <w:p w:rsidR="00AA26E5" w:rsidRPr="00774B0F" w:rsidRDefault="00AA26E5" w:rsidP="00AA26E5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74B0F">
        <w:rPr>
          <w:rFonts w:ascii="Times New Roman" w:hAnsi="Times New Roman"/>
          <w:bCs/>
          <w:color w:val="000000"/>
          <w:sz w:val="30"/>
          <w:szCs w:val="30"/>
        </w:rPr>
        <w:t xml:space="preserve">Проект Соглашения </w:t>
      </w:r>
      <w:r w:rsidRPr="00774B0F">
        <w:rPr>
          <w:rFonts w:ascii="Times New Roman" w:hAnsi="Times New Roman"/>
          <w:sz w:val="30"/>
          <w:szCs w:val="30"/>
        </w:rPr>
        <w:t xml:space="preserve">об административном сотрудничестве </w:t>
      </w:r>
      <w:r w:rsidR="007F5E68">
        <w:rPr>
          <w:rFonts w:ascii="Times New Roman" w:hAnsi="Times New Roman"/>
          <w:sz w:val="30"/>
          <w:szCs w:val="30"/>
        </w:rPr>
        <w:br/>
      </w:r>
      <w:r w:rsidR="007F5E68" w:rsidRPr="001706C9">
        <w:rPr>
          <w:rFonts w:ascii="Times New Roman" w:hAnsi="Times New Roman"/>
          <w:sz w:val="30"/>
          <w:szCs w:val="30"/>
        </w:rPr>
        <w:t xml:space="preserve">по </w:t>
      </w:r>
      <w:r w:rsidR="007F5E68" w:rsidRPr="00CD6580">
        <w:rPr>
          <w:rFonts w:ascii="Times New Roman" w:hAnsi="Times New Roman"/>
          <w:sz w:val="30"/>
          <w:szCs w:val="30"/>
        </w:rPr>
        <w:t>сектору услуг по прогнозу погоды и метеорологии</w:t>
      </w:r>
      <w:r w:rsidR="007F5E68" w:rsidRPr="00774B0F">
        <w:rPr>
          <w:rFonts w:ascii="Times New Roman" w:eastAsia="Calibri" w:hAnsi="Times New Roman"/>
          <w:sz w:val="30"/>
          <w:szCs w:val="30"/>
        </w:rPr>
        <w:t xml:space="preserve"> </w:t>
      </w:r>
      <w:r w:rsidRPr="00774B0F">
        <w:rPr>
          <w:rFonts w:ascii="Times New Roman" w:eastAsia="Calibri" w:hAnsi="Times New Roman"/>
          <w:sz w:val="30"/>
          <w:szCs w:val="30"/>
        </w:rPr>
        <w:t xml:space="preserve">на </w:t>
      </w:r>
      <w:r w:rsidR="001C01EC">
        <w:rPr>
          <w:rFonts w:ascii="Times New Roman" w:eastAsia="Calibri" w:hAnsi="Times New Roman"/>
          <w:sz w:val="30"/>
          <w:szCs w:val="30"/>
        </w:rPr>
        <w:t>1</w:t>
      </w:r>
      <w:r w:rsidR="003E7719">
        <w:rPr>
          <w:rFonts w:ascii="Times New Roman" w:eastAsia="Calibri" w:hAnsi="Times New Roman"/>
          <w:sz w:val="30"/>
          <w:szCs w:val="30"/>
        </w:rPr>
        <w:t>2</w:t>
      </w:r>
      <w:r w:rsidRPr="00774B0F">
        <w:rPr>
          <w:rFonts w:ascii="Times New Roman" w:eastAsia="Calibri" w:hAnsi="Times New Roman"/>
          <w:sz w:val="30"/>
          <w:szCs w:val="30"/>
        </w:rPr>
        <w:t xml:space="preserve"> л. в 1 экз.</w:t>
      </w:r>
    </w:p>
    <w:p w:rsidR="00FA3CD4" w:rsidRPr="00774B0F" w:rsidRDefault="00FA3CD4" w:rsidP="00AA26E5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Копия Протокола </w:t>
      </w:r>
      <w:r w:rsidR="00AA26E5" w:rsidRPr="00774B0F">
        <w:rPr>
          <w:rFonts w:ascii="Times New Roman" w:hAnsi="Times New Roman"/>
          <w:sz w:val="30"/>
          <w:szCs w:val="30"/>
        </w:rPr>
        <w:t xml:space="preserve">совещания по проекту Соглашения </w:t>
      </w:r>
      <w:r w:rsidR="007F5E68">
        <w:rPr>
          <w:rFonts w:ascii="Times New Roman" w:hAnsi="Times New Roman"/>
          <w:sz w:val="30"/>
          <w:szCs w:val="30"/>
        </w:rPr>
        <w:br/>
      </w:r>
      <w:r w:rsidR="00AA26E5" w:rsidRPr="00774B0F">
        <w:rPr>
          <w:rFonts w:ascii="Times New Roman" w:hAnsi="Times New Roman"/>
          <w:sz w:val="30"/>
          <w:szCs w:val="30"/>
        </w:rPr>
        <w:t xml:space="preserve">об административном сотрудничестве </w:t>
      </w:r>
      <w:r w:rsidR="007F5E68" w:rsidRPr="001706C9">
        <w:rPr>
          <w:rFonts w:ascii="Times New Roman" w:hAnsi="Times New Roman"/>
          <w:sz w:val="30"/>
          <w:szCs w:val="30"/>
        </w:rPr>
        <w:t xml:space="preserve">по </w:t>
      </w:r>
      <w:r w:rsidR="007F5E68" w:rsidRPr="00CD6580">
        <w:rPr>
          <w:rFonts w:ascii="Times New Roman" w:hAnsi="Times New Roman"/>
          <w:sz w:val="30"/>
          <w:szCs w:val="30"/>
        </w:rPr>
        <w:t>сектору услуг метеорологии</w:t>
      </w:r>
      <w:r w:rsidR="007F5E68" w:rsidRPr="00774B0F">
        <w:rPr>
          <w:rFonts w:ascii="Times New Roman" w:hAnsi="Times New Roman" w:cs="Times New Roman"/>
          <w:sz w:val="30"/>
          <w:szCs w:val="30"/>
        </w:rPr>
        <w:t xml:space="preserve"> </w:t>
      </w:r>
      <w:r w:rsidR="007F5E68">
        <w:rPr>
          <w:rFonts w:ascii="Times New Roman" w:hAnsi="Times New Roman" w:cs="Times New Roman"/>
          <w:sz w:val="30"/>
          <w:szCs w:val="30"/>
        </w:rPr>
        <w:br/>
      </w:r>
      <w:r w:rsidR="00AA26E5" w:rsidRPr="00774B0F">
        <w:rPr>
          <w:rFonts w:ascii="Times New Roman" w:hAnsi="Times New Roman" w:cs="Times New Roman"/>
          <w:sz w:val="30"/>
          <w:szCs w:val="30"/>
        </w:rPr>
        <w:t xml:space="preserve">(в режиме видеоконференции) </w:t>
      </w: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от </w:t>
      </w:r>
      <w:r w:rsidR="001C01EC">
        <w:rPr>
          <w:rFonts w:ascii="Times New Roman" w:hAnsi="Times New Roman"/>
          <w:bCs/>
          <w:color w:val="000000"/>
          <w:sz w:val="30"/>
          <w:szCs w:val="30"/>
          <w:lang w:eastAsia="ru-RU"/>
        </w:rPr>
        <w:t>29</w:t>
      </w: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1C01EC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марта </w:t>
      </w: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>202</w:t>
      </w:r>
      <w:r w:rsidR="001C01EC">
        <w:rPr>
          <w:rFonts w:ascii="Times New Roman" w:hAnsi="Times New Roman"/>
          <w:bCs/>
          <w:color w:val="000000"/>
          <w:sz w:val="30"/>
          <w:szCs w:val="30"/>
          <w:lang w:eastAsia="ru-RU"/>
        </w:rPr>
        <w:t>2</w:t>
      </w: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г. № </w:t>
      </w:r>
      <w:r w:rsidR="001C01EC">
        <w:rPr>
          <w:rFonts w:ascii="Times New Roman" w:hAnsi="Times New Roman"/>
          <w:bCs/>
          <w:color w:val="000000"/>
          <w:sz w:val="30"/>
          <w:szCs w:val="30"/>
          <w:lang w:eastAsia="ru-RU"/>
        </w:rPr>
        <w:t>10</w:t>
      </w: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>-</w:t>
      </w:r>
      <w:r w:rsidR="001C01EC">
        <w:rPr>
          <w:rFonts w:ascii="Times New Roman" w:hAnsi="Times New Roman"/>
          <w:bCs/>
          <w:color w:val="000000"/>
          <w:sz w:val="30"/>
          <w:szCs w:val="30"/>
          <w:lang w:eastAsia="ru-RU"/>
        </w:rPr>
        <w:t>26</w:t>
      </w: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>/</w:t>
      </w:r>
      <w:proofErr w:type="spellStart"/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>пр</w:t>
      </w:r>
      <w:proofErr w:type="spellEnd"/>
      <w:r w:rsidR="00AA26E5"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AA26E5" w:rsidRPr="00774B0F">
        <w:rPr>
          <w:rFonts w:ascii="Times New Roman" w:eastAsia="Calibri" w:hAnsi="Times New Roman"/>
          <w:sz w:val="30"/>
          <w:szCs w:val="30"/>
        </w:rPr>
        <w:t xml:space="preserve">на </w:t>
      </w:r>
      <w:r w:rsidR="001C01EC">
        <w:rPr>
          <w:rFonts w:ascii="Times New Roman" w:eastAsia="Calibri" w:hAnsi="Times New Roman"/>
          <w:sz w:val="30"/>
          <w:szCs w:val="30"/>
        </w:rPr>
        <w:t>4</w:t>
      </w:r>
      <w:r w:rsidR="00AA26E5" w:rsidRPr="00774B0F">
        <w:rPr>
          <w:rFonts w:ascii="Times New Roman" w:eastAsia="Calibri" w:hAnsi="Times New Roman"/>
          <w:sz w:val="30"/>
          <w:szCs w:val="30"/>
        </w:rPr>
        <w:t xml:space="preserve"> л. в 1 экз</w:t>
      </w:r>
      <w:r w:rsidRPr="00774B0F">
        <w:rPr>
          <w:rFonts w:ascii="Times New Roman" w:hAnsi="Times New Roman"/>
          <w:bCs/>
          <w:color w:val="000000"/>
          <w:sz w:val="30"/>
          <w:szCs w:val="30"/>
          <w:lang w:eastAsia="ru-RU"/>
        </w:rPr>
        <w:t>.</w:t>
      </w:r>
    </w:p>
    <w:p w:rsidR="00082E28" w:rsidRDefault="00082E28" w:rsidP="00082E28">
      <w:pPr>
        <w:tabs>
          <w:tab w:val="left" w:pos="2410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1C01EC" w:rsidRDefault="001C01EC" w:rsidP="00082E28">
      <w:pPr>
        <w:tabs>
          <w:tab w:val="left" w:pos="2410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082E28" w:rsidRPr="0091292B" w:rsidRDefault="00CD6580" w:rsidP="00082E28">
      <w:pPr>
        <w:tabs>
          <w:tab w:val="left" w:pos="2410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Хулхачиев А</w:t>
      </w:r>
      <w:r w:rsidR="0091292B" w:rsidRPr="0091292B">
        <w:rPr>
          <w:rFonts w:ascii="Times New Roman" w:eastAsia="Calibri" w:hAnsi="Times New Roman"/>
          <w:sz w:val="20"/>
          <w:szCs w:val="20"/>
          <w:lang w:eastAsia="en-US"/>
        </w:rPr>
        <w:t>.</w:t>
      </w:r>
      <w:r>
        <w:rPr>
          <w:rFonts w:ascii="Times New Roman" w:eastAsia="Calibri" w:hAnsi="Times New Roman"/>
          <w:sz w:val="20"/>
          <w:szCs w:val="20"/>
          <w:lang w:eastAsia="en-US"/>
        </w:rPr>
        <w:t>Б</w:t>
      </w:r>
      <w:r w:rsidR="0091292B" w:rsidRPr="0091292B"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:rsidR="007C0C68" w:rsidRPr="0091292B" w:rsidRDefault="00082E28" w:rsidP="0091292B">
      <w:pPr>
        <w:spacing w:after="0" w:line="240" w:lineRule="auto"/>
        <w:jc w:val="both"/>
        <w:rPr>
          <w:sz w:val="20"/>
          <w:szCs w:val="20"/>
        </w:rPr>
      </w:pPr>
      <w:r w:rsidRPr="0091292B">
        <w:rPr>
          <w:rFonts w:ascii="Times New Roman" w:eastAsia="Calibri" w:hAnsi="Times New Roman"/>
          <w:sz w:val="20"/>
          <w:szCs w:val="20"/>
          <w:lang w:eastAsia="en-US"/>
        </w:rPr>
        <w:t xml:space="preserve">+7 (495) 669-24-00, доб. </w:t>
      </w:r>
      <w:r w:rsidR="0091292B" w:rsidRPr="0091292B">
        <w:rPr>
          <w:rFonts w:ascii="Times New Roman" w:eastAsia="Calibri" w:hAnsi="Times New Roman"/>
          <w:sz w:val="20"/>
          <w:szCs w:val="20"/>
          <w:lang w:eastAsia="en-US"/>
        </w:rPr>
        <w:t>47</w:t>
      </w:r>
      <w:r w:rsidRPr="0091292B">
        <w:rPr>
          <w:rFonts w:ascii="Times New Roman" w:eastAsia="Calibri" w:hAnsi="Times New Roman"/>
          <w:sz w:val="20"/>
          <w:szCs w:val="20"/>
          <w:lang w:eastAsia="en-US"/>
        </w:rPr>
        <w:t>-</w:t>
      </w:r>
      <w:r w:rsidR="00CD6580">
        <w:rPr>
          <w:rFonts w:ascii="Times New Roman" w:eastAsia="Calibri" w:hAnsi="Times New Roman"/>
          <w:sz w:val="20"/>
          <w:szCs w:val="20"/>
          <w:lang w:eastAsia="en-US"/>
        </w:rPr>
        <w:t>34</w:t>
      </w:r>
      <w:r w:rsidR="0091292B" w:rsidRPr="0091292B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sectPr w:rsidR="007C0C68" w:rsidRPr="0091292B" w:rsidSect="00B2378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13B" w:rsidRDefault="0021213B" w:rsidP="00B2378E">
      <w:pPr>
        <w:spacing w:after="0" w:line="240" w:lineRule="auto"/>
      </w:pPr>
      <w:r>
        <w:separator/>
      </w:r>
    </w:p>
  </w:endnote>
  <w:endnote w:type="continuationSeparator" w:id="0">
    <w:p w:rsidR="0021213B" w:rsidRDefault="0021213B" w:rsidP="00B2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13B" w:rsidRDefault="0021213B" w:rsidP="00B2378E">
      <w:pPr>
        <w:spacing w:after="0" w:line="240" w:lineRule="auto"/>
      </w:pPr>
      <w:r>
        <w:separator/>
      </w:r>
    </w:p>
  </w:footnote>
  <w:footnote w:type="continuationSeparator" w:id="0">
    <w:p w:rsidR="0021213B" w:rsidRDefault="0021213B" w:rsidP="00B2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393590"/>
      <w:docPartObj>
        <w:docPartGallery w:val="Page Numbers (Top of Page)"/>
        <w:docPartUnique/>
      </w:docPartObj>
    </w:sdtPr>
    <w:sdtEndPr/>
    <w:sdtContent>
      <w:p w:rsidR="00B2378E" w:rsidRDefault="00B237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E46">
          <w:rPr>
            <w:noProof/>
          </w:rPr>
          <w:t>2</w:t>
        </w:r>
        <w:r>
          <w:fldChar w:fldCharType="end"/>
        </w:r>
      </w:p>
    </w:sdtContent>
  </w:sdt>
  <w:p w:rsidR="00B2378E" w:rsidRDefault="00B237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E47B8"/>
    <w:multiLevelType w:val="hybridMultilevel"/>
    <w:tmpl w:val="3EDAB0A8"/>
    <w:lvl w:ilvl="0" w:tplc="75ACBF24">
      <w:start w:val="1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0D4104"/>
    <w:multiLevelType w:val="hybridMultilevel"/>
    <w:tmpl w:val="3EDAB0A8"/>
    <w:lvl w:ilvl="0" w:tplc="75ACBF24">
      <w:start w:val="1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1159D2"/>
    <w:multiLevelType w:val="singleLevel"/>
    <w:tmpl w:val="608A24A0"/>
    <w:lvl w:ilvl="0">
      <w:numFmt w:val="bullet"/>
      <w:pStyle w:val="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CA"/>
    <w:rsid w:val="00013B4B"/>
    <w:rsid w:val="000166F6"/>
    <w:rsid w:val="0008079D"/>
    <w:rsid w:val="00082E28"/>
    <w:rsid w:val="00154A2F"/>
    <w:rsid w:val="00164F1F"/>
    <w:rsid w:val="001706C9"/>
    <w:rsid w:val="001C01EC"/>
    <w:rsid w:val="001E4777"/>
    <w:rsid w:val="0021213B"/>
    <w:rsid w:val="00273183"/>
    <w:rsid w:val="002905C7"/>
    <w:rsid w:val="002E3757"/>
    <w:rsid w:val="00396862"/>
    <w:rsid w:val="003E7719"/>
    <w:rsid w:val="00450FE2"/>
    <w:rsid w:val="00497E46"/>
    <w:rsid w:val="004E4656"/>
    <w:rsid w:val="00587D51"/>
    <w:rsid w:val="005F5854"/>
    <w:rsid w:val="006779F5"/>
    <w:rsid w:val="00722E1F"/>
    <w:rsid w:val="007430A3"/>
    <w:rsid w:val="00745C99"/>
    <w:rsid w:val="007460AA"/>
    <w:rsid w:val="00751664"/>
    <w:rsid w:val="00751FE3"/>
    <w:rsid w:val="00774B0F"/>
    <w:rsid w:val="007F5E68"/>
    <w:rsid w:val="0087057C"/>
    <w:rsid w:val="0091292B"/>
    <w:rsid w:val="00931E02"/>
    <w:rsid w:val="00A34705"/>
    <w:rsid w:val="00A3604D"/>
    <w:rsid w:val="00A4126B"/>
    <w:rsid w:val="00AA26E5"/>
    <w:rsid w:val="00AB23D3"/>
    <w:rsid w:val="00AC5E31"/>
    <w:rsid w:val="00B124D8"/>
    <w:rsid w:val="00B2378E"/>
    <w:rsid w:val="00B53DF8"/>
    <w:rsid w:val="00B91ACA"/>
    <w:rsid w:val="00BB5C9D"/>
    <w:rsid w:val="00C04840"/>
    <w:rsid w:val="00C72CCA"/>
    <w:rsid w:val="00C775E0"/>
    <w:rsid w:val="00CA635D"/>
    <w:rsid w:val="00CB36E7"/>
    <w:rsid w:val="00CD5B31"/>
    <w:rsid w:val="00CD6580"/>
    <w:rsid w:val="00DA2320"/>
    <w:rsid w:val="00DE1D1E"/>
    <w:rsid w:val="00E14D15"/>
    <w:rsid w:val="00E26910"/>
    <w:rsid w:val="00E27B93"/>
    <w:rsid w:val="00E95BD4"/>
    <w:rsid w:val="00EA7EDD"/>
    <w:rsid w:val="00EF5CF8"/>
    <w:rsid w:val="00F80E3A"/>
    <w:rsid w:val="00FA3CD4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19E14-8518-489B-B9AC-22F3C3F7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B91ACA"/>
    <w:rPr>
      <w:b/>
      <w:bCs/>
      <w:sz w:val="28"/>
      <w:szCs w:val="28"/>
      <w:lang w:eastAsia="ru-RU"/>
    </w:rPr>
  </w:style>
  <w:style w:type="paragraph" w:styleId="a4">
    <w:name w:val="Title"/>
    <w:basedOn w:val="a"/>
    <w:link w:val="a3"/>
    <w:qFormat/>
    <w:rsid w:val="00B91ACA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Название Знак1"/>
    <w:basedOn w:val="a0"/>
    <w:uiPriority w:val="10"/>
    <w:rsid w:val="00B91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DE1D1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B2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378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2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378E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26E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A26E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AA26E5"/>
    <w:pPr>
      <w:numPr>
        <w:numId w:val="2"/>
      </w:numPr>
      <w:spacing w:after="6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Рахматулина Гульнур Галимовна</dc:creator>
  <cp:lastModifiedBy>Хулхачиев Аюка Бембеевич</cp:lastModifiedBy>
  <cp:revision>5</cp:revision>
  <cp:lastPrinted>2022-05-27T12:39:00Z</cp:lastPrinted>
  <dcterms:created xsi:type="dcterms:W3CDTF">2020-12-01T11:44:00Z</dcterms:created>
  <dcterms:modified xsi:type="dcterms:W3CDTF">2022-05-27T12:50:00Z</dcterms:modified>
</cp:coreProperties>
</file>