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C3" w:rsidRPr="00D067A4" w:rsidRDefault="00BD34CB" w:rsidP="007C3EB5">
      <w:pPr>
        <w:spacing w:after="0" w:line="312" w:lineRule="auto"/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УТВЕРЖДЕН</w:t>
      </w:r>
      <w:r w:rsidR="00B238C3" w:rsidRPr="00D067A4">
        <w:rPr>
          <w:rFonts w:ascii="Times New Roman" w:hAnsi="Times New Roman" w:cs="Times New Roman"/>
          <w:sz w:val="30"/>
          <w:szCs w:val="30"/>
        </w:rPr>
        <w:t>А</w:t>
      </w:r>
    </w:p>
    <w:p w:rsidR="00BD34CB" w:rsidRPr="00D067A4" w:rsidRDefault="00BD34CB" w:rsidP="007C3EB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Решением Совета</w:t>
      </w:r>
    </w:p>
    <w:p w:rsidR="00BD34CB" w:rsidRPr="00D067A4" w:rsidRDefault="00BD34CB" w:rsidP="007C3EB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BD34CB" w:rsidRPr="00D067A4" w:rsidRDefault="00BD34CB" w:rsidP="007C3EB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от                         20    г. №</w:t>
      </w:r>
    </w:p>
    <w:p w:rsidR="003B608D" w:rsidRDefault="003B608D" w:rsidP="0066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E1F" w:rsidRDefault="00C86E1F" w:rsidP="0066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E1F" w:rsidRPr="004E4F37" w:rsidRDefault="00C86E1F" w:rsidP="0066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B5" w:rsidRPr="007C3EB5" w:rsidRDefault="007C3EB5" w:rsidP="005E549A">
      <w:pPr>
        <w:pStyle w:val="a3"/>
        <w:spacing w:after="0" w:line="240" w:lineRule="auto"/>
        <w:ind w:left="0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r w:rsidRPr="007C3EB5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МЕТОДОЛОГИЯ</w:t>
      </w:r>
    </w:p>
    <w:p w:rsidR="00A31954" w:rsidRDefault="005E549A" w:rsidP="005E54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C3EB5">
        <w:rPr>
          <w:rFonts w:ascii="Times New Roman" w:hAnsi="Times New Roman" w:cs="Times New Roman"/>
          <w:b/>
          <w:sz w:val="30"/>
          <w:szCs w:val="30"/>
        </w:rPr>
        <w:t>расчета разрешенного уровня мер</w:t>
      </w:r>
      <w:r w:rsidR="003401FD" w:rsidRPr="007C3EB5">
        <w:rPr>
          <w:rFonts w:ascii="Times New Roman" w:hAnsi="Times New Roman" w:cs="Times New Roman"/>
          <w:b/>
          <w:sz w:val="30"/>
          <w:szCs w:val="30"/>
        </w:rPr>
        <w:t xml:space="preserve"> государственной поддержки сельского хозяйства</w:t>
      </w:r>
      <w:r w:rsidRPr="007C3EB5">
        <w:rPr>
          <w:rFonts w:ascii="Times New Roman" w:hAnsi="Times New Roman" w:cs="Times New Roman"/>
          <w:b/>
          <w:sz w:val="30"/>
          <w:szCs w:val="30"/>
        </w:rPr>
        <w:t>, оказывающих искажающее воздействие на</w:t>
      </w:r>
      <w:r w:rsidR="007C3EB5">
        <w:rPr>
          <w:rFonts w:ascii="Times New Roman" w:hAnsi="Times New Roman" w:cs="Times New Roman"/>
          <w:b/>
          <w:sz w:val="30"/>
          <w:szCs w:val="30"/>
        </w:rPr>
        <w:t xml:space="preserve"> взаимную</w:t>
      </w:r>
      <w:r w:rsidRPr="007C3EB5">
        <w:rPr>
          <w:rFonts w:ascii="Times New Roman" w:hAnsi="Times New Roman" w:cs="Times New Roman"/>
          <w:b/>
          <w:sz w:val="30"/>
          <w:szCs w:val="30"/>
        </w:rPr>
        <w:t xml:space="preserve"> торговлю </w:t>
      </w:r>
      <w:r w:rsidR="00A31954">
        <w:rPr>
          <w:rFonts w:ascii="Times New Roman" w:hAnsi="Times New Roman" w:cs="Times New Roman"/>
          <w:b/>
          <w:sz w:val="30"/>
          <w:szCs w:val="30"/>
        </w:rPr>
        <w:t>государств</w:t>
      </w:r>
      <w:r w:rsidR="008F5F8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F5F86" w:rsidRPr="008F5F86">
        <w:rPr>
          <w:rFonts w:ascii="Times New Roman" w:hAnsi="Times New Roman" w:cs="Times New Roman"/>
          <w:b/>
          <w:sz w:val="30"/>
          <w:szCs w:val="30"/>
        </w:rPr>
        <w:t>–</w:t>
      </w:r>
      <w:r w:rsidR="008F5F86">
        <w:rPr>
          <w:rFonts w:ascii="Times New Roman" w:hAnsi="Times New Roman" w:cs="Times New Roman"/>
          <w:sz w:val="30"/>
          <w:szCs w:val="30"/>
        </w:rPr>
        <w:t xml:space="preserve"> </w:t>
      </w:r>
      <w:r w:rsidR="00A31954">
        <w:rPr>
          <w:rFonts w:ascii="Times New Roman" w:hAnsi="Times New Roman" w:cs="Times New Roman"/>
          <w:b/>
          <w:sz w:val="30"/>
          <w:szCs w:val="30"/>
        </w:rPr>
        <w:t xml:space="preserve">членов Евразийского экономического союза </w:t>
      </w:r>
      <w:r w:rsidR="007C3EB5">
        <w:rPr>
          <w:rFonts w:ascii="Times New Roman" w:hAnsi="Times New Roman" w:cs="Times New Roman"/>
          <w:b/>
          <w:sz w:val="30"/>
          <w:szCs w:val="30"/>
        </w:rPr>
        <w:t xml:space="preserve">сельскохозяйственными товарами </w:t>
      </w:r>
    </w:p>
    <w:p w:rsidR="003B608D" w:rsidRDefault="003B608D" w:rsidP="00661DDE">
      <w:pPr>
        <w:pStyle w:val="a3"/>
        <w:spacing w:after="0"/>
        <w:ind w:left="0"/>
        <w:rPr>
          <w:rStyle w:val="CharStyle7"/>
          <w:rFonts w:ascii="Times New Roman" w:hAnsi="Times New Roman" w:cs="Times New Roman"/>
          <w:sz w:val="16"/>
          <w:szCs w:val="16"/>
        </w:rPr>
      </w:pPr>
    </w:p>
    <w:p w:rsidR="00C86E1F" w:rsidRDefault="00C86E1F" w:rsidP="00661DDE">
      <w:pPr>
        <w:pStyle w:val="a3"/>
        <w:spacing w:after="0"/>
        <w:ind w:left="0"/>
        <w:rPr>
          <w:rStyle w:val="CharStyle7"/>
          <w:rFonts w:ascii="Times New Roman" w:hAnsi="Times New Roman" w:cs="Times New Roman"/>
          <w:sz w:val="16"/>
          <w:szCs w:val="16"/>
        </w:rPr>
      </w:pPr>
    </w:p>
    <w:p w:rsidR="00A0197A" w:rsidRPr="004E4F37" w:rsidRDefault="00A0197A" w:rsidP="00661DDE">
      <w:pPr>
        <w:pStyle w:val="a3"/>
        <w:spacing w:after="0"/>
        <w:ind w:left="0"/>
        <w:rPr>
          <w:rStyle w:val="CharStyle7"/>
          <w:rFonts w:ascii="Times New Roman" w:hAnsi="Times New Roman" w:cs="Times New Roman"/>
          <w:sz w:val="16"/>
          <w:szCs w:val="16"/>
        </w:rPr>
      </w:pPr>
    </w:p>
    <w:p w:rsidR="00521372" w:rsidRPr="00D067A4" w:rsidRDefault="006C7BE1" w:rsidP="00F068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1.</w:t>
      </w:r>
      <w:r w:rsidR="007C3EB5">
        <w:rPr>
          <w:rFonts w:ascii="Times New Roman" w:hAnsi="Times New Roman" w:cs="Times New Roman"/>
          <w:sz w:val="30"/>
          <w:szCs w:val="30"/>
        </w:rPr>
        <w:t xml:space="preserve"> Настоящая </w:t>
      </w:r>
      <w:r w:rsidR="008A004A" w:rsidRPr="00D067A4">
        <w:rPr>
          <w:rFonts w:ascii="Times New Roman" w:hAnsi="Times New Roman" w:cs="Times New Roman"/>
          <w:sz w:val="30"/>
          <w:szCs w:val="30"/>
        </w:rPr>
        <w:t>Методология разработана в соответствии с абз</w:t>
      </w:r>
      <w:r w:rsidR="00F068FB" w:rsidRPr="00D067A4">
        <w:rPr>
          <w:rFonts w:ascii="Times New Roman" w:hAnsi="Times New Roman" w:cs="Times New Roman"/>
          <w:sz w:val="30"/>
          <w:szCs w:val="30"/>
        </w:rPr>
        <w:t xml:space="preserve">ацем вторым пункта 8 </w:t>
      </w:r>
      <w:r w:rsidR="008F70EB" w:rsidRPr="00D067A4">
        <w:rPr>
          <w:rFonts w:ascii="Times New Roman" w:hAnsi="Times New Roman" w:cs="Times New Roman"/>
          <w:sz w:val="30"/>
          <w:szCs w:val="30"/>
        </w:rPr>
        <w:t>Протокола о мерах государственной поддержки сельского хозяйства</w:t>
      </w:r>
      <w:r w:rsidR="008F70EB" w:rsidRPr="00D067A4" w:rsidDel="00C6312F">
        <w:rPr>
          <w:rFonts w:ascii="Times New Roman" w:hAnsi="Times New Roman" w:cs="Times New Roman"/>
          <w:sz w:val="30"/>
          <w:szCs w:val="30"/>
        </w:rPr>
        <w:t xml:space="preserve"> </w:t>
      </w:r>
      <w:r w:rsidR="008F70EB" w:rsidRPr="00D067A4">
        <w:rPr>
          <w:rFonts w:ascii="Times New Roman" w:hAnsi="Times New Roman" w:cs="Times New Roman"/>
          <w:sz w:val="30"/>
          <w:szCs w:val="30"/>
        </w:rPr>
        <w:t xml:space="preserve">(приложение № 29 к Договору о Евразийском экономическом союзе от 29 мая 2014 года) (далее – Протокол) </w:t>
      </w:r>
      <w:r w:rsidR="00F068FB" w:rsidRPr="00D067A4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8F70EB" w:rsidRPr="00D067A4">
        <w:rPr>
          <w:rFonts w:ascii="Times New Roman" w:hAnsi="Times New Roman" w:cs="Times New Roman"/>
          <w:sz w:val="30"/>
          <w:szCs w:val="30"/>
        </w:rPr>
        <w:t>унификации в государствах</w:t>
      </w:r>
      <w:r w:rsidR="009B09A6">
        <w:rPr>
          <w:rFonts w:ascii="Times New Roman" w:hAnsi="Times New Roman" w:cs="Times New Roman"/>
          <w:sz w:val="30"/>
          <w:szCs w:val="30"/>
        </w:rPr>
        <w:t xml:space="preserve"> </w:t>
      </w:r>
      <w:r w:rsidR="009B09A6" w:rsidRPr="00D067A4">
        <w:rPr>
          <w:rFonts w:ascii="Times New Roman" w:hAnsi="Times New Roman" w:cs="Times New Roman"/>
          <w:sz w:val="30"/>
          <w:szCs w:val="30"/>
        </w:rPr>
        <w:t>–</w:t>
      </w:r>
      <w:r w:rsidR="009B09A6">
        <w:rPr>
          <w:rFonts w:ascii="Times New Roman" w:hAnsi="Times New Roman" w:cs="Times New Roman"/>
          <w:sz w:val="30"/>
          <w:szCs w:val="30"/>
        </w:rPr>
        <w:t xml:space="preserve"> </w:t>
      </w:r>
      <w:r w:rsidR="008F70EB" w:rsidRPr="00D067A4">
        <w:rPr>
          <w:rFonts w:ascii="Times New Roman" w:hAnsi="Times New Roman" w:cs="Times New Roman"/>
          <w:sz w:val="30"/>
          <w:szCs w:val="30"/>
        </w:rPr>
        <w:t xml:space="preserve">членах Евразийского экономического союза (далее </w:t>
      </w:r>
      <w:r w:rsidR="007C3EB5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483188" w:rsidRPr="00D067A4">
        <w:rPr>
          <w:rFonts w:ascii="Times New Roman" w:hAnsi="Times New Roman" w:cs="Times New Roman"/>
          <w:sz w:val="30"/>
          <w:szCs w:val="30"/>
        </w:rPr>
        <w:t>–</w:t>
      </w:r>
      <w:r w:rsidR="00483188">
        <w:rPr>
          <w:rFonts w:ascii="Times New Roman" w:hAnsi="Times New Roman" w:cs="Times New Roman"/>
          <w:sz w:val="30"/>
          <w:szCs w:val="30"/>
        </w:rPr>
        <w:t xml:space="preserve"> </w:t>
      </w:r>
      <w:r w:rsidR="007C3EB5">
        <w:rPr>
          <w:rFonts w:ascii="Times New Roman" w:hAnsi="Times New Roman" w:cs="Times New Roman"/>
          <w:sz w:val="30"/>
          <w:szCs w:val="30"/>
        </w:rPr>
        <w:t xml:space="preserve">государства-члены, </w:t>
      </w:r>
      <w:r w:rsidR="008F70EB" w:rsidRPr="00D067A4">
        <w:rPr>
          <w:rFonts w:ascii="Times New Roman" w:hAnsi="Times New Roman" w:cs="Times New Roman"/>
          <w:sz w:val="30"/>
          <w:szCs w:val="30"/>
        </w:rPr>
        <w:t xml:space="preserve">Союз) </w:t>
      </w:r>
      <w:r w:rsidR="00F068FB" w:rsidRPr="00D067A4">
        <w:rPr>
          <w:rFonts w:ascii="Times New Roman" w:hAnsi="Times New Roman" w:cs="Times New Roman"/>
          <w:sz w:val="30"/>
          <w:szCs w:val="30"/>
        </w:rPr>
        <w:t>порядка</w:t>
      </w:r>
      <w:r w:rsidR="00521372" w:rsidRPr="00D067A4">
        <w:rPr>
          <w:rFonts w:ascii="Times New Roman" w:hAnsi="Times New Roman" w:cs="Times New Roman"/>
          <w:sz w:val="30"/>
          <w:szCs w:val="30"/>
        </w:rPr>
        <w:t xml:space="preserve"> расчета </w:t>
      </w:r>
      <w:r w:rsidR="006444A8" w:rsidRPr="00D067A4">
        <w:rPr>
          <w:rFonts w:ascii="Times New Roman" w:hAnsi="Times New Roman" w:cs="Times New Roman"/>
          <w:sz w:val="30"/>
          <w:szCs w:val="30"/>
        </w:rPr>
        <w:t xml:space="preserve">объема и </w:t>
      </w:r>
      <w:r w:rsidR="00521372" w:rsidRPr="00D067A4">
        <w:rPr>
          <w:rFonts w:ascii="Times New Roman" w:hAnsi="Times New Roman" w:cs="Times New Roman"/>
          <w:sz w:val="30"/>
          <w:szCs w:val="30"/>
        </w:rPr>
        <w:t xml:space="preserve">уровня мер государственной поддержки сельского хозяйства, оказывающих искажающее воздействие на </w:t>
      </w:r>
      <w:r w:rsidR="007C3EB5">
        <w:rPr>
          <w:rFonts w:ascii="Times New Roman" w:hAnsi="Times New Roman" w:cs="Times New Roman"/>
          <w:sz w:val="30"/>
          <w:szCs w:val="30"/>
        </w:rPr>
        <w:t xml:space="preserve">взаимную </w:t>
      </w:r>
      <w:r w:rsidR="00521372" w:rsidRPr="00D067A4">
        <w:rPr>
          <w:rFonts w:ascii="Times New Roman" w:hAnsi="Times New Roman" w:cs="Times New Roman"/>
          <w:sz w:val="30"/>
          <w:szCs w:val="30"/>
        </w:rPr>
        <w:t>торговлю</w:t>
      </w:r>
      <w:r w:rsidR="006444A8" w:rsidRPr="00D067A4">
        <w:rPr>
          <w:rFonts w:ascii="Times New Roman" w:hAnsi="Times New Roman" w:cs="Times New Roman"/>
          <w:sz w:val="30"/>
          <w:szCs w:val="30"/>
        </w:rPr>
        <w:t xml:space="preserve"> </w:t>
      </w:r>
      <w:r w:rsidR="009B09A6">
        <w:rPr>
          <w:rFonts w:ascii="Times New Roman" w:hAnsi="Times New Roman" w:cs="Times New Roman"/>
          <w:sz w:val="30"/>
          <w:szCs w:val="30"/>
        </w:rPr>
        <w:br/>
      </w:r>
      <w:r w:rsidR="006444A8" w:rsidRPr="00D067A4">
        <w:rPr>
          <w:rFonts w:ascii="Times New Roman" w:hAnsi="Times New Roman" w:cs="Times New Roman"/>
          <w:sz w:val="30"/>
          <w:szCs w:val="30"/>
        </w:rPr>
        <w:t>государств</w:t>
      </w:r>
      <w:r w:rsidR="009B09A6" w:rsidRPr="00D067A4">
        <w:rPr>
          <w:rFonts w:ascii="Times New Roman" w:hAnsi="Times New Roman" w:cs="Times New Roman"/>
          <w:sz w:val="30"/>
          <w:szCs w:val="30"/>
        </w:rPr>
        <w:t>-</w:t>
      </w:r>
      <w:r w:rsidR="006444A8" w:rsidRPr="00D067A4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7C3EB5">
        <w:rPr>
          <w:rFonts w:ascii="Times New Roman" w:hAnsi="Times New Roman" w:cs="Times New Roman"/>
          <w:sz w:val="30"/>
          <w:szCs w:val="30"/>
        </w:rPr>
        <w:t>сельскохозяйственными товарами</w:t>
      </w:r>
      <w:r w:rsidR="006444A8" w:rsidRPr="00D067A4">
        <w:rPr>
          <w:rFonts w:ascii="Times New Roman" w:hAnsi="Times New Roman" w:cs="Times New Roman"/>
          <w:sz w:val="30"/>
          <w:szCs w:val="30"/>
        </w:rPr>
        <w:t xml:space="preserve"> (далее – меры</w:t>
      </w:r>
      <w:r w:rsidR="007C3EB5">
        <w:rPr>
          <w:rFonts w:ascii="Times New Roman" w:hAnsi="Times New Roman" w:cs="Times New Roman"/>
          <w:sz w:val="30"/>
          <w:szCs w:val="30"/>
        </w:rPr>
        <w:t xml:space="preserve"> поддержки, искажающие торговлю</w:t>
      </w:r>
      <w:r w:rsidR="006444A8" w:rsidRPr="00D067A4">
        <w:rPr>
          <w:rFonts w:ascii="Times New Roman" w:hAnsi="Times New Roman" w:cs="Times New Roman"/>
          <w:sz w:val="30"/>
          <w:szCs w:val="30"/>
        </w:rPr>
        <w:t>)</w:t>
      </w:r>
      <w:r w:rsidR="009B0478" w:rsidRPr="00D067A4">
        <w:rPr>
          <w:rFonts w:ascii="Times New Roman" w:hAnsi="Times New Roman" w:cs="Times New Roman"/>
          <w:sz w:val="30"/>
          <w:szCs w:val="30"/>
        </w:rPr>
        <w:t>.</w:t>
      </w:r>
    </w:p>
    <w:p w:rsidR="00E94497" w:rsidRDefault="0067745D" w:rsidP="005E54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2</w:t>
      </w:r>
      <w:r w:rsidR="006C7BE1" w:rsidRPr="00D067A4">
        <w:rPr>
          <w:rFonts w:ascii="Times New Roman" w:hAnsi="Times New Roman" w:cs="Times New Roman"/>
          <w:sz w:val="30"/>
          <w:szCs w:val="30"/>
        </w:rPr>
        <w:t>.</w:t>
      </w:r>
      <w:r w:rsidR="007C3EB5">
        <w:rPr>
          <w:rFonts w:ascii="Times New Roman" w:hAnsi="Times New Roman" w:cs="Times New Roman"/>
          <w:sz w:val="30"/>
          <w:szCs w:val="30"/>
        </w:rPr>
        <w:t> </w:t>
      </w:r>
      <w:r w:rsidR="000C1E97" w:rsidRPr="00D067A4">
        <w:rPr>
          <w:rFonts w:ascii="Times New Roman" w:hAnsi="Times New Roman" w:cs="Times New Roman"/>
          <w:sz w:val="30"/>
          <w:szCs w:val="30"/>
        </w:rPr>
        <w:t>Г</w:t>
      </w:r>
      <w:r w:rsidR="00FC5B05" w:rsidRPr="00D067A4">
        <w:rPr>
          <w:rFonts w:ascii="Times New Roman" w:hAnsi="Times New Roman" w:cs="Times New Roman"/>
          <w:sz w:val="30"/>
          <w:szCs w:val="30"/>
        </w:rPr>
        <w:t>осударств</w:t>
      </w:r>
      <w:r w:rsidR="000C1E97" w:rsidRPr="00D067A4">
        <w:rPr>
          <w:rFonts w:ascii="Times New Roman" w:hAnsi="Times New Roman" w:cs="Times New Roman"/>
          <w:sz w:val="30"/>
          <w:szCs w:val="30"/>
        </w:rPr>
        <w:t>а</w:t>
      </w:r>
      <w:r w:rsidR="00FC5B05" w:rsidRPr="00D067A4">
        <w:rPr>
          <w:rFonts w:ascii="Times New Roman" w:hAnsi="Times New Roman" w:cs="Times New Roman"/>
          <w:sz w:val="30"/>
          <w:szCs w:val="30"/>
        </w:rPr>
        <w:t>-член</w:t>
      </w:r>
      <w:r w:rsidR="000C1E97" w:rsidRPr="00D067A4">
        <w:rPr>
          <w:rFonts w:ascii="Times New Roman" w:hAnsi="Times New Roman" w:cs="Times New Roman"/>
          <w:sz w:val="30"/>
          <w:szCs w:val="30"/>
        </w:rPr>
        <w:t>ы</w:t>
      </w:r>
      <w:r w:rsidR="00FC5B05" w:rsidRPr="00D067A4">
        <w:rPr>
          <w:rFonts w:ascii="Times New Roman" w:hAnsi="Times New Roman" w:cs="Times New Roman"/>
          <w:sz w:val="30"/>
          <w:szCs w:val="30"/>
        </w:rPr>
        <w:t xml:space="preserve"> руководствуются настоящей</w:t>
      </w:r>
      <w:bookmarkStart w:id="0" w:name="_GoBack"/>
      <w:bookmarkEnd w:id="0"/>
      <w:r w:rsidR="00FC5B05" w:rsidRPr="00D067A4">
        <w:rPr>
          <w:rFonts w:ascii="Times New Roman" w:hAnsi="Times New Roman" w:cs="Times New Roman"/>
          <w:sz w:val="30"/>
          <w:szCs w:val="30"/>
        </w:rPr>
        <w:t xml:space="preserve"> </w:t>
      </w:r>
      <w:r w:rsidR="007C3EB5">
        <w:rPr>
          <w:rFonts w:ascii="Times New Roman" w:hAnsi="Times New Roman" w:cs="Times New Roman"/>
          <w:sz w:val="30"/>
          <w:szCs w:val="30"/>
        </w:rPr>
        <w:t>М</w:t>
      </w:r>
      <w:r w:rsidR="00FC5B05" w:rsidRPr="00D067A4">
        <w:rPr>
          <w:rFonts w:ascii="Times New Roman" w:hAnsi="Times New Roman" w:cs="Times New Roman"/>
          <w:sz w:val="30"/>
          <w:szCs w:val="30"/>
        </w:rPr>
        <w:t xml:space="preserve">етодологией </w:t>
      </w:r>
      <w:r w:rsidR="00E94497" w:rsidRPr="00D067A4">
        <w:rPr>
          <w:rFonts w:ascii="Times New Roman" w:hAnsi="Times New Roman" w:cs="Times New Roman"/>
          <w:sz w:val="30"/>
          <w:szCs w:val="30"/>
        </w:rPr>
        <w:t xml:space="preserve">при </w:t>
      </w:r>
      <w:r w:rsidR="00A0253F" w:rsidRPr="00D067A4">
        <w:rPr>
          <w:rFonts w:ascii="Times New Roman" w:hAnsi="Times New Roman" w:cs="Times New Roman"/>
          <w:sz w:val="30"/>
          <w:szCs w:val="30"/>
        </w:rPr>
        <w:t>расчете</w:t>
      </w:r>
      <w:r w:rsidR="00C6312F" w:rsidRPr="00D067A4">
        <w:rPr>
          <w:rFonts w:ascii="Times New Roman" w:hAnsi="Times New Roman" w:cs="Times New Roman"/>
          <w:sz w:val="30"/>
          <w:szCs w:val="30"/>
        </w:rPr>
        <w:t xml:space="preserve"> </w:t>
      </w:r>
      <w:r w:rsidR="008F70EB" w:rsidRPr="00D067A4">
        <w:rPr>
          <w:rFonts w:ascii="Times New Roman" w:hAnsi="Times New Roman" w:cs="Times New Roman"/>
          <w:sz w:val="30"/>
          <w:szCs w:val="30"/>
        </w:rPr>
        <w:t>обязательств</w:t>
      </w:r>
      <w:r w:rsidR="002C1FB0" w:rsidRPr="00D067A4">
        <w:rPr>
          <w:rFonts w:ascii="Times New Roman" w:hAnsi="Times New Roman" w:cs="Times New Roman"/>
          <w:sz w:val="30"/>
          <w:szCs w:val="30"/>
        </w:rPr>
        <w:t xml:space="preserve"> </w:t>
      </w:r>
      <w:r w:rsidR="008F70EB" w:rsidRPr="00D067A4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31954" w:rsidRPr="00A0197A">
        <w:rPr>
          <w:rFonts w:ascii="Times New Roman" w:hAnsi="Times New Roman" w:cs="Times New Roman"/>
          <w:sz w:val="30"/>
          <w:szCs w:val="30"/>
        </w:rPr>
        <w:t>,</w:t>
      </w:r>
      <w:r w:rsidR="00A0197A" w:rsidRPr="00A019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197A" w:rsidRPr="00770ACA">
        <w:rPr>
          <w:rFonts w:ascii="Times New Roman" w:eastAsia="Calibri" w:hAnsi="Times New Roman" w:cs="Times New Roman"/>
          <w:sz w:val="30"/>
          <w:szCs w:val="30"/>
        </w:rPr>
        <w:t>предусмотренных абзацем третьим пункта 8 Протокола</w:t>
      </w:r>
      <w:r w:rsidR="00A0197A" w:rsidRPr="00770ACA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4E4F37" w:rsidRPr="00770ACA">
        <w:rPr>
          <w:sz w:val="30"/>
          <w:szCs w:val="30"/>
        </w:rPr>
        <w:t xml:space="preserve"> </w:t>
      </w:r>
      <w:r w:rsidR="002C1FB0" w:rsidRPr="00770ACA">
        <w:rPr>
          <w:rFonts w:ascii="Times New Roman" w:hAnsi="Times New Roman" w:cs="Times New Roman"/>
          <w:sz w:val="30"/>
          <w:szCs w:val="30"/>
        </w:rPr>
        <w:t xml:space="preserve">и </w:t>
      </w:r>
      <w:r w:rsidR="00E94497" w:rsidRPr="00770ACA">
        <w:rPr>
          <w:rFonts w:ascii="Times New Roman" w:hAnsi="Times New Roman" w:cs="Times New Roman"/>
          <w:sz w:val="30"/>
          <w:szCs w:val="30"/>
        </w:rPr>
        <w:t>подготовке уведомлений</w:t>
      </w:r>
      <w:r w:rsidR="00FC5B05" w:rsidRPr="00770ACA">
        <w:rPr>
          <w:rFonts w:ascii="Times New Roman" w:hAnsi="Times New Roman" w:cs="Times New Roman"/>
          <w:sz w:val="30"/>
          <w:szCs w:val="30"/>
        </w:rPr>
        <w:t xml:space="preserve"> </w:t>
      </w:r>
      <w:r w:rsidR="00521372" w:rsidRPr="00770ACA">
        <w:rPr>
          <w:rFonts w:ascii="Times New Roman" w:hAnsi="Times New Roman" w:cs="Times New Roman"/>
          <w:sz w:val="30"/>
          <w:szCs w:val="30"/>
        </w:rPr>
        <w:t xml:space="preserve">в соответствии с разделом </w:t>
      </w:r>
      <w:r w:rsidR="00521372" w:rsidRPr="00770ACA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1D7B8C" w:rsidRPr="00770ACA">
        <w:rPr>
          <w:rFonts w:ascii="Times New Roman" w:hAnsi="Times New Roman" w:cs="Times New Roman"/>
          <w:sz w:val="30"/>
          <w:szCs w:val="30"/>
        </w:rPr>
        <w:t xml:space="preserve"> Протокола</w:t>
      </w:r>
      <w:r w:rsidR="00F521CD" w:rsidRPr="00770ACA">
        <w:rPr>
          <w:rFonts w:ascii="Times New Roman" w:hAnsi="Times New Roman" w:cs="Times New Roman"/>
          <w:sz w:val="30"/>
          <w:szCs w:val="30"/>
        </w:rPr>
        <w:t>.</w:t>
      </w:r>
    </w:p>
    <w:p w:rsidR="00FC5B05" w:rsidRPr="00D067A4" w:rsidRDefault="0067745D" w:rsidP="005E54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3</w:t>
      </w:r>
      <w:r w:rsidR="006C7BE1" w:rsidRPr="00D067A4">
        <w:rPr>
          <w:rFonts w:ascii="Times New Roman" w:hAnsi="Times New Roman" w:cs="Times New Roman"/>
          <w:sz w:val="30"/>
          <w:szCs w:val="30"/>
        </w:rPr>
        <w:t>.</w:t>
      </w:r>
      <w:r w:rsidR="007C3EB5">
        <w:rPr>
          <w:rFonts w:ascii="Times New Roman" w:hAnsi="Times New Roman" w:cs="Times New Roman"/>
          <w:sz w:val="30"/>
          <w:szCs w:val="30"/>
        </w:rPr>
        <w:t> </w:t>
      </w:r>
      <w:r w:rsidR="008A004A" w:rsidRPr="00D067A4">
        <w:rPr>
          <w:rFonts w:ascii="Times New Roman" w:hAnsi="Times New Roman" w:cs="Times New Roman"/>
          <w:sz w:val="30"/>
          <w:szCs w:val="30"/>
        </w:rPr>
        <w:t>Классификация мер государственной поддержки сельского хозяйства осуществляется в соответствии с Протоколом.</w:t>
      </w:r>
    </w:p>
    <w:p w:rsidR="00674819" w:rsidRPr="00D067A4" w:rsidRDefault="00674819" w:rsidP="00661DDE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4. </w:t>
      </w:r>
      <w:r w:rsidRPr="00D067A4">
        <w:rPr>
          <w:rFonts w:ascii="Times New Roman" w:eastAsia="Calibri" w:hAnsi="Times New Roman" w:cs="Times New Roman"/>
          <w:sz w:val="30"/>
          <w:szCs w:val="30"/>
        </w:rPr>
        <w:t>Для целей настоящей Методологии используются понятия, которые означают следующее:</w:t>
      </w:r>
    </w:p>
    <w:p w:rsidR="00674819" w:rsidRPr="00D067A4" w:rsidRDefault="00674819" w:rsidP="00661DDE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«базовый период» – </w:t>
      </w:r>
      <w:r w:rsidR="00895479" w:rsidRPr="00D067A4">
        <w:rPr>
          <w:rFonts w:ascii="Times New Roman" w:eastAsia="Calibri" w:hAnsi="Times New Roman" w:cs="Times New Roman"/>
          <w:sz w:val="30"/>
          <w:szCs w:val="30"/>
        </w:rPr>
        <w:t>период</w:t>
      </w:r>
      <w:r w:rsidR="008F5F86">
        <w:rPr>
          <w:rFonts w:ascii="Times New Roman" w:eastAsia="Calibri" w:hAnsi="Times New Roman" w:cs="Times New Roman"/>
          <w:sz w:val="30"/>
          <w:szCs w:val="30"/>
        </w:rPr>
        <w:t xml:space="preserve">, определяемый в ходе консультаций и </w:t>
      </w:r>
      <w:r w:rsidR="008F5F86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переговоров государств-членов, продолжительностью 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не менее </w:t>
      </w:r>
      <w:r w:rsidR="007C3EB5">
        <w:rPr>
          <w:rFonts w:ascii="Times New Roman" w:eastAsia="Calibri" w:hAnsi="Times New Roman" w:cs="Times New Roman"/>
          <w:sz w:val="30"/>
          <w:szCs w:val="30"/>
        </w:rPr>
        <w:t>3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лет подряд,</w:t>
      </w:r>
      <w:r w:rsidR="005F1877" w:rsidRPr="00D067A4">
        <w:rPr>
          <w:rFonts w:ascii="Times New Roman" w:eastAsia="Calibri" w:hAnsi="Times New Roman" w:cs="Times New Roman"/>
          <w:sz w:val="30"/>
          <w:szCs w:val="30"/>
        </w:rPr>
        <w:t xml:space="preserve"> показатели за который </w:t>
      </w:r>
      <w:r w:rsidR="00352F70" w:rsidRPr="00D067A4">
        <w:rPr>
          <w:rFonts w:ascii="Times New Roman" w:eastAsia="Calibri" w:hAnsi="Times New Roman" w:cs="Times New Roman"/>
          <w:sz w:val="30"/>
          <w:szCs w:val="30"/>
        </w:rPr>
        <w:t>используются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для расчета 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 xml:space="preserve">среднегодового объема </w:t>
      </w:r>
      <w:r w:rsidR="007C3EB5">
        <w:rPr>
          <w:rFonts w:ascii="Times New Roman" w:eastAsia="Calibri" w:hAnsi="Times New Roman" w:cs="Times New Roman"/>
          <w:sz w:val="30"/>
          <w:szCs w:val="30"/>
        </w:rPr>
        <w:t>мер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 xml:space="preserve"> поддержки</w:t>
      </w:r>
      <w:r w:rsidR="00483188">
        <w:rPr>
          <w:rFonts w:ascii="Times New Roman" w:eastAsia="Calibri" w:hAnsi="Times New Roman" w:cs="Times New Roman"/>
          <w:sz w:val="30"/>
          <w:szCs w:val="30"/>
        </w:rPr>
        <w:t>,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 xml:space="preserve"> искажающ</w:t>
      </w:r>
      <w:r w:rsidR="007C3EB5">
        <w:rPr>
          <w:rFonts w:ascii="Times New Roman" w:eastAsia="Calibri" w:hAnsi="Times New Roman" w:cs="Times New Roman"/>
          <w:sz w:val="30"/>
          <w:szCs w:val="30"/>
        </w:rPr>
        <w:t>их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 xml:space="preserve"> торговлю</w:t>
      </w:r>
      <w:r w:rsidRPr="00D067A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74819" w:rsidRPr="00D067A4" w:rsidRDefault="00674819" w:rsidP="00661DDE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«допустимый пороговый уровень» – </w:t>
      </w:r>
      <w:r w:rsidR="005F1877" w:rsidRPr="00D067A4">
        <w:rPr>
          <w:rFonts w:ascii="Times New Roman" w:eastAsia="Calibri" w:hAnsi="Times New Roman" w:cs="Times New Roman"/>
          <w:sz w:val="30"/>
          <w:szCs w:val="30"/>
        </w:rPr>
        <w:t>установленное</w:t>
      </w:r>
      <w:r w:rsidR="00E65F0F" w:rsidRPr="00D067A4">
        <w:rPr>
          <w:rFonts w:ascii="Times New Roman" w:eastAsia="Calibri" w:hAnsi="Times New Roman" w:cs="Times New Roman"/>
          <w:sz w:val="30"/>
          <w:szCs w:val="30"/>
        </w:rPr>
        <w:t xml:space="preserve"> в процентах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пороговое значение</w:t>
      </w:r>
      <w:r w:rsidR="00305386" w:rsidRPr="00D067A4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A84ED3" w:rsidRPr="00D067A4">
        <w:rPr>
          <w:rFonts w:ascii="Times New Roman" w:eastAsia="Calibri" w:hAnsi="Times New Roman" w:cs="Times New Roman"/>
          <w:sz w:val="30"/>
          <w:szCs w:val="30"/>
        </w:rPr>
        <w:t xml:space="preserve">в пределах которого </w:t>
      </w:r>
      <w:r w:rsidR="00352F70" w:rsidRPr="00D067A4">
        <w:rPr>
          <w:rFonts w:ascii="Times New Roman" w:eastAsia="Calibri" w:hAnsi="Times New Roman" w:cs="Times New Roman"/>
          <w:sz w:val="30"/>
          <w:szCs w:val="30"/>
        </w:rPr>
        <w:t>оказываем</w:t>
      </w:r>
      <w:r w:rsidR="009B09A6">
        <w:rPr>
          <w:rFonts w:ascii="Times New Roman" w:eastAsia="Calibri" w:hAnsi="Times New Roman" w:cs="Times New Roman"/>
          <w:sz w:val="30"/>
          <w:szCs w:val="30"/>
        </w:rPr>
        <w:t>ые меры</w:t>
      </w:r>
      <w:r w:rsidR="00A166D1" w:rsidRPr="00D067A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B09A6">
        <w:rPr>
          <w:rFonts w:ascii="Times New Roman" w:eastAsia="Calibri" w:hAnsi="Times New Roman" w:cs="Times New Roman"/>
          <w:sz w:val="30"/>
          <w:szCs w:val="30"/>
        </w:rPr>
        <w:t xml:space="preserve">поддержки </w:t>
      </w:r>
      <w:r w:rsidR="00F64B44" w:rsidRPr="00D067A4">
        <w:rPr>
          <w:rFonts w:ascii="Times New Roman" w:eastAsia="Calibri" w:hAnsi="Times New Roman" w:cs="Times New Roman"/>
          <w:sz w:val="30"/>
          <w:szCs w:val="30"/>
        </w:rPr>
        <w:t>не включа</w:t>
      </w:r>
      <w:r w:rsidR="009B09A6">
        <w:rPr>
          <w:rFonts w:ascii="Times New Roman" w:eastAsia="Calibri" w:hAnsi="Times New Roman" w:cs="Times New Roman"/>
          <w:sz w:val="30"/>
          <w:szCs w:val="30"/>
        </w:rPr>
        <w:t>ю</w:t>
      </w:r>
      <w:r w:rsidR="00305386" w:rsidRPr="00D067A4">
        <w:rPr>
          <w:rFonts w:ascii="Times New Roman" w:eastAsia="Calibri" w:hAnsi="Times New Roman" w:cs="Times New Roman"/>
          <w:sz w:val="30"/>
          <w:szCs w:val="30"/>
        </w:rPr>
        <w:t>тся</w:t>
      </w:r>
      <w:r w:rsidR="00F64B44" w:rsidRPr="00D067A4">
        <w:rPr>
          <w:rFonts w:ascii="Times New Roman" w:eastAsia="Calibri" w:hAnsi="Times New Roman" w:cs="Times New Roman"/>
          <w:sz w:val="30"/>
          <w:szCs w:val="30"/>
        </w:rPr>
        <w:t xml:space="preserve"> в итоговый </w:t>
      </w:r>
      <w:r w:rsidR="000C1E97" w:rsidRPr="00D067A4">
        <w:rPr>
          <w:rFonts w:ascii="Times New Roman" w:eastAsia="Calibri" w:hAnsi="Times New Roman" w:cs="Times New Roman"/>
          <w:sz w:val="30"/>
          <w:szCs w:val="30"/>
        </w:rPr>
        <w:t>объем</w:t>
      </w:r>
      <w:r w:rsidR="00634794" w:rsidRPr="00D067A4">
        <w:rPr>
          <w:rFonts w:ascii="Times New Roman" w:hAnsi="Times New Roman" w:cs="Times New Roman"/>
          <w:sz w:val="30"/>
          <w:szCs w:val="30"/>
        </w:rPr>
        <w:t xml:space="preserve"> мер поддержки, искажающих торговлю</w:t>
      </w:r>
      <w:r w:rsidR="00305386" w:rsidRPr="00D067A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C1E97" w:rsidRPr="00D067A4" w:rsidRDefault="000C1E97" w:rsidP="000C1E97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067A4">
        <w:rPr>
          <w:rFonts w:ascii="Times New Roman" w:eastAsia="Calibri" w:hAnsi="Times New Roman" w:cs="Times New Roman"/>
          <w:sz w:val="30"/>
          <w:szCs w:val="30"/>
        </w:rPr>
        <w:t>«разрешенный уровень мер поддержки</w:t>
      </w:r>
      <w:r w:rsidR="007C3EB5">
        <w:rPr>
          <w:rFonts w:ascii="Times New Roman" w:eastAsia="Calibri" w:hAnsi="Times New Roman" w:cs="Times New Roman"/>
          <w:sz w:val="30"/>
          <w:szCs w:val="30"/>
        </w:rPr>
        <w:t>, искажающих торговлю</w:t>
      </w:r>
      <w:r w:rsidRPr="00D067A4">
        <w:rPr>
          <w:rFonts w:ascii="Times New Roman" w:eastAsia="Calibri" w:hAnsi="Times New Roman" w:cs="Times New Roman"/>
          <w:sz w:val="30"/>
          <w:szCs w:val="30"/>
        </w:rPr>
        <w:t>» –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>максимально допустим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>ый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 xml:space="preserve"> уров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>е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>н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>ь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C3EB5">
        <w:rPr>
          <w:rFonts w:ascii="Times New Roman" w:eastAsia="Calibri" w:hAnsi="Times New Roman" w:cs="Times New Roman"/>
          <w:sz w:val="30"/>
          <w:szCs w:val="30"/>
        </w:rPr>
        <w:t>мер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поддержки</w:t>
      </w:r>
      <w:r w:rsidR="007C3EB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D067A4">
        <w:rPr>
          <w:rFonts w:ascii="Times New Roman" w:eastAsia="Calibri" w:hAnsi="Times New Roman" w:cs="Times New Roman"/>
          <w:sz w:val="30"/>
          <w:szCs w:val="30"/>
        </w:rPr>
        <w:t>искажающ</w:t>
      </w:r>
      <w:r w:rsidR="007C3EB5">
        <w:rPr>
          <w:rFonts w:ascii="Times New Roman" w:eastAsia="Calibri" w:hAnsi="Times New Roman" w:cs="Times New Roman"/>
          <w:sz w:val="30"/>
          <w:szCs w:val="30"/>
        </w:rPr>
        <w:t>их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торговлю, установленн</w:t>
      </w:r>
      <w:r w:rsidR="00A0253F" w:rsidRPr="00D067A4">
        <w:rPr>
          <w:rFonts w:ascii="Times New Roman" w:eastAsia="Calibri" w:hAnsi="Times New Roman" w:cs="Times New Roman"/>
          <w:sz w:val="30"/>
          <w:szCs w:val="30"/>
        </w:rPr>
        <w:t>ый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в виде предельн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>ой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абсолютно</w:t>
      </w:r>
      <w:r w:rsidR="00D31595" w:rsidRPr="00D067A4">
        <w:rPr>
          <w:rFonts w:ascii="Times New Roman" w:eastAsia="Calibri" w:hAnsi="Times New Roman" w:cs="Times New Roman"/>
          <w:sz w:val="30"/>
          <w:szCs w:val="30"/>
        </w:rPr>
        <w:t>й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 xml:space="preserve">величины </w:t>
      </w:r>
      <w:r w:rsidRPr="00D067A4">
        <w:rPr>
          <w:rFonts w:ascii="Times New Roman" w:eastAsia="Calibri" w:hAnsi="Times New Roman" w:cs="Times New Roman"/>
          <w:sz w:val="30"/>
          <w:szCs w:val="30"/>
        </w:rPr>
        <w:t>и (или) величин</w:t>
      </w:r>
      <w:r w:rsidR="00260573" w:rsidRPr="00D067A4">
        <w:rPr>
          <w:rFonts w:ascii="Times New Roman" w:eastAsia="Calibri" w:hAnsi="Times New Roman" w:cs="Times New Roman"/>
          <w:sz w:val="30"/>
          <w:szCs w:val="30"/>
        </w:rPr>
        <w:t>ы</w:t>
      </w:r>
      <w:r w:rsidRPr="00D067A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166D1" w:rsidRPr="00D067A4">
        <w:rPr>
          <w:rFonts w:ascii="Times New Roman" w:eastAsia="Calibri" w:hAnsi="Times New Roman" w:cs="Times New Roman"/>
          <w:sz w:val="30"/>
          <w:szCs w:val="30"/>
        </w:rPr>
        <w:t xml:space="preserve">допустимого </w:t>
      </w:r>
      <w:r w:rsidRPr="00D067A4">
        <w:rPr>
          <w:rFonts w:ascii="Times New Roman" w:eastAsia="Calibri" w:hAnsi="Times New Roman" w:cs="Times New Roman"/>
          <w:sz w:val="30"/>
          <w:szCs w:val="30"/>
        </w:rPr>
        <w:t>порогового</w:t>
      </w:r>
      <w:r w:rsidR="007F50EE" w:rsidRPr="00D067A4">
        <w:rPr>
          <w:rFonts w:ascii="Times New Roman" w:eastAsia="Calibri" w:hAnsi="Times New Roman" w:cs="Times New Roman"/>
          <w:sz w:val="30"/>
          <w:szCs w:val="30"/>
        </w:rPr>
        <w:t xml:space="preserve"> уровня</w:t>
      </w:r>
      <w:r w:rsidR="00E0629A" w:rsidRPr="00D067A4">
        <w:rPr>
          <w:rFonts w:ascii="Times New Roman" w:eastAsia="Calibri" w:hAnsi="Times New Roman" w:cs="Times New Roman"/>
          <w:sz w:val="30"/>
          <w:szCs w:val="30"/>
        </w:rPr>
        <w:t xml:space="preserve"> поддержки</w:t>
      </w:r>
      <w:r w:rsidR="00160035" w:rsidRPr="00D067A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E4856" w:rsidRPr="00D067A4" w:rsidRDefault="00264948" w:rsidP="00C5378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5</w:t>
      </w:r>
      <w:r w:rsidR="006C7BE1" w:rsidRPr="00D067A4">
        <w:rPr>
          <w:rFonts w:ascii="Times New Roman" w:hAnsi="Times New Roman" w:cs="Times New Roman"/>
          <w:sz w:val="30"/>
          <w:szCs w:val="30"/>
        </w:rPr>
        <w:t>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="004E4856" w:rsidRPr="00D067A4">
        <w:rPr>
          <w:rFonts w:ascii="Times New Roman" w:hAnsi="Times New Roman" w:cs="Times New Roman"/>
          <w:sz w:val="30"/>
          <w:szCs w:val="30"/>
        </w:rPr>
        <w:t>Расчет объема мер</w:t>
      </w:r>
      <w:r w:rsidR="00BA1B7C" w:rsidRPr="00D067A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A2AD3" w:rsidRPr="00D067A4">
        <w:rPr>
          <w:rFonts w:ascii="Times New Roman" w:hAnsi="Times New Roman" w:cs="Times New Roman"/>
          <w:sz w:val="30"/>
          <w:szCs w:val="30"/>
        </w:rPr>
        <w:t>поддержки, искажающих торговлю,</w:t>
      </w:r>
      <w:r w:rsidR="00EA2AD3" w:rsidRPr="00D067A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E4856" w:rsidRPr="00D067A4">
        <w:rPr>
          <w:rFonts w:ascii="Times New Roman" w:hAnsi="Times New Roman" w:cs="Times New Roman"/>
          <w:sz w:val="30"/>
          <w:szCs w:val="30"/>
        </w:rPr>
        <w:t>осуществляется в соответствии с пунктом 10 Протокола в национальной валюте и в долларах США по среднегодовому официальному курсу.</w:t>
      </w:r>
    </w:p>
    <w:p w:rsidR="002B2063" w:rsidRPr="00D067A4" w:rsidRDefault="00264948" w:rsidP="00C5378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6</w:t>
      </w:r>
      <w:r w:rsidR="007A7191" w:rsidRPr="00D067A4">
        <w:rPr>
          <w:rFonts w:ascii="Times New Roman" w:hAnsi="Times New Roman" w:cs="Times New Roman"/>
          <w:sz w:val="30"/>
          <w:szCs w:val="30"/>
        </w:rPr>
        <w:t>.</w:t>
      </w:r>
      <w:r w:rsidR="009B09A6">
        <w:rPr>
          <w:rFonts w:ascii="Times New Roman" w:hAnsi="Times New Roman" w:cs="Times New Roman"/>
          <w:sz w:val="30"/>
          <w:szCs w:val="30"/>
        </w:rPr>
        <w:t> </w:t>
      </w:r>
      <w:r w:rsidR="002B2063" w:rsidRPr="00D067A4">
        <w:rPr>
          <w:rFonts w:ascii="Times New Roman" w:hAnsi="Times New Roman" w:cs="Times New Roman"/>
          <w:sz w:val="30"/>
          <w:szCs w:val="30"/>
        </w:rPr>
        <w:t xml:space="preserve">Объем мер </w:t>
      </w:r>
      <w:r w:rsidR="00EA2AD3" w:rsidRPr="00D067A4">
        <w:rPr>
          <w:rFonts w:ascii="Times New Roman" w:hAnsi="Times New Roman" w:cs="Times New Roman"/>
          <w:sz w:val="30"/>
          <w:szCs w:val="30"/>
        </w:rPr>
        <w:t>поддержки, искажающих торговлю</w:t>
      </w:r>
      <w:r w:rsidR="002B2063" w:rsidRPr="00D067A4">
        <w:rPr>
          <w:rFonts w:ascii="Times New Roman" w:hAnsi="Times New Roman" w:cs="Times New Roman"/>
          <w:sz w:val="30"/>
          <w:szCs w:val="30"/>
        </w:rPr>
        <w:t>, рассчитывается как сумма мер поддержки,</w:t>
      </w:r>
      <w:r w:rsidR="007F6992">
        <w:rPr>
          <w:rFonts w:ascii="Times New Roman" w:hAnsi="Times New Roman" w:cs="Times New Roman"/>
          <w:sz w:val="30"/>
          <w:szCs w:val="30"/>
        </w:rPr>
        <w:t xml:space="preserve"> искажающих торговлю, </w:t>
      </w:r>
      <w:r w:rsidR="002B2063" w:rsidRPr="00D067A4">
        <w:rPr>
          <w:rFonts w:ascii="Times New Roman" w:hAnsi="Times New Roman" w:cs="Times New Roman"/>
          <w:sz w:val="30"/>
          <w:szCs w:val="30"/>
        </w:rPr>
        <w:t xml:space="preserve">связанных с конкретным сельскохозяйственным товаром, и мер поддержки, </w:t>
      </w:r>
      <w:r w:rsidR="007F6992">
        <w:rPr>
          <w:rFonts w:ascii="Times New Roman" w:hAnsi="Times New Roman" w:cs="Times New Roman"/>
          <w:sz w:val="30"/>
          <w:szCs w:val="30"/>
        </w:rPr>
        <w:t xml:space="preserve">искажающих торговлю, </w:t>
      </w:r>
      <w:r w:rsidR="002B2063" w:rsidRPr="00D067A4">
        <w:rPr>
          <w:rFonts w:ascii="Times New Roman" w:hAnsi="Times New Roman" w:cs="Times New Roman"/>
          <w:sz w:val="30"/>
          <w:szCs w:val="30"/>
        </w:rPr>
        <w:t>не связанных с конкретным сельскохозяйственным товаром.</w:t>
      </w:r>
    </w:p>
    <w:p w:rsidR="0018211B" w:rsidRPr="00D067A4" w:rsidRDefault="00264948" w:rsidP="0018211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7</w:t>
      </w:r>
      <w:r w:rsidR="00DB5347" w:rsidRPr="00D067A4">
        <w:rPr>
          <w:rFonts w:ascii="Times New Roman" w:hAnsi="Times New Roman" w:cs="Times New Roman"/>
          <w:sz w:val="30"/>
          <w:szCs w:val="30"/>
        </w:rPr>
        <w:t>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="006B3D65" w:rsidRPr="00D067A4">
        <w:rPr>
          <w:rFonts w:ascii="Times New Roman" w:hAnsi="Times New Roman" w:cs="Times New Roman"/>
          <w:sz w:val="30"/>
          <w:szCs w:val="30"/>
        </w:rPr>
        <w:t xml:space="preserve">При подготовке уведомлений о государственной поддержке сельского хозяйства в соответствии с разделом </w:t>
      </w:r>
      <w:r w:rsidR="006B3D65" w:rsidRPr="00D067A4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6B3D65" w:rsidRPr="00D067A4">
        <w:rPr>
          <w:rFonts w:ascii="Times New Roman" w:hAnsi="Times New Roman" w:cs="Times New Roman"/>
          <w:sz w:val="30"/>
          <w:szCs w:val="30"/>
        </w:rPr>
        <w:t xml:space="preserve"> Протокола</w:t>
      </w:r>
      <w:r w:rsidR="0007545B" w:rsidRPr="00D067A4">
        <w:rPr>
          <w:rFonts w:ascii="Times New Roman" w:hAnsi="Times New Roman" w:cs="Times New Roman"/>
          <w:sz w:val="30"/>
          <w:szCs w:val="30"/>
        </w:rPr>
        <w:t xml:space="preserve"> в </w:t>
      </w:r>
      <w:r w:rsidR="0018211B" w:rsidRPr="00D067A4">
        <w:rPr>
          <w:rFonts w:ascii="Times New Roman" w:hAnsi="Times New Roman" w:cs="Times New Roman"/>
          <w:sz w:val="30"/>
          <w:szCs w:val="30"/>
        </w:rPr>
        <w:t xml:space="preserve">итоговый абсолютный </w:t>
      </w:r>
      <w:r w:rsidR="0007545B" w:rsidRPr="00D067A4">
        <w:rPr>
          <w:rFonts w:ascii="Times New Roman" w:hAnsi="Times New Roman" w:cs="Times New Roman"/>
          <w:sz w:val="30"/>
          <w:szCs w:val="30"/>
        </w:rPr>
        <w:t xml:space="preserve">объем </w:t>
      </w:r>
      <w:r w:rsidRPr="00D067A4">
        <w:rPr>
          <w:rFonts w:ascii="Times New Roman" w:hAnsi="Times New Roman" w:cs="Times New Roman"/>
          <w:sz w:val="30"/>
          <w:szCs w:val="30"/>
        </w:rPr>
        <w:t xml:space="preserve">мер </w:t>
      </w:r>
      <w:r w:rsidR="0007545B" w:rsidRPr="00D067A4">
        <w:rPr>
          <w:rFonts w:ascii="Times New Roman" w:hAnsi="Times New Roman" w:cs="Times New Roman"/>
          <w:sz w:val="30"/>
          <w:szCs w:val="30"/>
        </w:rPr>
        <w:t>поддержки</w:t>
      </w:r>
      <w:r w:rsidRPr="00D067A4">
        <w:rPr>
          <w:rFonts w:ascii="Times New Roman" w:hAnsi="Times New Roman" w:cs="Times New Roman"/>
          <w:sz w:val="30"/>
          <w:szCs w:val="30"/>
        </w:rPr>
        <w:t>, искажающ</w:t>
      </w:r>
      <w:r w:rsidR="003A4372" w:rsidRPr="00D067A4">
        <w:rPr>
          <w:rFonts w:ascii="Times New Roman" w:hAnsi="Times New Roman" w:cs="Times New Roman"/>
          <w:sz w:val="30"/>
          <w:szCs w:val="30"/>
        </w:rPr>
        <w:t>их</w:t>
      </w:r>
      <w:r w:rsidRPr="00D067A4">
        <w:rPr>
          <w:rFonts w:ascii="Times New Roman" w:hAnsi="Times New Roman" w:cs="Times New Roman"/>
          <w:sz w:val="30"/>
          <w:szCs w:val="30"/>
        </w:rPr>
        <w:t xml:space="preserve"> торговлю</w:t>
      </w:r>
      <w:r w:rsidR="0007545B" w:rsidRPr="00D067A4">
        <w:rPr>
          <w:rFonts w:ascii="Times New Roman" w:hAnsi="Times New Roman" w:cs="Times New Roman"/>
          <w:sz w:val="30"/>
          <w:szCs w:val="30"/>
        </w:rPr>
        <w:t>,</w:t>
      </w:r>
      <w:r w:rsidRPr="00D067A4">
        <w:rPr>
          <w:rFonts w:ascii="Times New Roman" w:hAnsi="Times New Roman" w:cs="Times New Roman"/>
          <w:sz w:val="30"/>
          <w:szCs w:val="30"/>
        </w:rPr>
        <w:t xml:space="preserve"> не включаются меры </w:t>
      </w:r>
      <w:r w:rsidR="00AF0460" w:rsidRPr="00D067A4">
        <w:rPr>
          <w:rFonts w:ascii="Times New Roman" w:hAnsi="Times New Roman" w:cs="Times New Roman"/>
          <w:sz w:val="30"/>
          <w:szCs w:val="30"/>
        </w:rPr>
        <w:t>в пределах</w:t>
      </w:r>
      <w:r w:rsidRPr="00D067A4">
        <w:rPr>
          <w:rFonts w:ascii="Times New Roman" w:hAnsi="Times New Roman" w:cs="Times New Roman"/>
          <w:sz w:val="30"/>
          <w:szCs w:val="30"/>
        </w:rPr>
        <w:t xml:space="preserve"> допустим</w:t>
      </w:r>
      <w:r w:rsidR="00AF0460" w:rsidRPr="00D067A4">
        <w:rPr>
          <w:rFonts w:ascii="Times New Roman" w:hAnsi="Times New Roman" w:cs="Times New Roman"/>
          <w:sz w:val="30"/>
          <w:szCs w:val="30"/>
        </w:rPr>
        <w:t>ого</w:t>
      </w:r>
      <w:r w:rsidRPr="00D067A4">
        <w:rPr>
          <w:rFonts w:ascii="Times New Roman" w:hAnsi="Times New Roman" w:cs="Times New Roman"/>
          <w:sz w:val="30"/>
          <w:szCs w:val="30"/>
        </w:rPr>
        <w:t xml:space="preserve"> порогов</w:t>
      </w:r>
      <w:r w:rsidR="00160035" w:rsidRPr="00D067A4">
        <w:rPr>
          <w:rFonts w:ascii="Times New Roman" w:hAnsi="Times New Roman" w:cs="Times New Roman"/>
          <w:sz w:val="30"/>
          <w:szCs w:val="30"/>
        </w:rPr>
        <w:t>ого</w:t>
      </w:r>
      <w:r w:rsidRPr="00D067A4">
        <w:rPr>
          <w:rFonts w:ascii="Times New Roman" w:hAnsi="Times New Roman" w:cs="Times New Roman"/>
          <w:sz w:val="30"/>
          <w:szCs w:val="30"/>
        </w:rPr>
        <w:t xml:space="preserve"> уровня</w:t>
      </w:r>
      <w:r w:rsidR="00AF0460" w:rsidRPr="00D067A4">
        <w:rPr>
          <w:rFonts w:ascii="Times New Roman" w:hAnsi="Times New Roman" w:cs="Times New Roman"/>
          <w:sz w:val="30"/>
          <w:szCs w:val="30"/>
        </w:rPr>
        <w:t>.</w:t>
      </w:r>
    </w:p>
    <w:p w:rsidR="009D11E3" w:rsidRPr="00D067A4" w:rsidRDefault="009D11E3" w:rsidP="0026494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8.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Pr="00D067A4">
        <w:rPr>
          <w:rFonts w:ascii="Times New Roman" w:hAnsi="Times New Roman" w:cs="Times New Roman"/>
          <w:sz w:val="30"/>
          <w:szCs w:val="30"/>
        </w:rPr>
        <w:t>Допустимый пороговый уровень рассчитывается</w:t>
      </w:r>
      <w:r w:rsidR="00D31595" w:rsidRPr="00D067A4">
        <w:rPr>
          <w:rFonts w:ascii="Times New Roman" w:hAnsi="Times New Roman" w:cs="Times New Roman"/>
          <w:sz w:val="30"/>
          <w:szCs w:val="30"/>
        </w:rPr>
        <w:t xml:space="preserve"> как отношение</w:t>
      </w:r>
      <w:r w:rsidRPr="00D067A4">
        <w:rPr>
          <w:rFonts w:ascii="Times New Roman" w:hAnsi="Times New Roman" w:cs="Times New Roman"/>
          <w:sz w:val="30"/>
          <w:szCs w:val="30"/>
        </w:rPr>
        <w:t>:</w:t>
      </w:r>
    </w:p>
    <w:p w:rsidR="001323D6" w:rsidRDefault="001323D6" w:rsidP="00661DDE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объема </w:t>
      </w:r>
      <w:r w:rsidRPr="001323D6">
        <w:rPr>
          <w:rFonts w:ascii="Times New Roman" w:hAnsi="Times New Roman" w:cs="Times New Roman"/>
          <w:sz w:val="30"/>
          <w:szCs w:val="30"/>
        </w:rPr>
        <w:t xml:space="preserve">мер поддержки, искажающих торговлю, связанных с конкретным сельскохозяйственным товаром, к общей стоимости производства такого товара (общая стоимость производства товара (товаров), полученного (полученных) в результате обработки сельскохозяйственной продукции, равна стоимости соответствующего </w:t>
      </w:r>
      <w:r w:rsidRPr="001323D6">
        <w:rPr>
          <w:rFonts w:ascii="Times New Roman" w:hAnsi="Times New Roman" w:cs="Times New Roman"/>
          <w:sz w:val="30"/>
          <w:szCs w:val="30"/>
        </w:rPr>
        <w:lastRenderedPageBreak/>
        <w:t>вида сельскохозяйственной продукции, направленной для производства этого (этих) товара (товаров));</w:t>
      </w:r>
    </w:p>
    <w:p w:rsidR="00264948" w:rsidRDefault="001323D6" w:rsidP="00661DDE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объема </w:t>
      </w:r>
      <w:r w:rsidR="00264948" w:rsidRPr="00F23643">
        <w:rPr>
          <w:rFonts w:ascii="Times New Roman" w:hAnsi="Times New Roman" w:cs="Times New Roman"/>
          <w:sz w:val="30"/>
          <w:szCs w:val="30"/>
        </w:rPr>
        <w:t xml:space="preserve">мер поддержки, </w:t>
      </w:r>
      <w:r w:rsidR="007F6992" w:rsidRPr="00F23643">
        <w:rPr>
          <w:rFonts w:ascii="Times New Roman" w:hAnsi="Times New Roman" w:cs="Times New Roman"/>
          <w:sz w:val="30"/>
          <w:szCs w:val="30"/>
        </w:rPr>
        <w:t xml:space="preserve">искажающих торговлю, </w:t>
      </w:r>
      <w:r w:rsidR="00264948" w:rsidRPr="00F23643">
        <w:rPr>
          <w:rFonts w:ascii="Times New Roman" w:hAnsi="Times New Roman" w:cs="Times New Roman"/>
          <w:sz w:val="30"/>
          <w:szCs w:val="30"/>
        </w:rPr>
        <w:t>не связанны</w:t>
      </w:r>
      <w:r w:rsidR="00D31595" w:rsidRPr="00F23643">
        <w:rPr>
          <w:rFonts w:ascii="Times New Roman" w:hAnsi="Times New Roman" w:cs="Times New Roman"/>
          <w:sz w:val="30"/>
          <w:szCs w:val="30"/>
        </w:rPr>
        <w:t>х</w:t>
      </w:r>
      <w:r w:rsidR="00264948" w:rsidRPr="00F23643">
        <w:rPr>
          <w:rFonts w:ascii="Times New Roman" w:hAnsi="Times New Roman" w:cs="Times New Roman"/>
          <w:sz w:val="30"/>
          <w:szCs w:val="30"/>
        </w:rPr>
        <w:t xml:space="preserve"> с конкретным сельскохозяйственным товаром, к общей стоимости производства</w:t>
      </w:r>
      <w:r w:rsidR="00264948" w:rsidRPr="00D067A4">
        <w:rPr>
          <w:rFonts w:ascii="Times New Roman" w:hAnsi="Times New Roman" w:cs="Times New Roman"/>
          <w:sz w:val="30"/>
          <w:szCs w:val="30"/>
        </w:rPr>
        <w:t xml:space="preserve"> сельскохозяйственной продукции. </w:t>
      </w:r>
    </w:p>
    <w:p w:rsidR="00264948" w:rsidRPr="004E4F37" w:rsidRDefault="009D11E3" w:rsidP="00661DDE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E4F37">
        <w:rPr>
          <w:rFonts w:ascii="Times New Roman" w:hAnsi="Times New Roman" w:cs="Times New Roman"/>
          <w:sz w:val="30"/>
          <w:szCs w:val="30"/>
        </w:rPr>
        <w:t>9.</w:t>
      </w:r>
      <w:r w:rsidR="007F6992" w:rsidRPr="004E4F37">
        <w:rPr>
          <w:rFonts w:ascii="Times New Roman" w:hAnsi="Times New Roman" w:cs="Times New Roman"/>
          <w:sz w:val="30"/>
          <w:szCs w:val="30"/>
        </w:rPr>
        <w:t> </w:t>
      </w:r>
      <w:r w:rsidR="00264948" w:rsidRPr="004E4F37">
        <w:rPr>
          <w:rFonts w:ascii="Times New Roman" w:hAnsi="Times New Roman" w:cs="Times New Roman"/>
          <w:sz w:val="30"/>
          <w:szCs w:val="30"/>
        </w:rPr>
        <w:t>Допустимый пороговый уровень</w:t>
      </w:r>
      <w:r w:rsidRPr="004E4F37">
        <w:rPr>
          <w:rFonts w:ascii="Times New Roman" w:hAnsi="Times New Roman" w:cs="Times New Roman"/>
          <w:sz w:val="30"/>
          <w:szCs w:val="30"/>
        </w:rPr>
        <w:t xml:space="preserve"> </w:t>
      </w:r>
      <w:r w:rsidR="008F5F86" w:rsidRPr="004E4F37">
        <w:rPr>
          <w:rFonts w:ascii="Times New Roman" w:hAnsi="Times New Roman" w:cs="Times New Roman"/>
          <w:sz w:val="30"/>
          <w:szCs w:val="30"/>
        </w:rPr>
        <w:t>определяется в ход</w:t>
      </w:r>
      <w:r w:rsidR="00071ED9" w:rsidRPr="004E4F37">
        <w:rPr>
          <w:rFonts w:ascii="Times New Roman" w:hAnsi="Times New Roman" w:cs="Times New Roman"/>
          <w:sz w:val="30"/>
          <w:szCs w:val="30"/>
        </w:rPr>
        <w:t>е</w:t>
      </w:r>
      <w:r w:rsidR="008F5F86" w:rsidRPr="004E4F37">
        <w:rPr>
          <w:rFonts w:ascii="Times New Roman" w:hAnsi="Times New Roman" w:cs="Times New Roman"/>
          <w:sz w:val="30"/>
          <w:szCs w:val="30"/>
        </w:rPr>
        <w:t xml:space="preserve"> консультаций и переговоров государств-членов и </w:t>
      </w:r>
      <w:r w:rsidR="00264948" w:rsidRPr="004E4F37">
        <w:rPr>
          <w:rFonts w:ascii="Times New Roman" w:hAnsi="Times New Roman" w:cs="Times New Roman"/>
          <w:sz w:val="30"/>
          <w:szCs w:val="30"/>
        </w:rPr>
        <w:t>не может составлять менее 5</w:t>
      </w:r>
      <w:r w:rsidR="007F6992" w:rsidRPr="004E4F37">
        <w:rPr>
          <w:rFonts w:ascii="Times New Roman" w:hAnsi="Times New Roman" w:cs="Times New Roman"/>
          <w:sz w:val="30"/>
          <w:szCs w:val="30"/>
        </w:rPr>
        <w:t xml:space="preserve"> процентов</w:t>
      </w:r>
      <w:r w:rsidR="00264948" w:rsidRPr="004E4F37">
        <w:rPr>
          <w:rFonts w:ascii="Times New Roman" w:hAnsi="Times New Roman" w:cs="Times New Roman"/>
          <w:sz w:val="30"/>
          <w:szCs w:val="30"/>
        </w:rPr>
        <w:t>.</w:t>
      </w:r>
    </w:p>
    <w:p w:rsidR="003743E4" w:rsidRPr="00D067A4" w:rsidRDefault="00E04040" w:rsidP="003743E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10</w:t>
      </w:r>
      <w:r w:rsidR="003743E4" w:rsidRPr="00D067A4">
        <w:rPr>
          <w:rFonts w:ascii="Times New Roman" w:hAnsi="Times New Roman" w:cs="Times New Roman"/>
          <w:sz w:val="30"/>
          <w:szCs w:val="30"/>
        </w:rPr>
        <w:t>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="003743E4" w:rsidRPr="00D067A4">
        <w:rPr>
          <w:rFonts w:ascii="Times New Roman" w:hAnsi="Times New Roman" w:cs="Times New Roman"/>
          <w:sz w:val="30"/>
          <w:szCs w:val="30"/>
        </w:rPr>
        <w:t>При расчете ценовой поддержки в качестве справочной мировой цены применяется ее фиксированная величина (до утверждения обязательств государства-члена по</w:t>
      </w:r>
      <w:r w:rsidR="00F85BEE">
        <w:rPr>
          <w:rFonts w:ascii="Times New Roman" w:hAnsi="Times New Roman" w:cs="Times New Roman"/>
          <w:sz w:val="30"/>
          <w:szCs w:val="30"/>
        </w:rPr>
        <w:t xml:space="preserve"> разрешенному уровню</w:t>
      </w:r>
      <w:r w:rsidR="003743E4" w:rsidRPr="00D067A4">
        <w:rPr>
          <w:rFonts w:ascii="Times New Roman" w:hAnsi="Times New Roman" w:cs="Times New Roman"/>
          <w:sz w:val="30"/>
          <w:szCs w:val="30"/>
        </w:rPr>
        <w:t xml:space="preserve"> мер поддержки</w:t>
      </w:r>
      <w:r w:rsidR="007F6992">
        <w:rPr>
          <w:rFonts w:ascii="Times New Roman" w:hAnsi="Times New Roman" w:cs="Times New Roman"/>
          <w:sz w:val="30"/>
          <w:szCs w:val="30"/>
        </w:rPr>
        <w:t>, искажающи</w:t>
      </w:r>
      <w:r w:rsidR="00F85BEE">
        <w:rPr>
          <w:rFonts w:ascii="Times New Roman" w:hAnsi="Times New Roman" w:cs="Times New Roman"/>
          <w:sz w:val="30"/>
          <w:szCs w:val="30"/>
        </w:rPr>
        <w:t>х</w:t>
      </w:r>
      <w:r w:rsidR="007F6992">
        <w:rPr>
          <w:rFonts w:ascii="Times New Roman" w:hAnsi="Times New Roman" w:cs="Times New Roman"/>
          <w:sz w:val="30"/>
          <w:szCs w:val="30"/>
        </w:rPr>
        <w:t xml:space="preserve"> торговлю,</w:t>
      </w:r>
      <w:r w:rsidR="003743E4" w:rsidRPr="00D067A4">
        <w:rPr>
          <w:rFonts w:ascii="Times New Roman" w:hAnsi="Times New Roman" w:cs="Times New Roman"/>
          <w:sz w:val="30"/>
          <w:szCs w:val="30"/>
        </w:rPr>
        <w:t xml:space="preserve"> – ее величина за отчетный период).</w:t>
      </w:r>
    </w:p>
    <w:p w:rsidR="003743E4" w:rsidRPr="00B24E45" w:rsidRDefault="003743E4" w:rsidP="003743E4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67A4">
        <w:rPr>
          <w:rFonts w:ascii="Times New Roman" w:hAnsi="Times New Roman" w:cs="Times New Roman"/>
          <w:sz w:val="30"/>
          <w:szCs w:val="30"/>
        </w:rPr>
        <w:t xml:space="preserve">Фиксированная справочная мировая цена является средней ценой на условиях поставки </w:t>
      </w:r>
      <w:r w:rsidR="007F6992">
        <w:rPr>
          <w:rFonts w:ascii="Times New Roman" w:hAnsi="Times New Roman" w:cs="Times New Roman"/>
          <w:sz w:val="30"/>
          <w:szCs w:val="30"/>
          <w:lang w:val="en-US"/>
        </w:rPr>
        <w:t>FOB</w:t>
      </w:r>
      <w:r w:rsidRPr="00D067A4">
        <w:rPr>
          <w:rFonts w:ascii="Times New Roman" w:hAnsi="Times New Roman" w:cs="Times New Roman"/>
          <w:sz w:val="30"/>
          <w:szCs w:val="30"/>
        </w:rPr>
        <w:t xml:space="preserve"> сельскохозяйственного товара в базовом периоде, если государство-член является нетто-экспортером этого товара, или средней ценой на условиях поставки </w:t>
      </w:r>
      <w:r w:rsidR="007F6992">
        <w:rPr>
          <w:rFonts w:ascii="Times New Roman" w:hAnsi="Times New Roman" w:cs="Times New Roman"/>
          <w:sz w:val="30"/>
          <w:szCs w:val="30"/>
          <w:lang w:val="en-US"/>
        </w:rPr>
        <w:t>CIF</w:t>
      </w:r>
      <w:r w:rsidRPr="00D067A4">
        <w:rPr>
          <w:rFonts w:ascii="Times New Roman" w:hAnsi="Times New Roman" w:cs="Times New Roman"/>
          <w:sz w:val="30"/>
          <w:szCs w:val="30"/>
        </w:rPr>
        <w:t xml:space="preserve"> сельскохозяйственного товара в базовом периоде, если государство-член являетс</w:t>
      </w:r>
      <w:r w:rsidR="00D91DB1">
        <w:rPr>
          <w:rFonts w:ascii="Times New Roman" w:hAnsi="Times New Roman" w:cs="Times New Roman"/>
          <w:sz w:val="30"/>
          <w:szCs w:val="30"/>
        </w:rPr>
        <w:t xml:space="preserve">я нетто-импортером этого </w:t>
      </w:r>
      <w:r w:rsidR="00D91DB1" w:rsidRPr="00D91DB1">
        <w:rPr>
          <w:rFonts w:ascii="Times New Roman" w:hAnsi="Times New Roman" w:cs="Times New Roman"/>
          <w:color w:val="000000" w:themeColor="text1"/>
          <w:sz w:val="30"/>
          <w:szCs w:val="30"/>
        </w:rPr>
        <w:t>товара</w:t>
      </w:r>
      <w:r w:rsidR="00D91DB1" w:rsidRPr="00B24E45">
        <w:rPr>
          <w:rFonts w:ascii="Times New Roman" w:hAnsi="Times New Roman" w:cs="Times New Roman"/>
          <w:sz w:val="30"/>
          <w:szCs w:val="30"/>
        </w:rPr>
        <w:t>, либо с учетом иных условий</w:t>
      </w:r>
      <w:r w:rsidR="00736F85" w:rsidRPr="00B24E45">
        <w:rPr>
          <w:rFonts w:ascii="Times New Roman" w:hAnsi="Times New Roman" w:cs="Times New Roman"/>
          <w:sz w:val="30"/>
          <w:szCs w:val="30"/>
        </w:rPr>
        <w:t xml:space="preserve"> поставки</w:t>
      </w:r>
      <w:r w:rsidR="00B24E45" w:rsidRPr="00B24E45">
        <w:rPr>
          <w:rFonts w:ascii="Times New Roman" w:hAnsi="Times New Roman" w:cs="Times New Roman"/>
          <w:sz w:val="30"/>
          <w:szCs w:val="30"/>
        </w:rPr>
        <w:t xml:space="preserve"> в соответствии с данными таможенной статистики государств-член</w:t>
      </w:r>
      <w:r w:rsidR="00B24E45">
        <w:rPr>
          <w:rFonts w:ascii="Times New Roman" w:hAnsi="Times New Roman" w:cs="Times New Roman"/>
          <w:sz w:val="30"/>
          <w:szCs w:val="30"/>
        </w:rPr>
        <w:t>ов</w:t>
      </w:r>
      <w:r w:rsidR="00D91DB1" w:rsidRPr="00B24E4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91DB1" w:rsidRPr="00D91DB1" w:rsidRDefault="00D91DB1" w:rsidP="00B1073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4E45">
        <w:rPr>
          <w:rFonts w:ascii="Times New Roman" w:hAnsi="Times New Roman" w:cs="Times New Roman"/>
          <w:sz w:val="30"/>
          <w:szCs w:val="30"/>
        </w:rPr>
        <w:t xml:space="preserve">Условия поставки FOB и CIF, а </w:t>
      </w:r>
      <w:r w:rsidR="00071ED9" w:rsidRPr="00B24E45">
        <w:rPr>
          <w:rFonts w:ascii="Times New Roman" w:hAnsi="Times New Roman" w:cs="Times New Roman"/>
          <w:sz w:val="30"/>
          <w:szCs w:val="30"/>
        </w:rPr>
        <w:t>также иные условия</w:t>
      </w:r>
      <w:r w:rsidRPr="00B24E45">
        <w:rPr>
          <w:rFonts w:ascii="Times New Roman" w:hAnsi="Times New Roman" w:cs="Times New Roman"/>
          <w:sz w:val="30"/>
          <w:szCs w:val="30"/>
        </w:rPr>
        <w:t xml:space="preserve"> </w:t>
      </w:r>
      <w:r w:rsidR="00736F85" w:rsidRPr="00B24E45">
        <w:rPr>
          <w:rFonts w:ascii="Times New Roman" w:hAnsi="Times New Roman" w:cs="Times New Roman"/>
          <w:sz w:val="30"/>
          <w:szCs w:val="30"/>
        </w:rPr>
        <w:t>поставки</w:t>
      </w:r>
      <w:r w:rsidRPr="00D91D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используются в соответствии с международными правилами толкования торговых терминов Инкотермс-2010.</w:t>
      </w:r>
    </w:p>
    <w:p w:rsidR="00B10738" w:rsidRPr="00D067A4" w:rsidRDefault="00E04040" w:rsidP="00B1073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t>11</w:t>
      </w:r>
      <w:r w:rsidR="003743E4" w:rsidRPr="00D067A4">
        <w:rPr>
          <w:rFonts w:ascii="Times New Roman" w:hAnsi="Times New Roman" w:cs="Times New Roman"/>
          <w:sz w:val="30"/>
          <w:szCs w:val="30"/>
        </w:rPr>
        <w:t>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="00B10738" w:rsidRPr="00D067A4">
        <w:rPr>
          <w:rFonts w:ascii="Times New Roman" w:hAnsi="Times New Roman" w:cs="Times New Roman"/>
          <w:sz w:val="30"/>
          <w:szCs w:val="30"/>
        </w:rPr>
        <w:t xml:space="preserve">Если количество сельскохозяйственного товара, в отношении которого применяется </w:t>
      </w:r>
      <w:r w:rsidR="00A31954">
        <w:rPr>
          <w:rFonts w:ascii="Times New Roman" w:hAnsi="Times New Roman" w:cs="Times New Roman"/>
          <w:sz w:val="30"/>
          <w:szCs w:val="30"/>
        </w:rPr>
        <w:t>ценовая поддержка</w:t>
      </w:r>
      <w:r w:rsidR="00B10738" w:rsidRPr="00D067A4">
        <w:rPr>
          <w:rFonts w:ascii="Times New Roman" w:hAnsi="Times New Roman" w:cs="Times New Roman"/>
          <w:sz w:val="30"/>
          <w:szCs w:val="30"/>
        </w:rPr>
        <w:t xml:space="preserve">, не установлено в правовом акте государства-члена, на основании которого предоставляется </w:t>
      </w:r>
      <w:r w:rsidR="00A31954">
        <w:rPr>
          <w:rFonts w:ascii="Times New Roman" w:hAnsi="Times New Roman" w:cs="Times New Roman"/>
          <w:sz w:val="30"/>
          <w:szCs w:val="30"/>
        </w:rPr>
        <w:t>такая</w:t>
      </w:r>
      <w:r w:rsidR="00B10738" w:rsidRPr="00D067A4">
        <w:rPr>
          <w:rFonts w:ascii="Times New Roman" w:hAnsi="Times New Roman" w:cs="Times New Roman"/>
          <w:sz w:val="30"/>
          <w:szCs w:val="30"/>
        </w:rPr>
        <w:t xml:space="preserve"> поддержка, то </w:t>
      </w:r>
      <w:r w:rsidR="00B10738" w:rsidRPr="00D067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 </w:t>
      </w:r>
      <w:r w:rsidR="00A31954">
        <w:rPr>
          <w:rFonts w:ascii="Times New Roman" w:hAnsi="Times New Roman" w:cs="Times New Roman"/>
          <w:color w:val="000000" w:themeColor="text1"/>
          <w:sz w:val="30"/>
          <w:szCs w:val="30"/>
        </w:rPr>
        <w:t>ценовой</w:t>
      </w:r>
      <w:r w:rsidR="00B10738" w:rsidRPr="00D067A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10738" w:rsidRPr="00D067A4">
        <w:rPr>
          <w:rFonts w:ascii="Times New Roman" w:hAnsi="Times New Roman" w:cs="Times New Roman"/>
          <w:sz w:val="30"/>
          <w:szCs w:val="30"/>
        </w:rPr>
        <w:t>поддержки исчисляется в отношении всего объема производства</w:t>
      </w:r>
      <w:r w:rsidR="00B10738" w:rsidRPr="00BA6C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10738" w:rsidRPr="00D067A4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034D5B">
        <w:rPr>
          <w:rFonts w:ascii="Times New Roman" w:hAnsi="Times New Roman" w:cs="Times New Roman"/>
          <w:sz w:val="30"/>
          <w:szCs w:val="30"/>
        </w:rPr>
        <w:t>сельскохозяйственного товара</w:t>
      </w:r>
      <w:r w:rsidR="00B10738" w:rsidRPr="00D067A4">
        <w:rPr>
          <w:rFonts w:ascii="Times New Roman" w:hAnsi="Times New Roman" w:cs="Times New Roman"/>
          <w:sz w:val="30"/>
          <w:szCs w:val="30"/>
        </w:rPr>
        <w:t>.</w:t>
      </w:r>
    </w:p>
    <w:p w:rsidR="007F6992" w:rsidRDefault="00566AEA" w:rsidP="00661DD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067A4">
        <w:rPr>
          <w:rFonts w:ascii="Times New Roman" w:hAnsi="Times New Roman" w:cs="Times New Roman"/>
          <w:sz w:val="30"/>
          <w:szCs w:val="30"/>
        </w:rPr>
        <w:lastRenderedPageBreak/>
        <w:t>12.</w:t>
      </w:r>
      <w:r w:rsidR="007F6992">
        <w:rPr>
          <w:rFonts w:ascii="Times New Roman" w:hAnsi="Times New Roman" w:cs="Times New Roman"/>
          <w:sz w:val="30"/>
          <w:szCs w:val="30"/>
        </w:rPr>
        <w:t> </w:t>
      </w:r>
      <w:r w:rsidRPr="00D067A4">
        <w:rPr>
          <w:rFonts w:ascii="Times New Roman" w:hAnsi="Times New Roman" w:cs="Times New Roman"/>
          <w:sz w:val="30"/>
          <w:szCs w:val="30"/>
        </w:rPr>
        <w:t>Абсолютная величина разрешенного уровня мер поддержки</w:t>
      </w:r>
      <w:r w:rsidR="007F6992">
        <w:rPr>
          <w:rFonts w:ascii="Times New Roman" w:hAnsi="Times New Roman" w:cs="Times New Roman"/>
          <w:sz w:val="30"/>
          <w:szCs w:val="30"/>
        </w:rPr>
        <w:t>, искажающих торговлю,</w:t>
      </w:r>
      <w:r w:rsidRPr="00D067A4">
        <w:rPr>
          <w:rFonts w:ascii="Times New Roman" w:hAnsi="Times New Roman" w:cs="Times New Roman"/>
          <w:sz w:val="30"/>
          <w:szCs w:val="30"/>
        </w:rPr>
        <w:t xml:space="preserve"> фиксируется в национальной валюте или в долларах США.</w:t>
      </w:r>
    </w:p>
    <w:p w:rsidR="007F6992" w:rsidRPr="004E4F37" w:rsidRDefault="007F6992" w:rsidP="00661DDE">
      <w:pPr>
        <w:pStyle w:val="a3"/>
        <w:spacing w:after="0" w:line="360" w:lineRule="auto"/>
        <w:ind w:left="0" w:right="281"/>
        <w:jc w:val="center"/>
        <w:rPr>
          <w:rFonts w:ascii="Times New Roman" w:hAnsi="Times New Roman" w:cs="Times New Roman"/>
          <w:sz w:val="16"/>
          <w:szCs w:val="16"/>
        </w:rPr>
      </w:pPr>
      <w:r w:rsidRPr="00B71387">
        <w:rPr>
          <w:rFonts w:ascii="Times New Roman" w:hAnsi="Times New Roman"/>
          <w:sz w:val="30"/>
          <w:szCs w:val="30"/>
        </w:rPr>
        <w:t>_________</w:t>
      </w:r>
      <w:r>
        <w:rPr>
          <w:rFonts w:ascii="Times New Roman" w:hAnsi="Times New Roman"/>
          <w:sz w:val="30"/>
          <w:szCs w:val="30"/>
        </w:rPr>
        <w:t>____</w:t>
      </w:r>
    </w:p>
    <w:sectPr w:rsidR="007F6992" w:rsidRPr="004E4F37" w:rsidSect="00661DDE">
      <w:headerReference w:type="default" r:id="rId9"/>
      <w:footnotePr>
        <w:numFmt w:val="chicago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64" w:rsidRDefault="00FE0764" w:rsidP="00701886">
      <w:pPr>
        <w:spacing w:after="0" w:line="240" w:lineRule="auto"/>
      </w:pPr>
      <w:r>
        <w:separator/>
      </w:r>
    </w:p>
  </w:endnote>
  <w:endnote w:type="continuationSeparator" w:id="0">
    <w:p w:rsidR="00FE0764" w:rsidRDefault="00FE0764" w:rsidP="0070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64" w:rsidRDefault="00FE0764" w:rsidP="00701886">
      <w:pPr>
        <w:spacing w:after="0" w:line="240" w:lineRule="auto"/>
      </w:pPr>
      <w:r>
        <w:separator/>
      </w:r>
    </w:p>
  </w:footnote>
  <w:footnote w:type="continuationSeparator" w:id="0">
    <w:p w:rsidR="00FE0764" w:rsidRDefault="00FE0764" w:rsidP="0070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15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1886" w:rsidRPr="0007485F" w:rsidRDefault="0070188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3EB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C3EB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C3EB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70ACA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C3EB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01886" w:rsidRDefault="007018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620"/>
    <w:multiLevelType w:val="hybridMultilevel"/>
    <w:tmpl w:val="9B4C2E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964DA4"/>
    <w:multiLevelType w:val="hybridMultilevel"/>
    <w:tmpl w:val="35764E8C"/>
    <w:lvl w:ilvl="0" w:tplc="6DC490F2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466560"/>
    <w:multiLevelType w:val="hybridMultilevel"/>
    <w:tmpl w:val="F50C8F2E"/>
    <w:lvl w:ilvl="0" w:tplc="A832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F4D0A"/>
    <w:multiLevelType w:val="hybridMultilevel"/>
    <w:tmpl w:val="7D34BD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237902"/>
    <w:multiLevelType w:val="hybridMultilevel"/>
    <w:tmpl w:val="90F8E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A67EF"/>
    <w:multiLevelType w:val="hybridMultilevel"/>
    <w:tmpl w:val="CD06E114"/>
    <w:lvl w:ilvl="0" w:tplc="5170B4AC">
      <w:start w:val="2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6E"/>
    <w:rsid w:val="0002321A"/>
    <w:rsid w:val="00034444"/>
    <w:rsid w:val="00034D5B"/>
    <w:rsid w:val="00035CCC"/>
    <w:rsid w:val="00036E5A"/>
    <w:rsid w:val="000422AC"/>
    <w:rsid w:val="00046D1A"/>
    <w:rsid w:val="00055887"/>
    <w:rsid w:val="00065C59"/>
    <w:rsid w:val="00071ED9"/>
    <w:rsid w:val="0007485F"/>
    <w:rsid w:val="0007545B"/>
    <w:rsid w:val="000777E2"/>
    <w:rsid w:val="0009467E"/>
    <w:rsid w:val="000948AC"/>
    <w:rsid w:val="00095CE7"/>
    <w:rsid w:val="00095E64"/>
    <w:rsid w:val="00097C69"/>
    <w:rsid w:val="000A6186"/>
    <w:rsid w:val="000B1065"/>
    <w:rsid w:val="000C1E97"/>
    <w:rsid w:val="000C7DD6"/>
    <w:rsid w:val="000D48B6"/>
    <w:rsid w:val="000D4B08"/>
    <w:rsid w:val="000F12F8"/>
    <w:rsid w:val="000F1522"/>
    <w:rsid w:val="000F1F91"/>
    <w:rsid w:val="00104873"/>
    <w:rsid w:val="001076FE"/>
    <w:rsid w:val="00116125"/>
    <w:rsid w:val="00121CA6"/>
    <w:rsid w:val="00121F2E"/>
    <w:rsid w:val="001323D6"/>
    <w:rsid w:val="00143B02"/>
    <w:rsid w:val="00154C84"/>
    <w:rsid w:val="00160035"/>
    <w:rsid w:val="0016194F"/>
    <w:rsid w:val="0016446A"/>
    <w:rsid w:val="00171590"/>
    <w:rsid w:val="00174E09"/>
    <w:rsid w:val="00175A38"/>
    <w:rsid w:val="00177B6C"/>
    <w:rsid w:val="0018211B"/>
    <w:rsid w:val="00182A87"/>
    <w:rsid w:val="001846E3"/>
    <w:rsid w:val="001923DE"/>
    <w:rsid w:val="00197096"/>
    <w:rsid w:val="001974E8"/>
    <w:rsid w:val="001C2166"/>
    <w:rsid w:val="001C2EB0"/>
    <w:rsid w:val="001C49DC"/>
    <w:rsid w:val="001D32A8"/>
    <w:rsid w:val="001D4FBF"/>
    <w:rsid w:val="001D7B8C"/>
    <w:rsid w:val="001E1A8F"/>
    <w:rsid w:val="001F666A"/>
    <w:rsid w:val="001F6CBF"/>
    <w:rsid w:val="00222B4D"/>
    <w:rsid w:val="002247F4"/>
    <w:rsid w:val="00240708"/>
    <w:rsid w:val="00240C6D"/>
    <w:rsid w:val="00260573"/>
    <w:rsid w:val="00262BA2"/>
    <w:rsid w:val="00264948"/>
    <w:rsid w:val="00280473"/>
    <w:rsid w:val="0028365A"/>
    <w:rsid w:val="002920A4"/>
    <w:rsid w:val="00295D30"/>
    <w:rsid w:val="002B2063"/>
    <w:rsid w:val="002B5118"/>
    <w:rsid w:val="002C1FB0"/>
    <w:rsid w:val="002C6CAC"/>
    <w:rsid w:val="002D245E"/>
    <w:rsid w:val="002D3737"/>
    <w:rsid w:val="002D4626"/>
    <w:rsid w:val="002D5170"/>
    <w:rsid w:val="002D62D1"/>
    <w:rsid w:val="002D65D1"/>
    <w:rsid w:val="002E2DDE"/>
    <w:rsid w:val="002F5EF4"/>
    <w:rsid w:val="00301541"/>
    <w:rsid w:val="0030240D"/>
    <w:rsid w:val="0030486C"/>
    <w:rsid w:val="00305386"/>
    <w:rsid w:val="003073BA"/>
    <w:rsid w:val="0032076A"/>
    <w:rsid w:val="003322DD"/>
    <w:rsid w:val="003401FD"/>
    <w:rsid w:val="00347CB3"/>
    <w:rsid w:val="00352F70"/>
    <w:rsid w:val="003576BB"/>
    <w:rsid w:val="00363902"/>
    <w:rsid w:val="003666E9"/>
    <w:rsid w:val="00373725"/>
    <w:rsid w:val="003743E4"/>
    <w:rsid w:val="00377306"/>
    <w:rsid w:val="00387686"/>
    <w:rsid w:val="003A4372"/>
    <w:rsid w:val="003B3AFF"/>
    <w:rsid w:val="003B3C79"/>
    <w:rsid w:val="003B608D"/>
    <w:rsid w:val="003B6B9F"/>
    <w:rsid w:val="003D014A"/>
    <w:rsid w:val="003D04B2"/>
    <w:rsid w:val="003D0CD6"/>
    <w:rsid w:val="003D279C"/>
    <w:rsid w:val="003D7CEE"/>
    <w:rsid w:val="003F277A"/>
    <w:rsid w:val="00401FF8"/>
    <w:rsid w:val="00402014"/>
    <w:rsid w:val="00410CD3"/>
    <w:rsid w:val="004133AB"/>
    <w:rsid w:val="00416D49"/>
    <w:rsid w:val="00426D31"/>
    <w:rsid w:val="004272D5"/>
    <w:rsid w:val="00430125"/>
    <w:rsid w:val="004308A6"/>
    <w:rsid w:val="0044267A"/>
    <w:rsid w:val="00460D68"/>
    <w:rsid w:val="00462ED5"/>
    <w:rsid w:val="00475045"/>
    <w:rsid w:val="00483188"/>
    <w:rsid w:val="00484657"/>
    <w:rsid w:val="004A427F"/>
    <w:rsid w:val="004A747F"/>
    <w:rsid w:val="004B1FC0"/>
    <w:rsid w:val="004B3BA5"/>
    <w:rsid w:val="004C202A"/>
    <w:rsid w:val="004C22C4"/>
    <w:rsid w:val="004C64B9"/>
    <w:rsid w:val="004E4856"/>
    <w:rsid w:val="004E4F37"/>
    <w:rsid w:val="004F3BB8"/>
    <w:rsid w:val="00511359"/>
    <w:rsid w:val="00513DE5"/>
    <w:rsid w:val="0051482B"/>
    <w:rsid w:val="005179B7"/>
    <w:rsid w:val="00521372"/>
    <w:rsid w:val="00526419"/>
    <w:rsid w:val="005335FB"/>
    <w:rsid w:val="00543A41"/>
    <w:rsid w:val="00546D25"/>
    <w:rsid w:val="00552F89"/>
    <w:rsid w:val="00560B1F"/>
    <w:rsid w:val="005634C5"/>
    <w:rsid w:val="00564249"/>
    <w:rsid w:val="00566AEA"/>
    <w:rsid w:val="005831B0"/>
    <w:rsid w:val="00586D39"/>
    <w:rsid w:val="00594D6B"/>
    <w:rsid w:val="005A4578"/>
    <w:rsid w:val="005A5B18"/>
    <w:rsid w:val="005D6D5E"/>
    <w:rsid w:val="005E549A"/>
    <w:rsid w:val="005F05DE"/>
    <w:rsid w:val="005F1877"/>
    <w:rsid w:val="00600A4D"/>
    <w:rsid w:val="006049E4"/>
    <w:rsid w:val="00614AC4"/>
    <w:rsid w:val="00622445"/>
    <w:rsid w:val="006335D2"/>
    <w:rsid w:val="00634794"/>
    <w:rsid w:val="006444A8"/>
    <w:rsid w:val="00651FFD"/>
    <w:rsid w:val="00655D86"/>
    <w:rsid w:val="00660F7F"/>
    <w:rsid w:val="00661DDE"/>
    <w:rsid w:val="00674819"/>
    <w:rsid w:val="0067745D"/>
    <w:rsid w:val="0068346C"/>
    <w:rsid w:val="0068749A"/>
    <w:rsid w:val="006924FD"/>
    <w:rsid w:val="006A0532"/>
    <w:rsid w:val="006B01E5"/>
    <w:rsid w:val="006B3D65"/>
    <w:rsid w:val="006C179E"/>
    <w:rsid w:val="006C17CD"/>
    <w:rsid w:val="006C3A1F"/>
    <w:rsid w:val="006C7BE1"/>
    <w:rsid w:val="006D1035"/>
    <w:rsid w:val="006F0E02"/>
    <w:rsid w:val="006F6673"/>
    <w:rsid w:val="00701886"/>
    <w:rsid w:val="0070661E"/>
    <w:rsid w:val="00710F5B"/>
    <w:rsid w:val="00714E8E"/>
    <w:rsid w:val="00727C06"/>
    <w:rsid w:val="00736F85"/>
    <w:rsid w:val="0073700D"/>
    <w:rsid w:val="00737E63"/>
    <w:rsid w:val="0074388D"/>
    <w:rsid w:val="00760CEA"/>
    <w:rsid w:val="007629BC"/>
    <w:rsid w:val="00763F4A"/>
    <w:rsid w:val="00770ACA"/>
    <w:rsid w:val="00771B5B"/>
    <w:rsid w:val="00781C6F"/>
    <w:rsid w:val="007A7191"/>
    <w:rsid w:val="007C3EB5"/>
    <w:rsid w:val="007C658D"/>
    <w:rsid w:val="007E2E21"/>
    <w:rsid w:val="007F50EE"/>
    <w:rsid w:val="007F6992"/>
    <w:rsid w:val="008023FB"/>
    <w:rsid w:val="0080269E"/>
    <w:rsid w:val="00805A32"/>
    <w:rsid w:val="008077EE"/>
    <w:rsid w:val="00810900"/>
    <w:rsid w:val="008146B9"/>
    <w:rsid w:val="0081642E"/>
    <w:rsid w:val="0084375D"/>
    <w:rsid w:val="00846033"/>
    <w:rsid w:val="008507A6"/>
    <w:rsid w:val="00852056"/>
    <w:rsid w:val="0086607F"/>
    <w:rsid w:val="00895479"/>
    <w:rsid w:val="008A004A"/>
    <w:rsid w:val="008A6665"/>
    <w:rsid w:val="008B07E2"/>
    <w:rsid w:val="008C2703"/>
    <w:rsid w:val="008C637E"/>
    <w:rsid w:val="008E49C0"/>
    <w:rsid w:val="008F2939"/>
    <w:rsid w:val="008F3252"/>
    <w:rsid w:val="008F5F86"/>
    <w:rsid w:val="008F70EB"/>
    <w:rsid w:val="00901FBE"/>
    <w:rsid w:val="00912ACE"/>
    <w:rsid w:val="00913B64"/>
    <w:rsid w:val="00922ABF"/>
    <w:rsid w:val="009347A2"/>
    <w:rsid w:val="0094342F"/>
    <w:rsid w:val="00952737"/>
    <w:rsid w:val="009600DC"/>
    <w:rsid w:val="00975646"/>
    <w:rsid w:val="00992A89"/>
    <w:rsid w:val="00992CDD"/>
    <w:rsid w:val="00992D6A"/>
    <w:rsid w:val="009B0478"/>
    <w:rsid w:val="009B09A6"/>
    <w:rsid w:val="009B5FE3"/>
    <w:rsid w:val="009C4D7E"/>
    <w:rsid w:val="009D11E3"/>
    <w:rsid w:val="009E1CBE"/>
    <w:rsid w:val="00A0197A"/>
    <w:rsid w:val="00A0253F"/>
    <w:rsid w:val="00A03D1F"/>
    <w:rsid w:val="00A04F89"/>
    <w:rsid w:val="00A078CE"/>
    <w:rsid w:val="00A166D1"/>
    <w:rsid w:val="00A2601E"/>
    <w:rsid w:val="00A3057E"/>
    <w:rsid w:val="00A31954"/>
    <w:rsid w:val="00A35E75"/>
    <w:rsid w:val="00A45C72"/>
    <w:rsid w:val="00A472D5"/>
    <w:rsid w:val="00A503FF"/>
    <w:rsid w:val="00A55BE8"/>
    <w:rsid w:val="00A5677B"/>
    <w:rsid w:val="00A64A4B"/>
    <w:rsid w:val="00A75C12"/>
    <w:rsid w:val="00A84ED3"/>
    <w:rsid w:val="00A8774F"/>
    <w:rsid w:val="00AA111B"/>
    <w:rsid w:val="00AE1482"/>
    <w:rsid w:val="00AE1845"/>
    <w:rsid w:val="00AE7E29"/>
    <w:rsid w:val="00AF0460"/>
    <w:rsid w:val="00AF600C"/>
    <w:rsid w:val="00B10738"/>
    <w:rsid w:val="00B10D61"/>
    <w:rsid w:val="00B216D5"/>
    <w:rsid w:val="00B2296B"/>
    <w:rsid w:val="00B229D9"/>
    <w:rsid w:val="00B238AB"/>
    <w:rsid w:val="00B238C3"/>
    <w:rsid w:val="00B24E45"/>
    <w:rsid w:val="00B25F37"/>
    <w:rsid w:val="00B43B29"/>
    <w:rsid w:val="00B54A88"/>
    <w:rsid w:val="00B55BC8"/>
    <w:rsid w:val="00B6770F"/>
    <w:rsid w:val="00B67E9E"/>
    <w:rsid w:val="00B72B1F"/>
    <w:rsid w:val="00B83C6E"/>
    <w:rsid w:val="00B9367B"/>
    <w:rsid w:val="00BA1B7C"/>
    <w:rsid w:val="00BA2353"/>
    <w:rsid w:val="00BA63E0"/>
    <w:rsid w:val="00BA6C9F"/>
    <w:rsid w:val="00BA6D9B"/>
    <w:rsid w:val="00BB511F"/>
    <w:rsid w:val="00BD112C"/>
    <w:rsid w:val="00BD34CB"/>
    <w:rsid w:val="00BD4C44"/>
    <w:rsid w:val="00BE2884"/>
    <w:rsid w:val="00BF179F"/>
    <w:rsid w:val="00BF5A23"/>
    <w:rsid w:val="00C06D41"/>
    <w:rsid w:val="00C15D97"/>
    <w:rsid w:val="00C20D61"/>
    <w:rsid w:val="00C5378A"/>
    <w:rsid w:val="00C6312F"/>
    <w:rsid w:val="00C63395"/>
    <w:rsid w:val="00C675EA"/>
    <w:rsid w:val="00C86E1F"/>
    <w:rsid w:val="00CA4A92"/>
    <w:rsid w:val="00CB2AA4"/>
    <w:rsid w:val="00CC7B4D"/>
    <w:rsid w:val="00CE3DB3"/>
    <w:rsid w:val="00CF0240"/>
    <w:rsid w:val="00CF43C2"/>
    <w:rsid w:val="00CF69B5"/>
    <w:rsid w:val="00CF6D10"/>
    <w:rsid w:val="00D03973"/>
    <w:rsid w:val="00D067A4"/>
    <w:rsid w:val="00D13B3C"/>
    <w:rsid w:val="00D31595"/>
    <w:rsid w:val="00D44E0C"/>
    <w:rsid w:val="00D45F7A"/>
    <w:rsid w:val="00D53B14"/>
    <w:rsid w:val="00D57BDC"/>
    <w:rsid w:val="00D70CB2"/>
    <w:rsid w:val="00D717C1"/>
    <w:rsid w:val="00D87572"/>
    <w:rsid w:val="00D91DB1"/>
    <w:rsid w:val="00DA390A"/>
    <w:rsid w:val="00DB0094"/>
    <w:rsid w:val="00DB5347"/>
    <w:rsid w:val="00DD7955"/>
    <w:rsid w:val="00DE1C97"/>
    <w:rsid w:val="00E04040"/>
    <w:rsid w:val="00E0629A"/>
    <w:rsid w:val="00E121E0"/>
    <w:rsid w:val="00E13D1B"/>
    <w:rsid w:val="00E15906"/>
    <w:rsid w:val="00E22D71"/>
    <w:rsid w:val="00E25115"/>
    <w:rsid w:val="00E358C4"/>
    <w:rsid w:val="00E57238"/>
    <w:rsid w:val="00E573A8"/>
    <w:rsid w:val="00E65F0F"/>
    <w:rsid w:val="00E84B51"/>
    <w:rsid w:val="00E90F98"/>
    <w:rsid w:val="00E920B0"/>
    <w:rsid w:val="00E94497"/>
    <w:rsid w:val="00E9460D"/>
    <w:rsid w:val="00EA12F4"/>
    <w:rsid w:val="00EA29C7"/>
    <w:rsid w:val="00EA2AD3"/>
    <w:rsid w:val="00EB7BBB"/>
    <w:rsid w:val="00EC5BA5"/>
    <w:rsid w:val="00EF1736"/>
    <w:rsid w:val="00EF3D30"/>
    <w:rsid w:val="00EF4995"/>
    <w:rsid w:val="00F0459D"/>
    <w:rsid w:val="00F068FB"/>
    <w:rsid w:val="00F149B1"/>
    <w:rsid w:val="00F23643"/>
    <w:rsid w:val="00F32618"/>
    <w:rsid w:val="00F33207"/>
    <w:rsid w:val="00F379E6"/>
    <w:rsid w:val="00F42EE0"/>
    <w:rsid w:val="00F47729"/>
    <w:rsid w:val="00F521CD"/>
    <w:rsid w:val="00F5308A"/>
    <w:rsid w:val="00F64B44"/>
    <w:rsid w:val="00F85BEE"/>
    <w:rsid w:val="00F90D5D"/>
    <w:rsid w:val="00FA2C22"/>
    <w:rsid w:val="00FA3889"/>
    <w:rsid w:val="00FB1E92"/>
    <w:rsid w:val="00FC5B05"/>
    <w:rsid w:val="00FC6319"/>
    <w:rsid w:val="00FD3342"/>
    <w:rsid w:val="00FD38E7"/>
    <w:rsid w:val="00FE0764"/>
    <w:rsid w:val="00FE634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9A"/>
    <w:pPr>
      <w:ind w:left="720"/>
      <w:contextualSpacing/>
    </w:pPr>
  </w:style>
  <w:style w:type="character" w:customStyle="1" w:styleId="CharStyle7">
    <w:name w:val="Char Style 7"/>
    <w:link w:val="Style6"/>
    <w:locked/>
    <w:rsid w:val="005E549A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5E549A"/>
    <w:pPr>
      <w:widowControl w:val="0"/>
      <w:shd w:val="clear" w:color="auto" w:fill="FFFFFF"/>
      <w:spacing w:before="600" w:after="120" w:line="0" w:lineRule="atLeast"/>
      <w:outlineLvl w:val="0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70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886"/>
  </w:style>
  <w:style w:type="paragraph" w:styleId="a6">
    <w:name w:val="footer"/>
    <w:basedOn w:val="a"/>
    <w:link w:val="a7"/>
    <w:uiPriority w:val="99"/>
    <w:unhideWhenUsed/>
    <w:rsid w:val="0070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886"/>
  </w:style>
  <w:style w:type="paragraph" w:styleId="a8">
    <w:name w:val="Balloon Text"/>
    <w:basedOn w:val="a"/>
    <w:link w:val="a9"/>
    <w:uiPriority w:val="99"/>
    <w:semiHidden/>
    <w:unhideWhenUsed/>
    <w:rsid w:val="007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88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631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31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631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1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6312F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90F9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90F9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90F98"/>
    <w:rPr>
      <w:vertAlign w:val="superscript"/>
    </w:rPr>
  </w:style>
  <w:style w:type="character" w:customStyle="1" w:styleId="CharStyle13">
    <w:name w:val="Char Style 13"/>
    <w:basedOn w:val="a0"/>
    <w:link w:val="Style12"/>
    <w:locked/>
    <w:rsid w:val="00D44E0C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3"/>
    <w:rsid w:val="00D44E0C"/>
    <w:pPr>
      <w:widowControl w:val="0"/>
      <w:shd w:val="clear" w:color="auto" w:fill="FFFFFF"/>
      <w:spacing w:after="0" w:line="0" w:lineRule="atLeast"/>
      <w:ind w:hanging="90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9A"/>
    <w:pPr>
      <w:ind w:left="720"/>
      <w:contextualSpacing/>
    </w:pPr>
  </w:style>
  <w:style w:type="character" w:customStyle="1" w:styleId="CharStyle7">
    <w:name w:val="Char Style 7"/>
    <w:link w:val="Style6"/>
    <w:locked/>
    <w:rsid w:val="005E549A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5E549A"/>
    <w:pPr>
      <w:widowControl w:val="0"/>
      <w:shd w:val="clear" w:color="auto" w:fill="FFFFFF"/>
      <w:spacing w:before="600" w:after="120" w:line="0" w:lineRule="atLeast"/>
      <w:outlineLvl w:val="0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70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886"/>
  </w:style>
  <w:style w:type="paragraph" w:styleId="a6">
    <w:name w:val="footer"/>
    <w:basedOn w:val="a"/>
    <w:link w:val="a7"/>
    <w:uiPriority w:val="99"/>
    <w:unhideWhenUsed/>
    <w:rsid w:val="0070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886"/>
  </w:style>
  <w:style w:type="paragraph" w:styleId="a8">
    <w:name w:val="Balloon Text"/>
    <w:basedOn w:val="a"/>
    <w:link w:val="a9"/>
    <w:uiPriority w:val="99"/>
    <w:semiHidden/>
    <w:unhideWhenUsed/>
    <w:rsid w:val="007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88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631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31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631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1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6312F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90F9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90F9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90F98"/>
    <w:rPr>
      <w:vertAlign w:val="superscript"/>
    </w:rPr>
  </w:style>
  <w:style w:type="character" w:customStyle="1" w:styleId="CharStyle13">
    <w:name w:val="Char Style 13"/>
    <w:basedOn w:val="a0"/>
    <w:link w:val="Style12"/>
    <w:locked/>
    <w:rsid w:val="00D44E0C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3"/>
    <w:rsid w:val="00D44E0C"/>
    <w:pPr>
      <w:widowControl w:val="0"/>
      <w:shd w:val="clear" w:color="auto" w:fill="FFFFFF"/>
      <w:spacing w:after="0" w:line="0" w:lineRule="atLeast"/>
      <w:ind w:hanging="90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63BB-8D07-4F57-83A3-D801317B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Ромашкин Роман Анатольевич</dc:creator>
  <cp:lastModifiedBy>Сухарева Анна Сергеевна</cp:lastModifiedBy>
  <cp:revision>2</cp:revision>
  <cp:lastPrinted>2016-06-03T11:06:00Z</cp:lastPrinted>
  <dcterms:created xsi:type="dcterms:W3CDTF">2016-06-10T11:53:00Z</dcterms:created>
  <dcterms:modified xsi:type="dcterms:W3CDTF">2016-06-10T11:53:00Z</dcterms:modified>
</cp:coreProperties>
</file>