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232" w:rsidRPr="001C3E41" w:rsidRDefault="00AC7232" w:rsidP="00AC7232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8522365" wp14:editId="1224BD20">
            <wp:extent cx="1114425" cy="714375"/>
            <wp:effectExtent l="0" t="0" r="9525" b="9525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32" w:rsidRPr="001C3E41" w:rsidRDefault="00AC7232" w:rsidP="00AC7232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AC7232" w:rsidRPr="001C3E41" w:rsidRDefault="00AC7232" w:rsidP="00AC723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1C3E41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AC7232" w:rsidRPr="001C3E41" w:rsidRDefault="00AC7232" w:rsidP="00AC7232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1C3E41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СОВЕТ</w:t>
      </w:r>
    </w:p>
    <w:p w:rsidR="00AC7232" w:rsidRPr="001C3E41" w:rsidRDefault="00AC7232" w:rsidP="00AC72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26782987" wp14:editId="6ADDDCA8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2C8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nx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w6AkaWFE/efN3ea+/9l/2dyjzcf+AZbNp81d/7X/0X/vH/pvaOz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CBaanx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AC7232" w:rsidRPr="001C3E41" w:rsidRDefault="00AC7232" w:rsidP="00AC72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C7232" w:rsidRPr="00EB0DFA" w:rsidRDefault="00AC7232" w:rsidP="00AC723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 w:rsidRPr="00EB0DFA"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AC7232" w:rsidRPr="00EB0DFA" w:rsidRDefault="00AC7232" w:rsidP="00AC72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AC7232" w:rsidRPr="00EB0DFA" w:rsidTr="00CE6A7D">
        <w:tc>
          <w:tcPr>
            <w:tcW w:w="3544" w:type="dxa"/>
            <w:shd w:val="clear" w:color="auto" w:fill="auto"/>
          </w:tcPr>
          <w:p w:rsidR="00AC7232" w:rsidRPr="00EB0DFA" w:rsidRDefault="00AC7232" w:rsidP="006D425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EB0DFA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</w:t>
            </w:r>
            <w:r w:rsidR="0093184B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  <w:r w:rsidR="002E727C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</w:t>
            </w:r>
            <w:bookmarkStart w:id="0" w:name="_GoBack"/>
            <w:bookmarkEnd w:id="0"/>
            <w:r w:rsidRPr="00EB0DFA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» </w:t>
            </w:r>
            <w:r w:rsidR="0093184B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       </w:t>
            </w:r>
            <w:r w:rsidRPr="00EB0DFA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</w:tcPr>
          <w:p w:rsidR="00AC7232" w:rsidRPr="00EB0DFA" w:rsidRDefault="00AC7232" w:rsidP="0093184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EB0DFA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AC7232" w:rsidRPr="00EB0DFA" w:rsidRDefault="0094481D" w:rsidP="0094481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07"/>
              <w:jc w:val="right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</w:t>
            </w:r>
            <w:r w:rsidR="00AC7232" w:rsidRPr="00EB0DFA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г.</w:t>
            </w:r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AC7232" w:rsidRDefault="00AC7232" w:rsidP="00AC7232">
      <w:pPr>
        <w:spacing w:after="0"/>
        <w:contextualSpacing/>
        <w:jc w:val="center"/>
        <w:rPr>
          <w:rFonts w:ascii="Times New Roman" w:eastAsia="Times New Roman" w:hAnsi="Times New Roman"/>
          <w:b/>
          <w:snapToGrid w:val="0"/>
          <w:sz w:val="30"/>
          <w:szCs w:val="30"/>
        </w:rPr>
      </w:pPr>
    </w:p>
    <w:p w:rsidR="001D4065" w:rsidRDefault="00F36B6E" w:rsidP="007738A8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36B6E">
        <w:rPr>
          <w:rFonts w:ascii="Times New Roman" w:eastAsia="Times New Roman" w:hAnsi="Times New Roman"/>
          <w:b/>
          <w:sz w:val="30"/>
          <w:szCs w:val="30"/>
          <w:lang w:eastAsia="ru-RU"/>
        </w:rPr>
        <w:t>О</w:t>
      </w:r>
      <w:r w:rsidR="004873F8">
        <w:rPr>
          <w:rFonts w:ascii="Times New Roman" w:eastAsia="Times New Roman" w:hAnsi="Times New Roman"/>
          <w:b/>
          <w:sz w:val="30"/>
          <w:szCs w:val="30"/>
          <w:lang w:eastAsia="ru-RU"/>
        </w:rPr>
        <w:t>б утверждении</w:t>
      </w:r>
      <w:r w:rsidRPr="00F36B6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93184B" w:rsidRPr="0093184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Правил взаимного признания электронной цифровой подписи (электронной подписи), изготовленной </w:t>
      </w:r>
    </w:p>
    <w:p w:rsidR="00436043" w:rsidRPr="00EB0DFA" w:rsidRDefault="0093184B" w:rsidP="007738A8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93184B">
        <w:rPr>
          <w:rFonts w:ascii="Times New Roman" w:eastAsia="Times New Roman" w:hAnsi="Times New Roman"/>
          <w:b/>
          <w:sz w:val="30"/>
          <w:szCs w:val="30"/>
          <w:lang w:eastAsia="ru-RU"/>
        </w:rPr>
        <w:t>в соответствии с законодательством одного государства</w:t>
      </w:r>
      <w:r w:rsidR="00E659E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– </w:t>
      </w:r>
      <w:r w:rsidRPr="0093184B">
        <w:rPr>
          <w:rFonts w:ascii="Times New Roman" w:eastAsia="Times New Roman" w:hAnsi="Times New Roman"/>
          <w:b/>
          <w:sz w:val="30"/>
          <w:szCs w:val="30"/>
          <w:lang w:eastAsia="ru-RU"/>
        </w:rPr>
        <w:t>члена</w:t>
      </w:r>
      <w:r w:rsidR="00E659E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1D4065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Евразийского экономического союза</w:t>
      </w:r>
      <w:r w:rsidRPr="0093184B">
        <w:rPr>
          <w:rFonts w:ascii="Times New Roman" w:eastAsia="Times New Roman" w:hAnsi="Times New Roman"/>
          <w:b/>
          <w:sz w:val="30"/>
          <w:szCs w:val="30"/>
          <w:lang w:eastAsia="ru-RU"/>
        </w:rPr>
        <w:t>, другим государством-членом для целей государственных (муниципальных) закупок</w:t>
      </w:r>
      <w:r w:rsidR="00F36B6E" w:rsidRPr="00F36B6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D61B85" w:rsidRPr="006A7DE6" w:rsidRDefault="00D61B85" w:rsidP="00E47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E2BE2" w:rsidRDefault="004E2BE2" w:rsidP="00670918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t>В</w:t>
      </w:r>
      <w:r w:rsidRPr="00452ABF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целях реализации </w:t>
      </w:r>
      <w:r w:rsidR="00CB4AF2">
        <w:rPr>
          <w:rFonts w:ascii="Times New Roman" w:eastAsia="Times New Roman" w:hAnsi="Times New Roman"/>
          <w:snapToGrid w:val="0"/>
          <w:sz w:val="30"/>
          <w:szCs w:val="30"/>
        </w:rPr>
        <w:t xml:space="preserve">абзаца девятого </w:t>
      </w:r>
      <w:r>
        <w:rPr>
          <w:rFonts w:ascii="Times New Roman" w:eastAsia="Times New Roman" w:hAnsi="Times New Roman"/>
          <w:snapToGrid w:val="0"/>
          <w:sz w:val="30"/>
          <w:szCs w:val="30"/>
        </w:rPr>
        <w:t>пункта 4</w:t>
      </w:r>
      <w:r w:rsidR="00CB4AF2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Pr="00EB30CD">
        <w:rPr>
          <w:rFonts w:ascii="Times New Roman" w:eastAsia="Times New Roman" w:hAnsi="Times New Roman"/>
          <w:snapToGrid w:val="0"/>
          <w:sz w:val="30"/>
          <w:szCs w:val="30"/>
        </w:rPr>
        <w:t>Протокола о п</w:t>
      </w:r>
      <w:r w:rsidR="00CB4AF2">
        <w:rPr>
          <w:rFonts w:ascii="Times New Roman" w:eastAsia="Times New Roman" w:hAnsi="Times New Roman"/>
          <w:snapToGrid w:val="0"/>
          <w:sz w:val="30"/>
          <w:szCs w:val="30"/>
        </w:rPr>
        <w:t xml:space="preserve">орядке регулирования закупок </w:t>
      </w:r>
      <w:r>
        <w:rPr>
          <w:rFonts w:ascii="Times New Roman" w:eastAsia="Times New Roman" w:hAnsi="Times New Roman"/>
          <w:snapToGrid w:val="0"/>
          <w:sz w:val="30"/>
          <w:szCs w:val="30"/>
        </w:rPr>
        <w:t>(п</w:t>
      </w:r>
      <w:r w:rsidRPr="00F36B6E">
        <w:rPr>
          <w:rFonts w:ascii="Times New Roman" w:eastAsia="Times New Roman" w:hAnsi="Times New Roman"/>
          <w:snapToGrid w:val="0"/>
          <w:sz w:val="30"/>
          <w:szCs w:val="30"/>
        </w:rPr>
        <w:t>риложени</w:t>
      </w:r>
      <w:r>
        <w:rPr>
          <w:rFonts w:ascii="Times New Roman" w:eastAsia="Times New Roman" w:hAnsi="Times New Roman"/>
          <w:snapToGrid w:val="0"/>
          <w:sz w:val="30"/>
          <w:szCs w:val="30"/>
        </w:rPr>
        <w:t>е</w:t>
      </w:r>
      <w:r w:rsidRPr="00F36B6E">
        <w:rPr>
          <w:rFonts w:ascii="Times New Roman" w:eastAsia="Times New Roman" w:hAnsi="Times New Roman"/>
          <w:snapToGrid w:val="0"/>
          <w:sz w:val="30"/>
          <w:szCs w:val="30"/>
        </w:rPr>
        <w:t xml:space="preserve"> № </w:t>
      </w:r>
      <w:r w:rsidR="00CB4AF2">
        <w:rPr>
          <w:rFonts w:ascii="Times New Roman" w:eastAsia="Times New Roman" w:hAnsi="Times New Roman"/>
          <w:snapToGrid w:val="0"/>
          <w:sz w:val="30"/>
          <w:szCs w:val="30"/>
        </w:rPr>
        <w:t>25</w:t>
      </w:r>
      <w:r w:rsidRPr="00F36B6E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Pr="00452ABF">
        <w:rPr>
          <w:rFonts w:ascii="Times New Roman" w:eastAsia="Times New Roman" w:hAnsi="Times New Roman"/>
          <w:snapToGrid w:val="0"/>
          <w:sz w:val="30"/>
          <w:szCs w:val="30"/>
        </w:rPr>
        <w:t>к Договору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Pr="00452ABF">
        <w:rPr>
          <w:rFonts w:ascii="Times New Roman" w:eastAsia="Times New Roman" w:hAnsi="Times New Roman"/>
          <w:snapToGrid w:val="0"/>
          <w:sz w:val="30"/>
          <w:szCs w:val="30"/>
        </w:rPr>
        <w:t xml:space="preserve">о Евразийском экономическом союзе </w:t>
      </w:r>
      <w:r>
        <w:rPr>
          <w:rFonts w:ascii="Times New Roman" w:eastAsia="Times New Roman" w:hAnsi="Times New Roman"/>
          <w:snapToGrid w:val="0"/>
          <w:sz w:val="30"/>
          <w:szCs w:val="30"/>
        </w:rPr>
        <w:t>от 29 мая 2014 года)</w:t>
      </w:r>
      <w:r w:rsidR="00E659EA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Pr="00452ABF">
        <w:rPr>
          <w:rFonts w:ascii="Times New Roman" w:eastAsia="Times New Roman" w:hAnsi="Times New Roman"/>
          <w:snapToGrid w:val="0"/>
          <w:sz w:val="30"/>
          <w:szCs w:val="30"/>
        </w:rPr>
        <w:t xml:space="preserve">Совет Евразийской экономической комиссии </w:t>
      </w:r>
      <w:r w:rsidRPr="00EB0DFA">
        <w:rPr>
          <w:rFonts w:ascii="Times New Roman" w:eastAsia="Times New Roman" w:hAnsi="Times New Roman"/>
          <w:b/>
          <w:snapToGrid w:val="0"/>
          <w:spacing w:val="40"/>
          <w:sz w:val="30"/>
          <w:szCs w:val="30"/>
        </w:rPr>
        <w:t>реши</w:t>
      </w:r>
      <w:r w:rsidRPr="00EB0DFA">
        <w:rPr>
          <w:rFonts w:ascii="Times New Roman" w:eastAsia="Times New Roman" w:hAnsi="Times New Roman"/>
          <w:b/>
          <w:snapToGrid w:val="0"/>
          <w:sz w:val="30"/>
          <w:szCs w:val="30"/>
        </w:rPr>
        <w:t>л:</w:t>
      </w:r>
    </w:p>
    <w:p w:rsidR="00476627" w:rsidRDefault="00FB4526" w:rsidP="00670918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 w:rsidRPr="00BA2D80">
        <w:rPr>
          <w:rFonts w:ascii="Times New Roman" w:eastAsia="Times New Roman" w:hAnsi="Times New Roman"/>
          <w:snapToGrid w:val="0"/>
          <w:sz w:val="30"/>
          <w:szCs w:val="30"/>
        </w:rPr>
        <w:t>1</w:t>
      </w:r>
      <w:r w:rsidR="0094481D">
        <w:rPr>
          <w:rFonts w:ascii="Times New Roman" w:eastAsia="Times New Roman" w:hAnsi="Times New Roman"/>
          <w:snapToGrid w:val="0"/>
          <w:sz w:val="30"/>
          <w:szCs w:val="30"/>
        </w:rPr>
        <w:t>. </w:t>
      </w:r>
      <w:r w:rsidR="000A011A">
        <w:rPr>
          <w:rFonts w:ascii="Times New Roman" w:eastAsia="Times New Roman" w:hAnsi="Times New Roman"/>
          <w:snapToGrid w:val="0"/>
          <w:sz w:val="30"/>
          <w:szCs w:val="30"/>
        </w:rPr>
        <w:t>Утвердить прилагаемы</w:t>
      </w:r>
      <w:r w:rsidR="0093184B">
        <w:rPr>
          <w:rFonts w:ascii="Times New Roman" w:eastAsia="Times New Roman" w:hAnsi="Times New Roman"/>
          <w:snapToGrid w:val="0"/>
          <w:sz w:val="30"/>
          <w:szCs w:val="30"/>
        </w:rPr>
        <w:t>е</w:t>
      </w:r>
      <w:r w:rsidR="000A011A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="0093184B" w:rsidRPr="0093184B">
        <w:rPr>
          <w:rFonts w:ascii="Times New Roman" w:eastAsia="Times New Roman" w:hAnsi="Times New Roman"/>
          <w:snapToGrid w:val="0"/>
          <w:sz w:val="30"/>
          <w:szCs w:val="30"/>
        </w:rPr>
        <w:t>Правила взаимного признания электронной цифровой подписи (электронной подписи), изготовленной в соответствии с законодательством одного государства</w:t>
      </w:r>
      <w:r w:rsidR="001D4065">
        <w:rPr>
          <w:rFonts w:ascii="Times New Roman" w:eastAsia="Times New Roman" w:hAnsi="Times New Roman"/>
          <w:snapToGrid w:val="0"/>
          <w:sz w:val="30"/>
          <w:szCs w:val="30"/>
        </w:rPr>
        <w:t xml:space="preserve"> – </w:t>
      </w:r>
      <w:r w:rsidR="0093184B" w:rsidRPr="0093184B">
        <w:rPr>
          <w:rFonts w:ascii="Times New Roman" w:eastAsia="Times New Roman" w:hAnsi="Times New Roman"/>
          <w:snapToGrid w:val="0"/>
          <w:sz w:val="30"/>
          <w:szCs w:val="30"/>
        </w:rPr>
        <w:t>члена</w:t>
      </w:r>
      <w:r w:rsidR="001D4065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="001D4065" w:rsidRPr="001D4065">
        <w:rPr>
          <w:rFonts w:ascii="Times New Roman" w:eastAsia="Times New Roman" w:hAnsi="Times New Roman"/>
          <w:sz w:val="30"/>
          <w:szCs w:val="30"/>
          <w:lang w:eastAsia="ru-RU"/>
        </w:rPr>
        <w:t>Евразийского экономического союза</w:t>
      </w:r>
      <w:r w:rsidR="0093184B" w:rsidRPr="0093184B">
        <w:rPr>
          <w:rFonts w:ascii="Times New Roman" w:eastAsia="Times New Roman" w:hAnsi="Times New Roman"/>
          <w:snapToGrid w:val="0"/>
          <w:sz w:val="30"/>
          <w:szCs w:val="30"/>
        </w:rPr>
        <w:t>, другим государством-членом для целей государственных (муниципальных) закупок</w:t>
      </w:r>
      <w:r w:rsidR="00966FE7" w:rsidRPr="00BA2D80">
        <w:rPr>
          <w:rFonts w:ascii="Times New Roman" w:eastAsia="Times New Roman" w:hAnsi="Times New Roman"/>
          <w:snapToGrid w:val="0"/>
          <w:sz w:val="30"/>
          <w:szCs w:val="30"/>
        </w:rPr>
        <w:t>.</w:t>
      </w:r>
    </w:p>
    <w:p w:rsidR="00E363B8" w:rsidRDefault="00452ABF" w:rsidP="00670918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 w:rsidRPr="00BA2D80">
        <w:rPr>
          <w:rFonts w:ascii="Times New Roman" w:eastAsia="Times New Roman" w:hAnsi="Times New Roman"/>
          <w:snapToGrid w:val="0"/>
          <w:sz w:val="30"/>
          <w:szCs w:val="30"/>
        </w:rPr>
        <w:t>2</w:t>
      </w:r>
      <w:r w:rsidR="0094481D">
        <w:rPr>
          <w:rFonts w:ascii="Times New Roman" w:eastAsia="Times New Roman" w:hAnsi="Times New Roman"/>
          <w:snapToGrid w:val="0"/>
          <w:sz w:val="30"/>
          <w:szCs w:val="30"/>
        </w:rPr>
        <w:t>. </w:t>
      </w:r>
      <w:r w:rsidR="006A6E92" w:rsidRPr="00EB0DFA">
        <w:rPr>
          <w:rFonts w:ascii="Times New Roman" w:eastAsia="Times New Roman" w:hAnsi="Times New Roman"/>
          <w:snapToGrid w:val="0"/>
          <w:sz w:val="30"/>
          <w:szCs w:val="30"/>
        </w:rPr>
        <w:t>Настоящее Р</w:t>
      </w:r>
      <w:r w:rsidR="002E1E4F" w:rsidRPr="00EB0DFA">
        <w:rPr>
          <w:rFonts w:ascii="Times New Roman" w:eastAsia="Times New Roman" w:hAnsi="Times New Roman"/>
          <w:snapToGrid w:val="0"/>
          <w:sz w:val="30"/>
          <w:szCs w:val="30"/>
        </w:rPr>
        <w:t>еше</w:t>
      </w:r>
      <w:r w:rsidR="005F57C8" w:rsidRPr="00EB0DFA">
        <w:rPr>
          <w:rFonts w:ascii="Times New Roman" w:eastAsia="Times New Roman" w:hAnsi="Times New Roman"/>
          <w:snapToGrid w:val="0"/>
          <w:sz w:val="30"/>
          <w:szCs w:val="30"/>
        </w:rPr>
        <w:t xml:space="preserve">ние вступает в силу </w:t>
      </w:r>
      <w:r w:rsidR="004A51FD" w:rsidRPr="00EB0DFA">
        <w:rPr>
          <w:rFonts w:ascii="Times New Roman" w:eastAsia="Times New Roman" w:hAnsi="Times New Roman"/>
          <w:snapToGrid w:val="0"/>
          <w:sz w:val="30"/>
          <w:szCs w:val="30"/>
        </w:rPr>
        <w:t xml:space="preserve">по истечении </w:t>
      </w:r>
      <w:r w:rsidR="002C5166">
        <w:rPr>
          <w:rFonts w:ascii="Times New Roman" w:eastAsia="Times New Roman" w:hAnsi="Times New Roman"/>
          <w:snapToGrid w:val="0"/>
          <w:sz w:val="30"/>
          <w:szCs w:val="30"/>
        </w:rPr>
        <w:br/>
      </w:r>
      <w:r w:rsidR="00CC0829" w:rsidRPr="00EB0DFA">
        <w:rPr>
          <w:rFonts w:ascii="Times New Roman" w:eastAsia="Times New Roman" w:hAnsi="Times New Roman"/>
          <w:snapToGrid w:val="0"/>
          <w:sz w:val="30"/>
          <w:szCs w:val="30"/>
        </w:rPr>
        <w:t>3</w:t>
      </w:r>
      <w:r w:rsidR="006A6E92" w:rsidRPr="00EB0DFA">
        <w:rPr>
          <w:rFonts w:ascii="Times New Roman" w:eastAsia="Times New Roman" w:hAnsi="Times New Roman"/>
          <w:snapToGrid w:val="0"/>
          <w:sz w:val="30"/>
          <w:szCs w:val="30"/>
        </w:rPr>
        <w:t>0</w:t>
      </w:r>
      <w:r w:rsidR="00F37A04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="006A6E92" w:rsidRPr="00EB0DFA">
        <w:rPr>
          <w:rFonts w:ascii="Times New Roman" w:eastAsia="Times New Roman" w:hAnsi="Times New Roman"/>
          <w:snapToGrid w:val="0"/>
          <w:sz w:val="30"/>
          <w:szCs w:val="30"/>
        </w:rPr>
        <w:t>календарных дней с даты его официального опубликования</w:t>
      </w:r>
      <w:r w:rsidR="0066395E">
        <w:rPr>
          <w:rFonts w:ascii="Times New Roman" w:eastAsia="Times New Roman" w:hAnsi="Times New Roman"/>
          <w:snapToGrid w:val="0"/>
          <w:sz w:val="30"/>
          <w:szCs w:val="30"/>
        </w:rPr>
        <w:t>.</w:t>
      </w:r>
    </w:p>
    <w:p w:rsidR="001B3012" w:rsidRPr="00EB0DFA" w:rsidRDefault="001B3012" w:rsidP="00E659E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</w:p>
    <w:p w:rsidR="001B3012" w:rsidRPr="00EB0DFA" w:rsidRDefault="001B3012" w:rsidP="00FD347D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0DFA">
        <w:rPr>
          <w:rFonts w:ascii="Times New Roman" w:eastAsia="Times New Roman" w:hAnsi="Times New Roman"/>
          <w:b/>
          <w:sz w:val="28"/>
          <w:szCs w:val="28"/>
          <w:lang w:eastAsia="ru-RU"/>
        </w:rPr>
        <w:t>Члены Совета Евразийской экономической комиссии:</w:t>
      </w:r>
    </w:p>
    <w:p w:rsidR="001B3012" w:rsidRPr="00EB0DFA" w:rsidRDefault="001B3012" w:rsidP="00FD347D">
      <w:pPr>
        <w:spacing w:after="0" w:line="288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E32830" w:rsidRPr="00E92BA2" w:rsidTr="006A7DE6">
        <w:trPr>
          <w:cantSplit/>
          <w:trHeight w:val="675"/>
          <w:jc w:val="center"/>
        </w:trPr>
        <w:tc>
          <w:tcPr>
            <w:tcW w:w="2088" w:type="dxa"/>
            <w:hideMark/>
          </w:tcPr>
          <w:p w:rsidR="00E32830" w:rsidRPr="00E92BA2" w:rsidRDefault="00E32830" w:rsidP="008477EA">
            <w:pPr>
              <w:spacing w:after="0" w:line="240" w:lineRule="auto"/>
              <w:ind w:left="113" w:right="-113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E92BA2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92BA2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hideMark/>
          </w:tcPr>
          <w:p w:rsidR="00E32830" w:rsidRPr="00E92BA2" w:rsidRDefault="00E32830" w:rsidP="008477EA">
            <w:pPr>
              <w:spacing w:after="0" w:line="240" w:lineRule="auto"/>
              <w:ind w:left="-113" w:right="-113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E92BA2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92BA2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3" w:type="dxa"/>
            <w:hideMark/>
          </w:tcPr>
          <w:p w:rsidR="00E32830" w:rsidRPr="00E92BA2" w:rsidRDefault="00E32830" w:rsidP="008477EA">
            <w:pPr>
              <w:spacing w:after="0" w:line="240" w:lineRule="auto"/>
              <w:ind w:left="-113" w:right="-113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E92BA2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92BA2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4" w:type="dxa"/>
            <w:hideMark/>
          </w:tcPr>
          <w:p w:rsidR="00E32830" w:rsidRPr="00E92BA2" w:rsidRDefault="00E32830" w:rsidP="008477EA">
            <w:pPr>
              <w:spacing w:after="0" w:line="240" w:lineRule="auto"/>
              <w:ind w:left="-57" w:right="-113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E92BA2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92BA2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3" w:type="dxa"/>
            <w:hideMark/>
          </w:tcPr>
          <w:p w:rsidR="00E32830" w:rsidRPr="00E92BA2" w:rsidRDefault="00E32830" w:rsidP="008477EA">
            <w:pPr>
              <w:spacing w:after="0" w:line="240" w:lineRule="auto"/>
              <w:ind w:left="-113" w:right="-113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E92BA2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92BA2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32830" w:rsidRPr="00E92BA2" w:rsidTr="006A7DE6">
        <w:trPr>
          <w:cantSplit/>
          <w:trHeight w:val="70"/>
          <w:jc w:val="center"/>
        </w:trPr>
        <w:tc>
          <w:tcPr>
            <w:tcW w:w="2088" w:type="dxa"/>
          </w:tcPr>
          <w:p w:rsidR="00E32830" w:rsidRPr="008728E4" w:rsidRDefault="00E32830" w:rsidP="008477EA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E32830" w:rsidRPr="008728E4" w:rsidRDefault="00E32830" w:rsidP="008477EA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E32830" w:rsidRPr="008728E4" w:rsidRDefault="00E32830" w:rsidP="008477EA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E32830" w:rsidRPr="008728E4" w:rsidRDefault="00E32830" w:rsidP="008477EA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8728E4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</w:tcPr>
          <w:p w:rsidR="00E32830" w:rsidRPr="008728E4" w:rsidRDefault="00E32830" w:rsidP="008477EA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E32830" w:rsidRPr="008728E4" w:rsidRDefault="00E32830" w:rsidP="008477EA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E32830" w:rsidRPr="008728E4" w:rsidRDefault="00E32830" w:rsidP="008477EA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E32830" w:rsidRPr="008728E4" w:rsidRDefault="00E32830" w:rsidP="00995FF6">
            <w:pPr>
              <w:spacing w:after="0" w:line="240" w:lineRule="auto"/>
              <w:ind w:left="-113" w:right="-68" w:firstLine="5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8728E4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И. Петришенко</w:t>
            </w:r>
          </w:p>
        </w:tc>
        <w:tc>
          <w:tcPr>
            <w:tcW w:w="1943" w:type="dxa"/>
          </w:tcPr>
          <w:p w:rsidR="00E32830" w:rsidRPr="008728E4" w:rsidRDefault="00E32830" w:rsidP="008477EA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E32830" w:rsidRPr="008728E4" w:rsidRDefault="00E32830" w:rsidP="008477EA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E32830" w:rsidRPr="008728E4" w:rsidRDefault="00E32830" w:rsidP="008477EA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E32830" w:rsidRPr="008728E4" w:rsidRDefault="0085562A" w:rsidP="0085562A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С.</w:t>
            </w:r>
            <w:r w:rsidR="00E32830" w:rsidRPr="008728E4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Жумангарин</w:t>
            </w:r>
          </w:p>
        </w:tc>
        <w:tc>
          <w:tcPr>
            <w:tcW w:w="2024" w:type="dxa"/>
            <w:hideMark/>
          </w:tcPr>
          <w:p w:rsidR="00E32830" w:rsidRPr="008728E4" w:rsidRDefault="00E32830" w:rsidP="008477EA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E32830" w:rsidRPr="008728E4" w:rsidRDefault="00E32830" w:rsidP="008477EA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E32830" w:rsidRPr="008728E4" w:rsidRDefault="00E32830" w:rsidP="008477EA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E32830" w:rsidRPr="008728E4" w:rsidRDefault="00995FF6" w:rsidP="0085562A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    </w:t>
            </w:r>
            <w:r w:rsidR="009F7D25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</w:t>
            </w:r>
            <w:r w:rsidR="002254D3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 </w:t>
            </w:r>
            <w:r w:rsidR="009F7D25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К</w:t>
            </w:r>
            <w:r w:rsidR="0085562A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асымалиев</w:t>
            </w:r>
          </w:p>
        </w:tc>
        <w:tc>
          <w:tcPr>
            <w:tcW w:w="1943" w:type="dxa"/>
            <w:hideMark/>
          </w:tcPr>
          <w:p w:rsidR="00E32830" w:rsidRPr="008728E4" w:rsidRDefault="00E32830" w:rsidP="008477EA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E32830" w:rsidRPr="008728E4" w:rsidRDefault="00E32830" w:rsidP="008477EA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E32830" w:rsidRPr="008728E4" w:rsidRDefault="00E32830" w:rsidP="008477EA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E32830" w:rsidRPr="008728E4" w:rsidRDefault="00E32830" w:rsidP="002254D3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8728E4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r w:rsidR="002254D3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Оверчук</w:t>
            </w:r>
          </w:p>
        </w:tc>
      </w:tr>
    </w:tbl>
    <w:p w:rsidR="0093494B" w:rsidRPr="00EB0DFA" w:rsidRDefault="0093494B" w:rsidP="007D6C88">
      <w:pPr>
        <w:spacing w:after="0"/>
        <w:ind w:firstLine="709"/>
        <w:contextualSpacing/>
        <w:jc w:val="both"/>
        <w:rPr>
          <w:rFonts w:ascii="Times New Roman" w:eastAsia="Times New Roman" w:hAnsi="Times New Roman"/>
          <w:snapToGrid w:val="0"/>
          <w:sz w:val="2"/>
          <w:szCs w:val="2"/>
        </w:rPr>
      </w:pPr>
    </w:p>
    <w:sectPr w:rsidR="0093494B" w:rsidRPr="00EB0DFA" w:rsidSect="00E755BC">
      <w:headerReference w:type="default" r:id="rId9"/>
      <w:pgSz w:w="11906" w:h="16838" w:code="9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5B9" w:rsidRDefault="001865B9">
      <w:pPr>
        <w:spacing w:after="0" w:line="240" w:lineRule="auto"/>
      </w:pPr>
      <w:r>
        <w:separator/>
      </w:r>
    </w:p>
  </w:endnote>
  <w:endnote w:type="continuationSeparator" w:id="0">
    <w:p w:rsidR="001865B9" w:rsidRDefault="0018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5B9" w:rsidRDefault="001865B9">
      <w:pPr>
        <w:spacing w:after="0" w:line="240" w:lineRule="auto"/>
      </w:pPr>
      <w:r>
        <w:separator/>
      </w:r>
    </w:p>
  </w:footnote>
  <w:footnote w:type="continuationSeparator" w:id="0">
    <w:p w:rsidR="001865B9" w:rsidRDefault="00186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3E" w:rsidRDefault="00D12F95">
    <w:pPr>
      <w:pStyle w:val="a3"/>
      <w:jc w:val="center"/>
      <w:rPr>
        <w:rFonts w:ascii="Times New Roman" w:hAnsi="Times New Roman"/>
        <w:sz w:val="30"/>
        <w:szCs w:val="30"/>
      </w:rPr>
    </w:pPr>
    <w:r w:rsidRPr="00862CF0">
      <w:rPr>
        <w:rFonts w:ascii="Times New Roman" w:hAnsi="Times New Roman"/>
        <w:sz w:val="30"/>
        <w:szCs w:val="30"/>
      </w:rPr>
      <w:fldChar w:fldCharType="begin"/>
    </w:r>
    <w:r w:rsidR="007B797D" w:rsidRPr="00862CF0">
      <w:rPr>
        <w:rFonts w:ascii="Times New Roman" w:hAnsi="Times New Roman"/>
        <w:sz w:val="30"/>
        <w:szCs w:val="30"/>
      </w:rPr>
      <w:instrText>PAGE   \* MERGEFORMAT</w:instrText>
    </w:r>
    <w:r w:rsidRPr="00862CF0">
      <w:rPr>
        <w:rFonts w:ascii="Times New Roman" w:hAnsi="Times New Roman"/>
        <w:sz w:val="30"/>
        <w:szCs w:val="30"/>
      </w:rPr>
      <w:fldChar w:fldCharType="separate"/>
    </w:r>
    <w:r w:rsidR="00E659EA">
      <w:rPr>
        <w:rFonts w:ascii="Times New Roman" w:hAnsi="Times New Roman"/>
        <w:noProof/>
        <w:sz w:val="30"/>
        <w:szCs w:val="30"/>
      </w:rPr>
      <w:t>2</w:t>
    </w:r>
    <w:r w:rsidRPr="00862CF0">
      <w:rPr>
        <w:rFonts w:ascii="Times New Roman" w:hAnsi="Times New Roman"/>
        <w:sz w:val="30"/>
        <w:szCs w:val="30"/>
      </w:rPr>
      <w:fldChar w:fldCharType="end"/>
    </w:r>
  </w:p>
  <w:p w:rsidR="00042482" w:rsidRPr="00862CF0" w:rsidRDefault="00042482">
    <w:pPr>
      <w:pStyle w:val="a3"/>
      <w:jc w:val="center"/>
      <w:rPr>
        <w:rFonts w:ascii="Times New Roman" w:hAnsi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27A46"/>
    <w:multiLevelType w:val="hybridMultilevel"/>
    <w:tmpl w:val="F1141E30"/>
    <w:lvl w:ilvl="0" w:tplc="93246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13B30"/>
    <w:multiLevelType w:val="hybridMultilevel"/>
    <w:tmpl w:val="0A92E70C"/>
    <w:lvl w:ilvl="0" w:tplc="5B80C1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3A52EF"/>
    <w:multiLevelType w:val="hybridMultilevel"/>
    <w:tmpl w:val="AE22FE8A"/>
    <w:lvl w:ilvl="0" w:tplc="BF84C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74"/>
    <w:rsid w:val="0000423E"/>
    <w:rsid w:val="00010EA1"/>
    <w:rsid w:val="000178EB"/>
    <w:rsid w:val="00020B79"/>
    <w:rsid w:val="0002120E"/>
    <w:rsid w:val="00041756"/>
    <w:rsid w:val="00042482"/>
    <w:rsid w:val="0004652E"/>
    <w:rsid w:val="00051B70"/>
    <w:rsid w:val="00054168"/>
    <w:rsid w:val="0005772A"/>
    <w:rsid w:val="00087D7D"/>
    <w:rsid w:val="000A011A"/>
    <w:rsid w:val="000A08EB"/>
    <w:rsid w:val="000A4F1A"/>
    <w:rsid w:val="000B43D0"/>
    <w:rsid w:val="000C0512"/>
    <w:rsid w:val="000C671E"/>
    <w:rsid w:val="000D405E"/>
    <w:rsid w:val="000D4B7F"/>
    <w:rsid w:val="000E39FD"/>
    <w:rsid w:val="00101E4E"/>
    <w:rsid w:val="00114C27"/>
    <w:rsid w:val="0011746D"/>
    <w:rsid w:val="00130E47"/>
    <w:rsid w:val="001342A9"/>
    <w:rsid w:val="001448F1"/>
    <w:rsid w:val="00155FED"/>
    <w:rsid w:val="00161185"/>
    <w:rsid w:val="00164937"/>
    <w:rsid w:val="001708F5"/>
    <w:rsid w:val="0018402C"/>
    <w:rsid w:val="001865B9"/>
    <w:rsid w:val="00196487"/>
    <w:rsid w:val="00196EC3"/>
    <w:rsid w:val="001A3E86"/>
    <w:rsid w:val="001B3012"/>
    <w:rsid w:val="001B7776"/>
    <w:rsid w:val="001C3E41"/>
    <w:rsid w:val="001D3B79"/>
    <w:rsid w:val="001D3C16"/>
    <w:rsid w:val="001D4065"/>
    <w:rsid w:val="001F418A"/>
    <w:rsid w:val="001F7560"/>
    <w:rsid w:val="002232DA"/>
    <w:rsid w:val="002236D3"/>
    <w:rsid w:val="002254D3"/>
    <w:rsid w:val="00233336"/>
    <w:rsid w:val="002457DB"/>
    <w:rsid w:val="00246E2F"/>
    <w:rsid w:val="00263C5F"/>
    <w:rsid w:val="002655CE"/>
    <w:rsid w:val="00280FDF"/>
    <w:rsid w:val="002838F4"/>
    <w:rsid w:val="002B517A"/>
    <w:rsid w:val="002C1931"/>
    <w:rsid w:val="002C5166"/>
    <w:rsid w:val="002E1E4F"/>
    <w:rsid w:val="002E727C"/>
    <w:rsid w:val="002F0189"/>
    <w:rsid w:val="00302B5E"/>
    <w:rsid w:val="00304D37"/>
    <w:rsid w:val="00320B05"/>
    <w:rsid w:val="00324FA4"/>
    <w:rsid w:val="0032580E"/>
    <w:rsid w:val="003277BF"/>
    <w:rsid w:val="00341BAA"/>
    <w:rsid w:val="00347953"/>
    <w:rsid w:val="0036498B"/>
    <w:rsid w:val="003A6C00"/>
    <w:rsid w:val="003B3B87"/>
    <w:rsid w:val="003B5C0B"/>
    <w:rsid w:val="003C23A4"/>
    <w:rsid w:val="003C3FD3"/>
    <w:rsid w:val="003F39A1"/>
    <w:rsid w:val="003F46FD"/>
    <w:rsid w:val="00423DF7"/>
    <w:rsid w:val="00436043"/>
    <w:rsid w:val="00442433"/>
    <w:rsid w:val="00452ABF"/>
    <w:rsid w:val="00470D1E"/>
    <w:rsid w:val="004763D1"/>
    <w:rsid w:val="00476627"/>
    <w:rsid w:val="00477226"/>
    <w:rsid w:val="00483A97"/>
    <w:rsid w:val="004873F8"/>
    <w:rsid w:val="00491CF1"/>
    <w:rsid w:val="004A51FD"/>
    <w:rsid w:val="004A5538"/>
    <w:rsid w:val="004A71CF"/>
    <w:rsid w:val="004B1986"/>
    <w:rsid w:val="004B5B55"/>
    <w:rsid w:val="004C4C23"/>
    <w:rsid w:val="004D7587"/>
    <w:rsid w:val="004E11D3"/>
    <w:rsid w:val="004E2BE2"/>
    <w:rsid w:val="004F1958"/>
    <w:rsid w:val="005333E6"/>
    <w:rsid w:val="0053583F"/>
    <w:rsid w:val="00541986"/>
    <w:rsid w:val="00541BC3"/>
    <w:rsid w:val="00543522"/>
    <w:rsid w:val="005452A9"/>
    <w:rsid w:val="00557B67"/>
    <w:rsid w:val="005758C6"/>
    <w:rsid w:val="005B148A"/>
    <w:rsid w:val="005D056E"/>
    <w:rsid w:val="005D1D63"/>
    <w:rsid w:val="005D7AAB"/>
    <w:rsid w:val="005F3C2F"/>
    <w:rsid w:val="005F57C8"/>
    <w:rsid w:val="006020D1"/>
    <w:rsid w:val="00604ED3"/>
    <w:rsid w:val="006065F7"/>
    <w:rsid w:val="006235D4"/>
    <w:rsid w:val="00624EEA"/>
    <w:rsid w:val="006433C7"/>
    <w:rsid w:val="00646C7B"/>
    <w:rsid w:val="00646C9A"/>
    <w:rsid w:val="006539F7"/>
    <w:rsid w:val="006554DC"/>
    <w:rsid w:val="0066395E"/>
    <w:rsid w:val="00670918"/>
    <w:rsid w:val="00674BDE"/>
    <w:rsid w:val="006806B7"/>
    <w:rsid w:val="00685307"/>
    <w:rsid w:val="0068664A"/>
    <w:rsid w:val="00687115"/>
    <w:rsid w:val="00692B1D"/>
    <w:rsid w:val="006942E7"/>
    <w:rsid w:val="006A4CBD"/>
    <w:rsid w:val="006A6E92"/>
    <w:rsid w:val="006A7DE6"/>
    <w:rsid w:val="006C03EA"/>
    <w:rsid w:val="006C3499"/>
    <w:rsid w:val="006D425D"/>
    <w:rsid w:val="006D7921"/>
    <w:rsid w:val="006E065F"/>
    <w:rsid w:val="006E7D85"/>
    <w:rsid w:val="00713F04"/>
    <w:rsid w:val="00715170"/>
    <w:rsid w:val="00734F9E"/>
    <w:rsid w:val="007470EF"/>
    <w:rsid w:val="00747E12"/>
    <w:rsid w:val="00757FF6"/>
    <w:rsid w:val="007733F5"/>
    <w:rsid w:val="007738A8"/>
    <w:rsid w:val="007866FC"/>
    <w:rsid w:val="00793161"/>
    <w:rsid w:val="007A5EC8"/>
    <w:rsid w:val="007B78D9"/>
    <w:rsid w:val="007B797D"/>
    <w:rsid w:val="007D6C88"/>
    <w:rsid w:val="007E416C"/>
    <w:rsid w:val="007F03EB"/>
    <w:rsid w:val="007F1BD7"/>
    <w:rsid w:val="007F3CB4"/>
    <w:rsid w:val="00813C1A"/>
    <w:rsid w:val="00817C87"/>
    <w:rsid w:val="00821D10"/>
    <w:rsid w:val="00822C70"/>
    <w:rsid w:val="0084224F"/>
    <w:rsid w:val="0085562A"/>
    <w:rsid w:val="00857683"/>
    <w:rsid w:val="008A30A1"/>
    <w:rsid w:val="008B012F"/>
    <w:rsid w:val="008B64DE"/>
    <w:rsid w:val="008C4322"/>
    <w:rsid w:val="008C4766"/>
    <w:rsid w:val="008C5D6D"/>
    <w:rsid w:val="008C766C"/>
    <w:rsid w:val="008D0B95"/>
    <w:rsid w:val="008D3930"/>
    <w:rsid w:val="008D4F3B"/>
    <w:rsid w:val="008D6DD5"/>
    <w:rsid w:val="008E1911"/>
    <w:rsid w:val="008E32D8"/>
    <w:rsid w:val="008F403F"/>
    <w:rsid w:val="008F76E5"/>
    <w:rsid w:val="00910B74"/>
    <w:rsid w:val="00912F30"/>
    <w:rsid w:val="0093096A"/>
    <w:rsid w:val="0093184B"/>
    <w:rsid w:val="0093494B"/>
    <w:rsid w:val="0094481D"/>
    <w:rsid w:val="00950B6B"/>
    <w:rsid w:val="00965736"/>
    <w:rsid w:val="00966FE7"/>
    <w:rsid w:val="00972FE1"/>
    <w:rsid w:val="00991668"/>
    <w:rsid w:val="00995FF6"/>
    <w:rsid w:val="0099624E"/>
    <w:rsid w:val="009A1289"/>
    <w:rsid w:val="009A6EAA"/>
    <w:rsid w:val="009A70D4"/>
    <w:rsid w:val="009B5BFA"/>
    <w:rsid w:val="009B6469"/>
    <w:rsid w:val="009E31F0"/>
    <w:rsid w:val="009F2FB7"/>
    <w:rsid w:val="009F7D25"/>
    <w:rsid w:val="00A026D7"/>
    <w:rsid w:val="00A10150"/>
    <w:rsid w:val="00A1474C"/>
    <w:rsid w:val="00A14787"/>
    <w:rsid w:val="00A26F11"/>
    <w:rsid w:val="00A3656C"/>
    <w:rsid w:val="00A53E49"/>
    <w:rsid w:val="00A77A17"/>
    <w:rsid w:val="00A926C0"/>
    <w:rsid w:val="00A94B93"/>
    <w:rsid w:val="00AA4081"/>
    <w:rsid w:val="00AB1F16"/>
    <w:rsid w:val="00AC7232"/>
    <w:rsid w:val="00AD4BB5"/>
    <w:rsid w:val="00AD5C1E"/>
    <w:rsid w:val="00AF3717"/>
    <w:rsid w:val="00AF3BF7"/>
    <w:rsid w:val="00B03CA2"/>
    <w:rsid w:val="00B06826"/>
    <w:rsid w:val="00B31C15"/>
    <w:rsid w:val="00B47B91"/>
    <w:rsid w:val="00B56978"/>
    <w:rsid w:val="00B6167B"/>
    <w:rsid w:val="00B63FCC"/>
    <w:rsid w:val="00B64493"/>
    <w:rsid w:val="00B727D2"/>
    <w:rsid w:val="00B86159"/>
    <w:rsid w:val="00B901CC"/>
    <w:rsid w:val="00BA2D80"/>
    <w:rsid w:val="00BB3B6F"/>
    <w:rsid w:val="00BB3C5B"/>
    <w:rsid w:val="00BC70DE"/>
    <w:rsid w:val="00BD1663"/>
    <w:rsid w:val="00C12198"/>
    <w:rsid w:val="00C427D4"/>
    <w:rsid w:val="00C51083"/>
    <w:rsid w:val="00C516E0"/>
    <w:rsid w:val="00C64CDE"/>
    <w:rsid w:val="00C71B94"/>
    <w:rsid w:val="00C847F0"/>
    <w:rsid w:val="00C8694F"/>
    <w:rsid w:val="00C86CB6"/>
    <w:rsid w:val="00C93DC0"/>
    <w:rsid w:val="00CB4AF2"/>
    <w:rsid w:val="00CB4B6C"/>
    <w:rsid w:val="00CC0829"/>
    <w:rsid w:val="00CC5258"/>
    <w:rsid w:val="00CD5413"/>
    <w:rsid w:val="00CF51E3"/>
    <w:rsid w:val="00CF5217"/>
    <w:rsid w:val="00D048DE"/>
    <w:rsid w:val="00D060D3"/>
    <w:rsid w:val="00D12F95"/>
    <w:rsid w:val="00D20BAE"/>
    <w:rsid w:val="00D26C49"/>
    <w:rsid w:val="00D4406A"/>
    <w:rsid w:val="00D4552D"/>
    <w:rsid w:val="00D61B85"/>
    <w:rsid w:val="00D871C1"/>
    <w:rsid w:val="00D963C0"/>
    <w:rsid w:val="00DB3CE7"/>
    <w:rsid w:val="00DC265E"/>
    <w:rsid w:val="00DC54C7"/>
    <w:rsid w:val="00DD528E"/>
    <w:rsid w:val="00DE713D"/>
    <w:rsid w:val="00E0732F"/>
    <w:rsid w:val="00E30FCB"/>
    <w:rsid w:val="00E32830"/>
    <w:rsid w:val="00E363B8"/>
    <w:rsid w:val="00E44E66"/>
    <w:rsid w:val="00E4739E"/>
    <w:rsid w:val="00E520A7"/>
    <w:rsid w:val="00E659EA"/>
    <w:rsid w:val="00E65B7B"/>
    <w:rsid w:val="00E755BC"/>
    <w:rsid w:val="00E76CC1"/>
    <w:rsid w:val="00E8206B"/>
    <w:rsid w:val="00E92BA2"/>
    <w:rsid w:val="00E9352E"/>
    <w:rsid w:val="00E95582"/>
    <w:rsid w:val="00EA1C45"/>
    <w:rsid w:val="00EB0DFA"/>
    <w:rsid w:val="00EB30CD"/>
    <w:rsid w:val="00EB470F"/>
    <w:rsid w:val="00ED2654"/>
    <w:rsid w:val="00EE7CBE"/>
    <w:rsid w:val="00EF500D"/>
    <w:rsid w:val="00F15DC9"/>
    <w:rsid w:val="00F15F20"/>
    <w:rsid w:val="00F2731B"/>
    <w:rsid w:val="00F30C18"/>
    <w:rsid w:val="00F36B6E"/>
    <w:rsid w:val="00F37A04"/>
    <w:rsid w:val="00F41176"/>
    <w:rsid w:val="00F505D6"/>
    <w:rsid w:val="00F517A3"/>
    <w:rsid w:val="00F566D4"/>
    <w:rsid w:val="00FA0DA2"/>
    <w:rsid w:val="00FB4526"/>
    <w:rsid w:val="00FB5A8E"/>
    <w:rsid w:val="00FC06AD"/>
    <w:rsid w:val="00FD347D"/>
    <w:rsid w:val="00FF1DF2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09611-D1E5-4ED9-A8D9-8B02BCD2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B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B93"/>
  </w:style>
  <w:style w:type="paragraph" w:styleId="a5">
    <w:name w:val="Balloon Text"/>
    <w:basedOn w:val="a"/>
    <w:link w:val="a6"/>
    <w:uiPriority w:val="99"/>
    <w:semiHidden/>
    <w:unhideWhenUsed/>
    <w:rsid w:val="00A9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94B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4224F"/>
    <w:pPr>
      <w:ind w:left="720"/>
      <w:contextualSpacing/>
    </w:pPr>
  </w:style>
  <w:style w:type="table" w:styleId="a8">
    <w:name w:val="Table Grid"/>
    <w:basedOn w:val="a1"/>
    <w:uiPriority w:val="59"/>
    <w:rsid w:val="00144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E935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935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203A7-F776-4049-A293-ECD58F5C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a.bataev@eecommission.org</dc:creator>
  <cp:lastModifiedBy>Абдимаулен Арман Кенжебекулы</cp:lastModifiedBy>
  <cp:revision>4</cp:revision>
  <cp:lastPrinted>2024-11-07T09:34:00Z</cp:lastPrinted>
  <dcterms:created xsi:type="dcterms:W3CDTF">2024-10-31T13:43:00Z</dcterms:created>
  <dcterms:modified xsi:type="dcterms:W3CDTF">2024-11-07T09:34:00Z</dcterms:modified>
</cp:coreProperties>
</file>