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5413"/>
      </w:tblGrid>
      <w:tr w:rsidR="00183825" w:rsidRPr="005D024A" w14:paraId="2C7BBB43" w14:textId="77777777" w:rsidTr="00503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3A02B0" w14:textId="77777777" w:rsidR="00183825" w:rsidRPr="005D024A" w:rsidRDefault="00183825" w:rsidP="00F024B9">
            <w:pPr>
              <w:pStyle w:val="aa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5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85EA57" w14:textId="77777777" w:rsidR="00183825" w:rsidRPr="002330B9" w:rsidRDefault="00183825" w:rsidP="00F024B9">
            <w:pPr>
              <w:pStyle w:val="aa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5D024A">
              <w:rPr>
                <w:rFonts w:ascii="Times New Roman" w:hAnsi="Times New Roman"/>
                <w:b w:val="0"/>
                <w:caps w:val="0"/>
                <w:sz w:val="30"/>
                <w:szCs w:val="22"/>
                <w:lang w:eastAsia="en-US"/>
              </w:rPr>
              <w:t>УТВЕРЖДЕН</w:t>
            </w:r>
            <w:r>
              <w:rPr>
                <w:rFonts w:ascii="Times New Roman" w:hAnsi="Times New Roman"/>
                <w:b w:val="0"/>
                <w:caps w:val="0"/>
                <w:sz w:val="30"/>
                <w:szCs w:val="22"/>
                <w:lang w:eastAsia="en-US"/>
              </w:rPr>
              <w:t>Ы</w:t>
            </w:r>
          </w:p>
        </w:tc>
      </w:tr>
      <w:tr w:rsidR="00183825" w:rsidRPr="005D024A" w14:paraId="35B4A0D2" w14:textId="77777777" w:rsidTr="00503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CBC0E6" w14:textId="77777777" w:rsidR="00183825" w:rsidRPr="005D024A" w:rsidRDefault="00183825" w:rsidP="00F024B9">
            <w:pPr>
              <w:rPr>
                <w:szCs w:val="24"/>
                <w:lang w:eastAsia="x-none"/>
              </w:rPr>
            </w:pPr>
          </w:p>
        </w:tc>
        <w:tc>
          <w:tcPr>
            <w:tcW w:w="5413" w:type="dxa"/>
            <w:tcMar>
              <w:top w:w="0" w:type="dxa"/>
              <w:bottom w:w="0" w:type="dxa"/>
            </w:tcMar>
            <w:vAlign w:val="center"/>
          </w:tcPr>
          <w:p w14:paraId="20B40871" w14:textId="77777777" w:rsidR="00183825" w:rsidRPr="002330B9" w:rsidRDefault="00183825" w:rsidP="00F024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0"/>
                <w:lang w:eastAsia="x-none"/>
              </w:rPr>
            </w:pPr>
            <w:r w:rsidRPr="002330B9">
              <w:rPr>
                <w:szCs w:val="30"/>
                <w:lang w:eastAsia="x-none"/>
              </w:rPr>
              <w:t>Решением Коллегии</w:t>
            </w:r>
            <w:r w:rsidRPr="002330B9">
              <w:rPr>
                <w:szCs w:val="30"/>
                <w:lang w:eastAsia="x-none"/>
              </w:rPr>
              <w:br/>
              <w:t>Евразийской экономической комиссии</w:t>
            </w:r>
          </w:p>
        </w:tc>
      </w:tr>
      <w:tr w:rsidR="00183825" w:rsidRPr="005D024A" w14:paraId="05602CC7" w14:textId="77777777" w:rsidTr="00503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8A583D" w14:textId="77777777" w:rsidR="00183825" w:rsidRPr="005D024A" w:rsidRDefault="00183825" w:rsidP="00F024B9">
            <w:pPr>
              <w:rPr>
                <w:szCs w:val="24"/>
                <w:lang w:eastAsia="x-none"/>
              </w:rPr>
            </w:pPr>
          </w:p>
        </w:tc>
        <w:tc>
          <w:tcPr>
            <w:tcW w:w="5413" w:type="dxa"/>
            <w:tcMar>
              <w:top w:w="0" w:type="dxa"/>
              <w:bottom w:w="0" w:type="dxa"/>
            </w:tcMar>
            <w:vAlign w:val="center"/>
          </w:tcPr>
          <w:p w14:paraId="6F680A4D" w14:textId="77777777" w:rsidR="00183825" w:rsidRPr="002330B9" w:rsidRDefault="00183825" w:rsidP="00515AE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0"/>
                <w:lang w:eastAsia="x-none"/>
              </w:rPr>
            </w:pPr>
            <w:r w:rsidRPr="002330B9">
              <w:rPr>
                <w:szCs w:val="30"/>
                <w:lang w:eastAsia="x-none"/>
              </w:rPr>
              <w:t>от</w:t>
            </w:r>
            <w:r w:rsidR="00B52A92">
              <w:rPr>
                <w:szCs w:val="30"/>
                <w:lang w:eastAsia="x-none"/>
              </w:rPr>
              <w:t xml:space="preserve">  </w:t>
            </w:r>
            <w:r w:rsidR="00FC09AA">
              <w:rPr>
                <w:szCs w:val="30"/>
                <w:lang w:val="en-US" w:eastAsia="x-none"/>
              </w:rPr>
              <w:t xml:space="preserve">      </w:t>
            </w:r>
            <w:r w:rsidR="00B52A92">
              <w:rPr>
                <w:szCs w:val="30"/>
                <w:lang w:eastAsia="x-none"/>
              </w:rPr>
              <w:t xml:space="preserve">       </w:t>
            </w:r>
            <w:r w:rsidR="00FC09AA">
              <w:rPr>
                <w:szCs w:val="30"/>
                <w:lang w:val="en-US" w:eastAsia="x-none"/>
              </w:rPr>
              <w:t xml:space="preserve"> </w:t>
            </w:r>
            <w:r w:rsidR="002C465A">
              <w:rPr>
                <w:szCs w:val="30"/>
                <w:lang w:val="en-US" w:eastAsia="x-none"/>
              </w:rPr>
              <w:t xml:space="preserve"> </w:t>
            </w:r>
            <w:r w:rsidR="00FC09AA">
              <w:rPr>
                <w:szCs w:val="30"/>
                <w:lang w:val="en-US" w:eastAsia="x-none"/>
              </w:rPr>
              <w:t xml:space="preserve">  </w:t>
            </w:r>
            <w:r w:rsidR="00B52A92">
              <w:rPr>
                <w:szCs w:val="30"/>
                <w:lang w:eastAsia="x-none"/>
              </w:rPr>
              <w:t xml:space="preserve">     </w:t>
            </w:r>
            <w:r w:rsidR="00601CCB">
              <w:rPr>
                <w:szCs w:val="30"/>
                <w:lang w:eastAsia="x-none"/>
              </w:rPr>
              <w:t xml:space="preserve"> </w:t>
            </w:r>
            <w:r w:rsidR="00810B52">
              <w:rPr>
                <w:szCs w:val="30"/>
                <w:lang w:eastAsia="x-none"/>
              </w:rPr>
              <w:t xml:space="preserve">  </w:t>
            </w:r>
            <w:r w:rsidRPr="002330B9">
              <w:rPr>
                <w:szCs w:val="30"/>
                <w:lang w:eastAsia="x-none"/>
              </w:rPr>
              <w:t>20</w:t>
            </w:r>
            <w:r w:rsidR="00B52A92">
              <w:rPr>
                <w:szCs w:val="30"/>
                <w:lang w:eastAsia="x-none"/>
              </w:rPr>
              <w:t xml:space="preserve"> </w:t>
            </w:r>
            <w:r w:rsidR="002C465A">
              <w:rPr>
                <w:szCs w:val="30"/>
                <w:lang w:val="en-US" w:eastAsia="x-none"/>
              </w:rPr>
              <w:t xml:space="preserve">  </w:t>
            </w:r>
            <w:r w:rsidR="00FC09AA">
              <w:rPr>
                <w:szCs w:val="30"/>
                <w:lang w:val="en-US" w:eastAsia="x-none"/>
              </w:rPr>
              <w:t xml:space="preserve">   </w:t>
            </w:r>
            <w:r w:rsidR="00601CCB">
              <w:rPr>
                <w:szCs w:val="30"/>
                <w:lang w:eastAsia="x-none"/>
              </w:rPr>
              <w:t xml:space="preserve"> </w:t>
            </w:r>
            <w:r w:rsidRPr="002330B9">
              <w:rPr>
                <w:szCs w:val="30"/>
                <w:lang w:eastAsia="x-none"/>
              </w:rPr>
              <w:t>г. №</w:t>
            </w:r>
            <w:r w:rsidR="00601CCB">
              <w:rPr>
                <w:szCs w:val="30"/>
                <w:lang w:eastAsia="x-none"/>
              </w:rPr>
              <w:t xml:space="preserve"> </w:t>
            </w:r>
          </w:p>
        </w:tc>
      </w:tr>
    </w:tbl>
    <w:p w14:paraId="55A28B0F" w14:textId="77777777" w:rsidR="00183825" w:rsidRDefault="00183825" w:rsidP="00183825">
      <w:pPr>
        <w:pStyle w:val="a9"/>
        <w:rPr>
          <w:rFonts w:asciiTheme="minorHAnsi" w:hAnsiTheme="minorHAnsi"/>
          <w:spacing w:val="30"/>
        </w:rPr>
      </w:pPr>
    </w:p>
    <w:p w14:paraId="57BDA433" w14:textId="77777777" w:rsidR="00D863E1" w:rsidRDefault="00D863E1" w:rsidP="00E97150">
      <w:pPr>
        <w:pStyle w:val="a9"/>
        <w:rPr>
          <w:rFonts w:asciiTheme="minorHAnsi" w:hAnsiTheme="minorHAnsi"/>
          <w:spacing w:val="30"/>
        </w:rPr>
      </w:pPr>
    </w:p>
    <w:p w14:paraId="21512BFE" w14:textId="77777777" w:rsidR="00E710D2" w:rsidRPr="001F2087" w:rsidRDefault="00E710D2" w:rsidP="00E97150">
      <w:pPr>
        <w:pStyle w:val="a5"/>
        <w:spacing w:after="0"/>
        <w:rPr>
          <w:rFonts w:asciiTheme="minorHAnsi" w:hAnsiTheme="minorHAnsi"/>
          <w:spacing w:val="40"/>
        </w:rPr>
      </w:pPr>
      <w:r w:rsidRPr="001F2087">
        <w:rPr>
          <w:rFonts w:ascii="Times New Roman ??????????" w:hAnsi="Times New Roman ??????????" w:hint="eastAsia"/>
          <w:spacing w:val="40"/>
        </w:rPr>
        <w:t>ПРАВИЛА</w:t>
      </w:r>
    </w:p>
    <w:p w14:paraId="42118597" w14:textId="77777777" w:rsidR="00E91D66" w:rsidRDefault="00E710D2" w:rsidP="00E710D2">
      <w:pPr>
        <w:pStyle w:val="a5"/>
        <w:spacing w:after="0"/>
        <w:rPr>
          <w:noProof/>
          <w:szCs w:val="30"/>
        </w:rPr>
      </w:pPr>
      <w:r>
        <w:t xml:space="preserve">реализации </w:t>
      </w:r>
      <w:r>
        <w:rPr>
          <w:noProof/>
          <w:szCs w:val="30"/>
        </w:rPr>
        <w:t xml:space="preserve">общего процесса </w:t>
      </w:r>
      <w:r>
        <w:rPr>
          <w:noProof/>
          <w:szCs w:val="30"/>
        </w:rPr>
        <w:br/>
      </w:r>
      <w:r w:rsidR="009F37AB">
        <w:rPr>
          <w:noProof/>
          <w:szCs w:val="30"/>
        </w:rPr>
        <w:t>«</w:t>
      </w:r>
      <w:r w:rsidR="00424775">
        <w:rPr>
          <w:rFonts w:eastAsiaTheme="minorHAnsi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424775">
        <w:rPr>
          <w:rFonts w:eastAsiaTheme="minorHAnsi"/>
        </w:rPr>
        <w:t>прослеживаемости</w:t>
      </w:r>
      <w:proofErr w:type="spellEnd"/>
      <w:r w:rsidR="00424775">
        <w:rPr>
          <w:rFonts w:eastAsiaTheme="minorHAnsi"/>
        </w:rPr>
        <w:t xml:space="preserve">, </w:t>
      </w:r>
      <w:r w:rsidR="00424775">
        <w:rPr>
          <w:rFonts w:eastAsiaTheme="minorHAnsi"/>
        </w:rPr>
        <w:br/>
        <w:t>и связанных с оборотом таких товаров операциях</w:t>
      </w:r>
      <w:r w:rsidR="009F37AB">
        <w:rPr>
          <w:noProof/>
          <w:szCs w:val="30"/>
        </w:rPr>
        <w:t>»</w:t>
      </w:r>
    </w:p>
    <w:p w14:paraId="353ED549" w14:textId="77777777" w:rsidR="00D863E1" w:rsidRPr="00EE62B0" w:rsidRDefault="00D863E1" w:rsidP="00E710D2">
      <w:pPr>
        <w:pStyle w:val="a5"/>
        <w:spacing w:after="0"/>
        <w:rPr>
          <w:szCs w:val="30"/>
        </w:rPr>
      </w:pPr>
    </w:p>
    <w:p w14:paraId="46892CC8" w14:textId="77777777" w:rsidR="00183825" w:rsidRPr="00DC3FEE" w:rsidRDefault="00183825" w:rsidP="00183825">
      <w:pPr>
        <w:pStyle w:val="1"/>
      </w:pPr>
      <w:r w:rsidRPr="000A7FA1">
        <w:rPr>
          <w:lang w:val="en-US"/>
        </w:rPr>
        <w:t>I</w:t>
      </w:r>
      <w:r w:rsidRPr="009B2CBA">
        <w:t>.</w:t>
      </w:r>
      <w:r w:rsidRPr="000A7FA1">
        <w:rPr>
          <w:lang w:val="en-US"/>
        </w:rPr>
        <w:t> </w:t>
      </w:r>
      <w:r>
        <w:t>Общие положения</w:t>
      </w:r>
    </w:p>
    <w:p w14:paraId="1787D7A4" w14:textId="547EBB77" w:rsidR="00183825" w:rsidRDefault="00183825" w:rsidP="00D863E1">
      <w:pPr>
        <w:pStyle w:val="a3"/>
        <w:rPr>
          <w:lang w:eastAsia="x-none"/>
        </w:rPr>
      </w:pPr>
      <w:r>
        <w:rPr>
          <w:lang w:eastAsia="x-none"/>
        </w:rPr>
        <w:t>1.</w:t>
      </w:r>
      <w:r w:rsidR="00F5774D">
        <w:rPr>
          <w:lang w:val="en-US" w:eastAsia="x-none"/>
        </w:rPr>
        <w:t> </w:t>
      </w:r>
      <w:r w:rsidR="00366345">
        <w:rPr>
          <w:lang w:eastAsia="x-none"/>
        </w:rPr>
        <w:t xml:space="preserve">Настоящие </w:t>
      </w:r>
      <w:r w:rsidR="00D863E1">
        <w:rPr>
          <w:lang w:eastAsia="x-none"/>
        </w:rPr>
        <w:t>П</w:t>
      </w:r>
      <w:r w:rsidR="009F37AB">
        <w:rPr>
          <w:lang w:eastAsia="x-none"/>
        </w:rPr>
        <w:t xml:space="preserve">равила </w:t>
      </w:r>
      <w:r w:rsidRPr="00EE62B0">
        <w:rPr>
          <w:lang w:eastAsia="x-none"/>
        </w:rPr>
        <w:t xml:space="preserve">разработаны в соответствии </w:t>
      </w:r>
      <w:r w:rsidR="00F40AC6">
        <w:rPr>
          <w:lang w:eastAsia="x-none"/>
        </w:rPr>
        <w:br/>
      </w:r>
      <w:r w:rsidRPr="00EE62B0">
        <w:rPr>
          <w:lang w:eastAsia="x-none"/>
        </w:rPr>
        <w:t xml:space="preserve">со следующими </w:t>
      </w:r>
      <w:r>
        <w:rPr>
          <w:lang w:eastAsia="x-none"/>
        </w:rPr>
        <w:t xml:space="preserve">международными договорами и актами, </w:t>
      </w:r>
      <w:r w:rsidR="00366345">
        <w:rPr>
          <w:lang w:eastAsia="x-none"/>
        </w:rPr>
        <w:t xml:space="preserve">входящими </w:t>
      </w:r>
      <w:r w:rsidR="00F40AC6">
        <w:rPr>
          <w:lang w:eastAsia="x-none"/>
        </w:rPr>
        <w:br/>
      </w:r>
      <w:proofErr w:type="gramStart"/>
      <w:r w:rsidR="00366345">
        <w:rPr>
          <w:lang w:eastAsia="x-none"/>
        </w:rPr>
        <w:t xml:space="preserve">в </w:t>
      </w:r>
      <w:r>
        <w:rPr>
          <w:lang w:eastAsia="x-none"/>
        </w:rPr>
        <w:t>право</w:t>
      </w:r>
      <w:proofErr w:type="gramEnd"/>
      <w:r>
        <w:rPr>
          <w:lang w:eastAsia="x-none"/>
        </w:rPr>
        <w:t xml:space="preserve"> Евразийского экономического союза</w:t>
      </w:r>
      <w:r w:rsidR="00366345">
        <w:rPr>
          <w:lang w:eastAsia="x-none"/>
        </w:rPr>
        <w:t xml:space="preserve"> (далее – Союз)</w:t>
      </w:r>
      <w:r w:rsidRPr="00EE62B0">
        <w:rPr>
          <w:lang w:eastAsia="x-none"/>
        </w:rPr>
        <w:t>:</w:t>
      </w:r>
    </w:p>
    <w:p w14:paraId="51686008" w14:textId="77777777" w:rsidR="00183825" w:rsidRDefault="00C74C41" w:rsidP="00183825">
      <w:pPr>
        <w:pStyle w:val="a3"/>
        <w:rPr>
          <w:lang w:eastAsia="x-none"/>
        </w:rPr>
      </w:pPr>
      <w:r>
        <w:rPr>
          <w:lang w:eastAsia="x-none"/>
        </w:rPr>
        <w:t xml:space="preserve">Договор о </w:t>
      </w:r>
      <w:r w:rsidR="00183825" w:rsidRPr="000C163A">
        <w:rPr>
          <w:lang w:eastAsia="x-none"/>
        </w:rPr>
        <w:t>Евразийском экономи</w:t>
      </w:r>
      <w:r>
        <w:rPr>
          <w:lang w:eastAsia="x-none"/>
        </w:rPr>
        <w:t xml:space="preserve">ческом союзе от 29 мая 2014 </w:t>
      </w:r>
      <w:r w:rsidR="00D863E1">
        <w:rPr>
          <w:lang w:eastAsia="x-none"/>
        </w:rPr>
        <w:t>года</w:t>
      </w:r>
      <w:r w:rsidR="0038146A">
        <w:rPr>
          <w:lang w:eastAsia="x-none"/>
        </w:rPr>
        <w:t xml:space="preserve"> (далее – Договор)</w:t>
      </w:r>
      <w:r w:rsidR="00183825" w:rsidRPr="000C163A">
        <w:rPr>
          <w:lang w:eastAsia="x-none"/>
        </w:rPr>
        <w:t>;</w:t>
      </w:r>
    </w:p>
    <w:p w14:paraId="2C38E840" w14:textId="06A50E49" w:rsidR="00424775" w:rsidRPr="00424775" w:rsidRDefault="00424775" w:rsidP="00183825">
      <w:pPr>
        <w:pStyle w:val="a3"/>
        <w:rPr>
          <w:lang w:eastAsia="x-none"/>
        </w:rPr>
      </w:pPr>
      <w:r w:rsidRPr="00424775">
        <w:rPr>
          <w:lang w:eastAsia="x-none"/>
        </w:rPr>
        <w:t xml:space="preserve">Соглашение о механизме </w:t>
      </w:r>
      <w:proofErr w:type="spellStart"/>
      <w:r w:rsidRPr="00424775">
        <w:rPr>
          <w:lang w:eastAsia="x-none"/>
        </w:rPr>
        <w:t>прослеживаемости</w:t>
      </w:r>
      <w:proofErr w:type="spellEnd"/>
      <w:r w:rsidRPr="00424775">
        <w:rPr>
          <w:lang w:eastAsia="x-none"/>
        </w:rPr>
        <w:t xml:space="preserve"> товаров, ввезенных на таможенную территорию Евразийского экономического союза </w:t>
      </w:r>
      <w:r w:rsidR="00F40AC6">
        <w:rPr>
          <w:lang w:eastAsia="x-none"/>
        </w:rPr>
        <w:br/>
      </w:r>
      <w:r w:rsidRPr="00424775">
        <w:rPr>
          <w:lang w:eastAsia="x-none"/>
        </w:rPr>
        <w:t>от 29 мая 2019 года</w:t>
      </w:r>
      <w:r w:rsidR="00522A4B">
        <w:rPr>
          <w:lang w:eastAsia="x-none"/>
        </w:rPr>
        <w:t xml:space="preserve"> (далее - Соглашение)</w:t>
      </w:r>
      <w:r w:rsidRPr="00424775">
        <w:rPr>
          <w:lang w:eastAsia="x-none"/>
        </w:rPr>
        <w:t>;</w:t>
      </w:r>
    </w:p>
    <w:p w14:paraId="1E32B4D2" w14:textId="349C1FA2" w:rsidR="00183825" w:rsidRDefault="00183825" w:rsidP="00183825">
      <w:pPr>
        <w:pStyle w:val="a3"/>
        <w:rPr>
          <w:noProof/>
          <w:szCs w:val="28"/>
        </w:rPr>
      </w:pPr>
      <w:r w:rsidRPr="00D935E3">
        <w:rPr>
          <w:noProof/>
          <w:szCs w:val="28"/>
        </w:rPr>
        <w:t xml:space="preserve">Решение Коллегии Евразийской экономической комиссии </w:t>
      </w:r>
      <w:r w:rsidR="00F40AC6">
        <w:rPr>
          <w:noProof/>
          <w:szCs w:val="28"/>
        </w:rPr>
        <w:br/>
      </w:r>
      <w:r w:rsidRPr="00D935E3">
        <w:rPr>
          <w:noProof/>
          <w:szCs w:val="28"/>
        </w:rPr>
        <w:t>от</w:t>
      </w:r>
      <w:r w:rsidR="00C74C41">
        <w:rPr>
          <w:noProof/>
          <w:szCs w:val="28"/>
        </w:rPr>
        <w:t xml:space="preserve"> </w:t>
      </w:r>
      <w:r w:rsidRPr="00D935E3">
        <w:rPr>
          <w:noProof/>
          <w:szCs w:val="28"/>
        </w:rPr>
        <w:t>6</w:t>
      </w:r>
      <w:r w:rsidR="00C74C41">
        <w:rPr>
          <w:noProof/>
          <w:szCs w:val="28"/>
        </w:rPr>
        <w:t xml:space="preserve"> </w:t>
      </w:r>
      <w:r w:rsidRPr="00D935E3">
        <w:rPr>
          <w:noProof/>
          <w:szCs w:val="28"/>
        </w:rPr>
        <w:t>ноября</w:t>
      </w:r>
      <w:r w:rsidR="00C74C41">
        <w:rPr>
          <w:noProof/>
          <w:szCs w:val="28"/>
        </w:rPr>
        <w:t xml:space="preserve"> </w:t>
      </w:r>
      <w:r w:rsidRPr="00D935E3">
        <w:rPr>
          <w:noProof/>
          <w:szCs w:val="28"/>
        </w:rPr>
        <w:t>2014</w:t>
      </w:r>
      <w:r w:rsidR="00C74C41">
        <w:rPr>
          <w:noProof/>
          <w:szCs w:val="28"/>
        </w:rPr>
        <w:t xml:space="preserve"> </w:t>
      </w:r>
      <w:r w:rsidR="00366345">
        <w:rPr>
          <w:noProof/>
          <w:szCs w:val="28"/>
        </w:rPr>
        <w:t>г.</w:t>
      </w:r>
      <w:r w:rsidR="00C74C41">
        <w:rPr>
          <w:noProof/>
          <w:szCs w:val="28"/>
        </w:rPr>
        <w:t xml:space="preserve"> </w:t>
      </w:r>
      <w:r w:rsidRPr="00D935E3">
        <w:rPr>
          <w:noProof/>
          <w:szCs w:val="28"/>
        </w:rPr>
        <w:t>№</w:t>
      </w:r>
      <w:r w:rsidR="00C74C41">
        <w:rPr>
          <w:noProof/>
          <w:szCs w:val="28"/>
        </w:rPr>
        <w:t xml:space="preserve"> </w:t>
      </w:r>
      <w:r w:rsidRPr="00D935E3">
        <w:rPr>
          <w:noProof/>
          <w:szCs w:val="28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F40AC6">
        <w:rPr>
          <w:noProof/>
          <w:szCs w:val="28"/>
        </w:rPr>
        <w:br/>
      </w:r>
      <w:r w:rsidRPr="00D935E3">
        <w:rPr>
          <w:noProof/>
          <w:szCs w:val="28"/>
        </w:rPr>
        <w:t>и взаимной торговли общих процессов»</w:t>
      </w:r>
      <w:r w:rsidR="00366345">
        <w:rPr>
          <w:noProof/>
          <w:szCs w:val="28"/>
        </w:rPr>
        <w:t>;</w:t>
      </w:r>
    </w:p>
    <w:p w14:paraId="1A4FA067" w14:textId="77777777" w:rsidR="00252711" w:rsidRDefault="00252711" w:rsidP="00183825">
      <w:pPr>
        <w:pStyle w:val="a3"/>
        <w:rPr>
          <w:noProof/>
          <w:szCs w:val="28"/>
        </w:rPr>
      </w:pPr>
      <w:r w:rsidRPr="00252711">
        <w:rPr>
          <w:noProof/>
          <w:szCs w:val="28"/>
        </w:rPr>
        <w:t xml:space="preserve">Решение Коллегии Евразийской экономической комиссии </w:t>
      </w:r>
      <w:r w:rsidRPr="00252711">
        <w:rPr>
          <w:noProof/>
          <w:szCs w:val="28"/>
        </w:rPr>
        <w:br/>
        <w:t xml:space="preserve">от 14 апреля 2015 г. № 29 «О перечне общих процессов в рамках Евразийского экономического союза и внесении изменения в Решение </w:t>
      </w:r>
      <w:r w:rsidRPr="00252711">
        <w:rPr>
          <w:noProof/>
          <w:szCs w:val="28"/>
        </w:rPr>
        <w:lastRenderedPageBreak/>
        <w:t xml:space="preserve">Коллегии Евразийской экономической </w:t>
      </w:r>
      <w:r>
        <w:rPr>
          <w:noProof/>
          <w:szCs w:val="28"/>
        </w:rPr>
        <w:t xml:space="preserve">комиссии от 19 августа 2014 г. </w:t>
      </w:r>
      <w:r w:rsidR="00D863E1">
        <w:rPr>
          <w:noProof/>
          <w:szCs w:val="28"/>
        </w:rPr>
        <w:br/>
      </w:r>
      <w:r>
        <w:rPr>
          <w:noProof/>
          <w:szCs w:val="28"/>
        </w:rPr>
        <w:t>№</w:t>
      </w:r>
      <w:r w:rsidRPr="00252711">
        <w:rPr>
          <w:noProof/>
          <w:szCs w:val="28"/>
        </w:rPr>
        <w:t xml:space="preserve"> 132»;</w:t>
      </w:r>
    </w:p>
    <w:p w14:paraId="7BC94729" w14:textId="77777777" w:rsidR="00183825" w:rsidRPr="007C05E3" w:rsidRDefault="00183825" w:rsidP="00183825">
      <w:pPr>
        <w:pStyle w:val="a3"/>
        <w:rPr>
          <w:lang w:eastAsia="x-none"/>
        </w:rPr>
      </w:pPr>
      <w:r w:rsidRPr="00851D52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851D52">
        <w:rPr>
          <w:noProof/>
        </w:rPr>
        <w:t>от 9</w:t>
      </w:r>
      <w:r w:rsidRPr="00B15F3F">
        <w:rPr>
          <w:noProof/>
        </w:rPr>
        <w:t xml:space="preserve"> </w:t>
      </w:r>
      <w:r w:rsidRPr="00851D52">
        <w:rPr>
          <w:noProof/>
        </w:rPr>
        <w:t>июня 2015</w:t>
      </w:r>
      <w:r w:rsidRPr="00B15F3F">
        <w:rPr>
          <w:noProof/>
        </w:rPr>
        <w:t xml:space="preserve"> </w:t>
      </w:r>
      <w:r w:rsidR="00366345">
        <w:rPr>
          <w:noProof/>
        </w:rPr>
        <w:t>г.</w:t>
      </w:r>
      <w:r w:rsidRPr="00851D52">
        <w:rPr>
          <w:noProof/>
        </w:rPr>
        <w:t xml:space="preserve"> №</w:t>
      </w:r>
      <w:r w:rsidRPr="00B15F3F">
        <w:rPr>
          <w:noProof/>
        </w:rPr>
        <w:t xml:space="preserve"> </w:t>
      </w:r>
      <w:r w:rsidRPr="00851D52">
        <w:rPr>
          <w:noProof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851D52">
        <w:rPr>
          <w:lang w:eastAsia="x-none"/>
        </w:rPr>
        <w:t>;</w:t>
      </w:r>
    </w:p>
    <w:p w14:paraId="73BBF57D" w14:textId="77777777" w:rsidR="009A4818" w:rsidRDefault="009A4818" w:rsidP="00183825">
      <w:pPr>
        <w:pStyle w:val="a3"/>
        <w:rPr>
          <w:noProof/>
        </w:rPr>
      </w:pPr>
      <w:r>
        <w:rPr>
          <w:lang w:eastAsia="x-none"/>
        </w:rPr>
        <w:t xml:space="preserve">Решение </w:t>
      </w:r>
      <w:r w:rsidRPr="00851D52">
        <w:rPr>
          <w:noProof/>
        </w:rPr>
        <w:t>Коллегии Евразийской экономической комиссии</w:t>
      </w:r>
      <w:r w:rsidRPr="00851D52">
        <w:rPr>
          <w:noProof/>
        </w:rPr>
        <w:br/>
        <w:t xml:space="preserve">от </w:t>
      </w:r>
      <w:r>
        <w:rPr>
          <w:noProof/>
        </w:rPr>
        <w:t>19</w:t>
      </w:r>
      <w:r w:rsidRPr="00B15F3F">
        <w:rPr>
          <w:noProof/>
        </w:rPr>
        <w:t xml:space="preserve"> </w:t>
      </w:r>
      <w:r>
        <w:rPr>
          <w:noProof/>
        </w:rPr>
        <w:t>декабря</w:t>
      </w:r>
      <w:r w:rsidRPr="00851D52">
        <w:rPr>
          <w:noProof/>
        </w:rPr>
        <w:t xml:space="preserve"> 201</w:t>
      </w:r>
      <w:r w:rsidR="005E56C2">
        <w:rPr>
          <w:noProof/>
        </w:rPr>
        <w:t>6</w:t>
      </w:r>
      <w:r w:rsidRPr="00B15F3F">
        <w:rPr>
          <w:noProof/>
        </w:rPr>
        <w:t xml:space="preserve"> </w:t>
      </w:r>
      <w:r w:rsidR="00366345">
        <w:rPr>
          <w:noProof/>
        </w:rPr>
        <w:t>г.</w:t>
      </w:r>
      <w:r w:rsidRPr="00851D52">
        <w:rPr>
          <w:noProof/>
        </w:rPr>
        <w:t xml:space="preserve"> №</w:t>
      </w:r>
      <w:r w:rsidRPr="00B15F3F">
        <w:rPr>
          <w:noProof/>
        </w:rPr>
        <w:t xml:space="preserve"> </w:t>
      </w:r>
      <w:r>
        <w:rPr>
          <w:noProof/>
        </w:rPr>
        <w:t>169 «Об утверждении Порядка реализации общих процессов в рамках Евр</w:t>
      </w:r>
      <w:r w:rsidR="00056F7A">
        <w:rPr>
          <w:noProof/>
        </w:rPr>
        <w:t>азийского экономического союза»</w:t>
      </w:r>
      <w:r w:rsidR="009D55A2">
        <w:rPr>
          <w:noProof/>
        </w:rPr>
        <w:t>;</w:t>
      </w:r>
    </w:p>
    <w:p w14:paraId="62688B4C" w14:textId="77777777" w:rsidR="00783C92" w:rsidRDefault="00783C92" w:rsidP="00783C92">
      <w:pPr>
        <w:pStyle w:val="a3"/>
        <w:rPr>
          <w:noProof/>
        </w:rPr>
      </w:pPr>
      <w:r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  <w:t xml:space="preserve">от 29 июня 2021 г. № 83 «О Требованиях </w:t>
      </w:r>
      <w:r>
        <w:rPr>
          <w:noProof/>
        </w:rPr>
        <w:br/>
        <w:t>к уникальной идентификации сопроводительного документа»;</w:t>
      </w:r>
    </w:p>
    <w:p w14:paraId="5FB4BCF9" w14:textId="77777777" w:rsidR="00783C92" w:rsidRDefault="00783C92" w:rsidP="00783C92">
      <w:pPr>
        <w:pStyle w:val="a3"/>
        <w:rPr>
          <w:noProof/>
        </w:rPr>
      </w:pPr>
      <w:r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  <w:t>от 29 июня 2021 г. № 72 «Об утверждении Порядка взаимодействия органов государственной власти и (или) организаций государств – членов Евразийского экономического союза и Евразийской экономической комиссии при реализации Соглашения о механизме прослеживаемости товаров, ввезенных на таможенную территорию Евразийского экономического союза, от 29 мая 2019 года».</w:t>
      </w:r>
    </w:p>
    <w:p w14:paraId="58C74C73" w14:textId="40BC6B55" w:rsidR="003D77DD" w:rsidRDefault="009F37AB" w:rsidP="007B3AFB">
      <w:pPr>
        <w:pStyle w:val="a3"/>
        <w:rPr>
          <w:color w:val="auto"/>
          <w:szCs w:val="30"/>
          <w:lang w:eastAsia="x-none"/>
        </w:rPr>
      </w:pPr>
      <w:r>
        <w:rPr>
          <w:lang w:eastAsia="x-none"/>
        </w:rPr>
        <w:t>2</w:t>
      </w:r>
      <w:r w:rsidR="00183825">
        <w:rPr>
          <w:lang w:eastAsia="x-none"/>
        </w:rPr>
        <w:t>.</w:t>
      </w:r>
      <w:r w:rsidR="00F5774D">
        <w:rPr>
          <w:color w:val="auto"/>
          <w:lang w:val="en-US" w:eastAsia="x-none"/>
        </w:rPr>
        <w:t> </w:t>
      </w:r>
      <w:r w:rsidR="003D77DD" w:rsidRPr="00B50BD5">
        <w:rPr>
          <w:color w:val="auto"/>
        </w:rPr>
        <w:t xml:space="preserve">Настоящие </w:t>
      </w:r>
      <w:r w:rsidR="003D77DD">
        <w:rPr>
          <w:color w:val="auto"/>
          <w:szCs w:val="30"/>
          <w:lang w:eastAsia="x-none"/>
        </w:rPr>
        <w:t>Правила</w:t>
      </w:r>
      <w:r w:rsidR="003D77DD" w:rsidRPr="005D25EB">
        <w:rPr>
          <w:color w:val="auto"/>
          <w:szCs w:val="30"/>
        </w:rPr>
        <w:t xml:space="preserve"> </w:t>
      </w:r>
      <w:r w:rsidR="00BC0B74">
        <w:rPr>
          <w:color w:val="auto"/>
          <w:szCs w:val="30"/>
          <w:lang w:eastAsia="x-none"/>
        </w:rPr>
        <w:t xml:space="preserve">являются основанием для выполнения технологического проектирования и планирования работ </w:t>
      </w:r>
      <w:r w:rsidR="00D45438">
        <w:rPr>
          <w:color w:val="auto"/>
          <w:szCs w:val="30"/>
          <w:lang w:eastAsia="x-none"/>
        </w:rPr>
        <w:br/>
      </w:r>
      <w:r w:rsidR="00BC0B74">
        <w:rPr>
          <w:color w:val="auto"/>
          <w:szCs w:val="30"/>
          <w:lang w:eastAsia="x-none"/>
        </w:rPr>
        <w:t>по организационно-техническому обеспечению реализации</w:t>
      </w:r>
      <w:r w:rsidR="003D77DD" w:rsidRPr="00B50BD5">
        <w:rPr>
          <w:color w:val="auto"/>
        </w:rPr>
        <w:t xml:space="preserve"> общего процесса</w:t>
      </w:r>
      <w:r w:rsidR="00D863E1">
        <w:rPr>
          <w:color w:val="auto"/>
          <w:lang w:eastAsia="x-none"/>
        </w:rPr>
        <w:t xml:space="preserve"> </w:t>
      </w:r>
      <w:r w:rsidR="003D77DD" w:rsidRPr="005D25EB">
        <w:rPr>
          <w:color w:val="auto"/>
          <w:szCs w:val="30"/>
        </w:rPr>
        <w:t>«</w:t>
      </w:r>
      <w:r w:rsidR="00424775">
        <w:rPr>
          <w:rFonts w:eastAsiaTheme="minorHAnsi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424775">
        <w:rPr>
          <w:rFonts w:eastAsiaTheme="minorHAnsi"/>
        </w:rPr>
        <w:t>прослеживаемости</w:t>
      </w:r>
      <w:proofErr w:type="spellEnd"/>
      <w:r w:rsidR="00424775">
        <w:rPr>
          <w:rFonts w:eastAsiaTheme="minorHAnsi"/>
        </w:rPr>
        <w:t>, и связанных с оборотом таких товаров операциях</w:t>
      </w:r>
      <w:r w:rsidR="003D77DD" w:rsidRPr="005D25EB">
        <w:rPr>
          <w:color w:val="auto"/>
          <w:szCs w:val="30"/>
        </w:rPr>
        <w:t xml:space="preserve">» (далее </w:t>
      </w:r>
      <w:r w:rsidR="00333645">
        <w:rPr>
          <w:color w:val="auto"/>
          <w:szCs w:val="30"/>
        </w:rPr>
        <w:t xml:space="preserve">соответственно </w:t>
      </w:r>
      <w:r w:rsidR="003D77DD" w:rsidRPr="005D25EB">
        <w:rPr>
          <w:color w:val="auto"/>
          <w:szCs w:val="30"/>
        </w:rPr>
        <w:t>–</w:t>
      </w:r>
      <w:r w:rsidR="00357C05" w:rsidRPr="00357C05">
        <w:rPr>
          <w:color w:val="auto"/>
          <w:szCs w:val="30"/>
          <w:lang w:eastAsia="x-none"/>
        </w:rPr>
        <w:t xml:space="preserve"> </w:t>
      </w:r>
      <w:r w:rsidR="00333645">
        <w:rPr>
          <w:color w:val="auto"/>
          <w:szCs w:val="30"/>
          <w:lang w:eastAsia="x-none"/>
        </w:rPr>
        <w:t xml:space="preserve">государства-члены </w:t>
      </w:r>
      <w:r w:rsidR="00333645">
        <w:rPr>
          <w:color w:val="auto"/>
          <w:szCs w:val="30"/>
          <w:lang w:eastAsia="x-none"/>
        </w:rPr>
        <w:br/>
        <w:t xml:space="preserve">и </w:t>
      </w:r>
      <w:r w:rsidR="00102C63">
        <w:rPr>
          <w:color w:val="auto"/>
          <w:szCs w:val="30"/>
        </w:rPr>
        <w:t>общий процесс</w:t>
      </w:r>
      <w:r w:rsidR="003D77DD" w:rsidRPr="005D25EB">
        <w:rPr>
          <w:color w:val="auto"/>
          <w:szCs w:val="30"/>
        </w:rPr>
        <w:t>)</w:t>
      </w:r>
      <w:r w:rsidR="003D77DD">
        <w:rPr>
          <w:color w:val="auto"/>
          <w:szCs w:val="30"/>
          <w:lang w:eastAsia="x-none"/>
        </w:rPr>
        <w:t>.</w:t>
      </w:r>
    </w:p>
    <w:p w14:paraId="1A1FF6B8" w14:textId="41327AB3" w:rsidR="00C06EA3" w:rsidRPr="00E37530" w:rsidRDefault="00E37530" w:rsidP="00E37530">
      <w:pPr>
        <w:pStyle w:val="a3"/>
        <w:rPr>
          <w:lang w:eastAsia="x-none"/>
        </w:rPr>
      </w:pPr>
      <w:r>
        <w:rPr>
          <w:lang w:eastAsia="x-none"/>
        </w:rPr>
        <w:lastRenderedPageBreak/>
        <w:t>3</w:t>
      </w:r>
      <w:r w:rsidR="00C06EA3">
        <w:rPr>
          <w:lang w:eastAsia="x-none"/>
        </w:rPr>
        <w:t>.</w:t>
      </w:r>
      <w:r w:rsidR="00C06EA3" w:rsidRPr="00E37530">
        <w:rPr>
          <w:lang w:eastAsia="x-none"/>
        </w:rPr>
        <w:t> Для целей настоящ</w:t>
      </w:r>
      <w:r w:rsidRPr="00E37530">
        <w:rPr>
          <w:lang w:eastAsia="x-none"/>
        </w:rPr>
        <w:t>их</w:t>
      </w:r>
      <w:r w:rsidR="00C06EA3" w:rsidRPr="00E37530">
        <w:rPr>
          <w:lang w:eastAsia="x-none"/>
        </w:rPr>
        <w:t xml:space="preserve"> </w:t>
      </w:r>
      <w:r w:rsidRPr="00E37530">
        <w:rPr>
          <w:lang w:eastAsia="x-none"/>
        </w:rPr>
        <w:t>Правил</w:t>
      </w:r>
      <w:r w:rsidR="00C06EA3" w:rsidRPr="00E37530">
        <w:rPr>
          <w:lang w:eastAsia="x-none"/>
        </w:rPr>
        <w:t xml:space="preserve"> используются понятия, которые означают следующее:</w:t>
      </w:r>
    </w:p>
    <w:p w14:paraId="0457A5A4" w14:textId="39EAF4D8" w:rsidR="00E37530" w:rsidRDefault="00E37530" w:rsidP="007B3AFB">
      <w:pPr>
        <w:pStyle w:val="a3"/>
        <w:rPr>
          <w:lang w:eastAsia="x-none"/>
        </w:rPr>
      </w:pPr>
      <w:r>
        <w:rPr>
          <w:lang w:eastAsia="x-none"/>
        </w:rPr>
        <w:t xml:space="preserve">«уполномоченный орган» - </w:t>
      </w:r>
      <w:r w:rsidRPr="00E37530">
        <w:rPr>
          <w:lang w:eastAsia="x-none"/>
        </w:rPr>
        <w:t>орган государственной власти либо организаци</w:t>
      </w:r>
      <w:r>
        <w:rPr>
          <w:lang w:eastAsia="x-none"/>
        </w:rPr>
        <w:t>я</w:t>
      </w:r>
      <w:r w:rsidRPr="00E37530">
        <w:rPr>
          <w:lang w:eastAsia="x-none"/>
        </w:rPr>
        <w:t xml:space="preserve"> государства-члена, уполномоченные обеспечивать сбор, учет, хранение и обработку сведений, включаемых </w:t>
      </w:r>
      <w:r w:rsidR="00522A4B">
        <w:rPr>
          <w:lang w:eastAsia="x-none"/>
        </w:rPr>
        <w:br/>
      </w:r>
      <w:r w:rsidRPr="00E37530">
        <w:rPr>
          <w:lang w:eastAsia="x-none"/>
        </w:rPr>
        <w:t xml:space="preserve">в национальную систему </w:t>
      </w:r>
      <w:proofErr w:type="spellStart"/>
      <w:r w:rsidRPr="00E37530">
        <w:rPr>
          <w:lang w:eastAsia="x-none"/>
        </w:rPr>
        <w:t>прослеживаемости</w:t>
      </w:r>
      <w:proofErr w:type="spellEnd"/>
      <w:r w:rsidRPr="00E37530">
        <w:rPr>
          <w:lang w:eastAsia="x-none"/>
        </w:rPr>
        <w:t xml:space="preserve">, и (или) реализацию механизма </w:t>
      </w:r>
      <w:proofErr w:type="spellStart"/>
      <w:r w:rsidRPr="00E37530">
        <w:rPr>
          <w:lang w:eastAsia="x-none"/>
        </w:rPr>
        <w:t>прослеживаемости</w:t>
      </w:r>
      <w:proofErr w:type="spellEnd"/>
      <w:r>
        <w:rPr>
          <w:lang w:eastAsia="x-none"/>
        </w:rPr>
        <w:t>;</w:t>
      </w:r>
    </w:p>
    <w:p w14:paraId="34BFD258" w14:textId="68221059" w:rsidR="00D45438" w:rsidRDefault="00D45438" w:rsidP="00D45438">
      <w:pPr>
        <w:pStyle w:val="a3"/>
        <w:rPr>
          <w:lang w:eastAsia="x-none"/>
        </w:rPr>
      </w:pPr>
      <w:r>
        <w:rPr>
          <w:lang w:eastAsia="x-none"/>
        </w:rPr>
        <w:t xml:space="preserve">«уполномоченный </w:t>
      </w:r>
      <w:r w:rsidRPr="00312D3C">
        <w:rPr>
          <w:lang w:eastAsia="x-none"/>
        </w:rPr>
        <w:t>орган</w:t>
      </w:r>
      <w:r>
        <w:rPr>
          <w:lang w:eastAsia="x-none"/>
        </w:rPr>
        <w:t>, запрашивающий сведения» - уполномоченный орган государства-члена</w:t>
      </w:r>
      <w:r w:rsidRPr="00866A02">
        <w:rPr>
          <w:lang w:eastAsia="x-none"/>
        </w:rPr>
        <w:t>, на территорию котор</w:t>
      </w:r>
      <w:r>
        <w:rPr>
          <w:lang w:eastAsia="x-none"/>
        </w:rPr>
        <w:t>ого</w:t>
      </w:r>
      <w:r w:rsidRPr="00866A02">
        <w:rPr>
          <w:lang w:eastAsia="x-none"/>
        </w:rPr>
        <w:t xml:space="preserve"> </w:t>
      </w:r>
      <w:r>
        <w:rPr>
          <w:lang w:eastAsia="x-none"/>
        </w:rPr>
        <w:t xml:space="preserve">перемещены </w:t>
      </w:r>
      <w:r w:rsidRPr="00866A02">
        <w:rPr>
          <w:lang w:eastAsia="x-none"/>
        </w:rPr>
        <w:t xml:space="preserve">товары, </w:t>
      </w:r>
      <w:r>
        <w:rPr>
          <w:lang w:eastAsia="x-none"/>
        </w:rPr>
        <w:t xml:space="preserve">подлежащие </w:t>
      </w:r>
      <w:proofErr w:type="spellStart"/>
      <w:r>
        <w:rPr>
          <w:lang w:eastAsia="x-none"/>
        </w:rPr>
        <w:t>прослеживаемости</w:t>
      </w:r>
      <w:proofErr w:type="spellEnd"/>
      <w:r>
        <w:rPr>
          <w:lang w:eastAsia="x-none"/>
        </w:rPr>
        <w:t>;</w:t>
      </w:r>
    </w:p>
    <w:p w14:paraId="533E5492" w14:textId="40003E51" w:rsidR="001B1528" w:rsidRDefault="001B1528" w:rsidP="007B3AFB">
      <w:pPr>
        <w:pStyle w:val="a3"/>
        <w:rPr>
          <w:lang w:eastAsia="x-none"/>
        </w:rPr>
      </w:pPr>
      <w:proofErr w:type="gramStart"/>
      <w:r>
        <w:rPr>
          <w:lang w:eastAsia="x-none"/>
        </w:rPr>
        <w:t xml:space="preserve">«уполномоченный </w:t>
      </w:r>
      <w:r w:rsidRPr="00312D3C">
        <w:rPr>
          <w:lang w:eastAsia="x-none"/>
        </w:rPr>
        <w:t>орган</w:t>
      </w:r>
      <w:r>
        <w:rPr>
          <w:lang w:eastAsia="x-none"/>
        </w:rPr>
        <w:t>, получающий сведения» - уполномоченный орган государства-члена</w:t>
      </w:r>
      <w:r w:rsidRPr="00866A02">
        <w:rPr>
          <w:lang w:eastAsia="x-none"/>
        </w:rPr>
        <w:t>, на территорию котор</w:t>
      </w:r>
      <w:r>
        <w:rPr>
          <w:lang w:eastAsia="x-none"/>
        </w:rPr>
        <w:t>ого</w:t>
      </w:r>
      <w:r w:rsidRPr="00866A02">
        <w:rPr>
          <w:lang w:eastAsia="x-none"/>
        </w:rPr>
        <w:t xml:space="preserve"> перемещаются</w:t>
      </w:r>
      <w:r>
        <w:rPr>
          <w:lang w:eastAsia="x-none"/>
        </w:rPr>
        <w:t xml:space="preserve"> </w:t>
      </w:r>
      <w:r w:rsidRPr="00866A02">
        <w:rPr>
          <w:lang w:eastAsia="x-none"/>
        </w:rPr>
        <w:t xml:space="preserve">товары, </w:t>
      </w:r>
      <w:r>
        <w:rPr>
          <w:lang w:eastAsia="x-none"/>
        </w:rPr>
        <w:t xml:space="preserve">подлежащие </w:t>
      </w:r>
      <w:proofErr w:type="spellStart"/>
      <w:r>
        <w:rPr>
          <w:lang w:eastAsia="x-none"/>
        </w:rPr>
        <w:t>прослеживаемости</w:t>
      </w:r>
      <w:proofErr w:type="spellEnd"/>
      <w:r>
        <w:rPr>
          <w:lang w:eastAsia="x-none"/>
        </w:rPr>
        <w:t>, или уполномоченный орган</w:t>
      </w:r>
      <w:r w:rsidRPr="00866A02">
        <w:rPr>
          <w:lang w:eastAsia="x-none"/>
        </w:rPr>
        <w:t xml:space="preserve"> государств</w:t>
      </w:r>
      <w:r>
        <w:rPr>
          <w:lang w:eastAsia="x-none"/>
        </w:rPr>
        <w:t>а</w:t>
      </w:r>
      <w:r w:rsidRPr="00866A02">
        <w:rPr>
          <w:lang w:eastAsia="x-none"/>
        </w:rPr>
        <w:t>-член</w:t>
      </w:r>
      <w:r>
        <w:rPr>
          <w:lang w:eastAsia="x-none"/>
        </w:rPr>
        <w:t>а</w:t>
      </w:r>
      <w:r w:rsidRPr="00866A02">
        <w:rPr>
          <w:lang w:eastAsia="x-none"/>
        </w:rPr>
        <w:t>, по территори</w:t>
      </w:r>
      <w:r>
        <w:rPr>
          <w:lang w:eastAsia="x-none"/>
        </w:rPr>
        <w:t>и</w:t>
      </w:r>
      <w:r w:rsidRPr="00866A02">
        <w:rPr>
          <w:lang w:eastAsia="x-none"/>
        </w:rPr>
        <w:t xml:space="preserve"> котор</w:t>
      </w:r>
      <w:r>
        <w:rPr>
          <w:lang w:eastAsia="x-none"/>
        </w:rPr>
        <w:t>ого</w:t>
      </w:r>
      <w:r w:rsidRPr="00866A02">
        <w:rPr>
          <w:lang w:eastAsia="x-none"/>
        </w:rPr>
        <w:t xml:space="preserve"> предполагается осуществление перевозки товаров, подлежащих </w:t>
      </w:r>
      <w:proofErr w:type="spellStart"/>
      <w:r w:rsidRPr="00866A02">
        <w:rPr>
          <w:lang w:eastAsia="x-none"/>
        </w:rPr>
        <w:t>прослеживаемости</w:t>
      </w:r>
      <w:proofErr w:type="spellEnd"/>
      <w:r w:rsidRPr="00866A02">
        <w:rPr>
          <w:lang w:eastAsia="x-none"/>
        </w:rPr>
        <w:t xml:space="preserve">, </w:t>
      </w:r>
      <w:r>
        <w:rPr>
          <w:lang w:eastAsia="x-none"/>
        </w:rPr>
        <w:t>или</w:t>
      </w:r>
      <w:r w:rsidRPr="00866A02">
        <w:rPr>
          <w:lang w:eastAsia="x-none"/>
        </w:rPr>
        <w:t xml:space="preserve"> </w:t>
      </w:r>
      <w:r>
        <w:rPr>
          <w:lang w:eastAsia="x-none"/>
        </w:rPr>
        <w:t>уполномоченный орган иного</w:t>
      </w:r>
      <w:r w:rsidRPr="00866A02">
        <w:rPr>
          <w:lang w:eastAsia="x-none"/>
        </w:rPr>
        <w:t xml:space="preserve"> </w:t>
      </w:r>
      <w:r w:rsidR="00333645">
        <w:rPr>
          <w:lang w:eastAsia="x-none"/>
        </w:rPr>
        <w:br/>
      </w:r>
      <w:r w:rsidRPr="00866A02">
        <w:rPr>
          <w:lang w:eastAsia="x-none"/>
        </w:rPr>
        <w:t>государств</w:t>
      </w:r>
      <w:r>
        <w:rPr>
          <w:lang w:eastAsia="x-none"/>
        </w:rPr>
        <w:t>а</w:t>
      </w:r>
      <w:r w:rsidRPr="00866A02">
        <w:rPr>
          <w:lang w:eastAsia="x-none"/>
        </w:rPr>
        <w:t>-член</w:t>
      </w:r>
      <w:r>
        <w:rPr>
          <w:lang w:eastAsia="x-none"/>
        </w:rPr>
        <w:t>а</w:t>
      </w:r>
      <w:r w:rsidR="002654D5">
        <w:rPr>
          <w:lang w:eastAsia="x-none"/>
        </w:rPr>
        <w:t xml:space="preserve">, получающий сведения </w:t>
      </w:r>
      <w:r w:rsidR="002654D5" w:rsidRPr="00157B08">
        <w:rPr>
          <w:lang w:eastAsia="x-none"/>
        </w:rPr>
        <w:t xml:space="preserve">о товарах, подлежащих </w:t>
      </w:r>
      <w:proofErr w:type="spellStart"/>
      <w:r w:rsidR="002654D5" w:rsidRPr="00157B08">
        <w:rPr>
          <w:lang w:eastAsia="x-none"/>
        </w:rPr>
        <w:t>прослеживаемости</w:t>
      </w:r>
      <w:proofErr w:type="spellEnd"/>
      <w:r w:rsidR="002654D5" w:rsidRPr="00157B08">
        <w:rPr>
          <w:lang w:eastAsia="x-none"/>
        </w:rPr>
        <w:t>, и связанных с оборотом таких товаров операциях, совершаемых между лицами различных государств-членов</w:t>
      </w:r>
      <w:r w:rsidR="002654D5">
        <w:rPr>
          <w:lang w:eastAsia="x-none"/>
        </w:rPr>
        <w:t>,</w:t>
      </w:r>
      <w:r w:rsidR="002654D5" w:rsidRPr="00866A02">
        <w:rPr>
          <w:lang w:eastAsia="x-none"/>
        </w:rPr>
        <w:t xml:space="preserve"> </w:t>
      </w:r>
      <w:r w:rsidRPr="00866A02">
        <w:rPr>
          <w:lang w:eastAsia="x-none"/>
        </w:rPr>
        <w:t>если это предусмотрено законодательством государства-члена, с территории которого перемещаются товары</w:t>
      </w:r>
      <w:proofErr w:type="gramEnd"/>
      <w:r w:rsidRPr="00866A02">
        <w:rPr>
          <w:lang w:eastAsia="x-none"/>
        </w:rPr>
        <w:t xml:space="preserve">, подлежащие </w:t>
      </w:r>
      <w:proofErr w:type="spellStart"/>
      <w:r w:rsidRPr="00866A02">
        <w:rPr>
          <w:lang w:eastAsia="x-none"/>
        </w:rPr>
        <w:t>прослеживаемости</w:t>
      </w:r>
      <w:proofErr w:type="spellEnd"/>
    </w:p>
    <w:p w14:paraId="55215380" w14:textId="12CE0D25" w:rsidR="00C06EA3" w:rsidRDefault="00E37530" w:rsidP="007B3AFB">
      <w:pPr>
        <w:pStyle w:val="a3"/>
        <w:rPr>
          <w:lang w:eastAsia="x-none"/>
        </w:rPr>
      </w:pPr>
      <w:r>
        <w:rPr>
          <w:lang w:eastAsia="x-none"/>
        </w:rPr>
        <w:t xml:space="preserve">«уполномоченный </w:t>
      </w:r>
      <w:r w:rsidRPr="00312D3C">
        <w:rPr>
          <w:lang w:eastAsia="x-none"/>
        </w:rPr>
        <w:t>орган</w:t>
      </w:r>
      <w:r>
        <w:rPr>
          <w:lang w:eastAsia="x-none"/>
        </w:rPr>
        <w:t>, представляющий сведения» - уполномоченный орган государства-члена</w:t>
      </w:r>
      <w:r w:rsidR="001B1528">
        <w:rPr>
          <w:lang w:eastAsia="x-none"/>
        </w:rPr>
        <w:t>,</w:t>
      </w:r>
      <w:r>
        <w:rPr>
          <w:lang w:eastAsia="x-none"/>
        </w:rPr>
        <w:t xml:space="preserve"> </w:t>
      </w:r>
      <w:r w:rsidRPr="00866A02">
        <w:rPr>
          <w:lang w:eastAsia="x-none"/>
        </w:rPr>
        <w:t>с территории котор</w:t>
      </w:r>
      <w:r>
        <w:rPr>
          <w:lang w:eastAsia="x-none"/>
        </w:rPr>
        <w:t>ого</w:t>
      </w:r>
      <w:r w:rsidRPr="00866A02">
        <w:rPr>
          <w:lang w:eastAsia="x-none"/>
        </w:rPr>
        <w:t xml:space="preserve"> перемещаются (перемещены) товары, подлежащие </w:t>
      </w:r>
      <w:proofErr w:type="spellStart"/>
      <w:r w:rsidRPr="00866A02">
        <w:rPr>
          <w:lang w:eastAsia="x-none"/>
        </w:rPr>
        <w:t>просл</w:t>
      </w:r>
      <w:r w:rsidR="00D45438">
        <w:rPr>
          <w:lang w:eastAsia="x-none"/>
        </w:rPr>
        <w:t>еживаемости</w:t>
      </w:r>
      <w:proofErr w:type="spellEnd"/>
      <w:r w:rsidR="00D45438">
        <w:rPr>
          <w:lang w:eastAsia="x-none"/>
        </w:rPr>
        <w:t>.</w:t>
      </w:r>
    </w:p>
    <w:p w14:paraId="70CCAEC4" w14:textId="05DB0F86" w:rsidR="00183825" w:rsidRPr="00CF650F" w:rsidRDefault="00B6499B" w:rsidP="00262442">
      <w:pPr>
        <w:pStyle w:val="a3"/>
        <w:rPr>
          <w:lang w:eastAsia="x-none"/>
        </w:rPr>
      </w:pPr>
      <w:r>
        <w:rPr>
          <w:lang w:eastAsia="x-none"/>
        </w:rPr>
        <w:t>4</w:t>
      </w:r>
      <w:r w:rsidR="009E0740" w:rsidRPr="00CF650F">
        <w:rPr>
          <w:lang w:eastAsia="x-none"/>
        </w:rPr>
        <w:t>. </w:t>
      </w:r>
      <w:r w:rsidR="00366345" w:rsidRPr="00CF650F">
        <w:rPr>
          <w:lang w:eastAsia="x-none"/>
        </w:rPr>
        <w:t>Понятия</w:t>
      </w:r>
      <w:r w:rsidR="00CF650F" w:rsidRPr="00CF650F">
        <w:rPr>
          <w:lang w:eastAsia="x-none"/>
        </w:rPr>
        <w:t xml:space="preserve"> «механизм </w:t>
      </w:r>
      <w:proofErr w:type="spellStart"/>
      <w:r w:rsidR="00CF650F" w:rsidRPr="00CF650F">
        <w:rPr>
          <w:lang w:eastAsia="x-none"/>
        </w:rPr>
        <w:t>прослеживаемости</w:t>
      </w:r>
      <w:proofErr w:type="spellEnd"/>
      <w:r w:rsidR="00CF650F" w:rsidRPr="00CF650F">
        <w:rPr>
          <w:lang w:eastAsia="x-none"/>
        </w:rPr>
        <w:t>»</w:t>
      </w:r>
      <w:r w:rsidR="00813AB5">
        <w:rPr>
          <w:lang w:eastAsia="x-none"/>
        </w:rPr>
        <w:t xml:space="preserve">, </w:t>
      </w:r>
      <w:r w:rsidR="00262442">
        <w:rPr>
          <w:lang w:eastAsia="x-none"/>
        </w:rPr>
        <w:t>«</w:t>
      </w:r>
      <w:r w:rsidR="00262442" w:rsidRPr="00262442">
        <w:rPr>
          <w:lang w:eastAsia="x-none"/>
        </w:rPr>
        <w:t xml:space="preserve">национальная система </w:t>
      </w:r>
      <w:proofErr w:type="spellStart"/>
      <w:r w:rsidR="00262442" w:rsidRPr="00262442">
        <w:rPr>
          <w:lang w:eastAsia="x-none"/>
        </w:rPr>
        <w:t>прослеживаемости</w:t>
      </w:r>
      <w:proofErr w:type="spellEnd"/>
      <w:r w:rsidR="00262442">
        <w:rPr>
          <w:lang w:eastAsia="x-none"/>
        </w:rPr>
        <w:t xml:space="preserve">», </w:t>
      </w:r>
      <w:r w:rsidR="00813AB5">
        <w:rPr>
          <w:lang w:eastAsia="x-none"/>
        </w:rPr>
        <w:t>«</w:t>
      </w:r>
      <w:proofErr w:type="spellStart"/>
      <w:r w:rsidR="00813AB5">
        <w:rPr>
          <w:lang w:eastAsia="x-none"/>
        </w:rPr>
        <w:t>прослеживаемость</w:t>
      </w:r>
      <w:proofErr w:type="spellEnd"/>
      <w:r w:rsidR="00813AB5">
        <w:rPr>
          <w:lang w:eastAsia="x-none"/>
        </w:rPr>
        <w:t>»</w:t>
      </w:r>
      <w:r w:rsidR="00183825" w:rsidRPr="00CF650F">
        <w:rPr>
          <w:lang w:eastAsia="x-none"/>
        </w:rPr>
        <w:t xml:space="preserve">, </w:t>
      </w:r>
      <w:r w:rsidR="00B51BBC">
        <w:rPr>
          <w:lang w:eastAsia="x-none"/>
        </w:rPr>
        <w:t xml:space="preserve">«сопроводительный документ», </w:t>
      </w:r>
      <w:r w:rsidR="00F37045">
        <w:rPr>
          <w:lang w:eastAsia="x-none"/>
        </w:rPr>
        <w:t>«</w:t>
      </w:r>
      <w:r w:rsidR="00F37045" w:rsidRPr="00F37045">
        <w:rPr>
          <w:lang w:eastAsia="x-none"/>
        </w:rPr>
        <w:t xml:space="preserve">товары, подлежащие </w:t>
      </w:r>
      <w:proofErr w:type="spellStart"/>
      <w:r w:rsidR="00F37045" w:rsidRPr="00F37045">
        <w:rPr>
          <w:lang w:eastAsia="x-none"/>
        </w:rPr>
        <w:t>прослеживаемости</w:t>
      </w:r>
      <w:proofErr w:type="spellEnd"/>
      <w:r w:rsidR="00F37045" w:rsidRPr="00F37045">
        <w:rPr>
          <w:lang w:eastAsia="x-none"/>
        </w:rPr>
        <w:t>»</w:t>
      </w:r>
      <w:r w:rsidR="00F37045">
        <w:rPr>
          <w:lang w:eastAsia="x-none"/>
        </w:rPr>
        <w:t>,</w:t>
      </w:r>
      <w:r w:rsidR="00F37045" w:rsidRPr="00F37045">
        <w:rPr>
          <w:lang w:eastAsia="x-none"/>
        </w:rPr>
        <w:t xml:space="preserve"> </w:t>
      </w:r>
      <w:r w:rsidR="00183825" w:rsidRPr="00CF650F">
        <w:rPr>
          <w:lang w:eastAsia="x-none"/>
        </w:rPr>
        <w:t xml:space="preserve">используемые </w:t>
      </w:r>
      <w:r w:rsidR="00B51BBC">
        <w:rPr>
          <w:lang w:eastAsia="x-none"/>
        </w:rPr>
        <w:br/>
      </w:r>
      <w:r w:rsidR="00183825" w:rsidRPr="00CF650F">
        <w:rPr>
          <w:lang w:eastAsia="x-none"/>
        </w:rPr>
        <w:lastRenderedPageBreak/>
        <w:t xml:space="preserve">в </w:t>
      </w:r>
      <w:r w:rsidR="00366345" w:rsidRPr="00CF650F">
        <w:rPr>
          <w:lang w:eastAsia="x-none"/>
        </w:rPr>
        <w:t xml:space="preserve">настоящих </w:t>
      </w:r>
      <w:r w:rsidR="00D863E1" w:rsidRPr="00CF650F">
        <w:rPr>
          <w:lang w:eastAsia="x-none"/>
        </w:rPr>
        <w:t>П</w:t>
      </w:r>
      <w:r w:rsidR="00A30B3F" w:rsidRPr="00CF650F">
        <w:rPr>
          <w:lang w:eastAsia="x-none"/>
        </w:rPr>
        <w:t>равилах</w:t>
      </w:r>
      <w:r w:rsidR="00183825" w:rsidRPr="00CF650F">
        <w:rPr>
          <w:lang w:eastAsia="x-none"/>
        </w:rPr>
        <w:t xml:space="preserve">, применяются в значениях, определенных </w:t>
      </w:r>
      <w:r w:rsidR="00B639EF" w:rsidRPr="00424775">
        <w:rPr>
          <w:lang w:eastAsia="x-none"/>
        </w:rPr>
        <w:t>Соглашени</w:t>
      </w:r>
      <w:r w:rsidR="00B639EF">
        <w:rPr>
          <w:lang w:eastAsia="x-none"/>
        </w:rPr>
        <w:t>ем</w:t>
      </w:r>
      <w:r w:rsidR="00183825" w:rsidRPr="00CF650F">
        <w:rPr>
          <w:lang w:eastAsia="x-none"/>
        </w:rPr>
        <w:t>.</w:t>
      </w:r>
    </w:p>
    <w:p w14:paraId="775990FB" w14:textId="77777777" w:rsidR="00183825" w:rsidRPr="00EE62B0" w:rsidRDefault="009A4818" w:rsidP="00183825">
      <w:pPr>
        <w:pStyle w:val="1"/>
      </w:pPr>
      <w:bookmarkStart w:id="1" w:name="_Toc351924582"/>
      <w:bookmarkStart w:id="2" w:name="_Toc363227833"/>
      <w:bookmarkStart w:id="3" w:name="_Toc364113129"/>
      <w:bookmarkStart w:id="4" w:name="_Toc369270998"/>
      <w:bookmarkStart w:id="5" w:name="_Toc375908831"/>
      <w:r>
        <w:t>I</w:t>
      </w:r>
      <w:r>
        <w:rPr>
          <w:lang w:val="en-US"/>
        </w:rPr>
        <w:t>I</w:t>
      </w:r>
      <w:r w:rsidR="00183825" w:rsidRPr="00EE62B0">
        <w:t>. </w:t>
      </w:r>
      <w:bookmarkEnd w:id="1"/>
      <w:bookmarkEnd w:id="2"/>
      <w:bookmarkEnd w:id="3"/>
      <w:bookmarkEnd w:id="4"/>
      <w:bookmarkEnd w:id="5"/>
      <w:r w:rsidR="00183825">
        <w:t>Цели и задачи</w:t>
      </w:r>
    </w:p>
    <w:p w14:paraId="64E430D5" w14:textId="3FEF3B4E" w:rsidR="00813AB5" w:rsidRPr="00813AB5" w:rsidRDefault="00B6499B" w:rsidP="00813AB5">
      <w:pPr>
        <w:pStyle w:val="a3"/>
        <w:rPr>
          <w:lang w:eastAsia="x-none"/>
        </w:rPr>
      </w:pPr>
      <w:r>
        <w:rPr>
          <w:lang w:eastAsia="x-none"/>
        </w:rPr>
        <w:t>5</w:t>
      </w:r>
      <w:r w:rsidR="00183825">
        <w:rPr>
          <w:lang w:eastAsia="x-none"/>
        </w:rPr>
        <w:t>. </w:t>
      </w:r>
      <w:r w:rsidR="00183825" w:rsidRPr="00312D3C">
        <w:rPr>
          <w:lang w:eastAsia="x-none"/>
        </w:rPr>
        <w:t>Цел</w:t>
      </w:r>
      <w:r w:rsidR="00D863E1">
        <w:rPr>
          <w:lang w:eastAsia="x-none"/>
        </w:rPr>
        <w:t>ями</w:t>
      </w:r>
      <w:r w:rsidR="00183825" w:rsidRPr="00312D3C">
        <w:rPr>
          <w:lang w:eastAsia="x-none"/>
        </w:rPr>
        <w:t xml:space="preserve"> </w:t>
      </w:r>
      <w:r w:rsidR="00A30B3F">
        <w:rPr>
          <w:lang w:eastAsia="x-none"/>
        </w:rPr>
        <w:t>общего процесса</w:t>
      </w:r>
      <w:r w:rsidR="00183825" w:rsidRPr="00312D3C">
        <w:rPr>
          <w:lang w:eastAsia="x-none"/>
        </w:rPr>
        <w:t xml:space="preserve"> </w:t>
      </w:r>
      <w:r w:rsidR="00D863E1">
        <w:rPr>
          <w:lang w:eastAsia="x-none"/>
        </w:rPr>
        <w:t>явля</w:t>
      </w:r>
      <w:r w:rsidR="00CF650F">
        <w:rPr>
          <w:lang w:eastAsia="x-none"/>
        </w:rPr>
        <w:t>е</w:t>
      </w:r>
      <w:r w:rsidR="006C03F0">
        <w:rPr>
          <w:lang w:eastAsia="x-none"/>
        </w:rPr>
        <w:t>тся</w:t>
      </w:r>
      <w:r w:rsidR="00293330">
        <w:rPr>
          <w:lang w:eastAsia="x-none"/>
        </w:rPr>
        <w:t xml:space="preserve"> </w:t>
      </w:r>
      <w:r w:rsidR="00CF650F">
        <w:rPr>
          <w:lang w:eastAsia="x-none"/>
        </w:rPr>
        <w:t>обеспечени</w:t>
      </w:r>
      <w:r w:rsidR="00813AB5">
        <w:rPr>
          <w:lang w:eastAsia="x-none"/>
        </w:rPr>
        <w:t xml:space="preserve">е реализации </w:t>
      </w:r>
      <w:r w:rsidR="00813AB5" w:rsidRPr="00813AB5">
        <w:rPr>
          <w:lang w:eastAsia="x-none"/>
        </w:rPr>
        <w:t>механизм</w:t>
      </w:r>
      <w:r w:rsidR="00D45438">
        <w:rPr>
          <w:lang w:eastAsia="x-none"/>
        </w:rPr>
        <w:t>а</w:t>
      </w:r>
      <w:r w:rsidR="00813AB5" w:rsidRPr="00813AB5">
        <w:rPr>
          <w:lang w:eastAsia="x-none"/>
        </w:rPr>
        <w:t xml:space="preserve"> </w:t>
      </w:r>
      <w:proofErr w:type="spellStart"/>
      <w:r w:rsidR="00813AB5" w:rsidRPr="00813AB5">
        <w:rPr>
          <w:lang w:eastAsia="x-none"/>
        </w:rPr>
        <w:t>прослеживаемости</w:t>
      </w:r>
      <w:proofErr w:type="spellEnd"/>
      <w:r w:rsidR="00813AB5">
        <w:rPr>
          <w:lang w:eastAsia="x-none"/>
        </w:rPr>
        <w:t xml:space="preserve"> в соответствии с положениями </w:t>
      </w:r>
      <w:r w:rsidR="00662DBD" w:rsidRPr="00424775">
        <w:rPr>
          <w:lang w:eastAsia="x-none"/>
        </w:rPr>
        <w:t>Соглашени</w:t>
      </w:r>
      <w:r w:rsidR="00662DBD">
        <w:rPr>
          <w:lang w:eastAsia="x-none"/>
        </w:rPr>
        <w:t>я</w:t>
      </w:r>
      <w:r w:rsidR="00F21B59">
        <w:rPr>
          <w:lang w:eastAsia="x-none"/>
        </w:rPr>
        <w:t xml:space="preserve">, а также актами органов Союза, </w:t>
      </w:r>
      <w:r w:rsidR="00B03F22">
        <w:rPr>
          <w:lang w:eastAsia="x-none"/>
        </w:rPr>
        <w:t xml:space="preserve">регулирующими </w:t>
      </w:r>
      <w:r w:rsidR="00B03F22">
        <w:rPr>
          <w:szCs w:val="30"/>
        </w:rPr>
        <w:t xml:space="preserve">вопросы </w:t>
      </w:r>
      <w:r w:rsidR="0015513F">
        <w:rPr>
          <w:szCs w:val="30"/>
        </w:rPr>
        <w:t xml:space="preserve">информационного </w:t>
      </w:r>
      <w:r w:rsidR="00B03F22" w:rsidRPr="00C52982">
        <w:rPr>
          <w:szCs w:val="30"/>
        </w:rPr>
        <w:t xml:space="preserve">взаимодействия </w:t>
      </w:r>
      <w:r w:rsidR="0015513F">
        <w:rPr>
          <w:szCs w:val="30"/>
        </w:rPr>
        <w:t xml:space="preserve">между </w:t>
      </w:r>
      <w:r w:rsidR="00B639EF">
        <w:rPr>
          <w:lang w:eastAsia="x-none"/>
        </w:rPr>
        <w:t>уполномоченны</w:t>
      </w:r>
      <w:r w:rsidR="0015513F">
        <w:rPr>
          <w:lang w:eastAsia="x-none"/>
        </w:rPr>
        <w:t>ми</w:t>
      </w:r>
      <w:r w:rsidR="00B639EF">
        <w:rPr>
          <w:lang w:eastAsia="x-none"/>
        </w:rPr>
        <w:t xml:space="preserve"> орган</w:t>
      </w:r>
      <w:r w:rsidR="0015513F">
        <w:rPr>
          <w:lang w:eastAsia="x-none"/>
        </w:rPr>
        <w:t>ами</w:t>
      </w:r>
      <w:r w:rsidR="00B639EF">
        <w:rPr>
          <w:lang w:eastAsia="x-none"/>
        </w:rPr>
        <w:t xml:space="preserve">, </w:t>
      </w:r>
      <w:r w:rsidR="0015513F">
        <w:rPr>
          <w:lang w:eastAsia="x-none"/>
        </w:rPr>
        <w:t xml:space="preserve">между </w:t>
      </w:r>
      <w:r w:rsidR="00B639EF">
        <w:rPr>
          <w:lang w:eastAsia="x-none"/>
        </w:rPr>
        <w:t>уполномоченны</w:t>
      </w:r>
      <w:r w:rsidR="0015513F">
        <w:rPr>
          <w:lang w:eastAsia="x-none"/>
        </w:rPr>
        <w:t>ми</w:t>
      </w:r>
      <w:r w:rsidR="00B639EF">
        <w:rPr>
          <w:lang w:eastAsia="x-none"/>
        </w:rPr>
        <w:t xml:space="preserve"> орган</w:t>
      </w:r>
      <w:r w:rsidR="0015513F">
        <w:rPr>
          <w:lang w:eastAsia="x-none"/>
        </w:rPr>
        <w:t>ами</w:t>
      </w:r>
      <w:r w:rsidR="00B639EF">
        <w:rPr>
          <w:lang w:eastAsia="x-none"/>
        </w:rPr>
        <w:t xml:space="preserve"> и</w:t>
      </w:r>
      <w:r w:rsidR="00B03F22" w:rsidRPr="00C52982">
        <w:rPr>
          <w:bCs/>
          <w:szCs w:val="30"/>
          <w:lang w:val="ru"/>
        </w:rPr>
        <w:t xml:space="preserve"> </w:t>
      </w:r>
      <w:r w:rsidR="00B03F22" w:rsidRPr="00C52982">
        <w:rPr>
          <w:szCs w:val="30"/>
        </w:rPr>
        <w:t xml:space="preserve">Евразийской экономической комиссии </w:t>
      </w:r>
      <w:r w:rsidR="00B03F22" w:rsidRPr="003704A7">
        <w:rPr>
          <w:szCs w:val="30"/>
        </w:rPr>
        <w:t>(далее – Комиссия)</w:t>
      </w:r>
      <w:r w:rsidR="00B03F22">
        <w:rPr>
          <w:szCs w:val="30"/>
        </w:rPr>
        <w:t xml:space="preserve"> </w:t>
      </w:r>
      <w:r w:rsidR="00B03F22" w:rsidRPr="00C52982">
        <w:rPr>
          <w:szCs w:val="30"/>
        </w:rPr>
        <w:t>при реализации Соглашения</w:t>
      </w:r>
      <w:r w:rsidR="00662DBD">
        <w:rPr>
          <w:lang w:eastAsia="x-none"/>
        </w:rPr>
        <w:t>.</w:t>
      </w:r>
    </w:p>
    <w:p w14:paraId="44D63C0E" w14:textId="723E2016" w:rsidR="00183825" w:rsidRPr="00312D3C" w:rsidRDefault="00B6499B" w:rsidP="00183825">
      <w:pPr>
        <w:pStyle w:val="a3"/>
        <w:rPr>
          <w:lang w:eastAsia="x-none"/>
        </w:rPr>
      </w:pPr>
      <w:r>
        <w:rPr>
          <w:lang w:eastAsia="x-none"/>
        </w:rPr>
        <w:t>6</w:t>
      </w:r>
      <w:r w:rsidR="00183825" w:rsidRPr="0026425E">
        <w:rPr>
          <w:lang w:eastAsia="x-none"/>
        </w:rPr>
        <w:t>.</w:t>
      </w:r>
      <w:r w:rsidR="00183825" w:rsidRPr="00312D3C">
        <w:rPr>
          <w:lang w:eastAsia="x-none"/>
        </w:rPr>
        <w:t> </w:t>
      </w:r>
      <w:r w:rsidR="006F2BA7">
        <w:rPr>
          <w:lang w:eastAsia="x-none"/>
        </w:rPr>
        <w:t xml:space="preserve">В рамках реализации общего процесса </w:t>
      </w:r>
      <w:r w:rsidR="00183825" w:rsidRPr="00312D3C">
        <w:rPr>
          <w:lang w:eastAsia="x-none"/>
        </w:rPr>
        <w:t xml:space="preserve">необходимо решить </w:t>
      </w:r>
      <w:r w:rsidR="000D6642">
        <w:rPr>
          <w:lang w:eastAsia="x-none"/>
        </w:rPr>
        <w:br/>
      </w:r>
      <w:r w:rsidR="00183825" w:rsidRPr="00312D3C">
        <w:rPr>
          <w:lang w:eastAsia="x-none"/>
        </w:rPr>
        <w:t>следующие задачи:</w:t>
      </w:r>
    </w:p>
    <w:p w14:paraId="723ED28D" w14:textId="46E5DB70" w:rsidR="00F21B59" w:rsidRDefault="00F21B59" w:rsidP="00A72EC6">
      <w:pPr>
        <w:pStyle w:val="a3"/>
        <w:rPr>
          <w:lang w:eastAsia="x-none"/>
        </w:rPr>
      </w:pPr>
      <w:r>
        <w:rPr>
          <w:lang w:eastAsia="x-none"/>
        </w:rPr>
        <w:t>1</w:t>
      </w:r>
      <w:r w:rsidR="009606C9">
        <w:rPr>
          <w:lang w:eastAsia="x-none"/>
        </w:rPr>
        <w:t>) </w:t>
      </w:r>
      <w:r w:rsidR="00157B08">
        <w:rPr>
          <w:lang w:eastAsia="x-none"/>
        </w:rPr>
        <w:t>обеспечить</w:t>
      </w:r>
      <w:r w:rsidR="00A63FDD">
        <w:rPr>
          <w:lang w:eastAsia="x-none"/>
        </w:rPr>
        <w:t xml:space="preserve"> взаимный </w:t>
      </w:r>
      <w:r w:rsidR="00A72EC6">
        <w:rPr>
          <w:lang w:eastAsia="x-none"/>
        </w:rPr>
        <w:t xml:space="preserve">информационный </w:t>
      </w:r>
      <w:r w:rsidR="00A63FDD">
        <w:rPr>
          <w:lang w:eastAsia="x-none"/>
        </w:rPr>
        <w:t xml:space="preserve">обмен между </w:t>
      </w:r>
      <w:r w:rsidR="00034E97">
        <w:rPr>
          <w:lang w:eastAsia="x-none"/>
        </w:rPr>
        <w:t>уполномоченными органами</w:t>
      </w:r>
      <w:r w:rsidR="00A72EC6">
        <w:rPr>
          <w:lang w:eastAsia="x-none"/>
        </w:rPr>
        <w:t xml:space="preserve">, </w:t>
      </w:r>
      <w:r w:rsidR="00A63FDD" w:rsidRPr="00157B08">
        <w:rPr>
          <w:lang w:eastAsia="x-none"/>
        </w:rPr>
        <w:t xml:space="preserve">сведениями о товарах, подлежащих </w:t>
      </w:r>
      <w:proofErr w:type="spellStart"/>
      <w:r w:rsidR="00A63FDD" w:rsidRPr="00157B08">
        <w:rPr>
          <w:lang w:eastAsia="x-none"/>
        </w:rPr>
        <w:t>прослеживаемости</w:t>
      </w:r>
      <w:proofErr w:type="spellEnd"/>
      <w:r w:rsidR="00A63FDD" w:rsidRPr="00157B08">
        <w:rPr>
          <w:lang w:eastAsia="x-none"/>
        </w:rPr>
        <w:t>, и связанных с оборотом таких товаров операциях, совершаемых между лицами различных государств-членов</w:t>
      </w:r>
      <w:r w:rsidR="00EA4C9E">
        <w:rPr>
          <w:lang w:eastAsia="x-none"/>
        </w:rPr>
        <w:t xml:space="preserve"> </w:t>
      </w:r>
      <w:r w:rsidR="00EA4C9E">
        <w:rPr>
          <w:lang w:eastAsia="x-none"/>
        </w:rPr>
        <w:br/>
        <w:t>(далее – сведения о товарах и связанных с ними операциях)</w:t>
      </w:r>
      <w:r>
        <w:rPr>
          <w:lang w:eastAsia="x-none"/>
        </w:rPr>
        <w:t>;</w:t>
      </w:r>
    </w:p>
    <w:p w14:paraId="69CACA89" w14:textId="2164EE26" w:rsidR="00293330" w:rsidRDefault="00F21B59" w:rsidP="00A72EC6">
      <w:pPr>
        <w:pStyle w:val="a3"/>
        <w:rPr>
          <w:lang w:eastAsia="x-none"/>
        </w:rPr>
      </w:pPr>
      <w:r>
        <w:rPr>
          <w:lang w:eastAsia="x-none"/>
        </w:rPr>
        <w:t xml:space="preserve">2) обеспечить взаимный информационный обмен между уполномоченными органами, </w:t>
      </w:r>
      <w:r w:rsidRPr="00157B08">
        <w:rPr>
          <w:lang w:eastAsia="x-none"/>
        </w:rPr>
        <w:t xml:space="preserve">сведениями </w:t>
      </w:r>
      <w:r>
        <w:rPr>
          <w:lang w:eastAsia="x-none"/>
        </w:rPr>
        <w:t>об</w:t>
      </w:r>
      <w:r w:rsidR="00E55C48">
        <w:rPr>
          <w:lang w:eastAsia="x-none"/>
        </w:rPr>
        <w:t xml:space="preserve"> операциях, предшествующих </w:t>
      </w:r>
      <w:r w:rsidR="00E55C48" w:rsidRPr="00157B08">
        <w:rPr>
          <w:lang w:eastAsia="x-none"/>
        </w:rPr>
        <w:t>перемещению товаров</w:t>
      </w:r>
      <w:r w:rsidR="00120039" w:rsidRPr="00157B08">
        <w:rPr>
          <w:lang w:eastAsia="x-none"/>
        </w:rPr>
        <w:t xml:space="preserve">, подлежащих </w:t>
      </w:r>
      <w:proofErr w:type="spellStart"/>
      <w:r w:rsidR="00120039" w:rsidRPr="00157B08">
        <w:rPr>
          <w:lang w:eastAsia="x-none"/>
        </w:rPr>
        <w:t>прослеживаемости</w:t>
      </w:r>
      <w:proofErr w:type="spellEnd"/>
      <w:r w:rsidR="00120039" w:rsidRPr="00157B08">
        <w:rPr>
          <w:lang w:eastAsia="x-none"/>
        </w:rPr>
        <w:t>,</w:t>
      </w:r>
      <w:r w:rsidR="00E55C48" w:rsidRPr="00157B08">
        <w:rPr>
          <w:lang w:eastAsia="x-none"/>
        </w:rPr>
        <w:t xml:space="preserve"> с территории одного государства-члена </w:t>
      </w:r>
      <w:r w:rsidR="00120039">
        <w:rPr>
          <w:lang w:eastAsia="x-none"/>
        </w:rPr>
        <w:br/>
      </w:r>
      <w:r w:rsidR="00E55C48" w:rsidRPr="00157B08">
        <w:rPr>
          <w:lang w:eastAsia="x-none"/>
        </w:rPr>
        <w:t>на территорию другого государства-члена</w:t>
      </w:r>
      <w:r w:rsidR="00EA4C9E">
        <w:rPr>
          <w:lang w:eastAsia="x-none"/>
        </w:rPr>
        <w:t xml:space="preserve"> (далее – сведения </w:t>
      </w:r>
      <w:r w:rsidR="00DC080F">
        <w:rPr>
          <w:lang w:eastAsia="x-none"/>
        </w:rPr>
        <w:br/>
        <w:t>о предшествующих операциях</w:t>
      </w:r>
      <w:r w:rsidR="00EA4C9E">
        <w:rPr>
          <w:lang w:eastAsia="x-none"/>
        </w:rPr>
        <w:t>)</w:t>
      </w:r>
      <w:r w:rsidR="00E55C48">
        <w:rPr>
          <w:lang w:eastAsia="x-none"/>
        </w:rPr>
        <w:t>;</w:t>
      </w:r>
    </w:p>
    <w:p w14:paraId="23C8E7BA" w14:textId="70A2008E" w:rsidR="00293330" w:rsidRDefault="00F21B59" w:rsidP="00183825">
      <w:pPr>
        <w:pStyle w:val="a3"/>
        <w:rPr>
          <w:noProof/>
        </w:rPr>
      </w:pPr>
      <w:r>
        <w:rPr>
          <w:noProof/>
        </w:rPr>
        <w:t>3</w:t>
      </w:r>
      <w:r w:rsidR="00E55C48">
        <w:rPr>
          <w:noProof/>
        </w:rPr>
        <w:t>)</w:t>
      </w:r>
      <w:r w:rsidR="00774CE2">
        <w:rPr>
          <w:lang w:eastAsia="x-none"/>
        </w:rPr>
        <w:t> </w:t>
      </w:r>
      <w:r w:rsidR="00293330" w:rsidRPr="003D3AD5">
        <w:rPr>
          <w:noProof/>
        </w:rPr>
        <w:t xml:space="preserve">обеспечить получение </w:t>
      </w:r>
      <w:r w:rsidR="00B03F22">
        <w:rPr>
          <w:noProof/>
        </w:rPr>
        <w:t>К</w:t>
      </w:r>
      <w:r w:rsidR="00EB0F14">
        <w:rPr>
          <w:noProof/>
        </w:rPr>
        <w:t>омиссией</w:t>
      </w:r>
      <w:r w:rsidR="00EB0F14" w:rsidRPr="00424775">
        <w:rPr>
          <w:noProof/>
        </w:rPr>
        <w:t xml:space="preserve"> </w:t>
      </w:r>
      <w:r w:rsidR="00A72EC6">
        <w:rPr>
          <w:noProof/>
        </w:rPr>
        <w:t xml:space="preserve">от уполномоченных органов по запросу </w:t>
      </w:r>
      <w:r w:rsidR="00120039">
        <w:rPr>
          <w:noProof/>
        </w:rPr>
        <w:t>сведений</w:t>
      </w:r>
      <w:r w:rsidR="00523227" w:rsidRPr="003D3AD5">
        <w:rPr>
          <w:noProof/>
        </w:rPr>
        <w:t xml:space="preserve"> </w:t>
      </w:r>
      <w:r w:rsidR="00293330" w:rsidRPr="003D3AD5">
        <w:rPr>
          <w:noProof/>
        </w:rPr>
        <w:t>в целях осуществления контроля и мониторинга исполнения Соглашения</w:t>
      </w:r>
      <w:r w:rsidR="00E55C48">
        <w:rPr>
          <w:noProof/>
        </w:rPr>
        <w:t>.</w:t>
      </w:r>
    </w:p>
    <w:p w14:paraId="7DB37FA7" w14:textId="59A458F4" w:rsidR="00B84F70" w:rsidRPr="00B84F70" w:rsidRDefault="00B6499B" w:rsidP="00B84F70">
      <w:pPr>
        <w:pStyle w:val="a3"/>
        <w:rPr>
          <w:lang w:eastAsia="x-none"/>
        </w:rPr>
      </w:pPr>
      <w:r>
        <w:rPr>
          <w:lang w:eastAsia="x-none"/>
        </w:rPr>
        <w:lastRenderedPageBreak/>
        <w:t>7</w:t>
      </w:r>
      <w:r w:rsidR="00233394" w:rsidRPr="0026425E">
        <w:rPr>
          <w:lang w:eastAsia="x-none"/>
        </w:rPr>
        <w:t>.</w:t>
      </w:r>
      <w:r w:rsidR="00233394" w:rsidRPr="00312D3C">
        <w:rPr>
          <w:lang w:eastAsia="x-none"/>
        </w:rPr>
        <w:t> </w:t>
      </w:r>
      <w:r w:rsidR="00B84F70" w:rsidRPr="00B84F70">
        <w:rPr>
          <w:lang w:eastAsia="x-none"/>
        </w:rPr>
        <w:t xml:space="preserve">Решение указанных в </w:t>
      </w:r>
      <w:hyperlink r:id="rId8" w:history="1">
        <w:r w:rsidR="00B84F70" w:rsidRPr="00B84F70">
          <w:rPr>
            <w:lang w:eastAsia="x-none"/>
          </w:rPr>
          <w:t xml:space="preserve">пункте </w:t>
        </w:r>
        <w:r>
          <w:rPr>
            <w:lang w:eastAsia="x-none"/>
          </w:rPr>
          <w:t>6</w:t>
        </w:r>
      </w:hyperlink>
      <w:r w:rsidR="00B84F70" w:rsidRPr="00B84F70">
        <w:rPr>
          <w:lang w:eastAsia="x-none"/>
        </w:rPr>
        <w:t xml:space="preserve"> настоящих Правил задач при реализации общего процесса должно осуществляться поэтапно.</w:t>
      </w:r>
    </w:p>
    <w:p w14:paraId="6A352453" w14:textId="07A8CE1B" w:rsidR="00B84F70" w:rsidRDefault="00B6499B" w:rsidP="00B84F70">
      <w:pPr>
        <w:pStyle w:val="a3"/>
        <w:rPr>
          <w:lang w:eastAsia="x-none"/>
        </w:rPr>
      </w:pPr>
      <w:r>
        <w:rPr>
          <w:lang w:eastAsia="x-none"/>
        </w:rPr>
        <w:t>8</w:t>
      </w:r>
      <w:r w:rsidR="00F21B59" w:rsidRPr="0026425E">
        <w:rPr>
          <w:lang w:eastAsia="x-none"/>
        </w:rPr>
        <w:t>.</w:t>
      </w:r>
      <w:r w:rsidR="00F21B59" w:rsidRPr="00312D3C">
        <w:rPr>
          <w:lang w:eastAsia="x-none"/>
        </w:rPr>
        <w:t> </w:t>
      </w:r>
      <w:r w:rsidR="00B84F70" w:rsidRPr="00B84F70">
        <w:rPr>
          <w:lang w:eastAsia="x-none"/>
        </w:rPr>
        <w:t>На первом этапе реализации общего процесса</w:t>
      </w:r>
      <w:r w:rsidR="001A0866">
        <w:rPr>
          <w:lang w:eastAsia="x-none"/>
        </w:rPr>
        <w:t>, в том числе</w:t>
      </w:r>
      <w:r w:rsidR="009971B1">
        <w:rPr>
          <w:lang w:eastAsia="x-none"/>
        </w:rPr>
        <w:t xml:space="preserve"> </w:t>
      </w:r>
      <w:r w:rsidR="001A0866">
        <w:rPr>
          <w:lang w:eastAsia="x-none"/>
        </w:rPr>
        <w:br/>
      </w:r>
      <w:r w:rsidR="009971B1">
        <w:rPr>
          <w:lang w:eastAsia="x-none"/>
        </w:rPr>
        <w:t xml:space="preserve">в рамках пилотного проекта, предусмотренного </w:t>
      </w:r>
      <w:r w:rsidR="00034E97">
        <w:rPr>
          <w:lang w:eastAsia="x-none"/>
        </w:rPr>
        <w:t>с</w:t>
      </w:r>
      <w:r w:rsidR="00120039">
        <w:rPr>
          <w:lang w:eastAsia="x-none"/>
        </w:rPr>
        <w:t>татьей 14 Соглашения,</w:t>
      </w:r>
      <w:r w:rsidR="009971B1">
        <w:rPr>
          <w:lang w:eastAsia="x-none"/>
        </w:rPr>
        <w:t xml:space="preserve"> </w:t>
      </w:r>
      <w:r w:rsidR="00B84F70" w:rsidRPr="00B84F70">
        <w:rPr>
          <w:lang w:eastAsia="x-none"/>
        </w:rPr>
        <w:t>должно быть обеспечено решение задач</w:t>
      </w:r>
      <w:r w:rsidR="009971B1">
        <w:rPr>
          <w:lang w:eastAsia="x-none"/>
        </w:rPr>
        <w:t>и</w:t>
      </w:r>
      <w:r w:rsidR="00B84F70" w:rsidRPr="00B84F70">
        <w:rPr>
          <w:lang w:eastAsia="x-none"/>
        </w:rPr>
        <w:t>, определенн</w:t>
      </w:r>
      <w:r w:rsidR="009971B1">
        <w:rPr>
          <w:lang w:eastAsia="x-none"/>
        </w:rPr>
        <w:t>ой</w:t>
      </w:r>
      <w:r w:rsidR="00B84F70" w:rsidRPr="00B84F70">
        <w:rPr>
          <w:lang w:eastAsia="x-none"/>
        </w:rPr>
        <w:t xml:space="preserve"> </w:t>
      </w:r>
      <w:hyperlink r:id="rId9" w:history="1">
        <w:r w:rsidR="00B84F70" w:rsidRPr="00B84F70">
          <w:rPr>
            <w:lang w:eastAsia="x-none"/>
          </w:rPr>
          <w:t>подпункт</w:t>
        </w:r>
        <w:r w:rsidR="009971B1">
          <w:rPr>
            <w:lang w:eastAsia="x-none"/>
          </w:rPr>
          <w:t>ом</w:t>
        </w:r>
        <w:r w:rsidR="00B84F70" w:rsidRPr="00B84F70">
          <w:rPr>
            <w:lang w:eastAsia="x-none"/>
          </w:rPr>
          <w:t xml:space="preserve"> </w:t>
        </w:r>
      </w:hyperlink>
      <w:hyperlink r:id="rId10" w:history="1">
        <w:r w:rsidR="009971B1">
          <w:rPr>
            <w:lang w:eastAsia="x-none"/>
          </w:rPr>
          <w:t>1</w:t>
        </w:r>
        <w:r w:rsidR="00B84F70" w:rsidRPr="00B84F70">
          <w:rPr>
            <w:lang w:eastAsia="x-none"/>
          </w:rPr>
          <w:t xml:space="preserve"> пункта </w:t>
        </w:r>
        <w:r>
          <w:rPr>
            <w:lang w:eastAsia="x-none"/>
          </w:rPr>
          <w:t>6</w:t>
        </w:r>
      </w:hyperlink>
      <w:r w:rsidR="00B84F70" w:rsidRPr="00B84F70">
        <w:rPr>
          <w:lang w:eastAsia="x-none"/>
        </w:rPr>
        <w:t xml:space="preserve"> настоящих Правил.</w:t>
      </w:r>
    </w:p>
    <w:p w14:paraId="6BD4A21D" w14:textId="4F041AAE" w:rsidR="00233394" w:rsidRPr="00B84F70" w:rsidRDefault="00B6499B" w:rsidP="00B84F70">
      <w:pPr>
        <w:pStyle w:val="a3"/>
        <w:rPr>
          <w:lang w:eastAsia="x-none"/>
        </w:rPr>
      </w:pPr>
      <w:r>
        <w:rPr>
          <w:lang w:eastAsia="x-none"/>
        </w:rPr>
        <w:t>9</w:t>
      </w:r>
      <w:r w:rsidR="009971B1" w:rsidRPr="0026425E">
        <w:rPr>
          <w:lang w:eastAsia="x-none"/>
        </w:rPr>
        <w:t>.</w:t>
      </w:r>
      <w:r w:rsidR="009971B1" w:rsidRPr="00312D3C">
        <w:rPr>
          <w:lang w:eastAsia="x-none"/>
        </w:rPr>
        <w:t> </w:t>
      </w:r>
      <w:r w:rsidR="00790A4B" w:rsidRPr="009971B1">
        <w:rPr>
          <w:lang w:eastAsia="x-none"/>
        </w:rPr>
        <w:t xml:space="preserve">На последующих этапах по мере определения в праве Союза норм, регулирующих порядок </w:t>
      </w:r>
      <w:r w:rsidR="00790A4B">
        <w:rPr>
          <w:lang w:eastAsia="x-none"/>
        </w:rPr>
        <w:t xml:space="preserve">электронного информационного </w:t>
      </w:r>
      <w:r w:rsidR="00790A4B" w:rsidRPr="009971B1">
        <w:rPr>
          <w:lang w:eastAsia="x-none"/>
        </w:rPr>
        <w:t xml:space="preserve">обмена </w:t>
      </w:r>
      <w:r w:rsidR="00790A4B">
        <w:rPr>
          <w:lang w:eastAsia="x-none"/>
        </w:rPr>
        <w:t xml:space="preserve">между уполномоченными органами сведениями о предшествующих операциях, а также между уполномоченными органами и Комиссией </w:t>
      </w:r>
      <w:r w:rsidR="00790A4B">
        <w:rPr>
          <w:lang w:eastAsia="x-none"/>
        </w:rPr>
        <w:br/>
      </w:r>
      <w:r w:rsidR="00790A4B" w:rsidRPr="003D3AD5">
        <w:rPr>
          <w:noProof/>
        </w:rPr>
        <w:t>в целях осуществления контроля и мониторинга исполнения Соглашения</w:t>
      </w:r>
      <w:r w:rsidR="00790A4B" w:rsidRPr="009971B1">
        <w:rPr>
          <w:lang w:eastAsia="x-none"/>
        </w:rPr>
        <w:t xml:space="preserve">, должно быть обеспечено решение задач, определенных </w:t>
      </w:r>
      <w:hyperlink r:id="rId11" w:history="1">
        <w:r w:rsidR="00790A4B" w:rsidRPr="009971B1">
          <w:rPr>
            <w:lang w:eastAsia="x-none"/>
          </w:rPr>
          <w:t xml:space="preserve">подпунктами </w:t>
        </w:r>
        <w:r w:rsidR="00790A4B">
          <w:rPr>
            <w:lang w:eastAsia="x-none"/>
          </w:rPr>
          <w:t>2</w:t>
        </w:r>
      </w:hyperlink>
      <w:r w:rsidR="00790A4B">
        <w:rPr>
          <w:lang w:eastAsia="x-none"/>
        </w:rPr>
        <w:t xml:space="preserve"> </w:t>
      </w:r>
      <w:r w:rsidR="00790A4B" w:rsidRPr="009971B1">
        <w:rPr>
          <w:lang w:eastAsia="x-none"/>
        </w:rPr>
        <w:t>-</w:t>
      </w:r>
      <w:r w:rsidR="00790A4B">
        <w:rPr>
          <w:lang w:eastAsia="x-none"/>
        </w:rPr>
        <w:t xml:space="preserve"> </w:t>
      </w:r>
      <w:hyperlink r:id="rId12" w:history="1">
        <w:r w:rsidR="00790A4B">
          <w:rPr>
            <w:lang w:eastAsia="x-none"/>
          </w:rPr>
          <w:t>3</w:t>
        </w:r>
        <w:r w:rsidR="00790A4B" w:rsidRPr="009971B1">
          <w:rPr>
            <w:lang w:eastAsia="x-none"/>
          </w:rPr>
          <w:t xml:space="preserve"> пункта </w:t>
        </w:r>
        <w:r w:rsidR="00790A4B">
          <w:rPr>
            <w:lang w:eastAsia="x-none"/>
          </w:rPr>
          <w:t>6</w:t>
        </w:r>
      </w:hyperlink>
      <w:r w:rsidR="00790A4B" w:rsidRPr="009971B1">
        <w:rPr>
          <w:lang w:eastAsia="x-none"/>
        </w:rPr>
        <w:t xml:space="preserve"> настоящих Правил</w:t>
      </w:r>
      <w:r w:rsidR="00233394" w:rsidRPr="009971B1">
        <w:rPr>
          <w:lang w:eastAsia="x-none"/>
        </w:rPr>
        <w:t>.</w:t>
      </w:r>
    </w:p>
    <w:p w14:paraId="6D6E8B02" w14:textId="77777777" w:rsidR="00183825" w:rsidRPr="00A14958" w:rsidRDefault="00DC0F06" w:rsidP="001F2087">
      <w:pPr>
        <w:pStyle w:val="1"/>
        <w:rPr>
          <w:lang w:eastAsia="x-none"/>
        </w:rPr>
      </w:pPr>
      <w:r>
        <w:rPr>
          <w:lang w:val="en-US" w:eastAsia="x-none"/>
        </w:rPr>
        <w:t>I</w:t>
      </w:r>
      <w:r w:rsidR="008271A5">
        <w:rPr>
          <w:lang w:val="en-US" w:eastAsia="x-none"/>
        </w:rPr>
        <w:t>II</w:t>
      </w:r>
      <w:r w:rsidR="00183825" w:rsidRPr="00EE62B0">
        <w:t>. </w:t>
      </w:r>
      <w:r w:rsidR="00183825">
        <w:t>Участники информационного взаимодействия</w:t>
      </w:r>
    </w:p>
    <w:p w14:paraId="14FCF4C4" w14:textId="7F05F1F5" w:rsidR="00B6499B" w:rsidRDefault="00B6499B" w:rsidP="00866A02">
      <w:pPr>
        <w:pStyle w:val="a3"/>
        <w:rPr>
          <w:lang w:eastAsia="x-none"/>
        </w:rPr>
      </w:pPr>
      <w:r>
        <w:rPr>
          <w:lang w:eastAsia="x-none"/>
        </w:rPr>
        <w:t>10</w:t>
      </w:r>
      <w:r w:rsidR="000242C3">
        <w:rPr>
          <w:lang w:eastAsia="x-none"/>
        </w:rPr>
        <w:t>. </w:t>
      </w:r>
      <w:r w:rsidR="00183825">
        <w:rPr>
          <w:lang w:eastAsia="x-none"/>
        </w:rPr>
        <w:t>Участниками информационного взаимодействия</w:t>
      </w:r>
      <w:r w:rsidR="000D6642">
        <w:rPr>
          <w:lang w:eastAsia="x-none"/>
        </w:rPr>
        <w:t xml:space="preserve"> </w:t>
      </w:r>
      <w:r>
        <w:rPr>
          <w:lang w:eastAsia="x-none"/>
        </w:rPr>
        <w:br/>
      </w:r>
      <w:r w:rsidR="00405362">
        <w:rPr>
          <w:lang w:eastAsia="x-none"/>
        </w:rPr>
        <w:t>при реализации</w:t>
      </w:r>
      <w:r w:rsidR="00A72EC6">
        <w:rPr>
          <w:lang w:eastAsia="x-none"/>
        </w:rPr>
        <w:t xml:space="preserve"> общего процесса</w:t>
      </w:r>
      <w:r w:rsidR="000D6642">
        <w:rPr>
          <w:lang w:eastAsia="x-none"/>
        </w:rPr>
        <w:t xml:space="preserve"> </w:t>
      </w:r>
      <w:r w:rsidR="00D831C9">
        <w:rPr>
          <w:lang w:eastAsia="x-none"/>
        </w:rPr>
        <w:t>(далее – информационное взаимодействие)</w:t>
      </w:r>
      <w:r w:rsidR="000D6642" w:rsidRPr="00E91D66">
        <w:rPr>
          <w:lang w:eastAsia="x-none"/>
        </w:rPr>
        <w:t xml:space="preserve"> </w:t>
      </w:r>
      <w:r w:rsidR="00A72EC6">
        <w:rPr>
          <w:lang w:eastAsia="x-none"/>
        </w:rPr>
        <w:t>являются</w:t>
      </w:r>
      <w:r>
        <w:rPr>
          <w:lang w:eastAsia="x-none"/>
        </w:rPr>
        <w:t>:</w:t>
      </w:r>
    </w:p>
    <w:p w14:paraId="35ACFE9A" w14:textId="77777777" w:rsidR="00B6499B" w:rsidRDefault="00B6499B" w:rsidP="00866A02">
      <w:pPr>
        <w:pStyle w:val="a3"/>
        <w:rPr>
          <w:lang w:eastAsia="x-none"/>
        </w:rPr>
      </w:pPr>
      <w:r>
        <w:rPr>
          <w:lang w:eastAsia="x-none"/>
        </w:rPr>
        <w:t xml:space="preserve">уполномоченный </w:t>
      </w:r>
      <w:r w:rsidRPr="00312D3C">
        <w:rPr>
          <w:lang w:eastAsia="x-none"/>
        </w:rPr>
        <w:t>орган</w:t>
      </w:r>
      <w:r>
        <w:rPr>
          <w:lang w:eastAsia="x-none"/>
        </w:rPr>
        <w:t>, представляющий сведения;</w:t>
      </w:r>
    </w:p>
    <w:p w14:paraId="7B798DD2" w14:textId="51764C4E" w:rsidR="00B6499B" w:rsidRDefault="00B6499B" w:rsidP="00866A02">
      <w:pPr>
        <w:pStyle w:val="a3"/>
        <w:rPr>
          <w:lang w:eastAsia="x-none"/>
        </w:rPr>
      </w:pPr>
      <w:r>
        <w:rPr>
          <w:lang w:eastAsia="x-none"/>
        </w:rPr>
        <w:t xml:space="preserve">уполномоченный </w:t>
      </w:r>
      <w:r w:rsidRPr="00312D3C">
        <w:rPr>
          <w:lang w:eastAsia="x-none"/>
        </w:rPr>
        <w:t>орган</w:t>
      </w:r>
      <w:r>
        <w:rPr>
          <w:lang w:eastAsia="x-none"/>
        </w:rPr>
        <w:t>, получающий сведения;</w:t>
      </w:r>
    </w:p>
    <w:p w14:paraId="7882EACA" w14:textId="304E68CE" w:rsidR="00B6499B" w:rsidRDefault="00B6499B" w:rsidP="00866A02">
      <w:pPr>
        <w:pStyle w:val="a3"/>
        <w:rPr>
          <w:lang w:eastAsia="x-none"/>
        </w:rPr>
      </w:pPr>
      <w:r>
        <w:rPr>
          <w:lang w:eastAsia="x-none"/>
        </w:rPr>
        <w:t xml:space="preserve">уполномоченный </w:t>
      </w:r>
      <w:r w:rsidRPr="00312D3C">
        <w:rPr>
          <w:lang w:eastAsia="x-none"/>
        </w:rPr>
        <w:t>орган</w:t>
      </w:r>
      <w:r>
        <w:rPr>
          <w:lang w:eastAsia="x-none"/>
        </w:rPr>
        <w:t>, запрашивающий сведения;</w:t>
      </w:r>
    </w:p>
    <w:p w14:paraId="2944ED2F" w14:textId="77777777" w:rsidR="00B6499B" w:rsidRDefault="00866A02" w:rsidP="00866A02">
      <w:pPr>
        <w:pStyle w:val="a3"/>
        <w:rPr>
          <w:lang w:eastAsia="x-none"/>
        </w:rPr>
      </w:pPr>
      <w:r>
        <w:rPr>
          <w:lang w:eastAsia="x-none"/>
        </w:rPr>
        <w:t>Комиссия</w:t>
      </w:r>
      <w:r w:rsidR="00B6499B">
        <w:rPr>
          <w:lang w:eastAsia="x-none"/>
        </w:rPr>
        <w:t>.</w:t>
      </w:r>
    </w:p>
    <w:p w14:paraId="212DEF75" w14:textId="781C14CE" w:rsidR="00183825" w:rsidRDefault="003A4208" w:rsidP="00183825">
      <w:pPr>
        <w:pStyle w:val="a3"/>
        <w:rPr>
          <w:lang w:eastAsia="x-none"/>
        </w:rPr>
      </w:pPr>
      <w:r>
        <w:rPr>
          <w:lang w:eastAsia="x-none"/>
        </w:rPr>
        <w:t>1</w:t>
      </w:r>
      <w:r w:rsidR="00B6499B">
        <w:rPr>
          <w:lang w:eastAsia="x-none"/>
        </w:rPr>
        <w:t>1</w:t>
      </w:r>
      <w:r w:rsidR="00183825">
        <w:rPr>
          <w:lang w:eastAsia="x-none"/>
        </w:rPr>
        <w:t>. В рамках реализации информационного взаимодействия у</w:t>
      </w:r>
      <w:r w:rsidR="008F6865">
        <w:rPr>
          <w:lang w:eastAsia="x-none"/>
        </w:rPr>
        <w:t>полномоченный</w:t>
      </w:r>
      <w:r w:rsidR="00183825">
        <w:rPr>
          <w:lang w:eastAsia="x-none"/>
        </w:rPr>
        <w:t xml:space="preserve"> </w:t>
      </w:r>
      <w:r w:rsidR="00183825" w:rsidRPr="00312D3C">
        <w:rPr>
          <w:lang w:eastAsia="x-none"/>
        </w:rPr>
        <w:t>орган</w:t>
      </w:r>
      <w:r w:rsidR="001A0866">
        <w:rPr>
          <w:lang w:eastAsia="x-none"/>
        </w:rPr>
        <w:t>,</w:t>
      </w:r>
      <w:r w:rsidR="001A0866" w:rsidRPr="001A0866">
        <w:rPr>
          <w:lang w:eastAsia="x-none"/>
        </w:rPr>
        <w:t xml:space="preserve"> </w:t>
      </w:r>
      <w:r w:rsidR="001A0866">
        <w:rPr>
          <w:lang w:eastAsia="x-none"/>
        </w:rPr>
        <w:t>представляющи</w:t>
      </w:r>
      <w:r w:rsidR="00542175">
        <w:rPr>
          <w:lang w:eastAsia="x-none"/>
        </w:rPr>
        <w:t>й</w:t>
      </w:r>
      <w:r w:rsidR="001A0866">
        <w:rPr>
          <w:lang w:eastAsia="x-none"/>
        </w:rPr>
        <w:t xml:space="preserve"> сведени</w:t>
      </w:r>
      <w:r w:rsidR="00542175">
        <w:rPr>
          <w:lang w:eastAsia="x-none"/>
        </w:rPr>
        <w:t>я</w:t>
      </w:r>
      <w:r>
        <w:rPr>
          <w:lang w:eastAsia="x-none"/>
        </w:rPr>
        <w:t>,</w:t>
      </w:r>
      <w:r w:rsidR="001A0866">
        <w:rPr>
          <w:lang w:eastAsia="x-none"/>
        </w:rPr>
        <w:t xml:space="preserve"> </w:t>
      </w:r>
      <w:r w:rsidR="008F6865">
        <w:rPr>
          <w:lang w:eastAsia="x-none"/>
        </w:rPr>
        <w:t>выполняе</w:t>
      </w:r>
      <w:r w:rsidR="00183825">
        <w:rPr>
          <w:lang w:eastAsia="x-none"/>
        </w:rPr>
        <w:t>т следующие функции:</w:t>
      </w:r>
    </w:p>
    <w:p w14:paraId="1844111B" w14:textId="369A83E9" w:rsidR="00E01718" w:rsidRDefault="00FB05AE" w:rsidP="00CB681F">
      <w:pPr>
        <w:pStyle w:val="a3"/>
        <w:rPr>
          <w:lang w:eastAsia="x-none"/>
        </w:rPr>
      </w:pPr>
      <w:r>
        <w:rPr>
          <w:szCs w:val="30"/>
        </w:rPr>
        <w:lastRenderedPageBreak/>
        <w:t>1</w:t>
      </w:r>
      <w:r w:rsidR="00262442">
        <w:rPr>
          <w:szCs w:val="30"/>
        </w:rPr>
        <w:t>)</w:t>
      </w:r>
      <w:r w:rsidR="00262442" w:rsidRPr="003704A7">
        <w:rPr>
          <w:szCs w:val="30"/>
          <w:lang w:val="ru"/>
        </w:rPr>
        <w:t> </w:t>
      </w:r>
      <w:r w:rsidR="003F44E7">
        <w:rPr>
          <w:szCs w:val="30"/>
          <w:lang w:val="ru"/>
        </w:rPr>
        <w:t>формировани</w:t>
      </w:r>
      <w:r w:rsidR="00CC682E">
        <w:rPr>
          <w:szCs w:val="30"/>
          <w:lang w:val="ru"/>
        </w:rPr>
        <w:t>я</w:t>
      </w:r>
      <w:r w:rsidR="003F44E7">
        <w:rPr>
          <w:szCs w:val="30"/>
          <w:lang w:val="ru"/>
        </w:rPr>
        <w:t xml:space="preserve"> и </w:t>
      </w:r>
      <w:r w:rsidR="00C849DB">
        <w:rPr>
          <w:lang w:eastAsia="x-none"/>
        </w:rPr>
        <w:t>представлени</w:t>
      </w:r>
      <w:r w:rsidR="0078537F">
        <w:rPr>
          <w:lang w:eastAsia="x-none"/>
        </w:rPr>
        <w:t>я</w:t>
      </w:r>
      <w:r w:rsidR="0081088E">
        <w:rPr>
          <w:lang w:eastAsia="x-none"/>
        </w:rPr>
        <w:t xml:space="preserve"> </w:t>
      </w:r>
      <w:r>
        <w:rPr>
          <w:lang w:eastAsia="x-none"/>
        </w:rPr>
        <w:t xml:space="preserve">уполномоченным </w:t>
      </w:r>
      <w:r w:rsidRPr="00312D3C">
        <w:rPr>
          <w:lang w:eastAsia="x-none"/>
        </w:rPr>
        <w:t>орган</w:t>
      </w:r>
      <w:r>
        <w:rPr>
          <w:lang w:eastAsia="x-none"/>
        </w:rPr>
        <w:t>ам, получающим сведения,</w:t>
      </w:r>
      <w:r w:rsidRPr="00FB05AE">
        <w:rPr>
          <w:noProof/>
        </w:rPr>
        <w:t xml:space="preserve"> </w:t>
      </w:r>
      <w:r>
        <w:rPr>
          <w:noProof/>
        </w:rPr>
        <w:t xml:space="preserve">следующих </w:t>
      </w:r>
      <w:r>
        <w:rPr>
          <w:lang w:eastAsia="x-none"/>
        </w:rPr>
        <w:t xml:space="preserve">сведений </w:t>
      </w:r>
      <w:r w:rsidR="00E54088">
        <w:rPr>
          <w:lang w:eastAsia="x-none"/>
        </w:rPr>
        <w:t xml:space="preserve">из </w:t>
      </w:r>
      <w:r w:rsidR="00E54088" w:rsidRPr="00C849DB">
        <w:rPr>
          <w:lang w:eastAsia="x-none"/>
        </w:rPr>
        <w:t xml:space="preserve">национальной системы </w:t>
      </w:r>
      <w:proofErr w:type="spellStart"/>
      <w:r w:rsidR="00E54088" w:rsidRPr="00C849DB">
        <w:rPr>
          <w:lang w:eastAsia="x-none"/>
        </w:rPr>
        <w:t>прослеживаемости</w:t>
      </w:r>
      <w:proofErr w:type="spellEnd"/>
      <w:r w:rsidR="00E01718">
        <w:rPr>
          <w:lang w:eastAsia="x-none"/>
        </w:rPr>
        <w:t>:</w:t>
      </w:r>
    </w:p>
    <w:p w14:paraId="3CB7FF39" w14:textId="4AF90BCC" w:rsidR="00C849DB" w:rsidRDefault="00E01718" w:rsidP="00CB681F">
      <w:pPr>
        <w:pStyle w:val="a3"/>
        <w:rPr>
          <w:lang w:eastAsia="x-none"/>
        </w:rPr>
      </w:pPr>
      <w:r>
        <w:rPr>
          <w:lang w:eastAsia="x-none"/>
        </w:rPr>
        <w:t xml:space="preserve">вновь включаемых в </w:t>
      </w:r>
      <w:r w:rsidRPr="00C849DB">
        <w:rPr>
          <w:lang w:eastAsia="x-none"/>
        </w:rPr>
        <w:t>национальн</w:t>
      </w:r>
      <w:r>
        <w:rPr>
          <w:lang w:eastAsia="x-none"/>
        </w:rPr>
        <w:t>ую</w:t>
      </w:r>
      <w:r w:rsidRPr="00C849DB">
        <w:rPr>
          <w:lang w:eastAsia="x-none"/>
        </w:rPr>
        <w:t xml:space="preserve"> систем</w:t>
      </w:r>
      <w:r>
        <w:rPr>
          <w:lang w:eastAsia="x-none"/>
        </w:rPr>
        <w:t>у</w:t>
      </w:r>
      <w:r w:rsidRPr="00C849DB">
        <w:rPr>
          <w:lang w:eastAsia="x-none"/>
        </w:rPr>
        <w:t xml:space="preserve"> </w:t>
      </w:r>
      <w:proofErr w:type="spellStart"/>
      <w:r w:rsidRPr="00C849DB">
        <w:rPr>
          <w:lang w:eastAsia="x-none"/>
        </w:rPr>
        <w:t>прослеживаемости</w:t>
      </w:r>
      <w:proofErr w:type="spellEnd"/>
      <w:r>
        <w:rPr>
          <w:lang w:eastAsia="x-none"/>
        </w:rPr>
        <w:t xml:space="preserve"> </w:t>
      </w:r>
      <w:r w:rsidRPr="00157B08">
        <w:rPr>
          <w:lang w:eastAsia="x-none"/>
        </w:rPr>
        <w:t>сведени</w:t>
      </w:r>
      <w:r>
        <w:rPr>
          <w:lang w:eastAsia="x-none"/>
        </w:rPr>
        <w:t>й</w:t>
      </w:r>
      <w:r w:rsidRPr="00157B08">
        <w:rPr>
          <w:lang w:eastAsia="x-none"/>
        </w:rPr>
        <w:t xml:space="preserve"> о товарах</w:t>
      </w:r>
      <w:r w:rsidR="006C0FA7">
        <w:rPr>
          <w:lang w:eastAsia="x-none"/>
        </w:rPr>
        <w:t xml:space="preserve"> и связанных с ними операциях</w:t>
      </w:r>
      <w:r w:rsidR="00C849DB">
        <w:rPr>
          <w:lang w:eastAsia="x-none"/>
        </w:rPr>
        <w:t>;</w:t>
      </w:r>
    </w:p>
    <w:p w14:paraId="27D84284" w14:textId="69309202" w:rsidR="00B9077B" w:rsidRDefault="008C09EA" w:rsidP="00CB681F">
      <w:pPr>
        <w:pStyle w:val="a3"/>
        <w:rPr>
          <w:lang w:eastAsia="x-none"/>
        </w:rPr>
      </w:pPr>
      <w:r>
        <w:rPr>
          <w:lang w:eastAsia="x-none"/>
        </w:rPr>
        <w:t xml:space="preserve">скорректированных сведений о товарах и </w:t>
      </w:r>
      <w:r w:rsidR="006C0FA7">
        <w:rPr>
          <w:lang w:eastAsia="x-none"/>
        </w:rPr>
        <w:t xml:space="preserve">связанных с ними </w:t>
      </w:r>
      <w:r>
        <w:rPr>
          <w:lang w:eastAsia="x-none"/>
        </w:rPr>
        <w:t>операциях</w:t>
      </w:r>
      <w:r w:rsidR="00151A94">
        <w:rPr>
          <w:lang w:eastAsia="x-none"/>
        </w:rPr>
        <w:t xml:space="preserve">, ранее направленных уполномоченным </w:t>
      </w:r>
      <w:r w:rsidR="00151A94" w:rsidRPr="00312D3C">
        <w:rPr>
          <w:lang w:eastAsia="x-none"/>
        </w:rPr>
        <w:t>орган</w:t>
      </w:r>
      <w:r w:rsidR="00151A94">
        <w:rPr>
          <w:lang w:eastAsia="x-none"/>
        </w:rPr>
        <w:t>ам, получающим сведения</w:t>
      </w:r>
      <w:r w:rsidR="00B9077B">
        <w:rPr>
          <w:lang w:eastAsia="x-none"/>
        </w:rPr>
        <w:t>;</w:t>
      </w:r>
    </w:p>
    <w:p w14:paraId="0929C5C6" w14:textId="59B37AD5" w:rsidR="00B9077B" w:rsidRDefault="008C09EA" w:rsidP="00B9077B">
      <w:pPr>
        <w:pStyle w:val="a3"/>
        <w:rPr>
          <w:lang w:eastAsia="x-none"/>
        </w:rPr>
      </w:pPr>
      <w:r>
        <w:rPr>
          <w:lang w:eastAsia="x-none"/>
        </w:rPr>
        <w:t xml:space="preserve">скорректированных сведений о товарах и </w:t>
      </w:r>
      <w:r w:rsidR="00151A94">
        <w:rPr>
          <w:lang w:eastAsia="x-none"/>
        </w:rPr>
        <w:t xml:space="preserve">связанных с ними операциях, ранее направленных уполномоченным </w:t>
      </w:r>
      <w:r w:rsidR="00151A94" w:rsidRPr="00312D3C">
        <w:rPr>
          <w:lang w:eastAsia="x-none"/>
        </w:rPr>
        <w:t>орган</w:t>
      </w:r>
      <w:r w:rsidR="00151A94">
        <w:rPr>
          <w:lang w:eastAsia="x-none"/>
        </w:rPr>
        <w:t>ам, получающим сведения, а также информаци</w:t>
      </w:r>
      <w:r w:rsidR="00A53215">
        <w:rPr>
          <w:lang w:eastAsia="x-none"/>
        </w:rPr>
        <w:t>и</w:t>
      </w:r>
      <w:r w:rsidR="00151A94">
        <w:rPr>
          <w:lang w:eastAsia="x-none"/>
        </w:rPr>
        <w:t xml:space="preserve"> об </w:t>
      </w:r>
      <w:r w:rsidRPr="003704A7">
        <w:rPr>
          <w:szCs w:val="30"/>
          <w:lang w:val="ru"/>
        </w:rPr>
        <w:t>аннулировани</w:t>
      </w:r>
      <w:r w:rsidR="00151A94">
        <w:rPr>
          <w:szCs w:val="30"/>
          <w:lang w:val="ru"/>
        </w:rPr>
        <w:t>и</w:t>
      </w:r>
      <w:r w:rsidRPr="003704A7">
        <w:rPr>
          <w:szCs w:val="30"/>
          <w:lang w:val="ru"/>
        </w:rPr>
        <w:t xml:space="preserve"> ранее направленных</w:t>
      </w:r>
      <w:r>
        <w:rPr>
          <w:lang w:eastAsia="x-none"/>
        </w:rPr>
        <w:t xml:space="preserve"> </w:t>
      </w:r>
      <w:r w:rsidR="00151A94">
        <w:rPr>
          <w:lang w:eastAsia="x-none"/>
        </w:rPr>
        <w:t>сведений</w:t>
      </w:r>
      <w:r w:rsidR="00B9077B">
        <w:rPr>
          <w:lang w:eastAsia="x-none"/>
        </w:rPr>
        <w:t>;</w:t>
      </w:r>
    </w:p>
    <w:p w14:paraId="0440374A" w14:textId="2020A876" w:rsidR="00B84F70" w:rsidRDefault="00A53215" w:rsidP="00B84F70">
      <w:pPr>
        <w:pStyle w:val="a3"/>
        <w:rPr>
          <w:lang w:eastAsia="x-none"/>
        </w:rPr>
      </w:pPr>
      <w:r>
        <w:rPr>
          <w:lang w:eastAsia="x-none"/>
        </w:rPr>
        <w:t xml:space="preserve">информацию </w:t>
      </w:r>
      <w:r w:rsidR="003F44E7">
        <w:rPr>
          <w:lang w:eastAsia="x-none"/>
        </w:rPr>
        <w:t>об</w:t>
      </w:r>
      <w:r w:rsidR="00B84F70">
        <w:rPr>
          <w:lang w:eastAsia="x-none"/>
        </w:rPr>
        <w:t xml:space="preserve"> отзыве</w:t>
      </w:r>
      <w:r w:rsidR="00B84F70" w:rsidRPr="003704A7">
        <w:rPr>
          <w:szCs w:val="30"/>
          <w:lang w:val="ru"/>
        </w:rPr>
        <w:t xml:space="preserve"> ранее направленных</w:t>
      </w:r>
      <w:r w:rsidR="00B84F70">
        <w:rPr>
          <w:szCs w:val="30"/>
          <w:lang w:val="ru"/>
        </w:rPr>
        <w:t xml:space="preserve"> </w:t>
      </w:r>
      <w:r w:rsidR="00DB6A74">
        <w:rPr>
          <w:lang w:eastAsia="x-none"/>
        </w:rPr>
        <w:t xml:space="preserve">уполномоченным </w:t>
      </w:r>
      <w:r w:rsidR="00DB6A74" w:rsidRPr="00312D3C">
        <w:rPr>
          <w:lang w:eastAsia="x-none"/>
        </w:rPr>
        <w:t>орган</w:t>
      </w:r>
      <w:r w:rsidR="00DB6A74">
        <w:rPr>
          <w:lang w:eastAsia="x-none"/>
        </w:rPr>
        <w:t xml:space="preserve">ам, получающим сведения, </w:t>
      </w:r>
      <w:r w:rsidR="00B84F70">
        <w:rPr>
          <w:szCs w:val="30"/>
          <w:lang w:val="ru"/>
        </w:rPr>
        <w:t>сведений</w:t>
      </w:r>
      <w:r>
        <w:rPr>
          <w:szCs w:val="30"/>
          <w:lang w:val="ru"/>
        </w:rPr>
        <w:t xml:space="preserve"> </w:t>
      </w:r>
      <w:r>
        <w:rPr>
          <w:lang w:eastAsia="x-none"/>
        </w:rPr>
        <w:t xml:space="preserve">о товарах </w:t>
      </w:r>
      <w:r>
        <w:rPr>
          <w:lang w:eastAsia="x-none"/>
        </w:rPr>
        <w:br/>
        <w:t>и связанных с ними операциях.</w:t>
      </w:r>
    </w:p>
    <w:p w14:paraId="4EBF4BFC" w14:textId="5D8FC648" w:rsidR="00CC682E" w:rsidRPr="00CB681F" w:rsidRDefault="00DB6A74" w:rsidP="00CC682E">
      <w:pPr>
        <w:pStyle w:val="a3"/>
        <w:rPr>
          <w:lang w:eastAsia="x-none"/>
        </w:rPr>
      </w:pPr>
      <w:r>
        <w:rPr>
          <w:szCs w:val="30"/>
        </w:rPr>
        <w:t>2</w:t>
      </w:r>
      <w:r w:rsidR="00CC682E">
        <w:rPr>
          <w:szCs w:val="30"/>
        </w:rPr>
        <w:t>)</w:t>
      </w:r>
      <w:r w:rsidR="00CC682E" w:rsidRPr="003704A7">
        <w:rPr>
          <w:szCs w:val="30"/>
          <w:lang w:val="ru"/>
        </w:rPr>
        <w:t> </w:t>
      </w:r>
      <w:r w:rsidR="00CC682E">
        <w:rPr>
          <w:szCs w:val="30"/>
          <w:lang w:val="ru"/>
        </w:rPr>
        <w:t>получени</w:t>
      </w:r>
      <w:r w:rsidR="00A34D70">
        <w:rPr>
          <w:szCs w:val="30"/>
          <w:lang w:val="ru"/>
        </w:rPr>
        <w:t>я</w:t>
      </w:r>
      <w:r w:rsidR="005E3568">
        <w:rPr>
          <w:szCs w:val="30"/>
          <w:lang w:val="ru"/>
        </w:rPr>
        <w:t xml:space="preserve"> </w:t>
      </w:r>
      <w:r>
        <w:rPr>
          <w:lang w:eastAsia="x-none"/>
        </w:rPr>
        <w:t xml:space="preserve">от уполномоченного </w:t>
      </w:r>
      <w:r w:rsidRPr="00312D3C">
        <w:rPr>
          <w:lang w:eastAsia="x-none"/>
        </w:rPr>
        <w:t>орган</w:t>
      </w:r>
      <w:r>
        <w:rPr>
          <w:lang w:eastAsia="x-none"/>
        </w:rPr>
        <w:t>а, запрашивающего сведения,</w:t>
      </w:r>
      <w:r>
        <w:rPr>
          <w:szCs w:val="30"/>
          <w:lang w:val="ru"/>
        </w:rPr>
        <w:t xml:space="preserve"> </w:t>
      </w:r>
      <w:r w:rsidR="00CC682E">
        <w:rPr>
          <w:szCs w:val="30"/>
          <w:lang w:val="ru"/>
        </w:rPr>
        <w:t>и обработк</w:t>
      </w:r>
      <w:r w:rsidR="00A34D70">
        <w:rPr>
          <w:szCs w:val="30"/>
          <w:lang w:val="ru"/>
        </w:rPr>
        <w:t>и</w:t>
      </w:r>
      <w:r w:rsidR="00CC682E">
        <w:rPr>
          <w:szCs w:val="30"/>
          <w:lang w:val="ru"/>
        </w:rPr>
        <w:t xml:space="preserve"> </w:t>
      </w:r>
      <w:r w:rsidR="0071579D">
        <w:rPr>
          <w:szCs w:val="30"/>
          <w:lang w:val="ru"/>
        </w:rPr>
        <w:t xml:space="preserve">запроса </w:t>
      </w:r>
      <w:r w:rsidR="00D403B1" w:rsidRPr="00CB681F">
        <w:rPr>
          <w:lang w:eastAsia="x-none"/>
        </w:rPr>
        <w:t>сведени</w:t>
      </w:r>
      <w:r w:rsidR="00D403B1">
        <w:rPr>
          <w:lang w:eastAsia="x-none"/>
        </w:rPr>
        <w:t>й</w:t>
      </w:r>
      <w:r w:rsidR="00D403B1" w:rsidRPr="00CB681F">
        <w:rPr>
          <w:lang w:eastAsia="x-none"/>
        </w:rPr>
        <w:t xml:space="preserve"> </w:t>
      </w:r>
      <w:r w:rsidR="00D403B1">
        <w:rPr>
          <w:lang w:eastAsia="x-none"/>
        </w:rPr>
        <w:t>о предшествующих операциях</w:t>
      </w:r>
      <w:r w:rsidR="00CC682E">
        <w:rPr>
          <w:lang w:eastAsia="x-none"/>
        </w:rPr>
        <w:t>;</w:t>
      </w:r>
    </w:p>
    <w:p w14:paraId="61ECA960" w14:textId="23BDE6E9" w:rsidR="00CB681F" w:rsidRDefault="00DB6A74" w:rsidP="00183825">
      <w:pPr>
        <w:pStyle w:val="a3"/>
        <w:rPr>
          <w:lang w:eastAsia="x-none"/>
        </w:rPr>
      </w:pPr>
      <w:r>
        <w:rPr>
          <w:szCs w:val="30"/>
        </w:rPr>
        <w:t>3</w:t>
      </w:r>
      <w:r w:rsidR="00262442">
        <w:rPr>
          <w:szCs w:val="30"/>
        </w:rPr>
        <w:t>)</w:t>
      </w:r>
      <w:r w:rsidR="00262442" w:rsidRPr="003704A7">
        <w:rPr>
          <w:szCs w:val="30"/>
          <w:lang w:val="ru"/>
        </w:rPr>
        <w:t> </w:t>
      </w:r>
      <w:r w:rsidR="005E3568">
        <w:rPr>
          <w:szCs w:val="30"/>
          <w:lang w:val="ru"/>
        </w:rPr>
        <w:t xml:space="preserve">формирования и </w:t>
      </w:r>
      <w:r w:rsidR="0078537F">
        <w:rPr>
          <w:lang w:eastAsia="x-none"/>
        </w:rPr>
        <w:t xml:space="preserve">представления </w:t>
      </w:r>
      <w:r w:rsidR="00F4420D">
        <w:rPr>
          <w:lang w:eastAsia="x-none"/>
        </w:rPr>
        <w:t xml:space="preserve">уполномоченному </w:t>
      </w:r>
      <w:r w:rsidR="00F4420D" w:rsidRPr="00312D3C">
        <w:rPr>
          <w:lang w:eastAsia="x-none"/>
        </w:rPr>
        <w:t>орган</w:t>
      </w:r>
      <w:r w:rsidR="00F4420D">
        <w:rPr>
          <w:lang w:eastAsia="x-none"/>
        </w:rPr>
        <w:t xml:space="preserve">у, запрашивающему сведения, </w:t>
      </w:r>
      <w:r w:rsidR="00CB681F" w:rsidRPr="00CB681F">
        <w:rPr>
          <w:lang w:eastAsia="x-none"/>
        </w:rPr>
        <w:t>сведени</w:t>
      </w:r>
      <w:r w:rsidR="00EE054C">
        <w:rPr>
          <w:lang w:eastAsia="x-none"/>
        </w:rPr>
        <w:t>й</w:t>
      </w:r>
      <w:r w:rsidR="00CB681F" w:rsidRPr="00CB681F">
        <w:rPr>
          <w:lang w:eastAsia="x-none"/>
        </w:rPr>
        <w:t xml:space="preserve"> </w:t>
      </w:r>
      <w:r w:rsidR="00362FCE">
        <w:rPr>
          <w:lang w:eastAsia="x-none"/>
        </w:rPr>
        <w:t xml:space="preserve">из </w:t>
      </w:r>
      <w:r w:rsidR="00362FCE" w:rsidRPr="00C849DB">
        <w:rPr>
          <w:lang w:eastAsia="x-none"/>
        </w:rPr>
        <w:t xml:space="preserve">национальной системы </w:t>
      </w:r>
      <w:proofErr w:type="spellStart"/>
      <w:r w:rsidR="00362FCE" w:rsidRPr="00C849DB">
        <w:rPr>
          <w:lang w:eastAsia="x-none"/>
        </w:rPr>
        <w:t>прослеживаемости</w:t>
      </w:r>
      <w:proofErr w:type="spellEnd"/>
      <w:r w:rsidR="00362FCE">
        <w:rPr>
          <w:lang w:eastAsia="x-none"/>
        </w:rPr>
        <w:t xml:space="preserve"> в ответ </w:t>
      </w:r>
      <w:r w:rsidR="00190BF4">
        <w:rPr>
          <w:lang w:eastAsia="x-none"/>
        </w:rPr>
        <w:t xml:space="preserve">на </w:t>
      </w:r>
      <w:r w:rsidR="00362FCE">
        <w:rPr>
          <w:lang w:eastAsia="x-none"/>
        </w:rPr>
        <w:t>запрос сведений о предшествующих операциях</w:t>
      </w:r>
      <w:r>
        <w:rPr>
          <w:lang w:eastAsia="x-none"/>
        </w:rPr>
        <w:t>, либо</w:t>
      </w:r>
      <w:r w:rsidR="00190BF4">
        <w:rPr>
          <w:lang w:eastAsia="x-none"/>
        </w:rPr>
        <w:t xml:space="preserve"> информации об отсутствии </w:t>
      </w:r>
      <w:r w:rsidR="00A34D70">
        <w:rPr>
          <w:lang w:eastAsia="x-none"/>
        </w:rPr>
        <w:t xml:space="preserve">запрашиваемых </w:t>
      </w:r>
      <w:r w:rsidR="00190BF4">
        <w:rPr>
          <w:lang w:eastAsia="x-none"/>
        </w:rPr>
        <w:t xml:space="preserve">сведений </w:t>
      </w:r>
      <w:r w:rsidR="00A34D70">
        <w:rPr>
          <w:lang w:eastAsia="x-none"/>
        </w:rPr>
        <w:br/>
      </w:r>
      <w:r w:rsidR="00190BF4">
        <w:rPr>
          <w:lang w:eastAsia="x-none"/>
        </w:rPr>
        <w:t>в национальной систем</w:t>
      </w:r>
      <w:r>
        <w:rPr>
          <w:lang w:eastAsia="x-none"/>
        </w:rPr>
        <w:t>е</w:t>
      </w:r>
      <w:r w:rsidR="00190BF4">
        <w:rPr>
          <w:lang w:eastAsia="x-none"/>
        </w:rPr>
        <w:t xml:space="preserve"> </w:t>
      </w:r>
      <w:proofErr w:type="spellStart"/>
      <w:r w:rsidR="00190BF4">
        <w:rPr>
          <w:lang w:eastAsia="x-none"/>
        </w:rPr>
        <w:t>прослеживаемости</w:t>
      </w:r>
      <w:proofErr w:type="spellEnd"/>
      <w:r w:rsidR="00CB681F">
        <w:rPr>
          <w:lang w:eastAsia="x-none"/>
        </w:rPr>
        <w:t>;</w:t>
      </w:r>
    </w:p>
    <w:p w14:paraId="2AB4E05E" w14:textId="05BE2667" w:rsidR="005D1A98" w:rsidRDefault="00DB6A74" w:rsidP="005D1A98">
      <w:pPr>
        <w:pStyle w:val="a3"/>
        <w:rPr>
          <w:szCs w:val="30"/>
        </w:rPr>
      </w:pPr>
      <w:r>
        <w:rPr>
          <w:szCs w:val="30"/>
        </w:rPr>
        <w:t>4</w:t>
      </w:r>
      <w:r w:rsidR="00362FCE">
        <w:rPr>
          <w:szCs w:val="30"/>
        </w:rPr>
        <w:t>)</w:t>
      </w:r>
      <w:r w:rsidR="00362FCE" w:rsidRPr="005D1A98">
        <w:rPr>
          <w:szCs w:val="30"/>
        </w:rPr>
        <w:t> </w:t>
      </w:r>
      <w:r w:rsidR="00190BF4" w:rsidRPr="005D1A98">
        <w:rPr>
          <w:szCs w:val="30"/>
        </w:rPr>
        <w:t>получени</w:t>
      </w:r>
      <w:r>
        <w:rPr>
          <w:szCs w:val="30"/>
        </w:rPr>
        <w:t>я</w:t>
      </w:r>
      <w:r w:rsidR="00190BF4" w:rsidRPr="005D1A98">
        <w:rPr>
          <w:szCs w:val="30"/>
        </w:rPr>
        <w:t xml:space="preserve"> и обработк</w:t>
      </w:r>
      <w:r>
        <w:rPr>
          <w:szCs w:val="30"/>
        </w:rPr>
        <w:t>и</w:t>
      </w:r>
      <w:r w:rsidR="00190BF4" w:rsidRPr="005D1A98">
        <w:rPr>
          <w:szCs w:val="30"/>
        </w:rPr>
        <w:t xml:space="preserve"> запроса </w:t>
      </w:r>
      <w:r w:rsidR="002B3D2D">
        <w:rPr>
          <w:szCs w:val="30"/>
        </w:rPr>
        <w:t>для</w:t>
      </w:r>
      <w:r w:rsidR="005D1A98" w:rsidRPr="005D1A98">
        <w:rPr>
          <w:szCs w:val="30"/>
        </w:rPr>
        <w:t xml:space="preserve"> </w:t>
      </w:r>
      <w:r w:rsidR="005D1A98">
        <w:rPr>
          <w:szCs w:val="30"/>
        </w:rPr>
        <w:t>представления</w:t>
      </w:r>
      <w:r w:rsidR="005D1A98" w:rsidRPr="005D1A98">
        <w:rPr>
          <w:szCs w:val="30"/>
        </w:rPr>
        <w:t xml:space="preserve"> сведений </w:t>
      </w:r>
      <w:r w:rsidR="005D1A98" w:rsidRPr="005D1A98">
        <w:rPr>
          <w:szCs w:val="30"/>
        </w:rPr>
        <w:br/>
        <w:t xml:space="preserve">из национальной системы </w:t>
      </w:r>
      <w:proofErr w:type="spellStart"/>
      <w:r w:rsidR="005D1A98" w:rsidRPr="005D1A98">
        <w:rPr>
          <w:szCs w:val="30"/>
        </w:rPr>
        <w:t>прослеживаемости</w:t>
      </w:r>
      <w:proofErr w:type="spellEnd"/>
      <w:r w:rsidR="005D1A98" w:rsidRPr="005D1A98">
        <w:rPr>
          <w:szCs w:val="30"/>
        </w:rPr>
        <w:t xml:space="preserve">, </w:t>
      </w:r>
      <w:r w:rsidR="005D1A98">
        <w:rPr>
          <w:szCs w:val="30"/>
        </w:rPr>
        <w:t xml:space="preserve">формируемого </w:t>
      </w:r>
      <w:r w:rsidR="005D1A98">
        <w:rPr>
          <w:szCs w:val="30"/>
        </w:rPr>
        <w:br/>
        <w:t xml:space="preserve">и </w:t>
      </w:r>
      <w:r w:rsidR="005D1A98" w:rsidRPr="005D1A98">
        <w:rPr>
          <w:szCs w:val="30"/>
        </w:rPr>
        <w:t xml:space="preserve">направляемого Комиссией </w:t>
      </w:r>
      <w:r w:rsidR="005D1A98">
        <w:rPr>
          <w:szCs w:val="30"/>
        </w:rPr>
        <w:t xml:space="preserve">в </w:t>
      </w:r>
      <w:r w:rsidR="005D1A98" w:rsidRPr="005D1A98">
        <w:rPr>
          <w:szCs w:val="30"/>
        </w:rPr>
        <w:t xml:space="preserve">целях </w:t>
      </w:r>
      <w:r w:rsidR="00E54088">
        <w:rPr>
          <w:szCs w:val="30"/>
        </w:rPr>
        <w:t xml:space="preserve">реализации </w:t>
      </w:r>
      <w:proofErr w:type="gramStart"/>
      <w:r w:rsidR="005D1A98" w:rsidRPr="005D1A98">
        <w:rPr>
          <w:szCs w:val="30"/>
        </w:rPr>
        <w:t xml:space="preserve">контроля </w:t>
      </w:r>
      <w:r>
        <w:rPr>
          <w:szCs w:val="30"/>
        </w:rPr>
        <w:br/>
      </w:r>
      <w:r w:rsidR="005D1A98" w:rsidRPr="005D1A98">
        <w:rPr>
          <w:szCs w:val="30"/>
        </w:rPr>
        <w:t>за</w:t>
      </w:r>
      <w:proofErr w:type="gramEnd"/>
      <w:r w:rsidR="005D1A98" w:rsidRPr="005D1A98">
        <w:rPr>
          <w:szCs w:val="30"/>
        </w:rPr>
        <w:t xml:space="preserve"> исполнением Соглашения</w:t>
      </w:r>
      <w:r w:rsidR="005D1A98">
        <w:rPr>
          <w:szCs w:val="30"/>
        </w:rPr>
        <w:t xml:space="preserve"> (далее – запрос сведений в </w:t>
      </w:r>
      <w:r w:rsidR="005D1A98" w:rsidRPr="005D1A98">
        <w:rPr>
          <w:szCs w:val="30"/>
        </w:rPr>
        <w:t>целях контроля за исполнением Соглашения</w:t>
      </w:r>
      <w:r w:rsidR="005D1A98">
        <w:rPr>
          <w:szCs w:val="30"/>
        </w:rPr>
        <w:t>);</w:t>
      </w:r>
    </w:p>
    <w:p w14:paraId="6D9C7676" w14:textId="2C9A2754" w:rsidR="005D1A98" w:rsidRDefault="00DB6A74" w:rsidP="005D1A98">
      <w:pPr>
        <w:pStyle w:val="a3"/>
        <w:rPr>
          <w:lang w:eastAsia="x-none"/>
        </w:rPr>
      </w:pPr>
      <w:r>
        <w:rPr>
          <w:szCs w:val="30"/>
        </w:rPr>
        <w:lastRenderedPageBreak/>
        <w:t>5</w:t>
      </w:r>
      <w:r w:rsidR="005D1A98">
        <w:rPr>
          <w:szCs w:val="30"/>
        </w:rPr>
        <w:t>)</w:t>
      </w:r>
      <w:r w:rsidR="005D1A98" w:rsidRPr="005D1A98">
        <w:rPr>
          <w:szCs w:val="30"/>
        </w:rPr>
        <w:t> </w:t>
      </w:r>
      <w:r w:rsidR="005D1A98">
        <w:rPr>
          <w:szCs w:val="30"/>
          <w:lang w:val="ru"/>
        </w:rPr>
        <w:t xml:space="preserve">формирования и </w:t>
      </w:r>
      <w:r w:rsidR="005D1A98">
        <w:rPr>
          <w:lang w:eastAsia="x-none"/>
        </w:rPr>
        <w:t xml:space="preserve">представления Комиссии </w:t>
      </w:r>
      <w:r w:rsidR="005D1A98" w:rsidRPr="00CB681F">
        <w:rPr>
          <w:lang w:eastAsia="x-none"/>
        </w:rPr>
        <w:t>сведени</w:t>
      </w:r>
      <w:r w:rsidR="005D1A98">
        <w:rPr>
          <w:lang w:eastAsia="x-none"/>
        </w:rPr>
        <w:t>й</w:t>
      </w:r>
      <w:r w:rsidR="005D1A98" w:rsidRPr="00CB681F">
        <w:rPr>
          <w:lang w:eastAsia="x-none"/>
        </w:rPr>
        <w:t xml:space="preserve"> </w:t>
      </w:r>
      <w:r w:rsidR="005D1A98">
        <w:rPr>
          <w:lang w:eastAsia="x-none"/>
        </w:rPr>
        <w:br/>
        <w:t xml:space="preserve">из </w:t>
      </w:r>
      <w:r w:rsidR="005D1A98" w:rsidRPr="00C849DB">
        <w:rPr>
          <w:lang w:eastAsia="x-none"/>
        </w:rPr>
        <w:t xml:space="preserve">национальной системы </w:t>
      </w:r>
      <w:proofErr w:type="spellStart"/>
      <w:r w:rsidR="005D1A98" w:rsidRPr="00C849DB">
        <w:rPr>
          <w:lang w:eastAsia="x-none"/>
        </w:rPr>
        <w:t>прослеживаемости</w:t>
      </w:r>
      <w:proofErr w:type="spellEnd"/>
      <w:r w:rsidR="005D1A98">
        <w:rPr>
          <w:lang w:eastAsia="x-none"/>
        </w:rPr>
        <w:t xml:space="preserve"> в ответ на запрос </w:t>
      </w:r>
      <w:r w:rsidR="005D1A98">
        <w:rPr>
          <w:szCs w:val="30"/>
        </w:rPr>
        <w:t xml:space="preserve">сведений в </w:t>
      </w:r>
      <w:r w:rsidR="005D1A98" w:rsidRPr="005D1A98">
        <w:rPr>
          <w:szCs w:val="30"/>
        </w:rPr>
        <w:t xml:space="preserve">целях </w:t>
      </w:r>
      <w:proofErr w:type="gramStart"/>
      <w:r w:rsidR="005D1A98" w:rsidRPr="005D1A98">
        <w:rPr>
          <w:szCs w:val="30"/>
        </w:rPr>
        <w:t>контроля за</w:t>
      </w:r>
      <w:proofErr w:type="gramEnd"/>
      <w:r w:rsidR="005D1A98" w:rsidRPr="005D1A98">
        <w:rPr>
          <w:szCs w:val="30"/>
        </w:rPr>
        <w:t xml:space="preserve"> исполнением Соглашения</w:t>
      </w:r>
      <w:r>
        <w:rPr>
          <w:szCs w:val="30"/>
        </w:rPr>
        <w:t>,</w:t>
      </w:r>
      <w:r w:rsidR="005D1A98">
        <w:rPr>
          <w:lang w:eastAsia="x-none"/>
        </w:rPr>
        <w:t xml:space="preserve"> </w:t>
      </w:r>
      <w:r>
        <w:rPr>
          <w:lang w:eastAsia="x-none"/>
        </w:rPr>
        <w:t>либо</w:t>
      </w:r>
      <w:r w:rsidR="005D1A98">
        <w:rPr>
          <w:lang w:eastAsia="x-none"/>
        </w:rPr>
        <w:t xml:space="preserve"> информации </w:t>
      </w:r>
      <w:r w:rsidR="005D1A98">
        <w:rPr>
          <w:lang w:eastAsia="x-none"/>
        </w:rPr>
        <w:br/>
        <w:t xml:space="preserve">об отсутствии </w:t>
      </w:r>
      <w:r w:rsidR="00CF3302">
        <w:rPr>
          <w:lang w:eastAsia="x-none"/>
        </w:rPr>
        <w:t xml:space="preserve">запрашиваемых </w:t>
      </w:r>
      <w:r w:rsidR="005D1A98">
        <w:rPr>
          <w:lang w:eastAsia="x-none"/>
        </w:rPr>
        <w:t>сведений в национальной систем</w:t>
      </w:r>
      <w:r>
        <w:rPr>
          <w:lang w:eastAsia="x-none"/>
        </w:rPr>
        <w:t>е</w:t>
      </w:r>
      <w:r w:rsidR="005D1A98">
        <w:rPr>
          <w:lang w:eastAsia="x-none"/>
        </w:rPr>
        <w:t xml:space="preserve"> </w:t>
      </w:r>
      <w:proofErr w:type="spellStart"/>
      <w:r w:rsidR="005D1A98">
        <w:rPr>
          <w:lang w:eastAsia="x-none"/>
        </w:rPr>
        <w:t>прослеживаемости</w:t>
      </w:r>
      <w:proofErr w:type="spellEnd"/>
      <w:r w:rsidR="00CF18CB">
        <w:rPr>
          <w:lang w:eastAsia="x-none"/>
        </w:rPr>
        <w:t>.</w:t>
      </w:r>
    </w:p>
    <w:p w14:paraId="263F8602" w14:textId="2C79459E" w:rsidR="003F44E7" w:rsidRDefault="003F44E7" w:rsidP="003F44E7">
      <w:pPr>
        <w:pStyle w:val="a3"/>
        <w:rPr>
          <w:lang w:eastAsia="x-none"/>
        </w:rPr>
      </w:pPr>
      <w:r>
        <w:rPr>
          <w:lang w:eastAsia="x-none"/>
        </w:rPr>
        <w:t>12</w:t>
      </w:r>
      <w:r w:rsidR="001A0866">
        <w:rPr>
          <w:lang w:eastAsia="x-none"/>
        </w:rPr>
        <w:t>. </w:t>
      </w:r>
      <w:r>
        <w:rPr>
          <w:lang w:eastAsia="x-none"/>
        </w:rPr>
        <w:t xml:space="preserve">В рамках реализации информационного взаимодействия уполномоченный </w:t>
      </w:r>
      <w:r w:rsidRPr="00312D3C">
        <w:rPr>
          <w:lang w:eastAsia="x-none"/>
        </w:rPr>
        <w:t>орган</w:t>
      </w:r>
      <w:r>
        <w:rPr>
          <w:lang w:eastAsia="x-none"/>
        </w:rPr>
        <w:t>,</w:t>
      </w:r>
      <w:r w:rsidRPr="001A0866">
        <w:rPr>
          <w:lang w:eastAsia="x-none"/>
        </w:rPr>
        <w:t xml:space="preserve"> </w:t>
      </w:r>
      <w:r>
        <w:rPr>
          <w:lang w:eastAsia="x-none"/>
        </w:rPr>
        <w:t>получающий сведения, выполняет следующие функции:</w:t>
      </w:r>
    </w:p>
    <w:p w14:paraId="433B334E" w14:textId="5FA7B69E" w:rsidR="00CF18CB" w:rsidRDefault="001F6504" w:rsidP="00CF18CB">
      <w:pPr>
        <w:pStyle w:val="a3"/>
        <w:rPr>
          <w:lang w:eastAsia="x-none"/>
        </w:rPr>
      </w:pPr>
      <w:r>
        <w:rPr>
          <w:szCs w:val="30"/>
          <w:lang w:val="ru"/>
        </w:rPr>
        <w:t xml:space="preserve">получения от </w:t>
      </w:r>
      <w:r>
        <w:rPr>
          <w:lang w:eastAsia="x-none"/>
        </w:rPr>
        <w:t xml:space="preserve">уполномоченного </w:t>
      </w:r>
      <w:r w:rsidRPr="00312D3C">
        <w:rPr>
          <w:lang w:eastAsia="x-none"/>
        </w:rPr>
        <w:t>орган</w:t>
      </w:r>
      <w:r>
        <w:rPr>
          <w:lang w:eastAsia="x-none"/>
        </w:rPr>
        <w:t>а, представляющего сведения,</w:t>
      </w:r>
      <w:r>
        <w:rPr>
          <w:szCs w:val="30"/>
          <w:lang w:val="ru"/>
        </w:rPr>
        <w:t xml:space="preserve"> </w:t>
      </w:r>
      <w:r w:rsidR="008C48A0">
        <w:rPr>
          <w:szCs w:val="30"/>
          <w:lang w:val="ru"/>
        </w:rPr>
        <w:t>обработк</w:t>
      </w:r>
      <w:r w:rsidR="00BD56B7">
        <w:rPr>
          <w:szCs w:val="30"/>
          <w:lang w:val="ru"/>
        </w:rPr>
        <w:t>и</w:t>
      </w:r>
      <w:r w:rsidR="00136E60">
        <w:rPr>
          <w:szCs w:val="30"/>
          <w:lang w:val="ru"/>
        </w:rPr>
        <w:t xml:space="preserve"> и учет</w:t>
      </w:r>
      <w:r w:rsidR="00BD56B7">
        <w:rPr>
          <w:szCs w:val="30"/>
          <w:lang w:val="ru"/>
        </w:rPr>
        <w:t>а</w:t>
      </w:r>
      <w:r w:rsidR="00136E60">
        <w:rPr>
          <w:szCs w:val="30"/>
          <w:lang w:val="ru"/>
        </w:rPr>
        <w:t xml:space="preserve"> в национальной системе </w:t>
      </w:r>
      <w:proofErr w:type="spellStart"/>
      <w:r w:rsidR="00136E60">
        <w:rPr>
          <w:szCs w:val="30"/>
          <w:lang w:val="ru"/>
        </w:rPr>
        <w:t>прослеживаемости</w:t>
      </w:r>
      <w:proofErr w:type="spellEnd"/>
      <w:r w:rsidR="008C48A0">
        <w:rPr>
          <w:szCs w:val="30"/>
          <w:lang w:val="ru"/>
        </w:rPr>
        <w:t xml:space="preserve"> следующих </w:t>
      </w:r>
      <w:r>
        <w:rPr>
          <w:lang w:eastAsia="x-none"/>
        </w:rPr>
        <w:t>сведений</w:t>
      </w:r>
      <w:r w:rsidR="008C48A0">
        <w:rPr>
          <w:lang w:eastAsia="x-none"/>
        </w:rPr>
        <w:t>:</w:t>
      </w:r>
    </w:p>
    <w:p w14:paraId="1E34863F" w14:textId="5BF7E064" w:rsidR="00BE443E" w:rsidRDefault="00BE443E" w:rsidP="00BE443E">
      <w:pPr>
        <w:pStyle w:val="a3"/>
        <w:rPr>
          <w:lang w:eastAsia="x-none"/>
        </w:rPr>
      </w:pPr>
      <w:r>
        <w:rPr>
          <w:lang w:eastAsia="x-none"/>
        </w:rPr>
        <w:t>сведений о товарах и связанных с ними операциях;</w:t>
      </w:r>
    </w:p>
    <w:p w14:paraId="4DCE3EF0" w14:textId="52C80598" w:rsidR="00BE443E" w:rsidRDefault="00BE443E" w:rsidP="00BE443E">
      <w:pPr>
        <w:pStyle w:val="a3"/>
        <w:rPr>
          <w:lang w:eastAsia="x-none"/>
        </w:rPr>
      </w:pPr>
      <w:r>
        <w:rPr>
          <w:lang w:eastAsia="x-none"/>
        </w:rPr>
        <w:t>скорректированных сведений о товарах и связанных с ними операциях;</w:t>
      </w:r>
    </w:p>
    <w:p w14:paraId="7C5168A2" w14:textId="5E8B823E" w:rsidR="00BE443E" w:rsidRDefault="00BE443E" w:rsidP="00BE443E">
      <w:pPr>
        <w:pStyle w:val="a3"/>
        <w:rPr>
          <w:lang w:eastAsia="x-none"/>
        </w:rPr>
      </w:pPr>
      <w:r>
        <w:rPr>
          <w:lang w:eastAsia="x-none"/>
        </w:rPr>
        <w:t xml:space="preserve">скорректированных сведений о товарах и связанных с ними операциях, а также информации об </w:t>
      </w:r>
      <w:r w:rsidRPr="003704A7">
        <w:rPr>
          <w:szCs w:val="30"/>
          <w:lang w:val="ru"/>
        </w:rPr>
        <w:t>аннулировани</w:t>
      </w:r>
      <w:r>
        <w:rPr>
          <w:szCs w:val="30"/>
          <w:lang w:val="ru"/>
        </w:rPr>
        <w:t>и</w:t>
      </w:r>
      <w:r w:rsidRPr="003704A7">
        <w:rPr>
          <w:szCs w:val="30"/>
          <w:lang w:val="ru"/>
        </w:rPr>
        <w:t xml:space="preserve"> ранее направленных</w:t>
      </w:r>
      <w:r>
        <w:rPr>
          <w:lang w:eastAsia="x-none"/>
        </w:rPr>
        <w:t xml:space="preserve"> сведений;</w:t>
      </w:r>
    </w:p>
    <w:p w14:paraId="5A27FAD2" w14:textId="77777777" w:rsidR="00BE443E" w:rsidRDefault="00BE443E" w:rsidP="00BE443E">
      <w:pPr>
        <w:pStyle w:val="a3"/>
        <w:rPr>
          <w:lang w:eastAsia="x-none"/>
        </w:rPr>
      </w:pPr>
      <w:r>
        <w:rPr>
          <w:lang w:eastAsia="x-none"/>
        </w:rPr>
        <w:t>информацию об отзыве</w:t>
      </w:r>
      <w:r w:rsidRPr="003704A7">
        <w:rPr>
          <w:szCs w:val="30"/>
          <w:lang w:val="ru"/>
        </w:rPr>
        <w:t xml:space="preserve"> ранее направленных</w:t>
      </w:r>
      <w:r>
        <w:rPr>
          <w:szCs w:val="30"/>
          <w:lang w:val="ru"/>
        </w:rPr>
        <w:t xml:space="preserve"> сведений </w:t>
      </w:r>
      <w:r>
        <w:rPr>
          <w:lang w:eastAsia="x-none"/>
        </w:rPr>
        <w:t xml:space="preserve">о товарах </w:t>
      </w:r>
      <w:r>
        <w:rPr>
          <w:lang w:eastAsia="x-none"/>
        </w:rPr>
        <w:br/>
        <w:t>и связанных с ними операциях.</w:t>
      </w:r>
    </w:p>
    <w:p w14:paraId="24E015CC" w14:textId="5DD075D7" w:rsidR="00170B06" w:rsidRDefault="00170B06" w:rsidP="00170B06">
      <w:pPr>
        <w:pStyle w:val="a3"/>
        <w:rPr>
          <w:lang w:eastAsia="x-none"/>
        </w:rPr>
      </w:pPr>
      <w:r>
        <w:rPr>
          <w:lang w:eastAsia="x-none"/>
        </w:rPr>
        <w:t xml:space="preserve">13. В рамках реализации информационного взаимодействия уполномоченный </w:t>
      </w:r>
      <w:r w:rsidRPr="00312D3C">
        <w:rPr>
          <w:lang w:eastAsia="x-none"/>
        </w:rPr>
        <w:t>орган</w:t>
      </w:r>
      <w:r>
        <w:rPr>
          <w:lang w:eastAsia="x-none"/>
        </w:rPr>
        <w:t>,</w:t>
      </w:r>
      <w:r w:rsidRPr="001A0866">
        <w:rPr>
          <w:lang w:eastAsia="x-none"/>
        </w:rPr>
        <w:t xml:space="preserve"> </w:t>
      </w:r>
      <w:r>
        <w:rPr>
          <w:lang w:eastAsia="x-none"/>
        </w:rPr>
        <w:t>запрашивающий сведения, выполняет следующие функции:</w:t>
      </w:r>
    </w:p>
    <w:p w14:paraId="22FE388A" w14:textId="3AE0A753" w:rsidR="00170B06" w:rsidRPr="00CB681F" w:rsidRDefault="00A20C94" w:rsidP="00170B06">
      <w:pPr>
        <w:pStyle w:val="a3"/>
        <w:rPr>
          <w:lang w:eastAsia="x-none"/>
        </w:rPr>
      </w:pPr>
      <w:r>
        <w:rPr>
          <w:szCs w:val="30"/>
        </w:rPr>
        <w:t>1</w:t>
      </w:r>
      <w:r w:rsidR="00170B06">
        <w:rPr>
          <w:szCs w:val="30"/>
        </w:rPr>
        <w:t>)</w:t>
      </w:r>
      <w:r w:rsidR="00170B06" w:rsidRPr="003704A7">
        <w:rPr>
          <w:szCs w:val="30"/>
          <w:lang w:val="ru"/>
        </w:rPr>
        <w:t> </w:t>
      </w:r>
      <w:r w:rsidR="00170B06">
        <w:rPr>
          <w:szCs w:val="30"/>
          <w:lang w:val="ru"/>
        </w:rPr>
        <w:t>формировани</w:t>
      </w:r>
      <w:r w:rsidR="00630E61">
        <w:rPr>
          <w:szCs w:val="30"/>
          <w:lang w:val="ru"/>
        </w:rPr>
        <w:t>я</w:t>
      </w:r>
      <w:r w:rsidR="00170B06">
        <w:rPr>
          <w:szCs w:val="30"/>
          <w:lang w:val="ru"/>
        </w:rPr>
        <w:t xml:space="preserve"> и направления уполномоченному органу, представляющему сведения, </w:t>
      </w:r>
      <w:r w:rsidR="00170B06">
        <w:rPr>
          <w:lang w:eastAsia="x-none"/>
        </w:rPr>
        <w:t>запроса сведений о предшествующих операциях;</w:t>
      </w:r>
    </w:p>
    <w:p w14:paraId="0DCBC527" w14:textId="7742D5F3" w:rsidR="00170B06" w:rsidRPr="0064230F" w:rsidRDefault="00A20C94" w:rsidP="00170B06">
      <w:pPr>
        <w:pStyle w:val="a3"/>
        <w:rPr>
          <w:szCs w:val="30"/>
        </w:rPr>
      </w:pPr>
      <w:r>
        <w:rPr>
          <w:szCs w:val="30"/>
        </w:rPr>
        <w:t>2</w:t>
      </w:r>
      <w:r w:rsidR="00170B06">
        <w:rPr>
          <w:szCs w:val="30"/>
        </w:rPr>
        <w:t>)</w:t>
      </w:r>
      <w:r w:rsidR="00170B06" w:rsidRPr="0064230F">
        <w:rPr>
          <w:szCs w:val="30"/>
        </w:rPr>
        <w:t> </w:t>
      </w:r>
      <w:r w:rsidR="00630E61" w:rsidRPr="0064230F">
        <w:rPr>
          <w:szCs w:val="30"/>
        </w:rPr>
        <w:t xml:space="preserve">получения </w:t>
      </w:r>
      <w:r w:rsidR="0064230F" w:rsidRPr="0064230F">
        <w:rPr>
          <w:szCs w:val="30"/>
        </w:rPr>
        <w:t xml:space="preserve">в ответ на запрос </w:t>
      </w:r>
      <w:r>
        <w:rPr>
          <w:szCs w:val="30"/>
        </w:rPr>
        <w:t xml:space="preserve">и обработки </w:t>
      </w:r>
      <w:r w:rsidR="0064230F" w:rsidRPr="0064230F">
        <w:rPr>
          <w:szCs w:val="30"/>
        </w:rPr>
        <w:t xml:space="preserve">сведений </w:t>
      </w:r>
      <w:r>
        <w:rPr>
          <w:szCs w:val="30"/>
        </w:rPr>
        <w:br/>
      </w:r>
      <w:r w:rsidR="0064230F" w:rsidRPr="0064230F">
        <w:rPr>
          <w:szCs w:val="30"/>
        </w:rPr>
        <w:t xml:space="preserve">о предшествующих операциях </w:t>
      </w:r>
      <w:r w:rsidR="00170B06" w:rsidRPr="0064230F">
        <w:rPr>
          <w:szCs w:val="30"/>
        </w:rPr>
        <w:t xml:space="preserve">из национальной системы </w:t>
      </w:r>
      <w:proofErr w:type="spellStart"/>
      <w:r w:rsidR="00170B06" w:rsidRPr="0064230F">
        <w:rPr>
          <w:szCs w:val="30"/>
        </w:rPr>
        <w:lastRenderedPageBreak/>
        <w:t>прослеживаемости</w:t>
      </w:r>
      <w:proofErr w:type="spellEnd"/>
      <w:r w:rsidR="0064230F">
        <w:rPr>
          <w:szCs w:val="30"/>
        </w:rPr>
        <w:t>,</w:t>
      </w:r>
      <w:r w:rsidR="0064230F" w:rsidRPr="0064230F">
        <w:rPr>
          <w:szCs w:val="30"/>
        </w:rPr>
        <w:t xml:space="preserve"> </w:t>
      </w:r>
      <w:r>
        <w:rPr>
          <w:szCs w:val="30"/>
        </w:rPr>
        <w:t>либо</w:t>
      </w:r>
      <w:r w:rsidR="00170B06" w:rsidRPr="0064230F">
        <w:rPr>
          <w:szCs w:val="30"/>
        </w:rPr>
        <w:t xml:space="preserve"> информации об отсутствии </w:t>
      </w:r>
      <w:r w:rsidR="00261A90">
        <w:rPr>
          <w:szCs w:val="30"/>
        </w:rPr>
        <w:t xml:space="preserve">запрашиваемых </w:t>
      </w:r>
      <w:r w:rsidR="00170B06" w:rsidRPr="0064230F">
        <w:rPr>
          <w:szCs w:val="30"/>
        </w:rPr>
        <w:t>сведений</w:t>
      </w:r>
      <w:r w:rsidR="00630E61" w:rsidRPr="0064230F">
        <w:rPr>
          <w:szCs w:val="30"/>
        </w:rPr>
        <w:t>.</w:t>
      </w:r>
    </w:p>
    <w:p w14:paraId="2EEA66A3" w14:textId="17D29AC4" w:rsidR="00630E61" w:rsidRDefault="00630E61" w:rsidP="00630E61">
      <w:pPr>
        <w:pStyle w:val="a3"/>
        <w:rPr>
          <w:lang w:eastAsia="x-none"/>
        </w:rPr>
      </w:pPr>
      <w:r>
        <w:rPr>
          <w:lang w:eastAsia="x-none"/>
        </w:rPr>
        <w:t>14. В рамках реализации информационного взаимодействия Комиссия выполняет следующие функции:</w:t>
      </w:r>
    </w:p>
    <w:p w14:paraId="7AE0E9C2" w14:textId="5FECBCE6" w:rsidR="00630E61" w:rsidRPr="00CB681F" w:rsidRDefault="00630E61" w:rsidP="00630E61">
      <w:pPr>
        <w:pStyle w:val="a3"/>
        <w:rPr>
          <w:lang w:eastAsia="x-none"/>
        </w:rPr>
      </w:pPr>
      <w:r>
        <w:rPr>
          <w:szCs w:val="30"/>
        </w:rPr>
        <w:t>1)</w:t>
      </w:r>
      <w:r w:rsidRPr="003704A7">
        <w:rPr>
          <w:szCs w:val="30"/>
          <w:lang w:val="ru"/>
        </w:rPr>
        <w:t> </w:t>
      </w:r>
      <w:r>
        <w:rPr>
          <w:szCs w:val="30"/>
          <w:lang w:val="ru"/>
        </w:rPr>
        <w:t xml:space="preserve">формирования и направления уполномоченному органу, представляющему сведения, </w:t>
      </w:r>
      <w:r>
        <w:rPr>
          <w:szCs w:val="30"/>
        </w:rPr>
        <w:t xml:space="preserve">запроса сведений в </w:t>
      </w:r>
      <w:r w:rsidRPr="005D1A98">
        <w:rPr>
          <w:szCs w:val="30"/>
        </w:rPr>
        <w:t xml:space="preserve">целях </w:t>
      </w:r>
      <w:proofErr w:type="gramStart"/>
      <w:r w:rsidRPr="005D1A98">
        <w:rPr>
          <w:szCs w:val="30"/>
        </w:rPr>
        <w:t xml:space="preserve">контроля </w:t>
      </w:r>
      <w:r>
        <w:rPr>
          <w:szCs w:val="30"/>
        </w:rPr>
        <w:br/>
      </w:r>
      <w:r w:rsidRPr="005D1A98">
        <w:rPr>
          <w:szCs w:val="30"/>
        </w:rPr>
        <w:t>за</w:t>
      </w:r>
      <w:proofErr w:type="gramEnd"/>
      <w:r w:rsidRPr="005D1A98">
        <w:rPr>
          <w:szCs w:val="30"/>
        </w:rPr>
        <w:t xml:space="preserve"> исполнением Соглашения</w:t>
      </w:r>
      <w:r>
        <w:rPr>
          <w:lang w:eastAsia="x-none"/>
        </w:rPr>
        <w:t>;</w:t>
      </w:r>
    </w:p>
    <w:p w14:paraId="2174B43C" w14:textId="71A41933" w:rsidR="00630E61" w:rsidRDefault="00A20C94" w:rsidP="00630E61">
      <w:pPr>
        <w:pStyle w:val="a3"/>
        <w:rPr>
          <w:lang w:eastAsia="x-none"/>
        </w:rPr>
      </w:pPr>
      <w:r>
        <w:rPr>
          <w:szCs w:val="30"/>
        </w:rPr>
        <w:t>2</w:t>
      </w:r>
      <w:r w:rsidR="00630E61">
        <w:rPr>
          <w:szCs w:val="30"/>
        </w:rPr>
        <w:t>)</w:t>
      </w:r>
      <w:r w:rsidR="00630E61" w:rsidRPr="003704A7">
        <w:rPr>
          <w:szCs w:val="30"/>
          <w:lang w:val="ru"/>
        </w:rPr>
        <w:t> </w:t>
      </w:r>
      <w:r w:rsidR="00630E61">
        <w:rPr>
          <w:szCs w:val="30"/>
          <w:lang w:val="ru"/>
        </w:rPr>
        <w:t xml:space="preserve">получения </w:t>
      </w:r>
      <w:r w:rsidR="00E2575F">
        <w:rPr>
          <w:szCs w:val="30"/>
          <w:lang w:val="ru"/>
        </w:rPr>
        <w:t xml:space="preserve">в ответ на запрос </w:t>
      </w:r>
      <w:r>
        <w:rPr>
          <w:szCs w:val="30"/>
          <w:lang w:val="ru"/>
        </w:rPr>
        <w:t xml:space="preserve">и обработки </w:t>
      </w:r>
      <w:r w:rsidR="00261A90">
        <w:rPr>
          <w:szCs w:val="30"/>
          <w:lang w:val="ru"/>
        </w:rPr>
        <w:t xml:space="preserve">сведений </w:t>
      </w:r>
      <w:r w:rsidR="00E2575F">
        <w:rPr>
          <w:szCs w:val="30"/>
        </w:rPr>
        <w:t xml:space="preserve">в </w:t>
      </w:r>
      <w:r w:rsidR="00E2575F" w:rsidRPr="005D1A98">
        <w:rPr>
          <w:szCs w:val="30"/>
        </w:rPr>
        <w:t xml:space="preserve">целях </w:t>
      </w:r>
      <w:proofErr w:type="gramStart"/>
      <w:r w:rsidR="00E2575F" w:rsidRPr="005D1A98">
        <w:rPr>
          <w:szCs w:val="30"/>
        </w:rPr>
        <w:t>контроля за</w:t>
      </w:r>
      <w:proofErr w:type="gramEnd"/>
      <w:r w:rsidR="00E2575F" w:rsidRPr="005D1A98">
        <w:rPr>
          <w:szCs w:val="30"/>
        </w:rPr>
        <w:t xml:space="preserve"> исполнением Соглашения</w:t>
      </w:r>
      <w:r w:rsidR="00E2575F">
        <w:rPr>
          <w:lang w:eastAsia="x-none"/>
        </w:rPr>
        <w:t xml:space="preserve"> </w:t>
      </w:r>
      <w:r w:rsidR="00630E61">
        <w:rPr>
          <w:lang w:eastAsia="x-none"/>
        </w:rPr>
        <w:t xml:space="preserve">из </w:t>
      </w:r>
      <w:r w:rsidR="00630E61" w:rsidRPr="00C849DB">
        <w:rPr>
          <w:lang w:eastAsia="x-none"/>
        </w:rPr>
        <w:t xml:space="preserve">национальной системы </w:t>
      </w:r>
      <w:proofErr w:type="spellStart"/>
      <w:r w:rsidR="00630E61" w:rsidRPr="00C849DB">
        <w:rPr>
          <w:lang w:eastAsia="x-none"/>
        </w:rPr>
        <w:t>прослеживаемости</w:t>
      </w:r>
      <w:proofErr w:type="spellEnd"/>
      <w:r>
        <w:rPr>
          <w:lang w:eastAsia="x-none"/>
        </w:rPr>
        <w:t>, либо</w:t>
      </w:r>
      <w:r w:rsidR="00630E61">
        <w:rPr>
          <w:lang w:eastAsia="x-none"/>
        </w:rPr>
        <w:t xml:space="preserve"> информации об отсутствии </w:t>
      </w:r>
      <w:r w:rsidR="00E2575F">
        <w:rPr>
          <w:lang w:eastAsia="x-none"/>
        </w:rPr>
        <w:t xml:space="preserve">запрашиваемых </w:t>
      </w:r>
      <w:r w:rsidR="00630E61">
        <w:rPr>
          <w:lang w:eastAsia="x-none"/>
        </w:rPr>
        <w:t>сведений в национальной систем</w:t>
      </w:r>
      <w:r>
        <w:rPr>
          <w:lang w:eastAsia="x-none"/>
        </w:rPr>
        <w:t>е</w:t>
      </w:r>
      <w:r w:rsidR="00630E61">
        <w:rPr>
          <w:lang w:eastAsia="x-none"/>
        </w:rPr>
        <w:t xml:space="preserve"> </w:t>
      </w:r>
      <w:proofErr w:type="spellStart"/>
      <w:r w:rsidR="00630E61">
        <w:rPr>
          <w:lang w:eastAsia="x-none"/>
        </w:rPr>
        <w:t>прослеживаемости</w:t>
      </w:r>
      <w:proofErr w:type="spellEnd"/>
      <w:r w:rsidR="00630E61">
        <w:rPr>
          <w:lang w:eastAsia="x-none"/>
        </w:rPr>
        <w:t>.</w:t>
      </w:r>
    </w:p>
    <w:p w14:paraId="68F0EF9A" w14:textId="4F255D89" w:rsidR="00405362" w:rsidRPr="00BA0EAA" w:rsidRDefault="00630E61" w:rsidP="00135604">
      <w:pPr>
        <w:pStyle w:val="a3"/>
        <w:rPr>
          <w:lang w:eastAsia="x-none"/>
        </w:rPr>
      </w:pPr>
      <w:r>
        <w:rPr>
          <w:lang w:eastAsia="x-none"/>
        </w:rPr>
        <w:t>15. </w:t>
      </w:r>
      <w:r w:rsidR="00405362">
        <w:rPr>
          <w:szCs w:val="30"/>
        </w:rPr>
        <w:t>И</w:t>
      </w:r>
      <w:r w:rsidR="00405362" w:rsidRPr="00F43EFF">
        <w:rPr>
          <w:szCs w:val="30"/>
        </w:rPr>
        <w:t>нформационно</w:t>
      </w:r>
      <w:r w:rsidR="00405362">
        <w:rPr>
          <w:szCs w:val="30"/>
        </w:rPr>
        <w:t>е</w:t>
      </w:r>
      <w:r w:rsidR="00405362" w:rsidRPr="00F43EFF">
        <w:rPr>
          <w:szCs w:val="30"/>
        </w:rPr>
        <w:t xml:space="preserve"> взаимодействи</w:t>
      </w:r>
      <w:r w:rsidR="00405362">
        <w:rPr>
          <w:szCs w:val="30"/>
        </w:rPr>
        <w:t xml:space="preserve">е </w:t>
      </w:r>
      <w:r w:rsidR="005F4CB6">
        <w:rPr>
          <w:szCs w:val="30"/>
        </w:rPr>
        <w:t xml:space="preserve">осуществляется </w:t>
      </w:r>
      <w:r w:rsidR="00A82032">
        <w:rPr>
          <w:szCs w:val="30"/>
        </w:rPr>
        <w:br/>
      </w:r>
      <w:r w:rsidR="005F4CB6">
        <w:rPr>
          <w:szCs w:val="30"/>
        </w:rPr>
        <w:t>по функциональной схеме</w:t>
      </w:r>
      <w:r w:rsidR="00405362">
        <w:rPr>
          <w:szCs w:val="30"/>
        </w:rPr>
        <w:t xml:space="preserve"> согласно приложению № 1.</w:t>
      </w:r>
    </w:p>
    <w:p w14:paraId="7E24C880" w14:textId="77777777" w:rsidR="00183825" w:rsidRPr="00BA0EAA" w:rsidRDefault="008271A5" w:rsidP="00183825">
      <w:pPr>
        <w:pStyle w:val="1"/>
      </w:pPr>
      <w:r>
        <w:rPr>
          <w:lang w:val="en-US"/>
        </w:rPr>
        <w:t>I</w:t>
      </w:r>
      <w:r w:rsidR="00183825" w:rsidRPr="00BA0EAA">
        <w:rPr>
          <w:lang w:val="en-US"/>
        </w:rPr>
        <w:t>V</w:t>
      </w:r>
      <w:r w:rsidR="00183825" w:rsidRPr="00BA0EAA">
        <w:t xml:space="preserve">. Информационные ресурсы и сервисы </w:t>
      </w:r>
    </w:p>
    <w:p w14:paraId="49AB4D2F" w14:textId="24A143CA" w:rsidR="0024118D" w:rsidRDefault="00A20C94" w:rsidP="00FB05AE">
      <w:pPr>
        <w:pStyle w:val="a3"/>
        <w:rPr>
          <w:lang w:eastAsia="x-none"/>
        </w:rPr>
      </w:pPr>
      <w:r>
        <w:rPr>
          <w:lang w:eastAsia="x-none"/>
        </w:rPr>
        <w:t>16. </w:t>
      </w:r>
      <w:r w:rsidR="0024118D">
        <w:rPr>
          <w:lang w:eastAsia="x-none"/>
        </w:rPr>
        <w:t xml:space="preserve">В рамках </w:t>
      </w:r>
      <w:r w:rsidR="0024118D" w:rsidRPr="00C849DB">
        <w:rPr>
          <w:lang w:eastAsia="x-none"/>
        </w:rPr>
        <w:t xml:space="preserve">национальной системы </w:t>
      </w:r>
      <w:proofErr w:type="spellStart"/>
      <w:r w:rsidR="0024118D" w:rsidRPr="00C849DB">
        <w:rPr>
          <w:lang w:eastAsia="x-none"/>
        </w:rPr>
        <w:t>прослеживаемости</w:t>
      </w:r>
      <w:proofErr w:type="spellEnd"/>
      <w:r w:rsidR="0024118D">
        <w:rPr>
          <w:lang w:eastAsia="x-none"/>
        </w:rPr>
        <w:t xml:space="preserve"> у</w:t>
      </w:r>
      <w:r>
        <w:rPr>
          <w:lang w:eastAsia="x-none"/>
        </w:rPr>
        <w:t xml:space="preserve">полномоченные органы обеспечивают </w:t>
      </w:r>
      <w:r w:rsidR="00FB05AE">
        <w:rPr>
          <w:lang w:eastAsia="x-none"/>
        </w:rPr>
        <w:t>формировани</w:t>
      </w:r>
      <w:r>
        <w:rPr>
          <w:lang w:eastAsia="x-none"/>
        </w:rPr>
        <w:t>е</w:t>
      </w:r>
      <w:r w:rsidR="00FB05AE">
        <w:rPr>
          <w:lang w:eastAsia="x-none"/>
        </w:rPr>
        <w:t xml:space="preserve"> </w:t>
      </w:r>
      <w:r w:rsidR="009A1EC7">
        <w:rPr>
          <w:lang w:eastAsia="x-none"/>
        </w:rPr>
        <w:br/>
      </w:r>
      <w:r w:rsidR="00FB05AE">
        <w:rPr>
          <w:lang w:eastAsia="x-none"/>
        </w:rPr>
        <w:t>и ведени</w:t>
      </w:r>
      <w:r w:rsidR="009A1EC7">
        <w:rPr>
          <w:lang w:eastAsia="x-none"/>
        </w:rPr>
        <w:t>е</w:t>
      </w:r>
      <w:r w:rsidR="00FB05AE">
        <w:rPr>
          <w:lang w:eastAsia="x-none"/>
        </w:rPr>
        <w:t xml:space="preserve"> </w:t>
      </w:r>
      <w:r w:rsidR="009A1EC7">
        <w:rPr>
          <w:lang w:eastAsia="x-none"/>
        </w:rPr>
        <w:t>информационных ресурсов</w:t>
      </w:r>
      <w:r w:rsidR="0024118D">
        <w:rPr>
          <w:lang w:eastAsia="x-none"/>
        </w:rPr>
        <w:t xml:space="preserve">, содержащих сведений </w:t>
      </w:r>
      <w:r w:rsidR="0024118D" w:rsidRPr="00157B08">
        <w:rPr>
          <w:lang w:eastAsia="x-none"/>
        </w:rPr>
        <w:t xml:space="preserve">о товарах, подлежащих </w:t>
      </w:r>
      <w:proofErr w:type="spellStart"/>
      <w:r w:rsidR="0024118D" w:rsidRPr="00157B08">
        <w:rPr>
          <w:lang w:eastAsia="x-none"/>
        </w:rPr>
        <w:t>прослеживаемости</w:t>
      </w:r>
      <w:proofErr w:type="spellEnd"/>
      <w:r w:rsidR="0024118D" w:rsidRPr="00157B08">
        <w:rPr>
          <w:lang w:eastAsia="x-none"/>
        </w:rPr>
        <w:t xml:space="preserve">, и связанных </w:t>
      </w:r>
      <w:r w:rsidR="0024118D">
        <w:rPr>
          <w:lang w:eastAsia="x-none"/>
        </w:rPr>
        <w:br/>
      </w:r>
      <w:r w:rsidR="0024118D" w:rsidRPr="00157B08">
        <w:rPr>
          <w:lang w:eastAsia="x-none"/>
        </w:rPr>
        <w:t>с оборотом таких товаров операциях</w:t>
      </w:r>
      <w:r w:rsidR="001E479D">
        <w:rPr>
          <w:lang w:eastAsia="x-none"/>
        </w:rPr>
        <w:t>, с учетом требований к таким сведениям, определенным в статье 4, 5</w:t>
      </w:r>
      <w:r w:rsidR="008620E9">
        <w:rPr>
          <w:lang w:eastAsia="x-none"/>
        </w:rPr>
        <w:t>,</w:t>
      </w:r>
      <w:r w:rsidR="00755B28">
        <w:rPr>
          <w:lang w:eastAsia="x-none"/>
        </w:rPr>
        <w:t xml:space="preserve"> 8</w:t>
      </w:r>
      <w:r w:rsidR="00E419F7">
        <w:rPr>
          <w:lang w:eastAsia="x-none"/>
        </w:rPr>
        <w:t>,</w:t>
      </w:r>
      <w:r w:rsidR="008620E9">
        <w:rPr>
          <w:lang w:eastAsia="x-none"/>
        </w:rPr>
        <w:t xml:space="preserve"> 10</w:t>
      </w:r>
      <w:r w:rsidR="00755B28">
        <w:rPr>
          <w:lang w:eastAsia="x-none"/>
        </w:rPr>
        <w:t xml:space="preserve"> Соглашения, а также </w:t>
      </w:r>
      <w:r w:rsidR="00755B28">
        <w:rPr>
          <w:lang w:eastAsia="x-none"/>
        </w:rPr>
        <w:br/>
      </w:r>
      <w:r w:rsidR="00C26EBA">
        <w:rPr>
          <w:lang w:eastAsia="x-none"/>
        </w:rPr>
        <w:t xml:space="preserve">требований, определенных </w:t>
      </w:r>
      <w:r w:rsidR="00755B28">
        <w:rPr>
          <w:lang w:eastAsia="x-none"/>
        </w:rPr>
        <w:t>в настоящих Правилах</w:t>
      </w:r>
      <w:r w:rsidR="0024118D">
        <w:rPr>
          <w:lang w:eastAsia="x-none"/>
        </w:rPr>
        <w:t>.</w:t>
      </w:r>
    </w:p>
    <w:p w14:paraId="190FA7DB" w14:textId="2F9B1ABE" w:rsidR="0024118D" w:rsidRDefault="0024118D" w:rsidP="0024118D">
      <w:pPr>
        <w:pStyle w:val="a3"/>
        <w:rPr>
          <w:lang w:eastAsia="x-none"/>
        </w:rPr>
      </w:pPr>
      <w:r>
        <w:rPr>
          <w:lang w:eastAsia="x-none"/>
        </w:rPr>
        <w:t>17. </w:t>
      </w:r>
      <w:r w:rsidRPr="0024118D">
        <w:rPr>
          <w:lang w:eastAsia="x-none"/>
        </w:rPr>
        <w:t xml:space="preserve">Создание и обеспечение функционирования национальных систем </w:t>
      </w:r>
      <w:proofErr w:type="spellStart"/>
      <w:r w:rsidRPr="0024118D">
        <w:rPr>
          <w:lang w:eastAsia="x-none"/>
        </w:rPr>
        <w:t>прослеживаемости</w:t>
      </w:r>
      <w:proofErr w:type="spellEnd"/>
      <w:r w:rsidRPr="0024118D">
        <w:rPr>
          <w:lang w:eastAsia="x-none"/>
        </w:rPr>
        <w:t xml:space="preserve"> осуществляются </w:t>
      </w:r>
      <w:r>
        <w:rPr>
          <w:lang w:eastAsia="x-none"/>
        </w:rPr>
        <w:t>в соответствии</w:t>
      </w:r>
      <w:r>
        <w:rPr>
          <w:lang w:eastAsia="x-none"/>
        </w:rPr>
        <w:br/>
      </w:r>
      <w:r w:rsidRPr="0024118D">
        <w:rPr>
          <w:lang w:eastAsia="x-none"/>
        </w:rPr>
        <w:t>с Соглашением</w:t>
      </w:r>
      <w:r w:rsidR="00DD5494">
        <w:rPr>
          <w:lang w:eastAsia="x-none"/>
        </w:rPr>
        <w:t>,</w:t>
      </w:r>
      <w:r>
        <w:rPr>
          <w:lang w:eastAsia="x-none"/>
        </w:rPr>
        <w:t xml:space="preserve"> с учетом требований к информационному взаимодействию</w:t>
      </w:r>
      <w:r w:rsidR="00DD5494">
        <w:rPr>
          <w:lang w:eastAsia="x-none"/>
        </w:rPr>
        <w:t xml:space="preserve">, определяемых в актах органов Союза, в том числе </w:t>
      </w:r>
      <w:r w:rsidR="00755B28">
        <w:rPr>
          <w:lang w:eastAsia="x-none"/>
        </w:rPr>
        <w:br/>
      </w:r>
      <w:r w:rsidR="00DD5494">
        <w:rPr>
          <w:lang w:eastAsia="x-none"/>
        </w:rPr>
        <w:t>в настоящих Правилах.</w:t>
      </w:r>
    </w:p>
    <w:p w14:paraId="74D6AA6A" w14:textId="5B0CA099" w:rsidR="009B5FE4" w:rsidRDefault="009B5FE4" w:rsidP="009B5FE4">
      <w:pPr>
        <w:pStyle w:val="a3"/>
        <w:rPr>
          <w:lang w:eastAsia="x-none"/>
        </w:rPr>
      </w:pPr>
      <w:r>
        <w:rPr>
          <w:lang w:eastAsia="x-none"/>
        </w:rPr>
        <w:lastRenderedPageBreak/>
        <w:t>18. </w:t>
      </w:r>
      <w:r w:rsidRPr="009B5FE4">
        <w:rPr>
          <w:lang w:eastAsia="x-none"/>
        </w:rPr>
        <w:t xml:space="preserve">В целях реализации общего процесса уполномоченными органами обеспечиваются реализация и применение следующих </w:t>
      </w:r>
      <w:r w:rsidR="00E419F7">
        <w:rPr>
          <w:lang w:eastAsia="x-none"/>
        </w:rPr>
        <w:t xml:space="preserve">видов </w:t>
      </w:r>
      <w:r w:rsidRPr="009B5FE4">
        <w:rPr>
          <w:lang w:eastAsia="x-none"/>
        </w:rPr>
        <w:t>электронных сервисов:</w:t>
      </w:r>
    </w:p>
    <w:p w14:paraId="696E3DAB" w14:textId="20C01E79" w:rsidR="00B72CB3" w:rsidRDefault="00B72CB3" w:rsidP="009B5FE4">
      <w:pPr>
        <w:pStyle w:val="a3"/>
        <w:rPr>
          <w:lang w:eastAsia="x-none"/>
        </w:rPr>
      </w:pPr>
      <w:r w:rsidRPr="00B72CB3">
        <w:rPr>
          <w:lang w:eastAsia="x-none"/>
        </w:rPr>
        <w:t>1) </w:t>
      </w:r>
      <w:r w:rsidR="009B5FE4" w:rsidRPr="00B72CB3">
        <w:rPr>
          <w:lang w:eastAsia="x-none"/>
        </w:rPr>
        <w:t xml:space="preserve">формирования и </w:t>
      </w:r>
      <w:r w:rsidR="009B5FE4">
        <w:rPr>
          <w:lang w:eastAsia="x-none"/>
        </w:rPr>
        <w:t xml:space="preserve">представления сведений о товарах и связанных </w:t>
      </w:r>
      <w:r w:rsidR="009B5FE4">
        <w:rPr>
          <w:lang w:eastAsia="x-none"/>
        </w:rPr>
        <w:br/>
        <w:t xml:space="preserve">с ними операциях из </w:t>
      </w:r>
      <w:r w:rsidR="009B5FE4" w:rsidRPr="00C849DB">
        <w:rPr>
          <w:lang w:eastAsia="x-none"/>
        </w:rPr>
        <w:t xml:space="preserve">национальной системы </w:t>
      </w:r>
      <w:proofErr w:type="spellStart"/>
      <w:r w:rsidR="009B5FE4" w:rsidRPr="00C849DB">
        <w:rPr>
          <w:lang w:eastAsia="x-none"/>
        </w:rPr>
        <w:t>прослеживаемости</w:t>
      </w:r>
      <w:proofErr w:type="spellEnd"/>
      <w:r w:rsidR="009B5FE4">
        <w:rPr>
          <w:lang w:eastAsia="x-none"/>
        </w:rPr>
        <w:t>, в том числе скорректированных</w:t>
      </w:r>
      <w:r>
        <w:rPr>
          <w:lang w:eastAsia="x-none"/>
        </w:rPr>
        <w:t xml:space="preserve"> сведений, а также информации об отзыве</w:t>
      </w:r>
      <w:r w:rsidRPr="00B72CB3">
        <w:rPr>
          <w:lang w:eastAsia="x-none"/>
        </w:rPr>
        <w:t xml:space="preserve"> ранее направленных сведений </w:t>
      </w:r>
      <w:r>
        <w:rPr>
          <w:lang w:eastAsia="x-none"/>
        </w:rPr>
        <w:t>о товарах и связанных с ними операциях;</w:t>
      </w:r>
    </w:p>
    <w:p w14:paraId="07BC3F3B" w14:textId="6061B7B3" w:rsidR="00660ABF" w:rsidRDefault="00660ABF" w:rsidP="00660ABF">
      <w:pPr>
        <w:pStyle w:val="a3"/>
        <w:rPr>
          <w:lang w:eastAsia="x-none"/>
        </w:rPr>
      </w:pPr>
      <w:r>
        <w:rPr>
          <w:lang w:eastAsia="x-none"/>
        </w:rPr>
        <w:t>2</w:t>
      </w:r>
      <w:r w:rsidRPr="00B72CB3">
        <w:rPr>
          <w:lang w:eastAsia="x-none"/>
        </w:rPr>
        <w:t>) </w:t>
      </w:r>
      <w:r>
        <w:rPr>
          <w:lang w:eastAsia="x-none"/>
        </w:rPr>
        <w:t xml:space="preserve">получения и обработки сведений о товарах и связанных </w:t>
      </w:r>
      <w:r>
        <w:rPr>
          <w:lang w:eastAsia="x-none"/>
        </w:rPr>
        <w:br/>
        <w:t xml:space="preserve">с ними операциях из </w:t>
      </w:r>
      <w:r w:rsidRPr="00C849DB">
        <w:rPr>
          <w:lang w:eastAsia="x-none"/>
        </w:rPr>
        <w:t xml:space="preserve">национальной системы </w:t>
      </w:r>
      <w:proofErr w:type="spellStart"/>
      <w:r w:rsidRPr="00C849DB">
        <w:rPr>
          <w:lang w:eastAsia="x-none"/>
        </w:rPr>
        <w:t>прослеживаемости</w:t>
      </w:r>
      <w:proofErr w:type="spellEnd"/>
      <w:r w:rsidR="001304A0">
        <w:rPr>
          <w:lang w:eastAsia="x-none"/>
        </w:rPr>
        <w:t xml:space="preserve"> другого государства-члена</w:t>
      </w:r>
      <w:r>
        <w:rPr>
          <w:lang w:eastAsia="x-none"/>
        </w:rPr>
        <w:t>, в том числе скорректированных сведений, а также информации об отзыве</w:t>
      </w:r>
      <w:r w:rsidRPr="00B72CB3">
        <w:rPr>
          <w:lang w:eastAsia="x-none"/>
        </w:rPr>
        <w:t xml:space="preserve"> ранее направленных сведений </w:t>
      </w:r>
      <w:r>
        <w:rPr>
          <w:lang w:eastAsia="x-none"/>
        </w:rPr>
        <w:t xml:space="preserve">о товарах </w:t>
      </w:r>
      <w:r w:rsidR="004F2516">
        <w:rPr>
          <w:lang w:eastAsia="x-none"/>
        </w:rPr>
        <w:br/>
      </w:r>
      <w:r>
        <w:rPr>
          <w:lang w:eastAsia="x-none"/>
        </w:rPr>
        <w:t>и связанных с ними операциях;</w:t>
      </w:r>
    </w:p>
    <w:p w14:paraId="0CBC5D38" w14:textId="3421DE3E" w:rsidR="00660ABF" w:rsidRDefault="00660ABF" w:rsidP="009B5FE4">
      <w:pPr>
        <w:pStyle w:val="a3"/>
        <w:rPr>
          <w:lang w:eastAsia="x-none"/>
        </w:rPr>
      </w:pPr>
      <w:r>
        <w:rPr>
          <w:lang w:eastAsia="x-none"/>
        </w:rPr>
        <w:t>3</w:t>
      </w:r>
      <w:r w:rsidRPr="00B72CB3">
        <w:rPr>
          <w:lang w:eastAsia="x-none"/>
        </w:rPr>
        <w:t>) </w:t>
      </w:r>
      <w:r>
        <w:rPr>
          <w:szCs w:val="30"/>
          <w:lang w:val="ru"/>
        </w:rPr>
        <w:t xml:space="preserve">формирования и направления </w:t>
      </w:r>
      <w:r>
        <w:rPr>
          <w:lang w:eastAsia="x-none"/>
        </w:rPr>
        <w:t xml:space="preserve">запроса сведений </w:t>
      </w:r>
      <w:r>
        <w:rPr>
          <w:lang w:eastAsia="x-none"/>
        </w:rPr>
        <w:br/>
        <w:t>о предшествующих операциях</w:t>
      </w:r>
      <w:r w:rsidR="004F2516">
        <w:rPr>
          <w:lang w:eastAsia="x-none"/>
        </w:rPr>
        <w:t>, а также получения и обработки сведений или информации, поступающих в ответ на указанный запрос</w:t>
      </w:r>
      <w:r>
        <w:rPr>
          <w:lang w:eastAsia="x-none"/>
        </w:rPr>
        <w:t>;</w:t>
      </w:r>
    </w:p>
    <w:p w14:paraId="6A5497F8" w14:textId="6627E9A5" w:rsidR="009B5FE4" w:rsidRDefault="00660ABF" w:rsidP="009B5FE4">
      <w:pPr>
        <w:pStyle w:val="a3"/>
        <w:rPr>
          <w:lang w:eastAsia="x-none"/>
        </w:rPr>
      </w:pPr>
      <w:r>
        <w:rPr>
          <w:lang w:eastAsia="x-none"/>
        </w:rPr>
        <w:t>4</w:t>
      </w:r>
      <w:r w:rsidRPr="00B72CB3">
        <w:rPr>
          <w:lang w:eastAsia="x-none"/>
        </w:rPr>
        <w:t>) </w:t>
      </w:r>
      <w:r w:rsidR="009B5FE4" w:rsidRPr="009B5FE4">
        <w:rPr>
          <w:lang w:eastAsia="x-none"/>
        </w:rPr>
        <w:t>получени</w:t>
      </w:r>
      <w:r>
        <w:rPr>
          <w:lang w:eastAsia="x-none"/>
        </w:rPr>
        <w:t>я</w:t>
      </w:r>
      <w:r w:rsidR="009B5FE4" w:rsidRPr="009B5FE4">
        <w:rPr>
          <w:lang w:eastAsia="x-none"/>
        </w:rPr>
        <w:t xml:space="preserve"> и обработк</w:t>
      </w:r>
      <w:r>
        <w:rPr>
          <w:lang w:eastAsia="x-none"/>
        </w:rPr>
        <w:t>и</w:t>
      </w:r>
      <w:r w:rsidR="009B5FE4" w:rsidRPr="009B5FE4">
        <w:rPr>
          <w:lang w:eastAsia="x-none"/>
        </w:rPr>
        <w:t xml:space="preserve"> запрос</w:t>
      </w:r>
      <w:r w:rsidR="004F2516">
        <w:rPr>
          <w:lang w:eastAsia="x-none"/>
        </w:rPr>
        <w:t>а</w:t>
      </w:r>
      <w:r w:rsidR="009B5FE4" w:rsidRPr="009B5FE4">
        <w:rPr>
          <w:lang w:eastAsia="x-none"/>
        </w:rPr>
        <w:t xml:space="preserve"> </w:t>
      </w:r>
      <w:r>
        <w:rPr>
          <w:lang w:eastAsia="x-none"/>
        </w:rPr>
        <w:t>сведений о предшествующих операциях</w:t>
      </w:r>
      <w:r w:rsidR="004F2516">
        <w:rPr>
          <w:lang w:eastAsia="x-none"/>
        </w:rPr>
        <w:t xml:space="preserve">, формирование и направления сведений или информации </w:t>
      </w:r>
      <w:r w:rsidR="004F2516">
        <w:rPr>
          <w:lang w:eastAsia="x-none"/>
        </w:rPr>
        <w:br/>
        <w:t>в ответ на указанный запрос</w:t>
      </w:r>
      <w:r w:rsidR="009B5FE4" w:rsidRPr="009B5FE4">
        <w:rPr>
          <w:lang w:eastAsia="x-none"/>
        </w:rPr>
        <w:t>;</w:t>
      </w:r>
    </w:p>
    <w:p w14:paraId="7098C682" w14:textId="69C3CA0D" w:rsidR="004F2516" w:rsidRDefault="004F2516" w:rsidP="004F2516">
      <w:pPr>
        <w:pStyle w:val="a3"/>
        <w:rPr>
          <w:lang w:eastAsia="x-none"/>
        </w:rPr>
      </w:pPr>
      <w:r>
        <w:rPr>
          <w:lang w:eastAsia="x-none"/>
        </w:rPr>
        <w:t>5</w:t>
      </w:r>
      <w:r w:rsidRPr="00B72CB3">
        <w:rPr>
          <w:lang w:eastAsia="x-none"/>
        </w:rPr>
        <w:t>) </w:t>
      </w:r>
      <w:r w:rsidRPr="009B5FE4">
        <w:rPr>
          <w:lang w:eastAsia="x-none"/>
        </w:rPr>
        <w:t>получени</w:t>
      </w:r>
      <w:r>
        <w:rPr>
          <w:lang w:eastAsia="x-none"/>
        </w:rPr>
        <w:t>я</w:t>
      </w:r>
      <w:r w:rsidRPr="009B5FE4">
        <w:rPr>
          <w:lang w:eastAsia="x-none"/>
        </w:rPr>
        <w:t xml:space="preserve"> и обработк</w:t>
      </w:r>
      <w:r>
        <w:rPr>
          <w:lang w:eastAsia="x-none"/>
        </w:rPr>
        <w:t>и</w:t>
      </w:r>
      <w:r w:rsidRPr="009B5FE4">
        <w:rPr>
          <w:lang w:eastAsia="x-none"/>
        </w:rPr>
        <w:t xml:space="preserve"> запрос</w:t>
      </w:r>
      <w:r>
        <w:rPr>
          <w:lang w:eastAsia="x-none"/>
        </w:rPr>
        <w:t>а</w:t>
      </w:r>
      <w:r w:rsidRPr="009B5FE4">
        <w:rPr>
          <w:lang w:eastAsia="x-none"/>
        </w:rPr>
        <w:t xml:space="preserve"> </w:t>
      </w:r>
      <w:r>
        <w:rPr>
          <w:lang w:eastAsia="x-none"/>
        </w:rPr>
        <w:t xml:space="preserve">сведений </w:t>
      </w:r>
      <w:r>
        <w:rPr>
          <w:szCs w:val="30"/>
        </w:rPr>
        <w:t xml:space="preserve">в </w:t>
      </w:r>
      <w:r w:rsidRPr="005D1A98">
        <w:rPr>
          <w:szCs w:val="30"/>
        </w:rPr>
        <w:t xml:space="preserve">целях </w:t>
      </w:r>
      <w:proofErr w:type="gramStart"/>
      <w:r w:rsidRPr="005D1A98">
        <w:rPr>
          <w:szCs w:val="30"/>
        </w:rPr>
        <w:t>контроля за</w:t>
      </w:r>
      <w:proofErr w:type="gramEnd"/>
      <w:r w:rsidRPr="005D1A98">
        <w:rPr>
          <w:szCs w:val="30"/>
        </w:rPr>
        <w:t xml:space="preserve"> исполнением Соглашения</w:t>
      </w:r>
      <w:r>
        <w:rPr>
          <w:lang w:eastAsia="x-none"/>
        </w:rPr>
        <w:t>, формирование и направления сведений или информации в ответ на указанный запрос</w:t>
      </w:r>
      <w:r w:rsidRPr="009B5FE4">
        <w:rPr>
          <w:lang w:eastAsia="x-none"/>
        </w:rPr>
        <w:t>;</w:t>
      </w:r>
    </w:p>
    <w:p w14:paraId="0E79EF84" w14:textId="7A7E919E" w:rsidR="00E419F7" w:rsidRDefault="00153397" w:rsidP="00FF17B5">
      <w:pPr>
        <w:pStyle w:val="a3"/>
        <w:rPr>
          <w:szCs w:val="30"/>
        </w:rPr>
      </w:pPr>
      <w:r>
        <w:rPr>
          <w:lang w:eastAsia="x-none"/>
        </w:rPr>
        <w:t>19. </w:t>
      </w:r>
      <w:r w:rsidRPr="009B5FE4">
        <w:rPr>
          <w:lang w:eastAsia="x-none"/>
        </w:rPr>
        <w:t xml:space="preserve">В целях реализации общего процесса </w:t>
      </w:r>
      <w:r>
        <w:rPr>
          <w:lang w:eastAsia="x-none"/>
        </w:rPr>
        <w:t>Комисси</w:t>
      </w:r>
      <w:r w:rsidR="00397D1D">
        <w:rPr>
          <w:lang w:eastAsia="x-none"/>
        </w:rPr>
        <w:t>я</w:t>
      </w:r>
      <w:r w:rsidRPr="009B5FE4">
        <w:rPr>
          <w:lang w:eastAsia="x-none"/>
        </w:rPr>
        <w:t xml:space="preserve"> обеспечива</w:t>
      </w:r>
      <w:r w:rsidR="00397D1D">
        <w:rPr>
          <w:lang w:eastAsia="x-none"/>
        </w:rPr>
        <w:t>ет</w:t>
      </w:r>
      <w:r w:rsidR="00653D64">
        <w:rPr>
          <w:lang w:eastAsia="x-none"/>
        </w:rPr>
        <w:t xml:space="preserve"> </w:t>
      </w:r>
      <w:r w:rsidR="00397D1D" w:rsidRPr="009B5FE4">
        <w:rPr>
          <w:lang w:eastAsia="x-none"/>
        </w:rPr>
        <w:t>реализаци</w:t>
      </w:r>
      <w:r w:rsidR="00397D1D">
        <w:rPr>
          <w:lang w:eastAsia="x-none"/>
        </w:rPr>
        <w:t>ю</w:t>
      </w:r>
      <w:r w:rsidR="00397D1D" w:rsidRPr="009B5FE4">
        <w:rPr>
          <w:lang w:eastAsia="x-none"/>
        </w:rPr>
        <w:t xml:space="preserve"> и применени</w:t>
      </w:r>
      <w:r w:rsidR="00397D1D">
        <w:rPr>
          <w:lang w:eastAsia="x-none"/>
        </w:rPr>
        <w:t>е</w:t>
      </w:r>
      <w:r w:rsidR="00397D1D" w:rsidRPr="009B5FE4">
        <w:rPr>
          <w:lang w:eastAsia="x-none"/>
        </w:rPr>
        <w:t xml:space="preserve"> электронных сервисов</w:t>
      </w:r>
      <w:r w:rsidR="00397D1D">
        <w:rPr>
          <w:szCs w:val="30"/>
          <w:lang w:val="ru"/>
        </w:rPr>
        <w:t xml:space="preserve"> для </w:t>
      </w:r>
      <w:r>
        <w:rPr>
          <w:szCs w:val="30"/>
          <w:lang w:val="ru"/>
        </w:rPr>
        <w:t xml:space="preserve">формирования </w:t>
      </w:r>
      <w:r w:rsidR="00653D64">
        <w:rPr>
          <w:szCs w:val="30"/>
          <w:lang w:val="ru"/>
        </w:rPr>
        <w:br/>
      </w:r>
      <w:r>
        <w:rPr>
          <w:szCs w:val="30"/>
          <w:lang w:val="ru"/>
        </w:rPr>
        <w:t xml:space="preserve">и направления </w:t>
      </w:r>
      <w:r>
        <w:rPr>
          <w:lang w:eastAsia="x-none"/>
        </w:rPr>
        <w:t xml:space="preserve">запроса сведений </w:t>
      </w:r>
      <w:r>
        <w:rPr>
          <w:szCs w:val="30"/>
        </w:rPr>
        <w:t xml:space="preserve">в </w:t>
      </w:r>
      <w:r w:rsidRPr="005D1A98">
        <w:rPr>
          <w:szCs w:val="30"/>
        </w:rPr>
        <w:t xml:space="preserve">целях </w:t>
      </w:r>
      <w:proofErr w:type="gramStart"/>
      <w:r w:rsidRPr="005D1A98">
        <w:rPr>
          <w:szCs w:val="30"/>
        </w:rPr>
        <w:t>контроля за</w:t>
      </w:r>
      <w:proofErr w:type="gramEnd"/>
      <w:r w:rsidRPr="005D1A98">
        <w:rPr>
          <w:szCs w:val="30"/>
        </w:rPr>
        <w:t xml:space="preserve"> исполнением Соглашения</w:t>
      </w:r>
      <w:r>
        <w:rPr>
          <w:lang w:eastAsia="x-none"/>
        </w:rPr>
        <w:t>, а также получения и обработки сведений или информации, поступающих в ответ на указанный запрос</w:t>
      </w:r>
      <w:r w:rsidR="00E419F7">
        <w:rPr>
          <w:szCs w:val="30"/>
        </w:rPr>
        <w:t>.</w:t>
      </w:r>
    </w:p>
    <w:p w14:paraId="5674198D" w14:textId="1E74034B" w:rsidR="00BF6627" w:rsidRDefault="00153397" w:rsidP="00755B28">
      <w:pPr>
        <w:pStyle w:val="a3"/>
        <w:rPr>
          <w:lang w:eastAsia="x-none"/>
        </w:rPr>
      </w:pPr>
      <w:r>
        <w:rPr>
          <w:lang w:eastAsia="x-none"/>
        </w:rPr>
        <w:lastRenderedPageBreak/>
        <w:t>20</w:t>
      </w:r>
      <w:r w:rsidR="00755B28">
        <w:rPr>
          <w:lang w:eastAsia="x-none"/>
        </w:rPr>
        <w:t xml:space="preserve">. В целях исполнения лицами, осуществляющими оборот товаров, подлежащих </w:t>
      </w:r>
      <w:proofErr w:type="spellStart"/>
      <w:r w:rsidR="00755B28">
        <w:rPr>
          <w:lang w:eastAsia="x-none"/>
        </w:rPr>
        <w:t>прослеживаемости</w:t>
      </w:r>
      <w:proofErr w:type="spellEnd"/>
      <w:r w:rsidR="00755B28">
        <w:rPr>
          <w:lang w:eastAsia="x-none"/>
        </w:rPr>
        <w:t xml:space="preserve">, обязанностей, определенных </w:t>
      </w:r>
      <w:r w:rsidR="00755B28">
        <w:rPr>
          <w:lang w:eastAsia="x-none"/>
        </w:rPr>
        <w:br/>
        <w:t>в пункте 1 статьи 7 Соглашения</w:t>
      </w:r>
      <w:r w:rsidR="00BF6627">
        <w:rPr>
          <w:lang w:eastAsia="x-none"/>
        </w:rPr>
        <w:t>,</w:t>
      </w:r>
      <w:r w:rsidR="00755B28">
        <w:rPr>
          <w:lang w:eastAsia="x-none"/>
        </w:rPr>
        <w:t xml:space="preserve"> уполномоченные органы </w:t>
      </w:r>
      <w:r w:rsidR="00BF6627">
        <w:rPr>
          <w:lang w:eastAsia="x-none"/>
        </w:rPr>
        <w:br/>
      </w:r>
      <w:r w:rsidR="00755B28">
        <w:rPr>
          <w:lang w:eastAsia="x-none"/>
        </w:rPr>
        <w:t xml:space="preserve">государств-членов </w:t>
      </w:r>
      <w:r w:rsidR="00BF6627">
        <w:rPr>
          <w:lang w:eastAsia="x-none"/>
        </w:rPr>
        <w:t>в соответствии с национальным законодательством обеспечивают создание и функционирование следующих видов электронных сервисов:</w:t>
      </w:r>
    </w:p>
    <w:p w14:paraId="0D594175" w14:textId="77777777" w:rsidR="00BF6627" w:rsidRDefault="00BF6627" w:rsidP="00BF6627">
      <w:pPr>
        <w:pStyle w:val="a3"/>
        <w:rPr>
          <w:lang w:eastAsia="x-none"/>
        </w:rPr>
      </w:pPr>
      <w:r>
        <w:rPr>
          <w:lang w:eastAsia="x-none"/>
        </w:rPr>
        <w:t xml:space="preserve">сервисов для </w:t>
      </w:r>
      <w:r w:rsidRPr="00BF6627">
        <w:rPr>
          <w:lang w:eastAsia="x-none"/>
        </w:rPr>
        <w:t>оформл</w:t>
      </w:r>
      <w:r>
        <w:rPr>
          <w:lang w:eastAsia="x-none"/>
        </w:rPr>
        <w:t>ения</w:t>
      </w:r>
      <w:r w:rsidRPr="00BF6627">
        <w:rPr>
          <w:lang w:eastAsia="x-none"/>
        </w:rPr>
        <w:t xml:space="preserve"> сопроводительны</w:t>
      </w:r>
      <w:r>
        <w:rPr>
          <w:lang w:eastAsia="x-none"/>
        </w:rPr>
        <w:t>х</w:t>
      </w:r>
      <w:r w:rsidRPr="00BF6627">
        <w:rPr>
          <w:lang w:eastAsia="x-none"/>
        </w:rPr>
        <w:t xml:space="preserve"> документ</w:t>
      </w:r>
      <w:r>
        <w:rPr>
          <w:lang w:eastAsia="x-none"/>
        </w:rPr>
        <w:t>ов</w:t>
      </w:r>
      <w:r w:rsidRPr="00BF6627">
        <w:rPr>
          <w:lang w:eastAsia="x-none"/>
        </w:rPr>
        <w:t xml:space="preserve"> в виде электронных документов</w:t>
      </w:r>
      <w:r>
        <w:rPr>
          <w:lang w:eastAsia="x-none"/>
        </w:rPr>
        <w:t>;</w:t>
      </w:r>
    </w:p>
    <w:p w14:paraId="40CB91C3" w14:textId="4B48D77B" w:rsidR="00BF6627" w:rsidRPr="00BF6627" w:rsidRDefault="00BF6627" w:rsidP="00BF6627">
      <w:pPr>
        <w:pStyle w:val="a3"/>
        <w:rPr>
          <w:lang w:eastAsia="x-none"/>
        </w:rPr>
      </w:pPr>
      <w:r>
        <w:rPr>
          <w:lang w:eastAsia="x-none"/>
        </w:rPr>
        <w:t xml:space="preserve">сервисов для </w:t>
      </w:r>
      <w:r w:rsidRPr="00BF6627">
        <w:rPr>
          <w:lang w:eastAsia="x-none"/>
        </w:rPr>
        <w:t>представл</w:t>
      </w:r>
      <w:r>
        <w:rPr>
          <w:lang w:eastAsia="x-none"/>
        </w:rPr>
        <w:t>ения</w:t>
      </w:r>
      <w:r w:rsidRPr="00BF6627">
        <w:rPr>
          <w:lang w:eastAsia="x-none"/>
        </w:rPr>
        <w:t xml:space="preserve"> сведени</w:t>
      </w:r>
      <w:r>
        <w:rPr>
          <w:lang w:eastAsia="x-none"/>
        </w:rPr>
        <w:t>й</w:t>
      </w:r>
      <w:r w:rsidR="00153397">
        <w:rPr>
          <w:lang w:eastAsia="x-none"/>
        </w:rPr>
        <w:t xml:space="preserve"> из </w:t>
      </w:r>
      <w:r w:rsidR="00153397" w:rsidRPr="00BF6627">
        <w:rPr>
          <w:lang w:eastAsia="x-none"/>
        </w:rPr>
        <w:t>сопроводительны</w:t>
      </w:r>
      <w:r w:rsidR="00153397">
        <w:rPr>
          <w:lang w:eastAsia="x-none"/>
        </w:rPr>
        <w:t>х</w:t>
      </w:r>
      <w:r w:rsidR="00153397" w:rsidRPr="00BF6627">
        <w:rPr>
          <w:lang w:eastAsia="x-none"/>
        </w:rPr>
        <w:t xml:space="preserve"> документ</w:t>
      </w:r>
      <w:r w:rsidR="00153397">
        <w:rPr>
          <w:lang w:eastAsia="x-none"/>
        </w:rPr>
        <w:t>ов</w:t>
      </w:r>
      <w:r w:rsidRPr="00BF6627">
        <w:rPr>
          <w:lang w:eastAsia="x-none"/>
        </w:rPr>
        <w:t xml:space="preserve">, подлежащие включению в национальную систему </w:t>
      </w:r>
      <w:proofErr w:type="spellStart"/>
      <w:r w:rsidRPr="00BF6627">
        <w:rPr>
          <w:lang w:eastAsia="x-none"/>
        </w:rPr>
        <w:t>прослеживаемости</w:t>
      </w:r>
      <w:proofErr w:type="spellEnd"/>
      <w:r w:rsidR="00153397">
        <w:rPr>
          <w:lang w:eastAsia="x-none"/>
        </w:rPr>
        <w:t>, в том числе скорректированных сведений, а также информации об отзыве</w:t>
      </w:r>
      <w:r w:rsidR="00153397" w:rsidRPr="00B72CB3">
        <w:rPr>
          <w:lang w:eastAsia="x-none"/>
        </w:rPr>
        <w:t xml:space="preserve"> ранее </w:t>
      </w:r>
      <w:r w:rsidR="00153397">
        <w:rPr>
          <w:lang w:eastAsia="x-none"/>
        </w:rPr>
        <w:t>представленных</w:t>
      </w:r>
      <w:r w:rsidR="00153397" w:rsidRPr="00B72CB3">
        <w:rPr>
          <w:lang w:eastAsia="x-none"/>
        </w:rPr>
        <w:t xml:space="preserve"> сведений </w:t>
      </w:r>
      <w:r w:rsidR="00153397">
        <w:rPr>
          <w:lang w:eastAsia="x-none"/>
        </w:rPr>
        <w:br/>
        <w:t xml:space="preserve">из </w:t>
      </w:r>
      <w:r w:rsidR="00153397" w:rsidRPr="00BF6627">
        <w:rPr>
          <w:lang w:eastAsia="x-none"/>
        </w:rPr>
        <w:t>сопроводительны</w:t>
      </w:r>
      <w:r w:rsidR="00153397">
        <w:rPr>
          <w:lang w:eastAsia="x-none"/>
        </w:rPr>
        <w:t>х</w:t>
      </w:r>
      <w:r w:rsidR="00153397" w:rsidRPr="00BF6627">
        <w:rPr>
          <w:lang w:eastAsia="x-none"/>
        </w:rPr>
        <w:t xml:space="preserve"> документ</w:t>
      </w:r>
      <w:r w:rsidR="00153397">
        <w:rPr>
          <w:lang w:eastAsia="x-none"/>
        </w:rPr>
        <w:t>ов.</w:t>
      </w:r>
    </w:p>
    <w:p w14:paraId="5483A2B1" w14:textId="77777777" w:rsidR="00183825" w:rsidRPr="00BA0EAA" w:rsidRDefault="00183825" w:rsidP="00183825">
      <w:pPr>
        <w:pStyle w:val="1"/>
      </w:pPr>
      <w:r w:rsidRPr="00BA0EAA">
        <w:rPr>
          <w:lang w:val="en-US"/>
        </w:rPr>
        <w:t>V</w:t>
      </w:r>
      <w:r w:rsidRPr="00BA0EAA">
        <w:t>. Особенности информационного взаимодействия</w:t>
      </w:r>
      <w:r w:rsidR="00A84805" w:rsidRPr="00BA0EAA">
        <w:t xml:space="preserve"> </w:t>
      </w:r>
    </w:p>
    <w:p w14:paraId="590546A7" w14:textId="63886190" w:rsidR="00183825" w:rsidRPr="00BA0EAA" w:rsidRDefault="00E419F7" w:rsidP="00183825">
      <w:pPr>
        <w:pStyle w:val="a3"/>
        <w:rPr>
          <w:noProof/>
        </w:rPr>
      </w:pPr>
      <w:r>
        <w:rPr>
          <w:noProof/>
        </w:rPr>
        <w:t>21</w:t>
      </w:r>
      <w:r w:rsidR="00183825" w:rsidRPr="00BA0EAA">
        <w:rPr>
          <w:noProof/>
        </w:rPr>
        <w:t>. </w:t>
      </w:r>
      <w:r w:rsidR="008C6AF8">
        <w:rPr>
          <w:szCs w:val="30"/>
        </w:rPr>
        <w:t>Информационное в</w:t>
      </w:r>
      <w:r w:rsidR="008C6AF8" w:rsidRPr="00777C1E">
        <w:rPr>
          <w:szCs w:val="30"/>
        </w:rPr>
        <w:t xml:space="preserve">заимодействие </w:t>
      </w:r>
      <w:r w:rsidR="008C6AF8">
        <w:rPr>
          <w:szCs w:val="30"/>
        </w:rPr>
        <w:t>между участниками общего процесса</w:t>
      </w:r>
      <w:r w:rsidR="008C6AF8" w:rsidRPr="00F43EFF">
        <w:rPr>
          <w:szCs w:val="30"/>
        </w:rPr>
        <w:t xml:space="preserve"> </w:t>
      </w:r>
      <w:r w:rsidR="008C6AF8">
        <w:rPr>
          <w:szCs w:val="30"/>
        </w:rPr>
        <w:t xml:space="preserve">осуществляется </w:t>
      </w:r>
      <w:r w:rsidR="008C6AF8" w:rsidRPr="002C6F3A">
        <w:rPr>
          <w:szCs w:val="30"/>
        </w:rPr>
        <w:t xml:space="preserve">в автоматизированном режиме </w:t>
      </w:r>
      <w:r w:rsidR="006170EC">
        <w:rPr>
          <w:szCs w:val="30"/>
        </w:rPr>
        <w:br/>
      </w:r>
      <w:r w:rsidR="008C6AF8">
        <w:rPr>
          <w:szCs w:val="30"/>
        </w:rPr>
        <w:t>с использованием средств интегрированной информационной системы Союза (далее – интегрированная система)</w:t>
      </w:r>
      <w:r w:rsidR="00183825" w:rsidRPr="00BA0EAA">
        <w:rPr>
          <w:noProof/>
        </w:rPr>
        <w:t xml:space="preserve">. </w:t>
      </w:r>
    </w:p>
    <w:p w14:paraId="6B195AF7" w14:textId="7B6EC324" w:rsidR="00496CCC" w:rsidRPr="00BA0EAA" w:rsidRDefault="00496CCC" w:rsidP="00496CCC">
      <w:pPr>
        <w:pStyle w:val="a3"/>
        <w:rPr>
          <w:noProof/>
        </w:rPr>
      </w:pPr>
      <w:r>
        <w:rPr>
          <w:noProof/>
        </w:rPr>
        <w:t>2</w:t>
      </w:r>
      <w:r w:rsidR="00D634F9">
        <w:rPr>
          <w:noProof/>
        </w:rPr>
        <w:t>2</w:t>
      </w:r>
      <w:r w:rsidRPr="00BA0EAA">
        <w:rPr>
          <w:noProof/>
        </w:rPr>
        <w:t>. </w:t>
      </w:r>
      <w:r>
        <w:rPr>
          <w:szCs w:val="30"/>
        </w:rPr>
        <w:t>Требования к составу, структуре и формату информации</w:t>
      </w:r>
      <w:r w:rsidRPr="00E43BB4">
        <w:rPr>
          <w:szCs w:val="30"/>
        </w:rPr>
        <w:t>, передаваем</w:t>
      </w:r>
      <w:r>
        <w:rPr>
          <w:szCs w:val="30"/>
        </w:rPr>
        <w:t>ой</w:t>
      </w:r>
      <w:r w:rsidRPr="00E43BB4">
        <w:rPr>
          <w:szCs w:val="30"/>
        </w:rPr>
        <w:t xml:space="preserve"> между уполномоченными органами, а также между уполномоченными органами и Комиссией</w:t>
      </w:r>
      <w:r>
        <w:rPr>
          <w:szCs w:val="30"/>
        </w:rPr>
        <w:t xml:space="preserve"> при реализации общего процесса</w:t>
      </w:r>
      <w:r w:rsidR="00D634F9">
        <w:rPr>
          <w:szCs w:val="30"/>
        </w:rPr>
        <w:t xml:space="preserve"> (далее - </w:t>
      </w:r>
      <w:r w:rsidR="00526917">
        <w:rPr>
          <w:szCs w:val="30"/>
        </w:rPr>
        <w:t>т</w:t>
      </w:r>
      <w:r w:rsidR="00D634F9">
        <w:rPr>
          <w:szCs w:val="30"/>
        </w:rPr>
        <w:t>ребования к составу сведений)</w:t>
      </w:r>
      <w:r>
        <w:rPr>
          <w:szCs w:val="30"/>
        </w:rPr>
        <w:t xml:space="preserve">, </w:t>
      </w:r>
      <w:r>
        <w:rPr>
          <w:noProof/>
        </w:rPr>
        <w:t>определяе</w:t>
      </w:r>
      <w:r w:rsidRPr="00BA0EAA">
        <w:rPr>
          <w:noProof/>
        </w:rPr>
        <w:t>тся</w:t>
      </w:r>
      <w:r>
        <w:rPr>
          <w:noProof/>
        </w:rPr>
        <w:t xml:space="preserve"> согласно приложению № 2.</w:t>
      </w:r>
    </w:p>
    <w:p w14:paraId="3A745327" w14:textId="7779E8EF" w:rsidR="00183825" w:rsidRPr="00BA0EAA" w:rsidRDefault="00E419F7" w:rsidP="00183825">
      <w:pPr>
        <w:pStyle w:val="a3"/>
        <w:rPr>
          <w:noProof/>
        </w:rPr>
      </w:pPr>
      <w:r>
        <w:rPr>
          <w:noProof/>
        </w:rPr>
        <w:t>2</w:t>
      </w:r>
      <w:r w:rsidR="00D634F9">
        <w:rPr>
          <w:noProof/>
        </w:rPr>
        <w:t>3</w:t>
      </w:r>
      <w:r w:rsidR="00A6725A">
        <w:rPr>
          <w:noProof/>
        </w:rPr>
        <w:t>.</w:t>
      </w:r>
      <w:r w:rsidR="00D52C97">
        <w:rPr>
          <w:noProof/>
        </w:rPr>
        <w:t> </w:t>
      </w:r>
      <w:proofErr w:type="gramStart"/>
      <w:r w:rsidR="00D634F9">
        <w:rPr>
          <w:noProof/>
        </w:rPr>
        <w:t>Требования к составу электронных сообщений, структуре содержащихся в них электронных документов и (или) сведений, используемых п</w:t>
      </w:r>
      <w:r w:rsidR="00A742C2" w:rsidRPr="00BA0EAA">
        <w:rPr>
          <w:noProof/>
        </w:rPr>
        <w:t>ри и</w:t>
      </w:r>
      <w:r w:rsidR="00A742C2" w:rsidRPr="00A6725A">
        <w:rPr>
          <w:noProof/>
        </w:rPr>
        <w:t>нформационно</w:t>
      </w:r>
      <w:r w:rsidR="00A742C2" w:rsidRPr="00BA0EAA">
        <w:rPr>
          <w:noProof/>
        </w:rPr>
        <w:t>м</w:t>
      </w:r>
      <w:r w:rsidR="00A742C2" w:rsidRPr="00A6725A">
        <w:rPr>
          <w:noProof/>
        </w:rPr>
        <w:t xml:space="preserve"> взаимодействи</w:t>
      </w:r>
      <w:r w:rsidR="00A742C2" w:rsidRPr="00BA0EAA">
        <w:rPr>
          <w:noProof/>
        </w:rPr>
        <w:t>и</w:t>
      </w:r>
      <w:r w:rsidR="00183825" w:rsidRPr="00A6725A">
        <w:rPr>
          <w:noProof/>
        </w:rPr>
        <w:t xml:space="preserve"> между </w:t>
      </w:r>
      <w:r w:rsidR="00183825" w:rsidRPr="00A6725A">
        <w:rPr>
          <w:noProof/>
        </w:rPr>
        <w:lastRenderedPageBreak/>
        <w:t>уполномоченными органами</w:t>
      </w:r>
      <w:r w:rsidR="008C6AF8">
        <w:rPr>
          <w:noProof/>
        </w:rPr>
        <w:t xml:space="preserve">, а также между </w:t>
      </w:r>
      <w:r w:rsidR="008C6AF8" w:rsidRPr="00A6725A">
        <w:rPr>
          <w:noProof/>
        </w:rPr>
        <w:t>уполномоченными органами</w:t>
      </w:r>
      <w:r w:rsidR="00183825" w:rsidRPr="00A6725A">
        <w:rPr>
          <w:noProof/>
        </w:rPr>
        <w:t xml:space="preserve"> и Комиссией</w:t>
      </w:r>
      <w:r w:rsidR="008C6AF8">
        <w:rPr>
          <w:noProof/>
        </w:rPr>
        <w:t>,</w:t>
      </w:r>
      <w:r w:rsidR="00183825" w:rsidRPr="00A6725A">
        <w:rPr>
          <w:noProof/>
        </w:rPr>
        <w:t xml:space="preserve"> </w:t>
      </w:r>
      <w:r w:rsidR="00D634F9">
        <w:rPr>
          <w:noProof/>
        </w:rPr>
        <w:t>определяется в</w:t>
      </w:r>
      <w:r w:rsidR="00183825" w:rsidRPr="00A6725A">
        <w:rPr>
          <w:noProof/>
        </w:rPr>
        <w:t xml:space="preserve"> технологических документ</w:t>
      </w:r>
      <w:r w:rsidR="00D634F9">
        <w:rPr>
          <w:noProof/>
        </w:rPr>
        <w:t>ах</w:t>
      </w:r>
      <w:r w:rsidR="00183825" w:rsidRPr="00A6725A">
        <w:rPr>
          <w:noProof/>
        </w:rPr>
        <w:t>, регламе</w:t>
      </w:r>
      <w:r w:rsidR="007615B0" w:rsidRPr="00A6725A">
        <w:rPr>
          <w:noProof/>
        </w:rPr>
        <w:t xml:space="preserve">нтирующих </w:t>
      </w:r>
      <w:r w:rsidR="009F67E9" w:rsidRPr="00BA0EAA">
        <w:rPr>
          <w:noProof/>
        </w:rPr>
        <w:t>информационное</w:t>
      </w:r>
      <w:r w:rsidR="007615B0" w:rsidRPr="00A6725A">
        <w:rPr>
          <w:noProof/>
        </w:rPr>
        <w:t xml:space="preserve"> взаимодействие</w:t>
      </w:r>
      <w:r w:rsidR="00A739AE">
        <w:rPr>
          <w:noProof/>
        </w:rPr>
        <w:t xml:space="preserve"> при реализации </w:t>
      </w:r>
      <w:r w:rsidR="00633463">
        <w:rPr>
          <w:noProof/>
        </w:rPr>
        <w:t>средствами интегрированной системы общего процесса</w:t>
      </w:r>
      <w:r w:rsidR="00526917">
        <w:rPr>
          <w:noProof/>
        </w:rPr>
        <w:t xml:space="preserve"> </w:t>
      </w:r>
      <w:r w:rsidR="00526917">
        <w:rPr>
          <w:noProof/>
        </w:rPr>
        <w:br/>
        <w:t>(далее – технологические документы)</w:t>
      </w:r>
      <w:r w:rsidR="00D634F9">
        <w:rPr>
          <w:noProof/>
        </w:rPr>
        <w:t>,</w:t>
      </w:r>
      <w:r w:rsidR="00633463">
        <w:rPr>
          <w:noProof/>
        </w:rPr>
        <w:t xml:space="preserve"> </w:t>
      </w:r>
      <w:r w:rsidR="00D634F9">
        <w:rPr>
          <w:noProof/>
        </w:rPr>
        <w:t xml:space="preserve">в соответствии </w:t>
      </w:r>
      <w:r w:rsidR="00526917">
        <w:rPr>
          <w:noProof/>
        </w:rPr>
        <w:t xml:space="preserve">с </w:t>
      </w:r>
      <w:r w:rsidR="00526917">
        <w:rPr>
          <w:szCs w:val="30"/>
        </w:rPr>
        <w:t xml:space="preserve">требованиями </w:t>
      </w:r>
      <w:r w:rsidR="00A75A32">
        <w:rPr>
          <w:szCs w:val="30"/>
        </w:rPr>
        <w:br/>
      </w:r>
      <w:r w:rsidR="00526917">
        <w:rPr>
          <w:szCs w:val="30"/>
        </w:rPr>
        <w:t>к составу сведений, определенными в Приложении №2</w:t>
      </w:r>
      <w:r w:rsidR="007615B0" w:rsidRPr="00BA0EAA">
        <w:rPr>
          <w:noProof/>
        </w:rPr>
        <w:t>.</w:t>
      </w:r>
      <w:proofErr w:type="gramEnd"/>
    </w:p>
    <w:p w14:paraId="350EB572" w14:textId="77777777" w:rsidR="006170EC" w:rsidRPr="006170EC" w:rsidRDefault="00E419F7" w:rsidP="006170EC">
      <w:pPr>
        <w:pStyle w:val="a3"/>
        <w:rPr>
          <w:noProof/>
        </w:rPr>
      </w:pPr>
      <w:r>
        <w:rPr>
          <w:noProof/>
        </w:rPr>
        <w:t>24</w:t>
      </w:r>
      <w:r w:rsidR="00183825" w:rsidRPr="00BA0EAA">
        <w:rPr>
          <w:noProof/>
        </w:rPr>
        <w:t>. </w:t>
      </w:r>
      <w:r w:rsidR="006170EC" w:rsidRPr="006170EC">
        <w:rPr>
          <w:noProof/>
        </w:rPr>
        <w:t>Информационное взаимодействие между участниками общего процесса осуществляется в режиме реального времени.</w:t>
      </w:r>
    </w:p>
    <w:p w14:paraId="7169C0B5" w14:textId="77777777" w:rsidR="008C39A1" w:rsidRPr="00BA0EAA" w:rsidRDefault="008271A5" w:rsidP="008C39A1">
      <w:pPr>
        <w:pStyle w:val="1"/>
      </w:pPr>
      <w:r>
        <w:rPr>
          <w:lang w:val="en-US"/>
        </w:rPr>
        <w:t>V</w:t>
      </w:r>
      <w:r w:rsidR="008C39A1" w:rsidRPr="00BA0EAA">
        <w:rPr>
          <w:lang w:val="en-US"/>
        </w:rPr>
        <w:t>I</w:t>
      </w:r>
      <w:r w:rsidR="008C39A1" w:rsidRPr="00BA0EAA">
        <w:t xml:space="preserve">. Принципы обеспечения информационной безопасности </w:t>
      </w:r>
    </w:p>
    <w:p w14:paraId="0112DDDD" w14:textId="7E14C106" w:rsidR="008C39A1" w:rsidRPr="00BA0EAA" w:rsidRDefault="006170EC" w:rsidP="008C39A1">
      <w:pPr>
        <w:pStyle w:val="a3"/>
        <w:rPr>
          <w:noProof/>
        </w:rPr>
      </w:pPr>
      <w:r>
        <w:rPr>
          <w:noProof/>
        </w:rPr>
        <w:t>25</w:t>
      </w:r>
      <w:r w:rsidR="008C39A1" w:rsidRPr="00BA0EAA">
        <w:rPr>
          <w:noProof/>
        </w:rPr>
        <w:t> </w:t>
      </w:r>
      <w:r w:rsidR="004D6733">
        <w:rPr>
          <w:noProof/>
        </w:rPr>
        <w:t>П</w:t>
      </w:r>
      <w:r w:rsidR="008C39A1" w:rsidRPr="00BA0EAA">
        <w:rPr>
          <w:noProof/>
        </w:rPr>
        <w:t>орядок использования электронной цифровой подписи при реализации информац</w:t>
      </w:r>
      <w:r w:rsidR="004D6733">
        <w:rPr>
          <w:noProof/>
        </w:rPr>
        <w:t>ионного взаимодействия определяе</w:t>
      </w:r>
      <w:r w:rsidR="008C39A1" w:rsidRPr="00BA0EAA">
        <w:rPr>
          <w:noProof/>
        </w:rPr>
        <w:t xml:space="preserve">тся </w:t>
      </w:r>
      <w:r>
        <w:rPr>
          <w:noProof/>
        </w:rPr>
        <w:br/>
      </w:r>
      <w:r w:rsidR="008C39A1" w:rsidRPr="00BA0EAA">
        <w:rPr>
          <w:noProof/>
        </w:rPr>
        <w:t xml:space="preserve">в соответствии </w:t>
      </w:r>
      <w:r w:rsidR="004D6733">
        <w:rPr>
          <w:noProof/>
        </w:rPr>
        <w:t>с актами органов Союза.</w:t>
      </w:r>
    </w:p>
    <w:p w14:paraId="391162D5" w14:textId="7CFAE38A" w:rsidR="006170EC" w:rsidRPr="006170EC" w:rsidRDefault="006170EC" w:rsidP="006170EC">
      <w:pPr>
        <w:pStyle w:val="a3"/>
        <w:rPr>
          <w:noProof/>
        </w:rPr>
      </w:pPr>
      <w:r>
        <w:rPr>
          <w:noProof/>
        </w:rPr>
        <w:t>26</w:t>
      </w:r>
      <w:r w:rsidR="008C39A1" w:rsidRPr="00BA0EAA">
        <w:rPr>
          <w:noProof/>
        </w:rPr>
        <w:t>. </w:t>
      </w:r>
      <w:r w:rsidRPr="006170EC">
        <w:rPr>
          <w:noProof/>
        </w:rPr>
        <w:t>При реализации общего процесса безопасность при передаче электронных документов</w:t>
      </w:r>
      <w:r>
        <w:rPr>
          <w:noProof/>
        </w:rPr>
        <w:t xml:space="preserve"> и (или)</w:t>
      </w:r>
      <w:r w:rsidRPr="006170EC">
        <w:rPr>
          <w:noProof/>
        </w:rPr>
        <w:t xml:space="preserve"> сведений из документов в электронном виде должна обеспечиваться:</w:t>
      </w:r>
    </w:p>
    <w:p w14:paraId="6B096669" w14:textId="3FF81DB1" w:rsidR="006170EC" w:rsidRPr="006170EC" w:rsidRDefault="006170EC" w:rsidP="006170EC">
      <w:pPr>
        <w:pStyle w:val="a3"/>
        <w:rPr>
          <w:noProof/>
        </w:rPr>
      </w:pPr>
      <w:r w:rsidRPr="006170EC">
        <w:rPr>
          <w:noProof/>
        </w:rPr>
        <w:t xml:space="preserve">в рамках интеграционной платформы интегрированной системы </w:t>
      </w:r>
      <w:r>
        <w:rPr>
          <w:noProof/>
        </w:rPr>
        <w:br/>
      </w:r>
      <w:r w:rsidRPr="006170EC">
        <w:rPr>
          <w:noProof/>
        </w:rPr>
        <w:t>в соответствии с правом Союза средствами подсистемы информационной безопасности интегрированной системы;</w:t>
      </w:r>
    </w:p>
    <w:p w14:paraId="62AAAC99" w14:textId="5C590A6B" w:rsidR="006170EC" w:rsidRPr="006170EC" w:rsidRDefault="006170EC" w:rsidP="006170EC">
      <w:pPr>
        <w:pStyle w:val="a3"/>
        <w:rPr>
          <w:noProof/>
        </w:rPr>
      </w:pPr>
      <w:r w:rsidRPr="006170EC">
        <w:rPr>
          <w:noProof/>
        </w:rPr>
        <w:t xml:space="preserve">внутри информационного пространства государства-члена </w:t>
      </w:r>
      <w:r>
        <w:rPr>
          <w:noProof/>
        </w:rPr>
        <w:br/>
      </w:r>
      <w:r w:rsidRPr="006170EC">
        <w:rPr>
          <w:noProof/>
        </w:rPr>
        <w:t xml:space="preserve">в соответствии с законодательством и техническими требованиями </w:t>
      </w:r>
      <w:r>
        <w:rPr>
          <w:noProof/>
        </w:rPr>
        <w:br/>
      </w:r>
      <w:r w:rsidRPr="006170EC">
        <w:rPr>
          <w:noProof/>
        </w:rPr>
        <w:t>по обеспечению информационной безопасности, действующими на территории государства-члена.</w:t>
      </w:r>
    </w:p>
    <w:p w14:paraId="3F5FB310" w14:textId="77777777" w:rsidR="00183825" w:rsidRPr="00BA0EAA" w:rsidRDefault="008271A5" w:rsidP="00183825">
      <w:pPr>
        <w:pStyle w:val="1"/>
      </w:pPr>
      <w:r>
        <w:rPr>
          <w:lang w:val="en-US"/>
        </w:rPr>
        <w:t>V</w:t>
      </w:r>
      <w:r w:rsidR="00305BCB" w:rsidRPr="00BA0EAA">
        <w:rPr>
          <w:lang w:val="en-US"/>
        </w:rPr>
        <w:t>I</w:t>
      </w:r>
      <w:r>
        <w:rPr>
          <w:lang w:val="en-US"/>
        </w:rPr>
        <w:t>I</w:t>
      </w:r>
      <w:r w:rsidR="00183825" w:rsidRPr="00BA0EAA">
        <w:t>.</w:t>
      </w:r>
      <w:r w:rsidR="00EA0FAA">
        <w:t xml:space="preserve"> </w:t>
      </w:r>
      <w:r w:rsidR="008D047D" w:rsidRPr="002041E6">
        <w:rPr>
          <w:szCs w:val="30"/>
        </w:rPr>
        <w:t>Мероприятия по реализации общ</w:t>
      </w:r>
      <w:r w:rsidR="008D047D">
        <w:rPr>
          <w:szCs w:val="30"/>
        </w:rPr>
        <w:t>его</w:t>
      </w:r>
      <w:r w:rsidR="008D047D" w:rsidRPr="002041E6">
        <w:rPr>
          <w:szCs w:val="30"/>
        </w:rPr>
        <w:t xml:space="preserve"> процесс</w:t>
      </w:r>
      <w:r w:rsidR="008D047D">
        <w:rPr>
          <w:szCs w:val="30"/>
        </w:rPr>
        <w:t>а</w:t>
      </w:r>
    </w:p>
    <w:p w14:paraId="47098760" w14:textId="441F6C84" w:rsidR="00484047" w:rsidRPr="00484047" w:rsidRDefault="00484047" w:rsidP="00484047">
      <w:pPr>
        <w:pStyle w:val="a3"/>
        <w:rPr>
          <w:noProof/>
        </w:rPr>
      </w:pPr>
      <w:r>
        <w:rPr>
          <w:noProof/>
        </w:rPr>
        <w:t>27</w:t>
      </w:r>
      <w:r w:rsidRPr="00BA0EAA">
        <w:rPr>
          <w:noProof/>
        </w:rPr>
        <w:t>. </w:t>
      </w:r>
      <w:r w:rsidRPr="00484047">
        <w:rPr>
          <w:noProof/>
        </w:rPr>
        <w:t xml:space="preserve">Для осуществления информационного взаимодействия </w:t>
      </w:r>
      <w:r>
        <w:rPr>
          <w:noProof/>
        </w:rPr>
        <w:br/>
      </w:r>
      <w:r w:rsidRPr="00484047">
        <w:rPr>
          <w:noProof/>
        </w:rPr>
        <w:t>в рамках общего процесса Комиссия обеспечивает:</w:t>
      </w:r>
    </w:p>
    <w:p w14:paraId="55249608" w14:textId="77E73649" w:rsidR="00484047" w:rsidRDefault="00484047" w:rsidP="00484047">
      <w:pPr>
        <w:pStyle w:val="a3"/>
        <w:rPr>
          <w:noProof/>
        </w:rPr>
      </w:pPr>
      <w:r w:rsidRPr="00484047">
        <w:rPr>
          <w:noProof/>
        </w:rPr>
        <w:lastRenderedPageBreak/>
        <w:t>разработку технологических документов, регламентирующих информационное взаимодействие при реализации общего процесса средствами интегрированной системы, и их утверждение;</w:t>
      </w:r>
    </w:p>
    <w:p w14:paraId="212DDF96" w14:textId="7C1A8295" w:rsidR="00FF17B5" w:rsidRPr="00484047" w:rsidRDefault="00FF17B5" w:rsidP="00FF17B5">
      <w:pPr>
        <w:pStyle w:val="a3"/>
        <w:rPr>
          <w:noProof/>
        </w:rPr>
      </w:pPr>
      <w:r w:rsidRPr="00484047">
        <w:rPr>
          <w:noProof/>
        </w:rPr>
        <w:t>разработку на основе модели данных Союза унифицированных структур электронных документов (сведений)</w:t>
      </w:r>
      <w:r>
        <w:rPr>
          <w:noProof/>
        </w:rPr>
        <w:t>, используемых в процессе информационного взаимодействия,</w:t>
      </w:r>
      <w:r w:rsidRPr="00484047">
        <w:rPr>
          <w:noProof/>
        </w:rPr>
        <w:t xml:space="preserve"> и их утверждение;</w:t>
      </w:r>
    </w:p>
    <w:p w14:paraId="0A22749B" w14:textId="036D1E64" w:rsidR="00FF17B5" w:rsidRDefault="00484047" w:rsidP="00484047">
      <w:pPr>
        <w:pStyle w:val="a3"/>
        <w:rPr>
          <w:noProof/>
        </w:rPr>
      </w:pPr>
      <w:r w:rsidRPr="00484047">
        <w:rPr>
          <w:noProof/>
        </w:rPr>
        <w:t>доработку</w:t>
      </w:r>
      <w:r w:rsidR="00FF17B5">
        <w:rPr>
          <w:noProof/>
        </w:rPr>
        <w:t xml:space="preserve"> (настройку)</w:t>
      </w:r>
      <w:r w:rsidRPr="00484047">
        <w:rPr>
          <w:noProof/>
        </w:rPr>
        <w:t xml:space="preserve"> информационных систем (подсистем) Комиссии в соответствии с требованиями технологических документов, регламентирующих информационное взаимодействие при реализации общего процесса средствами интегрированной системы</w:t>
      </w:r>
      <w:r w:rsidR="00FF17B5">
        <w:rPr>
          <w:noProof/>
        </w:rPr>
        <w:t>;</w:t>
      </w:r>
    </w:p>
    <w:p w14:paraId="4DF07720" w14:textId="29E45E17" w:rsidR="00484047" w:rsidRPr="00484047" w:rsidRDefault="00FF17B5" w:rsidP="00484047">
      <w:pPr>
        <w:pStyle w:val="a3"/>
        <w:rPr>
          <w:noProof/>
        </w:rPr>
      </w:pPr>
      <w:r>
        <w:rPr>
          <w:szCs w:val="30"/>
        </w:rPr>
        <w:t>формирование и ведение</w:t>
      </w:r>
      <w:r w:rsidR="00734773">
        <w:rPr>
          <w:szCs w:val="30"/>
        </w:rPr>
        <w:t xml:space="preserve"> в рамках единой системы нормативно-справочной информации Союза</w:t>
      </w:r>
      <w:r>
        <w:rPr>
          <w:szCs w:val="30"/>
        </w:rPr>
        <w:t xml:space="preserve"> в электронном виде Перечня товаров, подлежащих </w:t>
      </w:r>
      <w:proofErr w:type="spellStart"/>
      <w:r>
        <w:rPr>
          <w:szCs w:val="30"/>
        </w:rPr>
        <w:t>прослеживаемости</w:t>
      </w:r>
      <w:proofErr w:type="spellEnd"/>
      <w:r>
        <w:rPr>
          <w:szCs w:val="30"/>
        </w:rPr>
        <w:t>,</w:t>
      </w:r>
      <w:r w:rsidR="00F46C44">
        <w:rPr>
          <w:szCs w:val="30"/>
        </w:rPr>
        <w:t xml:space="preserve"> а также </w:t>
      </w:r>
      <w:r w:rsidR="00143E8A">
        <w:rPr>
          <w:szCs w:val="30"/>
        </w:rPr>
        <w:t xml:space="preserve">(при необходимости) </w:t>
      </w:r>
      <w:r w:rsidR="00F46C44">
        <w:rPr>
          <w:szCs w:val="30"/>
        </w:rPr>
        <w:t>других справочников и классификаторов, используемых при реализации информационного взаимодействия в рамках общего процесса</w:t>
      </w:r>
      <w:r w:rsidR="00484047">
        <w:rPr>
          <w:noProof/>
        </w:rPr>
        <w:t>.</w:t>
      </w:r>
    </w:p>
    <w:p w14:paraId="295FC5D3" w14:textId="0C33A7B7" w:rsidR="008D047D" w:rsidRDefault="008D047D" w:rsidP="00183825">
      <w:pPr>
        <w:pStyle w:val="a3"/>
        <w:rPr>
          <w:bCs/>
          <w:szCs w:val="30"/>
        </w:rPr>
      </w:pPr>
      <w:r>
        <w:rPr>
          <w:noProof/>
        </w:rPr>
        <w:t>2</w:t>
      </w:r>
      <w:r w:rsidR="00FF17B5">
        <w:rPr>
          <w:noProof/>
        </w:rPr>
        <w:t>8</w:t>
      </w:r>
      <w:r w:rsidR="00183825" w:rsidRPr="00BA0EAA">
        <w:rPr>
          <w:noProof/>
        </w:rPr>
        <w:t>.</w:t>
      </w:r>
      <w:r w:rsidR="00E76775" w:rsidRPr="00E76775">
        <w:rPr>
          <w:noProof/>
        </w:rPr>
        <w:t> </w:t>
      </w:r>
      <w:r w:rsidRPr="003529CD">
        <w:rPr>
          <w:bCs/>
          <w:szCs w:val="30"/>
        </w:rPr>
        <w:t>Уполномоченные органы обеспечивают разработку (</w:t>
      </w:r>
      <w:r w:rsidRPr="00BA0EAA">
        <w:rPr>
          <w:noProof/>
        </w:rPr>
        <w:t>модернизацию</w:t>
      </w:r>
      <w:r w:rsidRPr="003529CD">
        <w:rPr>
          <w:bCs/>
          <w:szCs w:val="30"/>
        </w:rPr>
        <w:t xml:space="preserve">) </w:t>
      </w:r>
      <w:r w:rsidR="00734773" w:rsidRPr="00262442">
        <w:rPr>
          <w:lang w:eastAsia="x-none"/>
        </w:rPr>
        <w:t>национальн</w:t>
      </w:r>
      <w:r w:rsidR="00734773">
        <w:rPr>
          <w:lang w:eastAsia="x-none"/>
        </w:rPr>
        <w:t>ых систем</w:t>
      </w:r>
      <w:r w:rsidR="00734773" w:rsidRPr="00262442">
        <w:rPr>
          <w:lang w:eastAsia="x-none"/>
        </w:rPr>
        <w:t xml:space="preserve"> </w:t>
      </w:r>
      <w:proofErr w:type="spellStart"/>
      <w:r w:rsidR="00734773" w:rsidRPr="00262442">
        <w:rPr>
          <w:lang w:eastAsia="x-none"/>
        </w:rPr>
        <w:t>прослеживаемости</w:t>
      </w:r>
      <w:proofErr w:type="spellEnd"/>
      <w:r w:rsidR="00734773" w:rsidRPr="003529CD">
        <w:rPr>
          <w:bCs/>
          <w:szCs w:val="30"/>
        </w:rPr>
        <w:t xml:space="preserve"> </w:t>
      </w:r>
      <w:r w:rsidRPr="003529CD">
        <w:rPr>
          <w:bCs/>
          <w:szCs w:val="30"/>
        </w:rPr>
        <w:t>для обеспечения выполнения требований технологических документов</w:t>
      </w:r>
      <w:r>
        <w:rPr>
          <w:bCs/>
          <w:szCs w:val="30"/>
        </w:rPr>
        <w:t xml:space="preserve"> </w:t>
      </w:r>
      <w:r w:rsidR="00734773">
        <w:rPr>
          <w:bCs/>
          <w:szCs w:val="30"/>
        </w:rPr>
        <w:br/>
      </w:r>
      <w:r>
        <w:rPr>
          <w:noProof/>
        </w:rPr>
        <w:t>и документов, применяемых</w:t>
      </w:r>
      <w:r w:rsidRPr="00BA0EAA">
        <w:rPr>
          <w:noProof/>
        </w:rPr>
        <w:t xml:space="preserve"> </w:t>
      </w:r>
      <w:r w:rsidRPr="005E13D2">
        <w:rPr>
          <w:noProof/>
        </w:rPr>
        <w:t>при обеспечении</w:t>
      </w:r>
      <w:r w:rsidRPr="00BA0EAA">
        <w:rPr>
          <w:noProof/>
        </w:rPr>
        <w:t xml:space="preserve"> функционирования интегрированной системы</w:t>
      </w:r>
      <w:r>
        <w:rPr>
          <w:bCs/>
          <w:szCs w:val="30"/>
        </w:rPr>
        <w:t>,</w:t>
      </w:r>
      <w:r w:rsidRPr="003529CD">
        <w:rPr>
          <w:bCs/>
          <w:szCs w:val="30"/>
        </w:rPr>
        <w:t xml:space="preserve"> и </w:t>
      </w:r>
      <w:r>
        <w:rPr>
          <w:bCs/>
          <w:szCs w:val="30"/>
        </w:rPr>
        <w:t xml:space="preserve">их </w:t>
      </w:r>
      <w:r w:rsidRPr="003529CD">
        <w:rPr>
          <w:bCs/>
          <w:szCs w:val="30"/>
        </w:rPr>
        <w:t xml:space="preserve">подключение </w:t>
      </w:r>
      <w:r w:rsidRPr="00BA0EAA">
        <w:rPr>
          <w:noProof/>
        </w:rPr>
        <w:t>к национальным сегментам интегрированной системы, если такое подключение не было обеспеч</w:t>
      </w:r>
      <w:r>
        <w:rPr>
          <w:noProof/>
        </w:rPr>
        <w:t>е</w:t>
      </w:r>
      <w:r w:rsidRPr="00BA0EAA">
        <w:rPr>
          <w:noProof/>
        </w:rPr>
        <w:t>но ранее</w:t>
      </w:r>
      <w:r>
        <w:rPr>
          <w:bCs/>
          <w:szCs w:val="30"/>
        </w:rPr>
        <w:t>.</w:t>
      </w:r>
    </w:p>
    <w:p w14:paraId="5A34F88E" w14:textId="2ED1168D" w:rsidR="008C39A1" w:rsidRPr="00E76775" w:rsidRDefault="008D047D" w:rsidP="00183825">
      <w:pPr>
        <w:pStyle w:val="a3"/>
        <w:rPr>
          <w:noProof/>
        </w:rPr>
      </w:pPr>
      <w:r>
        <w:rPr>
          <w:noProof/>
        </w:rPr>
        <w:t>2</w:t>
      </w:r>
      <w:r w:rsidR="00F24CA1">
        <w:rPr>
          <w:noProof/>
        </w:rPr>
        <w:t>9</w:t>
      </w:r>
      <w:r w:rsidR="008C39A1" w:rsidRPr="00E76775">
        <w:rPr>
          <w:noProof/>
        </w:rPr>
        <w:t>. Уполномоченные органы при координации Комиссии обеспечивают выполнение процедуры введ</w:t>
      </w:r>
      <w:r w:rsidR="00406679" w:rsidRPr="00E76775">
        <w:rPr>
          <w:noProof/>
        </w:rPr>
        <w:t>ения в действие общего процесса</w:t>
      </w:r>
      <w:r w:rsidR="00734773">
        <w:rPr>
          <w:noProof/>
        </w:rPr>
        <w:t>, в том числе проведение тестирование информационного взаимлодействия в рамках реализации общего процесса</w:t>
      </w:r>
      <w:r w:rsidR="00406679" w:rsidRPr="00E76775">
        <w:rPr>
          <w:noProof/>
        </w:rPr>
        <w:t>.</w:t>
      </w:r>
    </w:p>
    <w:p w14:paraId="02538B85" w14:textId="09B9F2B1" w:rsidR="00A739AE" w:rsidRPr="009D55A2" w:rsidRDefault="00F24CA1" w:rsidP="00183825">
      <w:pPr>
        <w:pStyle w:val="a3"/>
        <w:rPr>
          <w:szCs w:val="30"/>
        </w:rPr>
      </w:pPr>
      <w:r>
        <w:rPr>
          <w:szCs w:val="30"/>
        </w:rPr>
        <w:lastRenderedPageBreak/>
        <w:t>30</w:t>
      </w:r>
      <w:r w:rsidR="009D55A2" w:rsidRPr="009D55A2">
        <w:rPr>
          <w:szCs w:val="30"/>
        </w:rPr>
        <w:t>. Координация мероприятий, направленных на реализацию информационного взаимодействия в соответствии с настоящими Правилами</w:t>
      </w:r>
      <w:r w:rsidR="00A739AE">
        <w:rPr>
          <w:szCs w:val="30"/>
        </w:rPr>
        <w:t>,</w:t>
      </w:r>
      <w:r w:rsidR="009D55A2" w:rsidRPr="009D55A2">
        <w:rPr>
          <w:szCs w:val="30"/>
        </w:rPr>
        <w:t xml:space="preserve"> </w:t>
      </w:r>
      <w:r w:rsidR="00594276">
        <w:rPr>
          <w:szCs w:val="30"/>
          <w:lang w:eastAsia="x-none"/>
        </w:rPr>
        <w:t xml:space="preserve">осуществляется </w:t>
      </w:r>
      <w:r w:rsidR="009D55A2" w:rsidRPr="009D55A2">
        <w:rPr>
          <w:szCs w:val="30"/>
        </w:rPr>
        <w:t>Комиссией</w:t>
      </w:r>
      <w:r w:rsidR="00F058E1" w:rsidRPr="009D55A2">
        <w:rPr>
          <w:szCs w:val="30"/>
        </w:rPr>
        <w:t>.</w:t>
      </w:r>
    </w:p>
    <w:p w14:paraId="5A1C0D3C" w14:textId="77777777" w:rsidR="00461BFE" w:rsidRPr="00563907" w:rsidRDefault="00406679" w:rsidP="002C1FAF">
      <w:pPr>
        <w:pStyle w:val="a7"/>
        <w:ind w:firstLine="0"/>
        <w:jc w:val="center"/>
        <w:rPr>
          <w:rFonts w:eastAsiaTheme="minorEastAsia"/>
          <w:color w:val="000000"/>
          <w:szCs w:val="20"/>
          <w:lang w:val="ru-RU"/>
        </w:rPr>
        <w:sectPr w:rsidR="00461BFE" w:rsidRPr="00563907" w:rsidSect="00D131FF">
          <w:head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408"/>
        </w:sectPr>
      </w:pPr>
      <w:r>
        <w:rPr>
          <w:rFonts w:eastAsiaTheme="minorEastAsia"/>
          <w:color w:val="000000"/>
          <w:szCs w:val="20"/>
          <w:lang w:val="ru-RU"/>
        </w:rPr>
        <w:t>__________</w:t>
      </w:r>
      <w:r w:rsidR="00E13085" w:rsidRPr="00563907">
        <w:rPr>
          <w:rFonts w:eastAsiaTheme="minorEastAsia"/>
          <w:color w:val="000000"/>
          <w:szCs w:val="20"/>
          <w:lang w:val="ru-RU"/>
        </w:rPr>
        <w:t>_</w:t>
      </w:r>
      <w:r w:rsidR="002C465A" w:rsidRPr="00563907">
        <w:rPr>
          <w:rFonts w:eastAsiaTheme="minorEastAsia"/>
          <w:color w:val="000000"/>
          <w:szCs w:val="20"/>
          <w:lang w:val="ru-RU"/>
        </w:rPr>
        <w:t>___</w:t>
      </w:r>
    </w:p>
    <w:p w14:paraId="01349F2E" w14:textId="77777777" w:rsidR="00461BFE" w:rsidRPr="003D7DA7" w:rsidRDefault="00461BFE" w:rsidP="00461BFE">
      <w:pPr>
        <w:ind w:left="7371"/>
        <w:contextualSpacing/>
        <w:jc w:val="center"/>
        <w:outlineLvl w:val="0"/>
        <w:rPr>
          <w:szCs w:val="30"/>
        </w:rPr>
      </w:pPr>
      <w:r w:rsidRPr="003D7DA7">
        <w:rPr>
          <w:szCs w:val="30"/>
        </w:rPr>
        <w:lastRenderedPageBreak/>
        <w:t>ПРИЛОЖЕНИЕ № 1</w:t>
      </w:r>
    </w:p>
    <w:p w14:paraId="5ACB4CCD" w14:textId="77777777" w:rsidR="00461BFE" w:rsidRPr="003D7DA7" w:rsidRDefault="00461BFE" w:rsidP="00461BFE">
      <w:pPr>
        <w:spacing w:line="240" w:lineRule="auto"/>
        <w:ind w:left="7371"/>
        <w:contextualSpacing/>
        <w:jc w:val="center"/>
        <w:rPr>
          <w:rFonts w:eastAsiaTheme="minorHAnsi"/>
          <w:szCs w:val="30"/>
        </w:rPr>
      </w:pPr>
      <w:r w:rsidRPr="003D7DA7">
        <w:rPr>
          <w:szCs w:val="30"/>
        </w:rPr>
        <w:t xml:space="preserve">к </w:t>
      </w:r>
      <w:r>
        <w:rPr>
          <w:szCs w:val="30"/>
        </w:rPr>
        <w:t>П</w:t>
      </w:r>
      <w:r w:rsidRPr="003D7DA7">
        <w:rPr>
          <w:rFonts w:eastAsiaTheme="minorHAnsi"/>
          <w:szCs w:val="30"/>
        </w:rPr>
        <w:t>равилам реализации общего процесса «</w:t>
      </w:r>
      <w:r>
        <w:rPr>
          <w:rFonts w:eastAsiaTheme="minorHAnsi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>
        <w:rPr>
          <w:rFonts w:eastAsiaTheme="minorHAnsi"/>
        </w:rPr>
        <w:t>прослеживаемости</w:t>
      </w:r>
      <w:proofErr w:type="spellEnd"/>
      <w:r>
        <w:rPr>
          <w:rFonts w:eastAsiaTheme="minorHAnsi"/>
        </w:rPr>
        <w:t xml:space="preserve">, </w:t>
      </w:r>
      <w:r>
        <w:rPr>
          <w:rFonts w:eastAsiaTheme="minorHAnsi"/>
        </w:rPr>
        <w:br/>
        <w:t>и связанных с оборотом таких товаров операциях</w:t>
      </w:r>
      <w:r w:rsidRPr="003D7DA7">
        <w:rPr>
          <w:rFonts w:eastAsiaTheme="minorHAnsi"/>
          <w:szCs w:val="30"/>
        </w:rPr>
        <w:t>»</w:t>
      </w:r>
    </w:p>
    <w:p w14:paraId="444E2AF1" w14:textId="77777777" w:rsidR="00461BFE" w:rsidRPr="00535748" w:rsidRDefault="00461BFE" w:rsidP="00461BFE">
      <w:pPr>
        <w:ind w:left="7371"/>
        <w:contextualSpacing/>
        <w:jc w:val="center"/>
        <w:rPr>
          <w:rFonts w:eastAsiaTheme="minorHAnsi"/>
          <w:szCs w:val="30"/>
        </w:rPr>
      </w:pPr>
    </w:p>
    <w:p w14:paraId="05D23606" w14:textId="77777777" w:rsidR="00461BFE" w:rsidRDefault="00461BFE" w:rsidP="00461BFE">
      <w:pPr>
        <w:ind w:left="7371"/>
        <w:contextualSpacing/>
        <w:jc w:val="center"/>
        <w:rPr>
          <w:rFonts w:eastAsiaTheme="minorHAnsi"/>
          <w:szCs w:val="30"/>
        </w:rPr>
      </w:pPr>
    </w:p>
    <w:p w14:paraId="6C6F28D1" w14:textId="77777777" w:rsidR="00461BFE" w:rsidRPr="00535748" w:rsidRDefault="00461BFE" w:rsidP="00461BFE">
      <w:pPr>
        <w:ind w:left="7371"/>
        <w:contextualSpacing/>
        <w:jc w:val="center"/>
        <w:rPr>
          <w:rFonts w:eastAsiaTheme="minorHAnsi"/>
          <w:szCs w:val="30"/>
        </w:rPr>
      </w:pPr>
    </w:p>
    <w:p w14:paraId="7F7DD34E" w14:textId="77777777" w:rsidR="00461BFE" w:rsidRPr="007B51E3" w:rsidRDefault="005F4CB6" w:rsidP="00461BFE">
      <w:pPr>
        <w:spacing w:line="240" w:lineRule="auto"/>
        <w:contextualSpacing/>
        <w:jc w:val="center"/>
        <w:rPr>
          <w:rFonts w:eastAsiaTheme="minorHAnsi"/>
          <w:b/>
          <w:szCs w:val="30"/>
        </w:rPr>
      </w:pPr>
      <w:r>
        <w:rPr>
          <w:rFonts w:eastAsiaTheme="minorHAnsi"/>
          <w:b/>
          <w:szCs w:val="30"/>
        </w:rPr>
        <w:t>Функциональная схема</w:t>
      </w:r>
      <w:r w:rsidR="00461BFE" w:rsidRPr="007B51E3">
        <w:rPr>
          <w:rFonts w:eastAsiaTheme="minorHAnsi"/>
          <w:b/>
          <w:szCs w:val="30"/>
        </w:rPr>
        <w:t xml:space="preserve"> информационного взаимодействия при реализации общего процесса «</w:t>
      </w:r>
      <w:r w:rsidR="00461BFE" w:rsidRPr="00461BFE">
        <w:rPr>
          <w:rFonts w:eastAsiaTheme="minorHAnsi"/>
          <w:b/>
          <w:szCs w:val="30"/>
        </w:rPr>
        <w:t>Обеспечение обмена между уполномоченными органами государств – членов Евразийского экономического союза сведениями о товарах</w:t>
      </w:r>
      <w:r w:rsidR="00461BFE">
        <w:rPr>
          <w:rFonts w:eastAsiaTheme="minorHAnsi"/>
          <w:b/>
          <w:szCs w:val="30"/>
        </w:rPr>
        <w:t xml:space="preserve">, подлежащих </w:t>
      </w:r>
      <w:proofErr w:type="spellStart"/>
      <w:r w:rsidR="00461BFE">
        <w:rPr>
          <w:rFonts w:eastAsiaTheme="minorHAnsi"/>
          <w:b/>
          <w:szCs w:val="30"/>
        </w:rPr>
        <w:t>прослеживаемости</w:t>
      </w:r>
      <w:proofErr w:type="spellEnd"/>
      <w:r w:rsidR="00461BFE">
        <w:rPr>
          <w:rFonts w:eastAsiaTheme="minorHAnsi"/>
          <w:b/>
          <w:szCs w:val="30"/>
        </w:rPr>
        <w:t xml:space="preserve">, </w:t>
      </w:r>
      <w:r w:rsidR="00461BFE">
        <w:rPr>
          <w:rFonts w:eastAsiaTheme="minorHAnsi"/>
          <w:b/>
          <w:szCs w:val="30"/>
        </w:rPr>
        <w:br/>
      </w:r>
      <w:r w:rsidR="00461BFE" w:rsidRPr="00461BFE">
        <w:rPr>
          <w:rFonts w:eastAsiaTheme="minorHAnsi"/>
          <w:b/>
          <w:szCs w:val="30"/>
        </w:rPr>
        <w:t>и связанных с оборотом таких товаров операциях</w:t>
      </w:r>
      <w:r w:rsidR="00461BFE" w:rsidRPr="007B51E3">
        <w:rPr>
          <w:rFonts w:eastAsiaTheme="minorHAnsi"/>
          <w:b/>
          <w:szCs w:val="30"/>
        </w:rPr>
        <w:t>»</w:t>
      </w:r>
    </w:p>
    <w:p w14:paraId="1920616E" w14:textId="41FDFBD2" w:rsidR="00461BFE" w:rsidRPr="000861C1" w:rsidRDefault="00653D64" w:rsidP="00461BFE">
      <w:pPr>
        <w:jc w:val="center"/>
        <w:rPr>
          <w:bCs/>
          <w:szCs w:val="30"/>
        </w:rPr>
      </w:pPr>
      <w:r>
        <w:rPr>
          <w:bCs/>
          <w:noProof/>
          <w:szCs w:val="30"/>
          <w:lang w:eastAsia="ru-RU"/>
        </w:rPr>
        <w:lastRenderedPageBreak/>
        <w:drawing>
          <wp:inline distT="0" distB="0" distL="0" distR="0" wp14:anchorId="338962EB" wp14:editId="0BFE9DF2">
            <wp:extent cx="6790690" cy="5542280"/>
            <wp:effectExtent l="0" t="0" r="0" b="1270"/>
            <wp:docPr id="1" name="Рисунок 1" descr="ОП 73.1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 73.1_v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690" cy="554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89D0" w14:textId="43A87291" w:rsidR="00563907" w:rsidRDefault="00461BFE" w:rsidP="00461BFE">
      <w:pPr>
        <w:spacing w:line="240" w:lineRule="auto"/>
        <w:jc w:val="center"/>
        <w:rPr>
          <w:sz w:val="24"/>
          <w:szCs w:val="24"/>
        </w:rPr>
        <w:sectPr w:rsidR="00563907" w:rsidSect="00653D64">
          <w:headerReference w:type="default" r:id="rId16"/>
          <w:pgSz w:w="16838" w:h="11906" w:orient="landscape"/>
          <w:pgMar w:top="709" w:right="1134" w:bottom="1418" w:left="1134" w:header="709" w:footer="709" w:gutter="0"/>
          <w:cols w:space="708"/>
          <w:titlePg/>
          <w:docGrid w:linePitch="408"/>
        </w:sectPr>
      </w:pPr>
      <w:r w:rsidRPr="00B72885">
        <w:rPr>
          <w:sz w:val="24"/>
          <w:szCs w:val="24"/>
        </w:rPr>
        <w:t>Рис</w:t>
      </w:r>
      <w:r>
        <w:rPr>
          <w:sz w:val="24"/>
          <w:szCs w:val="24"/>
        </w:rPr>
        <w:t>.</w:t>
      </w:r>
      <w:r w:rsidRPr="00B72885">
        <w:rPr>
          <w:sz w:val="24"/>
          <w:szCs w:val="24"/>
        </w:rPr>
        <w:t xml:space="preserve"> 1. Функциональная схема информационного взаимо</w:t>
      </w:r>
      <w:r w:rsidR="00563907">
        <w:rPr>
          <w:sz w:val="24"/>
          <w:szCs w:val="24"/>
        </w:rPr>
        <w:t>действи</w:t>
      </w:r>
      <w:r w:rsidR="00085AD3">
        <w:rPr>
          <w:sz w:val="24"/>
          <w:szCs w:val="24"/>
        </w:rPr>
        <w:t>я</w:t>
      </w:r>
    </w:p>
    <w:p w14:paraId="4F21A3AA" w14:textId="77777777" w:rsidR="00563907" w:rsidRPr="00B96C90" w:rsidRDefault="00563907" w:rsidP="00D847CD">
      <w:pPr>
        <w:ind w:left="6379"/>
        <w:contextualSpacing/>
        <w:jc w:val="center"/>
        <w:outlineLvl w:val="0"/>
        <w:rPr>
          <w:rFonts w:eastAsia="Calibri" w:cs="Arial"/>
          <w:szCs w:val="30"/>
        </w:rPr>
      </w:pPr>
      <w:r w:rsidRPr="00D847CD">
        <w:rPr>
          <w:szCs w:val="30"/>
        </w:rPr>
        <w:lastRenderedPageBreak/>
        <w:t>ПРИЛОЖЕНИЕ № 2</w:t>
      </w:r>
    </w:p>
    <w:p w14:paraId="589085F3" w14:textId="3A31138F" w:rsidR="00563907" w:rsidRPr="00B96C90" w:rsidRDefault="00563907" w:rsidP="0056390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828" w:right="-2"/>
        <w:jc w:val="center"/>
        <w:textAlignment w:val="baseline"/>
        <w:rPr>
          <w:rFonts w:eastAsia="Times New Roman"/>
          <w:szCs w:val="30"/>
          <w:lang w:eastAsia="ru-RU"/>
        </w:rPr>
      </w:pPr>
      <w:r w:rsidRPr="00B96C90">
        <w:rPr>
          <w:rFonts w:eastAsia="Times New Roman"/>
          <w:szCs w:val="30"/>
          <w:lang w:eastAsia="ru-RU"/>
        </w:rPr>
        <w:t>к Правилам реализации общего процесса</w:t>
      </w:r>
      <w:r w:rsidRPr="00B96C90">
        <w:rPr>
          <w:rFonts w:eastAsia="Times New Roman"/>
          <w:szCs w:val="30"/>
          <w:lang w:eastAsia="ru-RU"/>
        </w:rPr>
        <w:br/>
        <w:t>«</w:t>
      </w:r>
      <w:r w:rsidRPr="006C7007">
        <w:rPr>
          <w:rFonts w:eastAsia="Times New Roman"/>
          <w:szCs w:val="30"/>
          <w:lang w:eastAsia="ru-RU"/>
        </w:rPr>
        <w:t>Обеспечение обмена между уполномоченными органами государств – членов Евразийского экономического союза сведениями о товара</w:t>
      </w:r>
      <w:r>
        <w:rPr>
          <w:rFonts w:eastAsia="Times New Roman"/>
          <w:szCs w:val="30"/>
          <w:lang w:eastAsia="ru-RU"/>
        </w:rPr>
        <w:t xml:space="preserve">х, подлежащих </w:t>
      </w:r>
      <w:proofErr w:type="spellStart"/>
      <w:r>
        <w:rPr>
          <w:rFonts w:eastAsia="Times New Roman"/>
          <w:szCs w:val="30"/>
          <w:lang w:eastAsia="ru-RU"/>
        </w:rPr>
        <w:t>прослеживаемости</w:t>
      </w:r>
      <w:proofErr w:type="spellEnd"/>
      <w:r>
        <w:rPr>
          <w:rFonts w:eastAsia="Times New Roman"/>
          <w:szCs w:val="30"/>
          <w:lang w:eastAsia="ru-RU"/>
        </w:rPr>
        <w:t xml:space="preserve">, </w:t>
      </w:r>
      <w:r w:rsidRPr="006C7007">
        <w:rPr>
          <w:rFonts w:eastAsia="Times New Roman"/>
          <w:szCs w:val="30"/>
          <w:lang w:eastAsia="ru-RU"/>
        </w:rPr>
        <w:t xml:space="preserve">и связанных </w:t>
      </w:r>
      <w:r w:rsidR="00342AC2">
        <w:rPr>
          <w:rFonts w:eastAsia="Times New Roman"/>
          <w:szCs w:val="30"/>
          <w:lang w:eastAsia="ru-RU"/>
        </w:rPr>
        <w:br/>
      </w:r>
      <w:r w:rsidRPr="006C7007">
        <w:rPr>
          <w:rFonts w:eastAsia="Times New Roman"/>
          <w:szCs w:val="30"/>
          <w:lang w:eastAsia="ru-RU"/>
        </w:rPr>
        <w:t>с оборотом таких товаров операциях</w:t>
      </w:r>
      <w:r w:rsidRPr="00B96C90">
        <w:rPr>
          <w:rFonts w:eastAsia="Times New Roman"/>
          <w:szCs w:val="30"/>
          <w:lang w:eastAsia="ru-RU"/>
        </w:rPr>
        <w:t>»</w:t>
      </w:r>
    </w:p>
    <w:p w14:paraId="3B6FA946" w14:textId="77777777" w:rsidR="00563907" w:rsidRDefault="00563907" w:rsidP="0056390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textAlignment w:val="baseline"/>
        <w:rPr>
          <w:rFonts w:eastAsia="Calibri"/>
          <w:szCs w:val="30"/>
          <w:lang w:eastAsia="ru-RU"/>
        </w:rPr>
      </w:pPr>
    </w:p>
    <w:p w14:paraId="45BDAEC8" w14:textId="77777777" w:rsidR="00563907" w:rsidRPr="00B96C90" w:rsidRDefault="00563907" w:rsidP="0056390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textAlignment w:val="baseline"/>
        <w:rPr>
          <w:rFonts w:eastAsia="Calibri"/>
          <w:szCs w:val="30"/>
          <w:lang w:eastAsia="ru-RU"/>
        </w:rPr>
      </w:pPr>
    </w:p>
    <w:p w14:paraId="18E70C05" w14:textId="77777777" w:rsidR="00563907" w:rsidRPr="00DD300A" w:rsidRDefault="00563907" w:rsidP="00563907">
      <w:pPr>
        <w:tabs>
          <w:tab w:val="left" w:pos="709"/>
        </w:tabs>
        <w:spacing w:after="0" w:line="240" w:lineRule="auto"/>
        <w:jc w:val="center"/>
        <w:rPr>
          <w:rFonts w:eastAsia="Calibri"/>
          <w:b/>
          <w:spacing w:val="40"/>
          <w:szCs w:val="30"/>
        </w:rPr>
      </w:pPr>
      <w:r>
        <w:rPr>
          <w:rFonts w:eastAsia="Calibri"/>
          <w:b/>
          <w:spacing w:val="20"/>
        </w:rPr>
        <w:t>ТРЕБОВАНИЯ</w:t>
      </w:r>
    </w:p>
    <w:p w14:paraId="052E6C74" w14:textId="03F8D3C7" w:rsidR="00563907" w:rsidRPr="00342AC2" w:rsidRDefault="00342AC2" w:rsidP="00342AC2">
      <w:pPr>
        <w:spacing w:line="240" w:lineRule="auto"/>
        <w:contextualSpacing/>
        <w:jc w:val="center"/>
        <w:rPr>
          <w:rFonts w:eastAsiaTheme="minorHAnsi"/>
          <w:b/>
          <w:szCs w:val="30"/>
        </w:rPr>
      </w:pPr>
      <w:proofErr w:type="gramStart"/>
      <w:r w:rsidRPr="00342AC2">
        <w:rPr>
          <w:rFonts w:eastAsiaTheme="minorHAnsi"/>
          <w:b/>
          <w:szCs w:val="30"/>
        </w:rPr>
        <w:t>к составу</w:t>
      </w:r>
      <w:r w:rsidR="00A2742C">
        <w:rPr>
          <w:rFonts w:eastAsiaTheme="minorHAnsi"/>
          <w:b/>
          <w:szCs w:val="30"/>
        </w:rPr>
        <w:t>, структуре и формату</w:t>
      </w:r>
      <w:r w:rsidRPr="00342AC2">
        <w:rPr>
          <w:rFonts w:eastAsiaTheme="minorHAnsi"/>
          <w:b/>
          <w:szCs w:val="30"/>
        </w:rPr>
        <w:t xml:space="preserve"> </w:t>
      </w:r>
      <w:r w:rsidR="00A75A32">
        <w:rPr>
          <w:rFonts w:eastAsiaTheme="minorHAnsi"/>
          <w:b/>
          <w:szCs w:val="30"/>
        </w:rPr>
        <w:t>информации</w:t>
      </w:r>
      <w:r w:rsidRPr="00342AC2">
        <w:rPr>
          <w:rFonts w:eastAsiaTheme="minorHAnsi"/>
          <w:b/>
          <w:szCs w:val="30"/>
        </w:rPr>
        <w:t>, передаваем</w:t>
      </w:r>
      <w:r w:rsidR="00A75A32">
        <w:rPr>
          <w:rFonts w:eastAsiaTheme="minorHAnsi"/>
          <w:b/>
          <w:szCs w:val="30"/>
        </w:rPr>
        <w:t>ой</w:t>
      </w:r>
      <w:r w:rsidRPr="00342AC2">
        <w:rPr>
          <w:rFonts w:eastAsiaTheme="minorHAnsi"/>
          <w:b/>
          <w:szCs w:val="30"/>
        </w:rPr>
        <w:t xml:space="preserve"> между уполномоченными органами</w:t>
      </w:r>
      <w:r w:rsidR="00A2742C">
        <w:rPr>
          <w:rFonts w:eastAsiaTheme="minorHAnsi"/>
          <w:b/>
          <w:szCs w:val="30"/>
        </w:rPr>
        <w:t xml:space="preserve"> государств-членов Евразийского экономического союза</w:t>
      </w:r>
      <w:r w:rsidRPr="00342AC2">
        <w:rPr>
          <w:rFonts w:eastAsiaTheme="minorHAnsi"/>
          <w:b/>
          <w:szCs w:val="30"/>
        </w:rPr>
        <w:t xml:space="preserve">, а также между уполномоченными органами </w:t>
      </w:r>
      <w:r w:rsidR="00A2742C">
        <w:rPr>
          <w:rFonts w:eastAsiaTheme="minorHAnsi"/>
          <w:b/>
          <w:szCs w:val="30"/>
        </w:rPr>
        <w:t>государств-членов Евразийского экономического союза</w:t>
      </w:r>
      <w:r w:rsidR="00A2742C" w:rsidRPr="00342AC2">
        <w:rPr>
          <w:rFonts w:eastAsiaTheme="minorHAnsi"/>
          <w:b/>
          <w:szCs w:val="30"/>
        </w:rPr>
        <w:t xml:space="preserve"> </w:t>
      </w:r>
      <w:r w:rsidR="00A2742C">
        <w:rPr>
          <w:rFonts w:eastAsiaTheme="minorHAnsi"/>
          <w:b/>
          <w:szCs w:val="30"/>
        </w:rPr>
        <w:br/>
      </w:r>
      <w:r w:rsidRPr="00342AC2">
        <w:rPr>
          <w:rFonts w:eastAsiaTheme="minorHAnsi"/>
          <w:b/>
          <w:szCs w:val="30"/>
        </w:rPr>
        <w:t xml:space="preserve">и </w:t>
      </w:r>
      <w:r w:rsidR="00A2742C">
        <w:rPr>
          <w:rFonts w:eastAsiaTheme="minorHAnsi"/>
          <w:b/>
          <w:szCs w:val="30"/>
        </w:rPr>
        <w:t>Евразийской экономической комиссией</w:t>
      </w:r>
      <w:r w:rsidRPr="00342AC2">
        <w:rPr>
          <w:rFonts w:eastAsiaTheme="minorHAnsi"/>
          <w:b/>
          <w:szCs w:val="30"/>
        </w:rPr>
        <w:t xml:space="preserve"> при реализации общего процесса</w:t>
      </w:r>
      <w:r w:rsidR="00A2742C">
        <w:rPr>
          <w:rFonts w:eastAsiaTheme="minorHAnsi"/>
          <w:b/>
          <w:szCs w:val="30"/>
        </w:rPr>
        <w:t xml:space="preserve"> </w:t>
      </w:r>
      <w:r w:rsidR="00A2742C" w:rsidRPr="00A2742C">
        <w:rPr>
          <w:rFonts w:eastAsiaTheme="minorHAnsi"/>
          <w:b/>
          <w:szCs w:val="30"/>
        </w:rPr>
        <w:t xml:space="preserve">«Обеспечение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A2742C" w:rsidRPr="00A2742C">
        <w:rPr>
          <w:rFonts w:eastAsiaTheme="minorHAnsi"/>
          <w:b/>
          <w:szCs w:val="30"/>
        </w:rPr>
        <w:t>прослеживаемости</w:t>
      </w:r>
      <w:proofErr w:type="spellEnd"/>
      <w:r w:rsidR="00A2742C" w:rsidRPr="00A2742C">
        <w:rPr>
          <w:rFonts w:eastAsiaTheme="minorHAnsi"/>
          <w:b/>
          <w:szCs w:val="30"/>
        </w:rPr>
        <w:t xml:space="preserve">, и связанных </w:t>
      </w:r>
      <w:r w:rsidR="00A2742C" w:rsidRPr="00A2742C">
        <w:rPr>
          <w:rFonts w:eastAsiaTheme="minorHAnsi"/>
          <w:b/>
          <w:szCs w:val="30"/>
        </w:rPr>
        <w:br/>
        <w:t>с оборотом таких товаров операциях»</w:t>
      </w:r>
      <w:proofErr w:type="gramEnd"/>
    </w:p>
    <w:p w14:paraId="5E113DEC" w14:textId="77777777" w:rsidR="00342AC2" w:rsidRPr="00342AC2" w:rsidRDefault="00342AC2" w:rsidP="00342AC2">
      <w:pPr>
        <w:tabs>
          <w:tab w:val="left" w:pos="709"/>
        </w:tabs>
        <w:spacing w:after="0" w:line="240" w:lineRule="auto"/>
        <w:jc w:val="center"/>
        <w:rPr>
          <w:rFonts w:eastAsia="Calibri"/>
          <w:b/>
          <w:spacing w:val="20"/>
        </w:rPr>
      </w:pPr>
    </w:p>
    <w:p w14:paraId="6103579C" w14:textId="71B44882" w:rsidR="00563907" w:rsidRDefault="00563907" w:rsidP="00374D4F">
      <w:pPr>
        <w:pStyle w:val="a3"/>
        <w:rPr>
          <w:szCs w:val="30"/>
        </w:rPr>
      </w:pPr>
      <w:r w:rsidRPr="00B96C90">
        <w:rPr>
          <w:szCs w:val="30"/>
        </w:rPr>
        <w:t>1. </w:t>
      </w:r>
      <w:r>
        <w:rPr>
          <w:szCs w:val="30"/>
        </w:rPr>
        <w:t xml:space="preserve">В настоящем приложении определяются </w:t>
      </w:r>
      <w:r w:rsidRPr="006C7007">
        <w:rPr>
          <w:szCs w:val="30"/>
        </w:rPr>
        <w:t>требования к составу</w:t>
      </w:r>
      <w:r w:rsidR="00496CCC">
        <w:rPr>
          <w:szCs w:val="30"/>
        </w:rPr>
        <w:t xml:space="preserve">, структуре и формату </w:t>
      </w:r>
      <w:r w:rsidR="002873FF">
        <w:rPr>
          <w:szCs w:val="30"/>
        </w:rPr>
        <w:t>информации</w:t>
      </w:r>
      <w:r w:rsidRPr="006C7007">
        <w:rPr>
          <w:szCs w:val="30"/>
        </w:rPr>
        <w:t>, передаваем</w:t>
      </w:r>
      <w:r w:rsidR="002873FF">
        <w:rPr>
          <w:szCs w:val="30"/>
        </w:rPr>
        <w:t>ой</w:t>
      </w:r>
      <w:r>
        <w:rPr>
          <w:szCs w:val="30"/>
        </w:rPr>
        <w:t xml:space="preserve"> </w:t>
      </w:r>
      <w:r w:rsidRPr="006C7007">
        <w:rPr>
          <w:szCs w:val="30"/>
        </w:rPr>
        <w:t xml:space="preserve">в электронном виде между участниками </w:t>
      </w:r>
      <w:r>
        <w:rPr>
          <w:szCs w:val="30"/>
        </w:rPr>
        <w:t>общего процесса «</w:t>
      </w:r>
      <w:r w:rsidRPr="006C7007">
        <w:rPr>
          <w:szCs w:val="30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Pr="006C7007">
        <w:rPr>
          <w:szCs w:val="30"/>
        </w:rPr>
        <w:t>прослеживаемости</w:t>
      </w:r>
      <w:proofErr w:type="spellEnd"/>
      <w:r w:rsidRPr="006C7007">
        <w:rPr>
          <w:szCs w:val="30"/>
        </w:rPr>
        <w:t>, и связанных с оборотом таких товаров операциях»</w:t>
      </w:r>
      <w:r w:rsidR="00496CCC">
        <w:rPr>
          <w:szCs w:val="30"/>
        </w:rPr>
        <w:t xml:space="preserve"> (далее – общий процесс)</w:t>
      </w:r>
      <w:r w:rsidRPr="00B96C90">
        <w:rPr>
          <w:szCs w:val="30"/>
        </w:rPr>
        <w:t>.</w:t>
      </w:r>
    </w:p>
    <w:p w14:paraId="50316943" w14:textId="627241C3" w:rsidR="002873FF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2</w:t>
      </w:r>
      <w:r w:rsidRPr="00B33735">
        <w:rPr>
          <w:sz w:val="30"/>
          <w:szCs w:val="30"/>
        </w:rPr>
        <w:t xml:space="preserve">. При осуществлении </w:t>
      </w:r>
      <w:r>
        <w:rPr>
          <w:sz w:val="30"/>
          <w:szCs w:val="30"/>
        </w:rPr>
        <w:t xml:space="preserve">информационного взаимодействия в рамках реализации общего процесса </w:t>
      </w:r>
      <w:r w:rsidR="00A75A32">
        <w:rPr>
          <w:sz w:val="30"/>
          <w:szCs w:val="30"/>
        </w:rPr>
        <w:t>переда</w:t>
      </w:r>
      <w:r w:rsidR="002873FF">
        <w:rPr>
          <w:sz w:val="30"/>
          <w:szCs w:val="30"/>
        </w:rPr>
        <w:t>е</w:t>
      </w:r>
      <w:r w:rsidR="00A75A32">
        <w:rPr>
          <w:sz w:val="30"/>
          <w:szCs w:val="30"/>
        </w:rPr>
        <w:t xml:space="preserve">тся </w:t>
      </w:r>
      <w:r w:rsidR="002873FF">
        <w:rPr>
          <w:sz w:val="30"/>
          <w:szCs w:val="30"/>
        </w:rPr>
        <w:t>в электронном виде следующая информация:</w:t>
      </w:r>
    </w:p>
    <w:p w14:paraId="7C5B6DEF" w14:textId="5451BC91" w:rsidR="002873FF" w:rsidRDefault="004A6B17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4A6B17">
        <w:rPr>
          <w:sz w:val="30"/>
          <w:szCs w:val="30"/>
        </w:rPr>
        <w:t xml:space="preserve">сведения о товарах, подлежащих </w:t>
      </w:r>
      <w:proofErr w:type="spellStart"/>
      <w:r w:rsidRPr="004A6B17">
        <w:rPr>
          <w:sz w:val="30"/>
          <w:szCs w:val="30"/>
        </w:rPr>
        <w:t>прослеживаемости</w:t>
      </w:r>
      <w:proofErr w:type="spellEnd"/>
      <w:r w:rsidRPr="004A6B17">
        <w:rPr>
          <w:sz w:val="30"/>
          <w:szCs w:val="30"/>
        </w:rPr>
        <w:t xml:space="preserve">, и связанных </w:t>
      </w:r>
      <w:r w:rsidR="002873FF">
        <w:rPr>
          <w:sz w:val="30"/>
          <w:szCs w:val="30"/>
        </w:rPr>
        <w:br/>
      </w:r>
      <w:r w:rsidRPr="004A6B17">
        <w:rPr>
          <w:sz w:val="30"/>
          <w:szCs w:val="30"/>
        </w:rPr>
        <w:t>с оборотом таких товаров операциях, совершаемых между лицами различных государств-членов</w:t>
      </w:r>
      <w:r w:rsidR="002873FF">
        <w:rPr>
          <w:sz w:val="30"/>
          <w:szCs w:val="30"/>
        </w:rPr>
        <w:t>;</w:t>
      </w:r>
    </w:p>
    <w:p w14:paraId="6D4E4E19" w14:textId="39F6D7FA" w:rsidR="002873FF" w:rsidRDefault="004A6B17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4A6B17">
        <w:rPr>
          <w:sz w:val="30"/>
          <w:szCs w:val="30"/>
        </w:rPr>
        <w:lastRenderedPageBreak/>
        <w:t>сведения об</w:t>
      </w:r>
      <w:r>
        <w:rPr>
          <w:lang w:eastAsia="x-none"/>
        </w:rPr>
        <w:t xml:space="preserve"> операциях, </w:t>
      </w:r>
      <w:r w:rsidRPr="004A6B17">
        <w:rPr>
          <w:sz w:val="30"/>
          <w:szCs w:val="30"/>
        </w:rPr>
        <w:t xml:space="preserve">предшествующих перемещению товаров, подлежащих </w:t>
      </w:r>
      <w:proofErr w:type="spellStart"/>
      <w:r w:rsidRPr="004A6B17">
        <w:rPr>
          <w:sz w:val="30"/>
          <w:szCs w:val="30"/>
        </w:rPr>
        <w:t>прослеживаемости</w:t>
      </w:r>
      <w:proofErr w:type="spellEnd"/>
      <w:r w:rsidRPr="004A6B17">
        <w:rPr>
          <w:sz w:val="30"/>
          <w:szCs w:val="30"/>
        </w:rPr>
        <w:t>, с территории одного государства-члена на территорию другого государства-члена</w:t>
      </w:r>
      <w:r w:rsidR="002873FF">
        <w:rPr>
          <w:sz w:val="30"/>
          <w:szCs w:val="30"/>
        </w:rPr>
        <w:t>;</w:t>
      </w:r>
    </w:p>
    <w:p w14:paraId="5EBBE1A3" w14:textId="38FA65D5" w:rsidR="002873FF" w:rsidRDefault="004A6B17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4A6B17">
        <w:rPr>
          <w:sz w:val="30"/>
          <w:szCs w:val="30"/>
        </w:rPr>
        <w:t xml:space="preserve">сведения </w:t>
      </w:r>
      <w:r w:rsidR="009B2F72">
        <w:rPr>
          <w:sz w:val="30"/>
          <w:szCs w:val="30"/>
        </w:rPr>
        <w:t>для</w:t>
      </w:r>
      <w:r w:rsidRPr="004A6B17">
        <w:rPr>
          <w:sz w:val="30"/>
          <w:szCs w:val="30"/>
        </w:rPr>
        <w:t xml:space="preserve"> осуществления контроля и мониторинга исполнения Соглашение о механизме </w:t>
      </w:r>
      <w:proofErr w:type="spellStart"/>
      <w:r w:rsidRPr="004A6B17">
        <w:rPr>
          <w:sz w:val="30"/>
          <w:szCs w:val="30"/>
        </w:rPr>
        <w:t>прослеживаемости</w:t>
      </w:r>
      <w:proofErr w:type="spellEnd"/>
      <w:r w:rsidRPr="004A6B17">
        <w:rPr>
          <w:sz w:val="30"/>
          <w:szCs w:val="30"/>
        </w:rPr>
        <w:t xml:space="preserve"> товаров, ввезенных на таможенную территорию Евразийского экономического союза </w:t>
      </w:r>
      <w:r w:rsidR="00143E8A">
        <w:rPr>
          <w:sz w:val="30"/>
          <w:szCs w:val="30"/>
        </w:rPr>
        <w:br/>
      </w:r>
      <w:r w:rsidRPr="004A6B17">
        <w:rPr>
          <w:sz w:val="30"/>
          <w:szCs w:val="30"/>
        </w:rPr>
        <w:t>от 29 мая 2019 года</w:t>
      </w:r>
      <w:r w:rsidR="002873FF">
        <w:rPr>
          <w:sz w:val="30"/>
          <w:szCs w:val="30"/>
        </w:rPr>
        <w:t xml:space="preserve"> (далее - Соглашение);</w:t>
      </w:r>
    </w:p>
    <w:p w14:paraId="78B57CDF" w14:textId="4C1C932B" w:rsidR="002873FF" w:rsidRDefault="002873FF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запросы сведений </w:t>
      </w:r>
      <w:r w:rsidRPr="004A6B17">
        <w:rPr>
          <w:sz w:val="30"/>
          <w:szCs w:val="30"/>
        </w:rPr>
        <w:t>об</w:t>
      </w:r>
      <w:r>
        <w:rPr>
          <w:lang w:eastAsia="x-none"/>
        </w:rPr>
        <w:t xml:space="preserve"> операциях, </w:t>
      </w:r>
      <w:r w:rsidRPr="004A6B17">
        <w:rPr>
          <w:sz w:val="30"/>
          <w:szCs w:val="30"/>
        </w:rPr>
        <w:t>предшествующих перемещению товаров</w:t>
      </w:r>
      <w:r>
        <w:rPr>
          <w:sz w:val="30"/>
          <w:szCs w:val="30"/>
        </w:rPr>
        <w:t>;</w:t>
      </w:r>
    </w:p>
    <w:p w14:paraId="11DF324D" w14:textId="12225D0B" w:rsidR="002873FF" w:rsidRDefault="002873FF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запросы </w:t>
      </w:r>
      <w:r w:rsidRPr="004A6B17">
        <w:rPr>
          <w:sz w:val="30"/>
          <w:szCs w:val="30"/>
        </w:rPr>
        <w:t>сведени</w:t>
      </w:r>
      <w:r>
        <w:rPr>
          <w:sz w:val="30"/>
          <w:szCs w:val="30"/>
        </w:rPr>
        <w:t>й</w:t>
      </w:r>
      <w:r w:rsidRPr="004A6B17">
        <w:rPr>
          <w:sz w:val="30"/>
          <w:szCs w:val="30"/>
        </w:rPr>
        <w:t xml:space="preserve"> в целях осуществления контроля и мониторинга исполнения Соглашени</w:t>
      </w:r>
      <w:r w:rsidR="004839EE">
        <w:rPr>
          <w:sz w:val="30"/>
          <w:szCs w:val="30"/>
        </w:rPr>
        <w:t>я.</w:t>
      </w:r>
    </w:p>
    <w:p w14:paraId="2BBA1C7D" w14:textId="3252D7A3" w:rsidR="00496CCC" w:rsidRPr="00B33735" w:rsidRDefault="004839EE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Указанные виды сведений формируются </w:t>
      </w:r>
      <w:r w:rsidR="00496CCC" w:rsidRPr="00B33735">
        <w:rPr>
          <w:sz w:val="30"/>
          <w:szCs w:val="30"/>
        </w:rPr>
        <w:t xml:space="preserve">в XML-формате </w:t>
      </w:r>
      <w:r w:rsidR="00143E8A">
        <w:rPr>
          <w:sz w:val="30"/>
          <w:szCs w:val="30"/>
        </w:rPr>
        <w:br/>
      </w:r>
      <w:r w:rsidR="00496CCC" w:rsidRPr="00B33735">
        <w:rPr>
          <w:sz w:val="30"/>
          <w:szCs w:val="30"/>
        </w:rPr>
        <w:t>в соответствии со следующими стандартами:</w:t>
      </w:r>
    </w:p>
    <w:p w14:paraId="1DE3BC28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>"</w:t>
      </w:r>
      <w:proofErr w:type="spellStart"/>
      <w:r w:rsidRPr="00B33735">
        <w:rPr>
          <w:sz w:val="30"/>
          <w:szCs w:val="30"/>
        </w:rPr>
        <w:t>Extensible</w:t>
      </w:r>
      <w:proofErr w:type="spellEnd"/>
      <w:r w:rsidRPr="00B33735">
        <w:rPr>
          <w:sz w:val="30"/>
          <w:szCs w:val="30"/>
        </w:rPr>
        <w:t xml:space="preserve"> </w:t>
      </w:r>
      <w:proofErr w:type="spellStart"/>
      <w:r w:rsidRPr="00B33735">
        <w:rPr>
          <w:sz w:val="30"/>
          <w:szCs w:val="30"/>
        </w:rPr>
        <w:t>Markup</w:t>
      </w:r>
      <w:proofErr w:type="spellEnd"/>
      <w:r w:rsidRPr="00B33735">
        <w:rPr>
          <w:sz w:val="30"/>
          <w:szCs w:val="30"/>
        </w:rPr>
        <w:t xml:space="preserve"> </w:t>
      </w:r>
      <w:proofErr w:type="spellStart"/>
      <w:r w:rsidRPr="00B33735">
        <w:rPr>
          <w:sz w:val="30"/>
          <w:szCs w:val="30"/>
        </w:rPr>
        <w:t>Language</w:t>
      </w:r>
      <w:proofErr w:type="spellEnd"/>
      <w:r w:rsidRPr="00B33735">
        <w:rPr>
          <w:sz w:val="30"/>
          <w:szCs w:val="30"/>
        </w:rPr>
        <w:t xml:space="preserve"> (XML) 1.0 (</w:t>
      </w:r>
      <w:proofErr w:type="spellStart"/>
      <w:r w:rsidRPr="00B33735">
        <w:rPr>
          <w:sz w:val="30"/>
          <w:szCs w:val="30"/>
        </w:rPr>
        <w:t>Fifth</w:t>
      </w:r>
      <w:proofErr w:type="spellEnd"/>
      <w:r w:rsidRPr="00B33735">
        <w:rPr>
          <w:sz w:val="30"/>
          <w:szCs w:val="30"/>
        </w:rPr>
        <w:t xml:space="preserve"> </w:t>
      </w:r>
      <w:proofErr w:type="spellStart"/>
      <w:r w:rsidRPr="00B33735">
        <w:rPr>
          <w:sz w:val="30"/>
          <w:szCs w:val="30"/>
        </w:rPr>
        <w:t>Edition</w:t>
      </w:r>
      <w:proofErr w:type="spellEnd"/>
      <w:r w:rsidRPr="00B33735">
        <w:rPr>
          <w:sz w:val="30"/>
          <w:szCs w:val="30"/>
        </w:rPr>
        <w:t>)" (опубликован в информационно-телекоммуникационной сети "Интернет" по адресу: http://www.w3.org/TR/REC-xml);</w:t>
      </w:r>
    </w:p>
    <w:p w14:paraId="44B60EB7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>"</w:t>
      </w:r>
      <w:proofErr w:type="spellStart"/>
      <w:r w:rsidRPr="00B33735">
        <w:rPr>
          <w:sz w:val="30"/>
          <w:szCs w:val="30"/>
        </w:rPr>
        <w:t>Namespaces</w:t>
      </w:r>
      <w:proofErr w:type="spellEnd"/>
      <w:r w:rsidRPr="00B33735">
        <w:rPr>
          <w:sz w:val="30"/>
          <w:szCs w:val="30"/>
        </w:rPr>
        <w:t xml:space="preserve"> </w:t>
      </w:r>
      <w:proofErr w:type="spellStart"/>
      <w:r w:rsidRPr="00B33735">
        <w:rPr>
          <w:sz w:val="30"/>
          <w:szCs w:val="30"/>
        </w:rPr>
        <w:t>in</w:t>
      </w:r>
      <w:proofErr w:type="spellEnd"/>
      <w:r w:rsidRPr="00B33735">
        <w:rPr>
          <w:sz w:val="30"/>
          <w:szCs w:val="30"/>
        </w:rPr>
        <w:t xml:space="preserve"> XML" (опубликован в информационно-телекоммуникационной сети "Интернет" по адресу: http://www.w3.org/TR/REC-xml-names);</w:t>
      </w:r>
    </w:p>
    <w:p w14:paraId="175F6790" w14:textId="33056AAA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 xml:space="preserve">"XML </w:t>
      </w:r>
      <w:proofErr w:type="spellStart"/>
      <w:r w:rsidRPr="00B33735">
        <w:rPr>
          <w:sz w:val="30"/>
          <w:szCs w:val="30"/>
        </w:rPr>
        <w:t>Schema</w:t>
      </w:r>
      <w:proofErr w:type="spellEnd"/>
      <w:r w:rsidRPr="00B33735">
        <w:rPr>
          <w:sz w:val="30"/>
          <w:szCs w:val="30"/>
        </w:rPr>
        <w:t xml:space="preserve"> </w:t>
      </w:r>
      <w:proofErr w:type="spellStart"/>
      <w:r w:rsidRPr="00B33735">
        <w:rPr>
          <w:sz w:val="30"/>
          <w:szCs w:val="30"/>
        </w:rPr>
        <w:t>Part</w:t>
      </w:r>
      <w:proofErr w:type="spellEnd"/>
      <w:r w:rsidRPr="00B33735">
        <w:rPr>
          <w:sz w:val="30"/>
          <w:szCs w:val="30"/>
        </w:rPr>
        <w:t xml:space="preserve"> l: </w:t>
      </w:r>
      <w:proofErr w:type="spellStart"/>
      <w:r w:rsidRPr="00B33735">
        <w:rPr>
          <w:sz w:val="30"/>
          <w:szCs w:val="30"/>
        </w:rPr>
        <w:t>Structures</w:t>
      </w:r>
      <w:proofErr w:type="spellEnd"/>
      <w:r w:rsidRPr="00B33735">
        <w:rPr>
          <w:sz w:val="30"/>
          <w:szCs w:val="30"/>
        </w:rPr>
        <w:t xml:space="preserve">" и "XML </w:t>
      </w:r>
      <w:proofErr w:type="spellStart"/>
      <w:r w:rsidRPr="00B33735">
        <w:rPr>
          <w:sz w:val="30"/>
          <w:szCs w:val="30"/>
        </w:rPr>
        <w:t>Schema</w:t>
      </w:r>
      <w:proofErr w:type="spellEnd"/>
      <w:r w:rsidRPr="00B33735">
        <w:rPr>
          <w:sz w:val="30"/>
          <w:szCs w:val="30"/>
        </w:rPr>
        <w:t xml:space="preserve"> </w:t>
      </w:r>
      <w:proofErr w:type="spellStart"/>
      <w:r w:rsidRPr="00B33735">
        <w:rPr>
          <w:sz w:val="30"/>
          <w:szCs w:val="30"/>
        </w:rPr>
        <w:t>Part</w:t>
      </w:r>
      <w:proofErr w:type="spellEnd"/>
      <w:r w:rsidRPr="00B33735">
        <w:rPr>
          <w:sz w:val="30"/>
          <w:szCs w:val="30"/>
        </w:rPr>
        <w:t xml:space="preserve"> 2: </w:t>
      </w:r>
      <w:proofErr w:type="spellStart"/>
      <w:r w:rsidRPr="00B33735">
        <w:rPr>
          <w:sz w:val="30"/>
          <w:szCs w:val="30"/>
        </w:rPr>
        <w:t>Datatypes</w:t>
      </w:r>
      <w:proofErr w:type="spellEnd"/>
      <w:r w:rsidRPr="00B33735">
        <w:rPr>
          <w:sz w:val="30"/>
          <w:szCs w:val="30"/>
        </w:rPr>
        <w:t xml:space="preserve">" (опубликованы в информационно-телекоммуникационной сети "Интернет" по адресам: http://www.w3.org/TR/xmlschema-l/ </w:t>
      </w:r>
      <w:r w:rsidR="009B2F72">
        <w:rPr>
          <w:sz w:val="30"/>
          <w:szCs w:val="30"/>
        </w:rPr>
        <w:br/>
      </w:r>
      <w:r w:rsidRPr="00B33735">
        <w:rPr>
          <w:sz w:val="30"/>
          <w:szCs w:val="30"/>
        </w:rPr>
        <w:t>и http://www.w3.org/TR/xmlschema-2/).</w:t>
      </w:r>
    </w:p>
    <w:p w14:paraId="7332739E" w14:textId="74FF5C4D" w:rsidR="009B2F72" w:rsidRDefault="004839EE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496CCC" w:rsidRPr="00B33735">
        <w:rPr>
          <w:sz w:val="30"/>
          <w:szCs w:val="30"/>
        </w:rPr>
        <w:t xml:space="preserve">. Общие требования к составу и структуре </w:t>
      </w:r>
      <w:r>
        <w:rPr>
          <w:sz w:val="30"/>
          <w:szCs w:val="30"/>
        </w:rPr>
        <w:t xml:space="preserve">передаваемых </w:t>
      </w:r>
      <w:r w:rsidR="00496CCC" w:rsidRPr="00B33735">
        <w:rPr>
          <w:sz w:val="30"/>
          <w:szCs w:val="30"/>
        </w:rPr>
        <w:t>сведений</w:t>
      </w:r>
      <w:r w:rsidR="009B2F72">
        <w:rPr>
          <w:sz w:val="30"/>
          <w:szCs w:val="30"/>
        </w:rPr>
        <w:t>:</w:t>
      </w:r>
    </w:p>
    <w:p w14:paraId="4214B410" w14:textId="63A6E878" w:rsidR="00496CCC" w:rsidRDefault="009B2F72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части </w:t>
      </w:r>
      <w:r w:rsidRPr="004A6B17">
        <w:rPr>
          <w:sz w:val="30"/>
          <w:szCs w:val="30"/>
        </w:rPr>
        <w:t>сведени</w:t>
      </w:r>
      <w:r>
        <w:rPr>
          <w:sz w:val="30"/>
          <w:szCs w:val="30"/>
        </w:rPr>
        <w:t>й</w:t>
      </w:r>
      <w:r w:rsidRPr="004A6B17">
        <w:rPr>
          <w:sz w:val="30"/>
          <w:szCs w:val="30"/>
        </w:rPr>
        <w:t xml:space="preserve"> о товарах, подлежащих </w:t>
      </w:r>
      <w:proofErr w:type="spellStart"/>
      <w:r w:rsidRPr="004A6B17">
        <w:rPr>
          <w:sz w:val="30"/>
          <w:szCs w:val="30"/>
        </w:rPr>
        <w:t>прослеживаемости</w:t>
      </w:r>
      <w:proofErr w:type="spellEnd"/>
      <w:r w:rsidRPr="004A6B17">
        <w:rPr>
          <w:sz w:val="30"/>
          <w:szCs w:val="30"/>
        </w:rPr>
        <w:t xml:space="preserve">, </w:t>
      </w:r>
      <w:r>
        <w:rPr>
          <w:sz w:val="30"/>
          <w:szCs w:val="30"/>
        </w:rPr>
        <w:br/>
      </w:r>
      <w:r w:rsidRPr="004A6B17">
        <w:rPr>
          <w:sz w:val="30"/>
          <w:szCs w:val="30"/>
        </w:rPr>
        <w:t>и связанных с оборотом таких товаров операциях, совершаемых между лицами различных государств-членов</w:t>
      </w:r>
      <w:r>
        <w:rPr>
          <w:sz w:val="30"/>
          <w:szCs w:val="30"/>
        </w:rPr>
        <w:t>,</w:t>
      </w:r>
      <w:r w:rsidR="00496CCC" w:rsidRPr="00B33735">
        <w:rPr>
          <w:sz w:val="30"/>
          <w:szCs w:val="30"/>
        </w:rPr>
        <w:t xml:space="preserve"> </w:t>
      </w:r>
      <w:r w:rsidRPr="00B33735">
        <w:rPr>
          <w:sz w:val="30"/>
          <w:szCs w:val="30"/>
        </w:rPr>
        <w:t xml:space="preserve">приведены </w:t>
      </w:r>
      <w:r w:rsidR="00496CCC" w:rsidRPr="00B33735">
        <w:rPr>
          <w:sz w:val="30"/>
          <w:szCs w:val="30"/>
        </w:rPr>
        <w:t xml:space="preserve">в таблицах 1– </w:t>
      </w:r>
      <w:r>
        <w:rPr>
          <w:sz w:val="30"/>
          <w:szCs w:val="30"/>
        </w:rPr>
        <w:t>9;</w:t>
      </w:r>
    </w:p>
    <w:p w14:paraId="6800A74A" w14:textId="10AAF5A5" w:rsidR="009B2F72" w:rsidRDefault="009B2F72" w:rsidP="009B2F72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части </w:t>
      </w:r>
      <w:r w:rsidRPr="004A6B17">
        <w:rPr>
          <w:sz w:val="30"/>
          <w:szCs w:val="30"/>
        </w:rPr>
        <w:t>сведени</w:t>
      </w:r>
      <w:r>
        <w:rPr>
          <w:sz w:val="30"/>
          <w:szCs w:val="30"/>
        </w:rPr>
        <w:t>й</w:t>
      </w:r>
      <w:r w:rsidRPr="004A6B17">
        <w:rPr>
          <w:sz w:val="30"/>
          <w:szCs w:val="30"/>
        </w:rPr>
        <w:t xml:space="preserve"> об</w:t>
      </w:r>
      <w:r>
        <w:rPr>
          <w:lang w:eastAsia="x-none"/>
        </w:rPr>
        <w:t xml:space="preserve"> операциях, </w:t>
      </w:r>
      <w:r w:rsidRPr="004A6B17">
        <w:rPr>
          <w:sz w:val="30"/>
          <w:szCs w:val="30"/>
        </w:rPr>
        <w:t xml:space="preserve">предшествующих перемещению товаров, подлежащих </w:t>
      </w:r>
      <w:proofErr w:type="spellStart"/>
      <w:r w:rsidRPr="004A6B17">
        <w:rPr>
          <w:sz w:val="30"/>
          <w:szCs w:val="30"/>
        </w:rPr>
        <w:t>прослеживаемости</w:t>
      </w:r>
      <w:proofErr w:type="spellEnd"/>
      <w:r w:rsidRPr="004A6B17">
        <w:rPr>
          <w:sz w:val="30"/>
          <w:szCs w:val="30"/>
        </w:rPr>
        <w:t>, с территории одного государства-члена на территорию другого государства-члена</w:t>
      </w:r>
      <w:r>
        <w:rPr>
          <w:sz w:val="30"/>
          <w:szCs w:val="30"/>
        </w:rPr>
        <w:t xml:space="preserve">, </w:t>
      </w:r>
      <w:r w:rsidRPr="007B50DB">
        <w:rPr>
          <w:sz w:val="30"/>
          <w:szCs w:val="30"/>
        </w:rPr>
        <w:t>приведены в таблиц</w:t>
      </w:r>
      <w:r w:rsidR="007B50DB">
        <w:rPr>
          <w:sz w:val="30"/>
          <w:szCs w:val="30"/>
        </w:rPr>
        <w:t>е</w:t>
      </w:r>
      <w:r w:rsidRPr="007B50DB">
        <w:rPr>
          <w:sz w:val="30"/>
          <w:szCs w:val="30"/>
        </w:rPr>
        <w:t xml:space="preserve"> </w:t>
      </w:r>
      <w:r w:rsidR="007B50DB">
        <w:rPr>
          <w:sz w:val="30"/>
          <w:szCs w:val="30"/>
        </w:rPr>
        <w:t>10</w:t>
      </w:r>
      <w:r w:rsidR="00143E8A">
        <w:rPr>
          <w:sz w:val="30"/>
          <w:szCs w:val="30"/>
        </w:rPr>
        <w:t>, а также в таблицах 2-4</w:t>
      </w:r>
      <w:r w:rsidRPr="007B50DB">
        <w:rPr>
          <w:sz w:val="30"/>
          <w:szCs w:val="30"/>
        </w:rPr>
        <w:t>;</w:t>
      </w:r>
    </w:p>
    <w:p w14:paraId="22CFE2A4" w14:textId="44E4A690" w:rsidR="009B2F72" w:rsidRDefault="009B2F72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части </w:t>
      </w:r>
      <w:r w:rsidRPr="004A6B17">
        <w:rPr>
          <w:sz w:val="30"/>
          <w:szCs w:val="30"/>
        </w:rPr>
        <w:t>сведени</w:t>
      </w:r>
      <w:r>
        <w:rPr>
          <w:sz w:val="30"/>
          <w:szCs w:val="30"/>
        </w:rPr>
        <w:t>й</w:t>
      </w:r>
      <w:r w:rsidRPr="004A6B17">
        <w:rPr>
          <w:sz w:val="30"/>
          <w:szCs w:val="30"/>
        </w:rPr>
        <w:t xml:space="preserve"> </w:t>
      </w:r>
      <w:r>
        <w:rPr>
          <w:sz w:val="30"/>
          <w:szCs w:val="30"/>
        </w:rPr>
        <w:t>для</w:t>
      </w:r>
      <w:r w:rsidRPr="004A6B17">
        <w:rPr>
          <w:sz w:val="30"/>
          <w:szCs w:val="30"/>
        </w:rPr>
        <w:t xml:space="preserve"> осуществления контроля и мониторинга исполнения Соглашение</w:t>
      </w:r>
      <w:r w:rsidR="00F53171">
        <w:rPr>
          <w:sz w:val="30"/>
          <w:szCs w:val="30"/>
        </w:rPr>
        <w:t xml:space="preserve"> </w:t>
      </w:r>
      <w:r w:rsidR="00F53171" w:rsidRPr="007B50DB">
        <w:rPr>
          <w:sz w:val="30"/>
          <w:szCs w:val="30"/>
        </w:rPr>
        <w:t>приведены в таблиц</w:t>
      </w:r>
      <w:r w:rsidR="007B50DB">
        <w:rPr>
          <w:sz w:val="30"/>
          <w:szCs w:val="30"/>
        </w:rPr>
        <w:t>е</w:t>
      </w:r>
      <w:r w:rsidR="00F53171" w:rsidRPr="007B50DB">
        <w:rPr>
          <w:sz w:val="30"/>
          <w:szCs w:val="30"/>
        </w:rPr>
        <w:t xml:space="preserve"> </w:t>
      </w:r>
      <w:r w:rsidR="007B50DB">
        <w:rPr>
          <w:sz w:val="30"/>
          <w:szCs w:val="30"/>
        </w:rPr>
        <w:t>11</w:t>
      </w:r>
      <w:r w:rsidR="00F53171" w:rsidRPr="007B50DB">
        <w:rPr>
          <w:sz w:val="30"/>
          <w:szCs w:val="30"/>
        </w:rPr>
        <w:t>;</w:t>
      </w:r>
    </w:p>
    <w:p w14:paraId="0907635B" w14:textId="5995B958" w:rsidR="00321EAC" w:rsidRDefault="009B2F72" w:rsidP="00321EAC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 части запрос</w:t>
      </w:r>
      <w:r w:rsidR="00321EAC">
        <w:rPr>
          <w:sz w:val="30"/>
          <w:szCs w:val="30"/>
        </w:rPr>
        <w:t>а</w:t>
      </w:r>
      <w:r>
        <w:rPr>
          <w:sz w:val="30"/>
          <w:szCs w:val="30"/>
        </w:rPr>
        <w:t xml:space="preserve"> сведений </w:t>
      </w:r>
      <w:r w:rsidRPr="004A6B17">
        <w:rPr>
          <w:sz w:val="30"/>
          <w:szCs w:val="30"/>
        </w:rPr>
        <w:t>об</w:t>
      </w:r>
      <w:r>
        <w:rPr>
          <w:lang w:eastAsia="x-none"/>
        </w:rPr>
        <w:t xml:space="preserve"> операциях, </w:t>
      </w:r>
      <w:r w:rsidRPr="004A6B17">
        <w:rPr>
          <w:sz w:val="30"/>
          <w:szCs w:val="30"/>
        </w:rPr>
        <w:t>предшествующих перемещению товаров</w:t>
      </w:r>
      <w:r>
        <w:rPr>
          <w:sz w:val="30"/>
          <w:szCs w:val="30"/>
        </w:rPr>
        <w:t xml:space="preserve">, </w:t>
      </w:r>
      <w:r w:rsidR="00F53171" w:rsidRPr="001546AF">
        <w:rPr>
          <w:sz w:val="30"/>
          <w:szCs w:val="30"/>
        </w:rPr>
        <w:t>приведены в таблиц</w:t>
      </w:r>
      <w:r w:rsidR="00321EAC">
        <w:rPr>
          <w:sz w:val="30"/>
          <w:szCs w:val="30"/>
        </w:rPr>
        <w:t>е</w:t>
      </w:r>
      <w:r w:rsidR="00F53171" w:rsidRPr="001546AF">
        <w:rPr>
          <w:sz w:val="30"/>
          <w:szCs w:val="30"/>
        </w:rPr>
        <w:t xml:space="preserve"> </w:t>
      </w:r>
      <w:r w:rsidR="001546AF" w:rsidRPr="001546AF">
        <w:rPr>
          <w:sz w:val="30"/>
          <w:szCs w:val="30"/>
        </w:rPr>
        <w:t>12</w:t>
      </w:r>
      <w:r w:rsidR="00321EAC">
        <w:rPr>
          <w:sz w:val="30"/>
          <w:szCs w:val="30"/>
        </w:rPr>
        <w:t>,</w:t>
      </w:r>
      <w:r w:rsidR="00321EAC" w:rsidRPr="00321EAC">
        <w:rPr>
          <w:sz w:val="30"/>
          <w:szCs w:val="30"/>
        </w:rPr>
        <w:t xml:space="preserve"> </w:t>
      </w:r>
      <w:r w:rsidR="00321EAC">
        <w:rPr>
          <w:sz w:val="30"/>
          <w:szCs w:val="30"/>
        </w:rPr>
        <w:t xml:space="preserve">а также </w:t>
      </w:r>
      <w:r w:rsidR="00321EAC">
        <w:rPr>
          <w:sz w:val="30"/>
          <w:szCs w:val="30"/>
        </w:rPr>
        <w:br/>
        <w:t>в таблицах 2 и 8</w:t>
      </w:r>
      <w:r w:rsidR="00321EAC" w:rsidRPr="007B50DB">
        <w:rPr>
          <w:sz w:val="30"/>
          <w:szCs w:val="30"/>
        </w:rPr>
        <w:t>;</w:t>
      </w:r>
    </w:p>
    <w:p w14:paraId="55F7751A" w14:textId="7A64A6C9" w:rsidR="00321EAC" w:rsidRPr="00B33735" w:rsidRDefault="00321EAC" w:rsidP="00321EAC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части запроса </w:t>
      </w:r>
      <w:r w:rsidRPr="004A6B17">
        <w:rPr>
          <w:sz w:val="30"/>
          <w:szCs w:val="30"/>
        </w:rPr>
        <w:t>сведени</w:t>
      </w:r>
      <w:r>
        <w:rPr>
          <w:sz w:val="30"/>
          <w:szCs w:val="30"/>
        </w:rPr>
        <w:t>й</w:t>
      </w:r>
      <w:r w:rsidRPr="004A6B17">
        <w:rPr>
          <w:sz w:val="30"/>
          <w:szCs w:val="30"/>
        </w:rPr>
        <w:t xml:space="preserve"> в целях осуществления контроля </w:t>
      </w:r>
      <w:r>
        <w:rPr>
          <w:sz w:val="30"/>
          <w:szCs w:val="30"/>
        </w:rPr>
        <w:br/>
      </w:r>
      <w:r w:rsidRPr="004A6B17">
        <w:rPr>
          <w:sz w:val="30"/>
          <w:szCs w:val="30"/>
        </w:rPr>
        <w:t>и мониторинга исполнения Соглашени</w:t>
      </w:r>
      <w:r>
        <w:rPr>
          <w:sz w:val="30"/>
          <w:szCs w:val="30"/>
        </w:rPr>
        <w:t xml:space="preserve">я </w:t>
      </w:r>
      <w:r w:rsidRPr="001546AF">
        <w:rPr>
          <w:sz w:val="30"/>
          <w:szCs w:val="30"/>
        </w:rPr>
        <w:t>приведены в таблиц</w:t>
      </w:r>
      <w:r>
        <w:rPr>
          <w:sz w:val="30"/>
          <w:szCs w:val="30"/>
        </w:rPr>
        <w:t>е 13</w:t>
      </w:r>
      <w:r w:rsidRPr="001546AF">
        <w:rPr>
          <w:sz w:val="30"/>
          <w:szCs w:val="30"/>
        </w:rPr>
        <w:t>.</w:t>
      </w:r>
    </w:p>
    <w:p w14:paraId="2F4C9EDC" w14:textId="3EF6A511" w:rsidR="00496CCC" w:rsidRPr="00B33735" w:rsidRDefault="004839EE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="00496CCC" w:rsidRPr="00B33735">
        <w:rPr>
          <w:sz w:val="30"/>
          <w:szCs w:val="30"/>
        </w:rPr>
        <w:t>. В таблиц</w:t>
      </w:r>
      <w:r w:rsidR="00321EAC">
        <w:rPr>
          <w:sz w:val="30"/>
          <w:szCs w:val="30"/>
        </w:rPr>
        <w:t>ах 1-13</w:t>
      </w:r>
      <w:r w:rsidR="00496CCC" w:rsidRPr="00B33735">
        <w:rPr>
          <w:sz w:val="30"/>
          <w:szCs w:val="30"/>
        </w:rPr>
        <w:t xml:space="preserve"> формируются следующие поля (графы):</w:t>
      </w:r>
    </w:p>
    <w:p w14:paraId="2977179E" w14:textId="1CFCBE1B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>"наименование элемента" – порядковый номер</w:t>
      </w:r>
      <w:r w:rsidR="00321EAC">
        <w:rPr>
          <w:sz w:val="30"/>
          <w:szCs w:val="30"/>
        </w:rPr>
        <w:t xml:space="preserve"> и</w:t>
      </w:r>
      <w:r w:rsidRPr="00B33735">
        <w:rPr>
          <w:sz w:val="30"/>
          <w:szCs w:val="30"/>
        </w:rPr>
        <w:t xml:space="preserve"> устоявшееся </w:t>
      </w:r>
      <w:r w:rsidR="00321EAC">
        <w:rPr>
          <w:sz w:val="30"/>
          <w:szCs w:val="30"/>
        </w:rPr>
        <w:br/>
      </w:r>
      <w:r w:rsidRPr="00B33735">
        <w:rPr>
          <w:sz w:val="30"/>
          <w:szCs w:val="30"/>
        </w:rPr>
        <w:t>или официальное словесное обозначение элемента;</w:t>
      </w:r>
    </w:p>
    <w:p w14:paraId="58D1DCFE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>"описание элемента" – текст, поясняющий смысл (семантику) элемента;</w:t>
      </w:r>
    </w:p>
    <w:p w14:paraId="0617D8E3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>"примечание"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p w14:paraId="5BE8436C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>"мн." – множественность элементов (обязательность (</w:t>
      </w:r>
      <w:proofErr w:type="spellStart"/>
      <w:r w:rsidRPr="00B33735">
        <w:rPr>
          <w:sz w:val="30"/>
          <w:szCs w:val="30"/>
        </w:rPr>
        <w:t>опциональность</w:t>
      </w:r>
      <w:proofErr w:type="spellEnd"/>
      <w:r w:rsidRPr="00B33735">
        <w:rPr>
          <w:sz w:val="30"/>
          <w:szCs w:val="30"/>
        </w:rPr>
        <w:t>) и количество возможных повторений элемента).</w:t>
      </w:r>
    </w:p>
    <w:p w14:paraId="786F6098" w14:textId="043AD9B5" w:rsidR="00496CCC" w:rsidRPr="00B33735" w:rsidRDefault="004839EE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496CCC" w:rsidRPr="00B33735">
        <w:rPr>
          <w:sz w:val="30"/>
          <w:szCs w:val="30"/>
        </w:rPr>
        <w:t xml:space="preserve">. Для указания множественности элементов передаваемых </w:t>
      </w:r>
      <w:r>
        <w:rPr>
          <w:sz w:val="30"/>
          <w:szCs w:val="30"/>
        </w:rPr>
        <w:t>сведений</w:t>
      </w:r>
      <w:r w:rsidR="00496CCC" w:rsidRPr="00B33735">
        <w:rPr>
          <w:sz w:val="30"/>
          <w:szCs w:val="30"/>
        </w:rPr>
        <w:t xml:space="preserve"> используются следующие обозначения:</w:t>
      </w:r>
    </w:p>
    <w:p w14:paraId="63D9A9AB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>1 – элемент обязателен, повторения не допускаются;</w:t>
      </w:r>
    </w:p>
    <w:p w14:paraId="304EE81A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>n – элемент обязателен, должен повторяться n раз (n &gt; 1);</w:t>
      </w:r>
    </w:p>
    <w:p w14:paraId="5E2B0542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>1..* – элемент обязателен, может повторяться без ограничений;</w:t>
      </w:r>
    </w:p>
    <w:p w14:paraId="3375B0AF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 xml:space="preserve">n..* – элемент обязателен, должен повторяться не менее n раз </w:t>
      </w:r>
      <w:r w:rsidRPr="00B33735">
        <w:rPr>
          <w:sz w:val="30"/>
          <w:szCs w:val="30"/>
        </w:rPr>
        <w:br/>
        <w:t>(n &gt; 1);</w:t>
      </w:r>
    </w:p>
    <w:p w14:paraId="4507FF24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proofErr w:type="spellStart"/>
      <w:r w:rsidRPr="00B33735">
        <w:rPr>
          <w:sz w:val="30"/>
          <w:szCs w:val="30"/>
        </w:rPr>
        <w:lastRenderedPageBreak/>
        <w:t>n..m</w:t>
      </w:r>
      <w:proofErr w:type="spellEnd"/>
      <w:r w:rsidRPr="00B33735">
        <w:rPr>
          <w:sz w:val="30"/>
          <w:szCs w:val="30"/>
        </w:rPr>
        <w:t xml:space="preserve"> – элемент обязателен, должен повторяться не менее n раз и не более m раз (n &gt; 1, m &gt; n);</w:t>
      </w:r>
    </w:p>
    <w:p w14:paraId="5ED3F28D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>0..1 – элемент опционален, повторения не допускаются;</w:t>
      </w:r>
    </w:p>
    <w:p w14:paraId="040CE956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>0..* – элемент опционален, может повторяться без ограничений;</w:t>
      </w:r>
    </w:p>
    <w:p w14:paraId="7E60411C" w14:textId="77777777" w:rsidR="00496CCC" w:rsidRPr="00B33735" w:rsidRDefault="00496CCC" w:rsidP="00496CCC">
      <w:pPr>
        <w:pStyle w:val="ConsPlusNormal"/>
        <w:spacing w:line="360" w:lineRule="auto"/>
        <w:ind w:firstLine="709"/>
        <w:rPr>
          <w:sz w:val="30"/>
          <w:szCs w:val="30"/>
        </w:rPr>
      </w:pPr>
      <w:r w:rsidRPr="00B33735">
        <w:rPr>
          <w:sz w:val="30"/>
          <w:szCs w:val="30"/>
        </w:rPr>
        <w:t xml:space="preserve">0..m – элемент опционален, может повторяться не более m раз </w:t>
      </w:r>
      <w:r w:rsidRPr="00B33735">
        <w:rPr>
          <w:sz w:val="30"/>
          <w:szCs w:val="30"/>
        </w:rPr>
        <w:br/>
        <w:t>(m &gt; 1).</w:t>
      </w:r>
    </w:p>
    <w:p w14:paraId="1D086D09" w14:textId="313706D6" w:rsidR="00563907" w:rsidRPr="00B96C90" w:rsidRDefault="00563907" w:rsidP="00563907">
      <w:pPr>
        <w:tabs>
          <w:tab w:val="left" w:pos="709"/>
        </w:tabs>
        <w:spacing w:after="0"/>
        <w:rPr>
          <w:rFonts w:eastAsia="Times New Roman"/>
          <w:szCs w:val="24"/>
          <w:lang w:eastAsia="x-none"/>
        </w:rPr>
      </w:pPr>
    </w:p>
    <w:p w14:paraId="674BAB37" w14:textId="77777777" w:rsidR="00563907" w:rsidRPr="00B96C90" w:rsidRDefault="00563907" w:rsidP="00563907">
      <w:pPr>
        <w:tabs>
          <w:tab w:val="left" w:pos="709"/>
        </w:tabs>
        <w:spacing w:after="0"/>
        <w:ind w:firstLine="709"/>
        <w:rPr>
          <w:rFonts w:eastAsia="Times New Roman"/>
          <w:szCs w:val="24"/>
          <w:lang w:val="x-none" w:eastAsia="x-none"/>
        </w:rPr>
        <w:sectPr w:rsidR="00563907" w:rsidRPr="00B96C90" w:rsidSect="00224C3E">
          <w:pgSz w:w="11906" w:h="16838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5CF4389E" w14:textId="77777777" w:rsidR="00563907" w:rsidRDefault="00563907" w:rsidP="00563907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lastRenderedPageBreak/>
        <w:t>Таблица 1</w:t>
      </w:r>
    </w:p>
    <w:p w14:paraId="202CE4DC" w14:textId="59427C11" w:rsidR="00563907" w:rsidRPr="00B96C90" w:rsidRDefault="004839EE" w:rsidP="00563907">
      <w:pPr>
        <w:tabs>
          <w:tab w:val="left" w:pos="709"/>
        </w:tabs>
        <w:spacing w:after="120" w:line="240" w:lineRule="auto"/>
        <w:jc w:val="center"/>
        <w:rPr>
          <w:rFonts w:eastAsia="Calibri" w:cs="Arial"/>
          <w:strike/>
        </w:rPr>
      </w:pPr>
      <w:r>
        <w:rPr>
          <w:rFonts w:eastAsia="Calibri" w:cs="Arial"/>
        </w:rPr>
        <w:t xml:space="preserve">Состав и структура </w:t>
      </w:r>
      <w:r w:rsidRPr="004A6B17">
        <w:rPr>
          <w:szCs w:val="30"/>
          <w:lang w:eastAsia="ru-RU"/>
        </w:rPr>
        <w:t>сведени</w:t>
      </w:r>
      <w:r>
        <w:rPr>
          <w:szCs w:val="30"/>
          <w:lang w:eastAsia="ru-RU"/>
        </w:rPr>
        <w:t>й</w:t>
      </w:r>
      <w:r w:rsidRPr="004A6B17">
        <w:rPr>
          <w:szCs w:val="30"/>
          <w:lang w:eastAsia="ru-RU"/>
        </w:rPr>
        <w:t xml:space="preserve"> о товарах, подлежащих </w:t>
      </w:r>
      <w:proofErr w:type="spellStart"/>
      <w:r w:rsidRPr="004A6B17">
        <w:rPr>
          <w:szCs w:val="30"/>
          <w:lang w:eastAsia="ru-RU"/>
        </w:rPr>
        <w:t>прослеживаемости</w:t>
      </w:r>
      <w:proofErr w:type="spellEnd"/>
      <w:r w:rsidRPr="004A6B17">
        <w:rPr>
          <w:szCs w:val="30"/>
          <w:lang w:eastAsia="ru-RU"/>
        </w:rPr>
        <w:t>, и связанных с оборотом таких товаров операциях, совершаемых между лицами различных государств-членов</w:t>
      </w:r>
      <w:r>
        <w:rPr>
          <w:rFonts w:eastAsia="Calibri" w:cs="Arial"/>
        </w:rPr>
        <w:t xml:space="preserve"> Евразийского экономического союза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563907" w:rsidRPr="00B96C90" w14:paraId="09430677" w14:textId="77777777" w:rsidTr="00321EAC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5548F21" w14:textId="50612491" w:rsidR="00563907" w:rsidRPr="00B96C90" w:rsidRDefault="00563907" w:rsidP="00321EA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  <w:r w:rsidR="00DA3F86"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803E291" w14:textId="39C4AC69" w:rsidR="00563907" w:rsidRPr="00B96C90" w:rsidRDefault="00563907" w:rsidP="00321EA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  <w:r w:rsidR="00DA3F86"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914" w:type="pct"/>
            <w:vAlign w:val="center"/>
          </w:tcPr>
          <w:p w14:paraId="5817BEFF" w14:textId="77777777" w:rsidR="00563907" w:rsidRPr="00B96C90" w:rsidRDefault="00563907" w:rsidP="00321EA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207332D" w14:textId="77777777" w:rsidR="00563907" w:rsidRPr="00B96C90" w:rsidRDefault="00563907" w:rsidP="00321EA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DA3F86" w:rsidRPr="00B96C90" w14:paraId="387B3F35" w14:textId="77777777" w:rsidTr="00321EAC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B5BB0C9" w14:textId="27225678" w:rsidR="00DA3F86" w:rsidRPr="00B96C90" w:rsidRDefault="00DA3F86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1. Код государства-члена Союза, с территории котор</w:t>
            </w:r>
            <w:r w:rsidR="004D2982">
              <w:rPr>
                <w:rFonts w:eastAsia="Times New Roman"/>
                <w:sz w:val="24"/>
                <w:szCs w:val="24"/>
                <w:lang w:eastAsia="x-none"/>
              </w:rPr>
              <w:t>ого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перемещаются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799F9A5" w14:textId="37F5AA12" w:rsidR="00DA3F86" w:rsidRPr="00B96C90" w:rsidRDefault="00DA3F86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к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од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овое обозначение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государства-члена</w:t>
            </w:r>
            <w:r w:rsidR="004D2982">
              <w:rPr>
                <w:rFonts w:eastAsia="Times New Roman"/>
                <w:sz w:val="24"/>
                <w:szCs w:val="24"/>
                <w:lang w:eastAsia="x-none"/>
              </w:rPr>
              <w:t xml:space="preserve"> Союза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 w:rsidR="004D2982"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с территории которого перемещаются товары, подлежащие </w:t>
            </w:r>
            <w:proofErr w:type="spellStart"/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</w:p>
        </w:tc>
        <w:tc>
          <w:tcPr>
            <w:tcW w:w="1914" w:type="pct"/>
          </w:tcPr>
          <w:p w14:paraId="290AF4B4" w14:textId="49B51B7B" w:rsidR="00DA3F86" w:rsidRPr="00B96C90" w:rsidRDefault="00DA3F86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</w:t>
            </w:r>
            <w:r w:rsidR="00037A95">
              <w:rPr>
                <w:rFonts w:eastAsia="Times New Roman"/>
                <w:sz w:val="24"/>
                <w:szCs w:val="24"/>
                <w:lang w:eastAsia="x-none"/>
              </w:rPr>
              <w:t xml:space="preserve">код страны </w:t>
            </w:r>
            <w:r w:rsidR="00037A95"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 w:rsidR="00037A95"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45A54FD" w14:textId="77777777" w:rsidR="00DA3F86" w:rsidRPr="00B96C90" w:rsidRDefault="00DA3F86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037A95" w:rsidRPr="00B96C90" w14:paraId="29DEE2F2" w14:textId="77777777" w:rsidTr="00321EAC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2FD5D31" w14:textId="441F18CD" w:rsidR="00037A95" w:rsidRDefault="00037A95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2. Код государства-члена Союза, на территорию которого перемещаются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CED073B" w14:textId="0C30A1B6" w:rsidR="00037A95" w:rsidRDefault="00037A95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к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од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овое обозначение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государства-члена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Союза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на 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территори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ю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которого перемещаются товары, подлежащие </w:t>
            </w:r>
            <w:proofErr w:type="spellStart"/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</w:p>
        </w:tc>
        <w:tc>
          <w:tcPr>
            <w:tcW w:w="1914" w:type="pct"/>
          </w:tcPr>
          <w:p w14:paraId="7C3B2185" w14:textId="594A3DFC" w:rsidR="00037A95" w:rsidRPr="00B96C90" w:rsidRDefault="00037A95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81E946" w14:textId="435ABD8B" w:rsidR="00037A95" w:rsidRPr="00B96C90" w:rsidRDefault="00037A95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073649" w:rsidRPr="00B96C90" w14:paraId="154B81AE" w14:textId="77777777" w:rsidTr="00321EAC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6EFD682" w14:textId="668A4995" w:rsidR="00073649" w:rsidRDefault="00073649" w:rsidP="00321EA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3. Код государства-члена Союза, </w:t>
            </w:r>
            <w:r>
              <w:rPr>
                <w:rFonts w:eastAsia="Times New Roman"/>
                <w:color w:val="auto"/>
                <w:sz w:val="24"/>
                <w:szCs w:val="24"/>
              </w:rPr>
              <w:t>по территории которого предполагается перевозка товаров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A0506C6" w14:textId="38C7C540" w:rsidR="00073649" w:rsidRDefault="00073649" w:rsidP="00321EA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к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од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овое обозначение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государства-члена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Союза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Times New Roman"/>
                <w:color w:val="auto"/>
                <w:sz w:val="24"/>
                <w:szCs w:val="24"/>
              </w:rPr>
              <w:t>по территории которого предполагается перевозка товаров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, подлежащих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, либо 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иного государства-члена Союза, если это предусмотрено законодательством государства-члена Союза,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 xml:space="preserve">с территории которого перемещаются товары, подлежащие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прослеживаемости</w:t>
            </w:r>
            <w:proofErr w:type="spellEnd"/>
          </w:p>
        </w:tc>
        <w:tc>
          <w:tcPr>
            <w:tcW w:w="1914" w:type="pct"/>
          </w:tcPr>
          <w:p w14:paraId="2DE1DA0F" w14:textId="32B449A1" w:rsidR="00073649" w:rsidRPr="00B96C90" w:rsidRDefault="00073649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773C27" w14:textId="5626FDFA" w:rsidR="00073649" w:rsidRPr="00B96C90" w:rsidRDefault="00073649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0..*</w:t>
            </w:r>
          </w:p>
        </w:tc>
      </w:tr>
      <w:tr w:rsidR="008F0175" w:rsidRPr="00B96C90" w14:paraId="5733358A" w14:textId="77777777" w:rsidTr="00321EAC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D4070FE" w14:textId="0028FFE8" w:rsidR="008F0175" w:rsidRDefault="008F0175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4. Регистрационный номер 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C3B93F7" w14:textId="7EFE17E9" w:rsidR="008F0175" w:rsidRPr="00C91697" w:rsidRDefault="008F0175" w:rsidP="00321EA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регистрационный номер сопроводительного документа</w:t>
            </w:r>
          </w:p>
        </w:tc>
        <w:tc>
          <w:tcPr>
            <w:tcW w:w="1914" w:type="pct"/>
          </w:tcPr>
          <w:p w14:paraId="44A866D0" w14:textId="7E195F67" w:rsidR="008F0175" w:rsidRPr="00B96C90" w:rsidRDefault="00D30495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>таблицей 2</w:t>
              </w:r>
            </w:hyperlink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B7D0B9D" w14:textId="779D1652" w:rsidR="008F0175" w:rsidRDefault="008F0175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D30495" w:rsidRPr="00B96C90" w14:paraId="3E50F6EE" w14:textId="77777777" w:rsidTr="00321EAC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C03DC6C" w14:textId="1C143A1E" w:rsidR="00D30495" w:rsidRDefault="00D30495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5. Дата 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B2BFEAB" w14:textId="412B0EBD" w:rsidR="00D30495" w:rsidRDefault="00D30495" w:rsidP="00321EA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дата сопроводительного документа</w:t>
            </w:r>
          </w:p>
        </w:tc>
        <w:tc>
          <w:tcPr>
            <w:tcW w:w="1914" w:type="pct"/>
          </w:tcPr>
          <w:p w14:paraId="01D59B06" w14:textId="56DAE83B" w:rsidR="00D30495" w:rsidRDefault="00F21CA2" w:rsidP="0048327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proofErr w:type="gramStart"/>
            <w:r w:rsidRPr="00483274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обозначение даты в соответствии </w:t>
            </w:r>
            <w:r w:rsidRPr="00483274">
              <w:rPr>
                <w:rFonts w:eastAsia="Times New Roman"/>
                <w:bCs/>
                <w:noProof/>
                <w:sz w:val="24"/>
                <w:lang w:eastAsia="ru-RU"/>
              </w:rPr>
              <w:br/>
              <w:t>с ГОСТ ИСО 8601–2001</w:t>
            </w:r>
            <w:r w:rsidR="00483274" w:rsidRPr="00483274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 w:rsidR="00483274">
              <w:rPr>
                <w:rFonts w:eastAsia="Times New Roman"/>
                <w:bCs/>
                <w:noProof/>
                <w:sz w:val="24"/>
                <w:lang w:eastAsia="ru-RU"/>
              </w:rPr>
              <w:t>(</w:t>
            </w:r>
            <w:r w:rsidR="00483274" w:rsidRPr="00483274">
              <w:rPr>
                <w:rFonts w:eastAsia="Times New Roman"/>
                <w:bCs/>
                <w:noProof/>
                <w:sz w:val="24"/>
                <w:lang w:eastAsia="ru-RU"/>
              </w:rPr>
              <w:t>шаблон представления:</w:t>
            </w:r>
            <w:proofErr w:type="gramEnd"/>
            <w:r w:rsidR="00483274" w:rsidRPr="00483274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proofErr w:type="gramStart"/>
            <w:r w:rsidR="00483274" w:rsidRPr="00483274">
              <w:rPr>
                <w:rFonts w:eastAsia="Times New Roman"/>
                <w:bCs/>
                <w:noProof/>
                <w:sz w:val="24"/>
                <w:lang w:eastAsia="ru-RU"/>
              </w:rPr>
              <w:t>«ГГГГ-ММ-ДД»</w:t>
            </w:r>
            <w:r w:rsidR="00483274">
              <w:rPr>
                <w:rFonts w:eastAsia="Times New Roman"/>
                <w:bCs/>
                <w:noProof/>
                <w:sz w:val="24"/>
                <w:lang w:eastAsia="ru-RU"/>
              </w:rPr>
              <w:t>)</w:t>
            </w:r>
            <w:proofErr w:type="gramEnd"/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A8F1CB" w14:textId="2BE132EA" w:rsidR="00D30495" w:rsidRDefault="00D30495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D30495" w:rsidRPr="00B96C90" w14:paraId="51DB2C7E" w14:textId="77777777" w:rsidTr="00321EAC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7ABAAF5" w14:textId="676139CC" w:rsidR="00D30495" w:rsidRDefault="00D30495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6. </w:t>
            </w:r>
            <w:r w:rsidR="00AA0984">
              <w:rPr>
                <w:rFonts w:eastAsia="Times New Roman"/>
                <w:bCs/>
                <w:noProof/>
                <w:sz w:val="24"/>
                <w:lang w:eastAsia="ru-RU"/>
              </w:rPr>
              <w:t>Р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егистрационный номер </w:t>
            </w:r>
            <w:r w:rsidR="00AA0984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исходного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FCA5FA9" w14:textId="58FB3AA7" w:rsidR="00D30495" w:rsidRDefault="00D30495" w:rsidP="00321EA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регистрационный номер </w:t>
            </w:r>
            <w:r w:rsidR="00AA0984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исходного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сопроводительного документа</w:t>
            </w:r>
          </w:p>
        </w:tc>
        <w:tc>
          <w:tcPr>
            <w:tcW w:w="1914" w:type="pct"/>
          </w:tcPr>
          <w:p w14:paraId="61C48406" w14:textId="2B6117D6" w:rsidR="00D30495" w:rsidRDefault="00F13A13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указывается </w:t>
            </w: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>таблицей 2</w:t>
              </w:r>
            </w:hyperlink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в случае представления </w:t>
            </w:r>
            <w:r w:rsidRPr="00AA0984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скорректированных сведений </w:t>
            </w:r>
            <w:r w:rsidR="00CB183E"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AA0984">
              <w:rPr>
                <w:rFonts w:eastAsia="Times New Roman"/>
                <w:bCs/>
                <w:noProof/>
                <w:sz w:val="24"/>
                <w:lang w:eastAsia="ru-RU"/>
              </w:rPr>
              <w:t>о товарах и связанных с ними операциях, а также информации об аннулировании ранее направленных сведений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B09CBC5" w14:textId="377D95AE" w:rsidR="00D30495" w:rsidRDefault="00D30495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F13A13" w:rsidRPr="00B96C90" w14:paraId="1AF2D9D2" w14:textId="77777777" w:rsidTr="00321EAC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530D06B" w14:textId="505C4DE5" w:rsidR="00F13A13" w:rsidRDefault="00F13A13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7. Дата исходного 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CB884B1" w14:textId="002529CE" w:rsidR="00F13A13" w:rsidRDefault="00F13A13" w:rsidP="00321EA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дата исходного сопроводительного документа</w:t>
            </w:r>
          </w:p>
        </w:tc>
        <w:tc>
          <w:tcPr>
            <w:tcW w:w="1914" w:type="pct"/>
          </w:tcPr>
          <w:p w14:paraId="771D4BE2" w14:textId="2785E2F2" w:rsidR="00F21CA2" w:rsidRDefault="00F21CA2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x-none"/>
              </w:rPr>
              <w:t>о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 xml:space="preserve">бозначение даты в соответствии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с ГОСТ ИСО 8601–2001</w:t>
            </w:r>
            <w:r w:rsidR="00483274">
              <w:rPr>
                <w:rFonts w:eastAsia="Times New Roman"/>
                <w:bCs/>
                <w:noProof/>
                <w:sz w:val="24"/>
                <w:lang w:eastAsia="ru-RU"/>
              </w:rPr>
              <w:t>(</w:t>
            </w:r>
            <w:r w:rsidR="00483274" w:rsidRPr="00483274">
              <w:rPr>
                <w:rFonts w:eastAsia="Times New Roman"/>
                <w:bCs/>
                <w:noProof/>
                <w:sz w:val="24"/>
                <w:lang w:eastAsia="ru-RU"/>
              </w:rPr>
              <w:t>шаблон представления:</w:t>
            </w:r>
            <w:proofErr w:type="gramEnd"/>
            <w:r w:rsidR="00483274" w:rsidRPr="00483274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proofErr w:type="gramStart"/>
            <w:r w:rsidR="00483274" w:rsidRPr="00483274">
              <w:rPr>
                <w:rFonts w:eastAsia="Times New Roman"/>
                <w:bCs/>
                <w:noProof/>
                <w:sz w:val="24"/>
                <w:lang w:eastAsia="ru-RU"/>
              </w:rPr>
              <w:t>«ГГГГ-ММ-ДД»</w:t>
            </w:r>
            <w:r w:rsidR="00483274">
              <w:rPr>
                <w:rFonts w:eastAsia="Times New Roman"/>
                <w:bCs/>
                <w:noProof/>
                <w:sz w:val="24"/>
                <w:lang w:eastAsia="ru-RU"/>
              </w:rPr>
              <w:t>)</w:t>
            </w:r>
            <w:proofErr w:type="gramEnd"/>
          </w:p>
          <w:p w14:paraId="0BA8A88E" w14:textId="77777777" w:rsidR="00F21CA2" w:rsidRDefault="00F21CA2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  <w:p w14:paraId="5DC762C0" w14:textId="735BFFEC" w:rsidR="00F13A13" w:rsidRDefault="00F13A13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указывается в случае представления </w:t>
            </w:r>
            <w:r w:rsidRPr="00AA0984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скорректированных сведений о товарах и связанных с ними операциях, а также информации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AA0984">
              <w:rPr>
                <w:rFonts w:eastAsia="Times New Roman"/>
                <w:bCs/>
                <w:noProof/>
                <w:sz w:val="24"/>
                <w:lang w:eastAsia="ru-RU"/>
              </w:rPr>
              <w:t>об аннулировании ранее направленных сведений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5244188" w14:textId="2B7603DC" w:rsidR="00F13A13" w:rsidRDefault="00F13A13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FE3732" w:rsidRPr="00B96C90" w14:paraId="656B0075" w14:textId="77777777" w:rsidTr="00321EAC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B34B12A" w14:textId="46DC28E9" w:rsidR="00FE3732" w:rsidRPr="00B96C90" w:rsidRDefault="00FE3732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8. Сведения о лице, передающем право владения, пользования </w:t>
            </w:r>
            <w:r w:rsidR="00CB183E">
              <w:rPr>
                <w:rFonts w:eastAsia="Times New Roman"/>
                <w:sz w:val="24"/>
                <w:szCs w:val="24"/>
                <w:lang w:eastAsia="x-none"/>
              </w:rPr>
              <w:br/>
            </w:r>
            <w:r>
              <w:rPr>
                <w:rFonts w:eastAsia="Times New Roman"/>
                <w:sz w:val="24"/>
                <w:szCs w:val="24"/>
                <w:lang w:eastAsia="x-none"/>
              </w:rPr>
              <w:t>и распоряжения товарами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F7D7B16" w14:textId="761052B9" w:rsidR="00FE3732" w:rsidRPr="00B96C90" w:rsidRDefault="00FE3732" w:rsidP="00321EA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4"/>
              </w:rPr>
            </w:pPr>
            <w:r w:rsidRPr="00C91697">
              <w:rPr>
                <w:rFonts w:eastAsia="Times New Roman"/>
                <w:sz w:val="24"/>
              </w:rPr>
              <w:t xml:space="preserve">сведения о лице, передающем другому лицу свое право владеть, пользоваться и распоряжаться товарами, подлежащими </w:t>
            </w:r>
            <w:proofErr w:type="spellStart"/>
            <w:r w:rsidRPr="00C91697">
              <w:rPr>
                <w:rFonts w:eastAsia="Times New Roman"/>
                <w:sz w:val="24"/>
              </w:rPr>
              <w:t>прослеживаемости</w:t>
            </w:r>
            <w:proofErr w:type="spellEnd"/>
            <w:r w:rsidRPr="00C91697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914" w:type="pct"/>
          </w:tcPr>
          <w:p w14:paraId="6BE7EB4F" w14:textId="7077851C" w:rsidR="00FE3732" w:rsidRPr="00B96C90" w:rsidRDefault="00FE3732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 xml:space="preserve">таблицей </w:t>
              </w:r>
              <w:r>
                <w:rPr>
                  <w:rFonts w:eastAsia="Times New Roman"/>
                  <w:sz w:val="24"/>
                  <w:szCs w:val="24"/>
                  <w:lang w:eastAsia="x-none"/>
                </w:rPr>
                <w:t>3</w:t>
              </w:r>
            </w:hyperlink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B3B1A41" w14:textId="42EDFB28" w:rsidR="00FE3732" w:rsidRPr="00B96C90" w:rsidRDefault="00FE3732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FE3732" w:rsidRPr="00B96C90" w14:paraId="4601823B" w14:textId="77777777" w:rsidTr="00321EAC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955F77C" w14:textId="0699C3A7" w:rsidR="00FE3732" w:rsidRDefault="00FE3732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9. Сведения о лице, осуществляющем перемещение товаров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20434AD" w14:textId="6B428581" w:rsidR="00FE3732" w:rsidRPr="00CF1B34" w:rsidRDefault="00FE3732" w:rsidP="00321EA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4"/>
              </w:rPr>
            </w:pPr>
            <w:r w:rsidRPr="00C91697">
              <w:rPr>
                <w:rFonts w:eastAsia="Times New Roman"/>
                <w:sz w:val="24"/>
              </w:rPr>
              <w:t xml:space="preserve">сведения о лице, осуществляющем перемещение таких товаров с территории одного государства-члена на территорию другого государства-члена, не связанное с реализацией таких товаров, </w:t>
            </w:r>
            <w:r>
              <w:rPr>
                <w:rFonts w:eastAsia="Times New Roman"/>
                <w:sz w:val="24"/>
              </w:rPr>
              <w:br/>
            </w:r>
            <w:r w:rsidRPr="00C91697">
              <w:rPr>
                <w:rFonts w:eastAsia="Times New Roman"/>
                <w:sz w:val="24"/>
              </w:rPr>
              <w:t>в случаях, определенных Комиссией</w:t>
            </w:r>
          </w:p>
        </w:tc>
        <w:tc>
          <w:tcPr>
            <w:tcW w:w="1914" w:type="pct"/>
          </w:tcPr>
          <w:p w14:paraId="1665A884" w14:textId="5C2C94FB" w:rsidR="00FE3732" w:rsidRPr="00B96C90" w:rsidRDefault="00FE3732" w:rsidP="00321EAC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 xml:space="preserve">таблицей </w:t>
              </w:r>
              <w:r>
                <w:rPr>
                  <w:rFonts w:eastAsia="Times New Roman"/>
                  <w:sz w:val="24"/>
                  <w:szCs w:val="24"/>
                  <w:lang w:eastAsia="x-none"/>
                </w:rPr>
                <w:t>3</w:t>
              </w:r>
            </w:hyperlink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4FE975C" w14:textId="355C522D" w:rsidR="00FE3732" w:rsidRDefault="00FE3732" w:rsidP="00224C3E">
            <w:pPr>
              <w:tabs>
                <w:tab w:val="left" w:pos="709"/>
              </w:tabs>
              <w:spacing w:after="0" w:line="264" w:lineRule="auto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F5660D" w:rsidRPr="00B96C90" w14:paraId="74C07AC1" w14:textId="77777777" w:rsidTr="00321EAC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7A39547" w14:textId="071A4705" w:rsidR="00F5660D" w:rsidRDefault="00F5660D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10. Сведения о лице, получающем право владения, пользования </w:t>
            </w:r>
            <w:r w:rsidR="00CB183E">
              <w:rPr>
                <w:rFonts w:eastAsia="Times New Roman"/>
                <w:sz w:val="24"/>
                <w:szCs w:val="24"/>
                <w:lang w:eastAsia="x-none"/>
              </w:rPr>
              <w:br/>
            </w:r>
            <w:r>
              <w:rPr>
                <w:rFonts w:eastAsia="Times New Roman"/>
                <w:sz w:val="24"/>
                <w:szCs w:val="24"/>
                <w:lang w:eastAsia="x-none"/>
              </w:rPr>
              <w:t>и распоряжения товарами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9A2C452" w14:textId="05DC3CC5" w:rsidR="00F5660D" w:rsidRPr="00C91697" w:rsidRDefault="00F5660D" w:rsidP="00FF018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4"/>
              </w:rPr>
            </w:pPr>
            <w:r w:rsidRPr="00C91697">
              <w:rPr>
                <w:rFonts w:eastAsia="Times New Roman"/>
                <w:sz w:val="24"/>
              </w:rPr>
              <w:t xml:space="preserve">сведения о лице, </w:t>
            </w:r>
            <w:r w:rsidR="00FF0189">
              <w:rPr>
                <w:rFonts w:eastAsia="Times New Roman"/>
                <w:sz w:val="24"/>
                <w:szCs w:val="24"/>
                <w:lang w:eastAsia="x-none"/>
              </w:rPr>
              <w:t>получающем право владения, пользования и распоряжения товарами</w:t>
            </w:r>
            <w:r w:rsidRPr="00C91697">
              <w:rPr>
                <w:rFonts w:eastAsia="Times New Roman"/>
                <w:sz w:val="24"/>
              </w:rPr>
              <w:t xml:space="preserve">, подлежащими </w:t>
            </w:r>
            <w:proofErr w:type="spellStart"/>
            <w:r w:rsidRPr="00C91697">
              <w:rPr>
                <w:rFonts w:eastAsia="Times New Roman"/>
                <w:sz w:val="24"/>
              </w:rPr>
              <w:t>прослеживаемости</w:t>
            </w:r>
            <w:proofErr w:type="spellEnd"/>
            <w:r w:rsidRPr="00C91697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914" w:type="pct"/>
          </w:tcPr>
          <w:p w14:paraId="54525D79" w14:textId="41B8C042" w:rsidR="00F5660D" w:rsidRPr="00D30495" w:rsidRDefault="00F5660D" w:rsidP="00321EAC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 xml:space="preserve">таблицей </w:t>
              </w:r>
              <w:r>
                <w:rPr>
                  <w:rFonts w:eastAsia="Times New Roman"/>
                  <w:sz w:val="24"/>
                  <w:szCs w:val="24"/>
                  <w:lang w:eastAsia="x-none"/>
                </w:rPr>
                <w:t>3</w:t>
              </w:r>
            </w:hyperlink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6D8C312" w14:textId="67B4689C" w:rsidR="00F5660D" w:rsidRDefault="00F5660D" w:rsidP="00224C3E">
            <w:pPr>
              <w:tabs>
                <w:tab w:val="left" w:pos="709"/>
              </w:tabs>
              <w:spacing w:after="0" w:line="264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F5660D" w:rsidRPr="00B96C90" w14:paraId="18AD4F22" w14:textId="77777777" w:rsidTr="00321EAC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26BE580" w14:textId="56636607" w:rsidR="00F5660D" w:rsidRDefault="00F5660D" w:rsidP="00321EAC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11.Сведения о товар</w:t>
            </w:r>
            <w:r w:rsidR="00665C1C">
              <w:rPr>
                <w:rFonts w:eastAsia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0504FD1" w14:textId="6EE2BB38" w:rsidR="00F5660D" w:rsidRPr="00CF1B34" w:rsidRDefault="00F5660D" w:rsidP="00CB183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сведения о товар</w:t>
            </w:r>
            <w:r w:rsidR="00665C1C">
              <w:rPr>
                <w:rFonts w:eastAsia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, подлежащ</w:t>
            </w:r>
            <w:r w:rsidR="00665C1C">
              <w:rPr>
                <w:rFonts w:eastAsia="Times New Roman"/>
                <w:sz w:val="24"/>
                <w:szCs w:val="24"/>
                <w:lang w:eastAsia="x-none"/>
              </w:rPr>
              <w:t>ем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>, указываемы</w:t>
            </w:r>
            <w:r w:rsidR="00CB183E">
              <w:rPr>
                <w:rFonts w:eastAsia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в соответствии с сопроводительным документом </w:t>
            </w:r>
          </w:p>
        </w:tc>
        <w:tc>
          <w:tcPr>
            <w:tcW w:w="1914" w:type="pct"/>
          </w:tcPr>
          <w:p w14:paraId="0412E97C" w14:textId="2359F46A" w:rsidR="00F5660D" w:rsidRPr="00B96C90" w:rsidRDefault="00F5660D" w:rsidP="00321EAC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 xml:space="preserve">таблицей </w:t>
              </w:r>
              <w:r>
                <w:rPr>
                  <w:rFonts w:eastAsia="Times New Roman"/>
                  <w:sz w:val="24"/>
                  <w:szCs w:val="24"/>
                  <w:lang w:eastAsia="x-none"/>
                </w:rPr>
                <w:t>4</w:t>
              </w:r>
            </w:hyperlink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493E461" w14:textId="6C48C9C1" w:rsidR="00F5660D" w:rsidRDefault="00F5660D" w:rsidP="00224C3E">
            <w:pPr>
              <w:tabs>
                <w:tab w:val="left" w:pos="709"/>
              </w:tabs>
              <w:spacing w:after="0" w:line="264" w:lineRule="auto"/>
              <w:jc w:val="center"/>
              <w:rPr>
                <w:rFonts w:eastAsia="Times New Roman"/>
                <w:bCs/>
                <w:sz w:val="24"/>
                <w:lang w:eastAsia="ru-RU"/>
              </w:rPr>
            </w:pPr>
            <w:r>
              <w:rPr>
                <w:rFonts w:eastAsia="Times New Roman"/>
                <w:bCs/>
                <w:sz w:val="24"/>
                <w:lang w:eastAsia="ru-RU"/>
              </w:rPr>
              <w:t>1..*</w:t>
            </w:r>
          </w:p>
        </w:tc>
      </w:tr>
    </w:tbl>
    <w:p w14:paraId="2DC19D29" w14:textId="77777777" w:rsidR="00224C3E" w:rsidRDefault="00224C3E" w:rsidP="00563907">
      <w:pPr>
        <w:tabs>
          <w:tab w:val="left" w:pos="709"/>
        </w:tabs>
        <w:spacing w:after="120" w:line="240" w:lineRule="auto"/>
        <w:jc w:val="right"/>
        <w:rPr>
          <w:rFonts w:eastAsia="Times New Roman"/>
        </w:rPr>
      </w:pPr>
    </w:p>
    <w:p w14:paraId="5A8DAD5F" w14:textId="77777777" w:rsidR="009809C8" w:rsidRDefault="009809C8">
      <w:pPr>
        <w:spacing w:line="276" w:lineRule="auto"/>
        <w:jc w:val="left"/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400372A0" w14:textId="21A17CFD" w:rsidR="009809C8" w:rsidRDefault="009809C8" w:rsidP="009809C8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lastRenderedPageBreak/>
        <w:t xml:space="preserve">Таблица </w:t>
      </w:r>
      <w:r w:rsidR="0084480D">
        <w:rPr>
          <w:rFonts w:eastAsia="Calibri" w:cs="Arial"/>
        </w:rPr>
        <w:t>2</w:t>
      </w:r>
    </w:p>
    <w:p w14:paraId="5F514C46" w14:textId="77777777" w:rsidR="009809C8" w:rsidRPr="00B96C90" w:rsidRDefault="009809C8" w:rsidP="009809C8">
      <w:pPr>
        <w:tabs>
          <w:tab w:val="left" w:pos="709"/>
        </w:tabs>
        <w:spacing w:after="120" w:line="240" w:lineRule="auto"/>
        <w:jc w:val="center"/>
        <w:rPr>
          <w:rFonts w:eastAsia="Calibri" w:cs="Arial"/>
          <w:strike/>
        </w:rPr>
      </w:pPr>
      <w:r>
        <w:rPr>
          <w:rFonts w:eastAsia="Calibri" w:cs="Arial"/>
        </w:rPr>
        <w:t>С</w:t>
      </w:r>
      <w:r w:rsidRPr="00B96C90">
        <w:rPr>
          <w:rFonts w:eastAsia="Calibri" w:cs="Arial"/>
        </w:rPr>
        <w:t>ведени</w:t>
      </w:r>
      <w:r>
        <w:rPr>
          <w:rFonts w:eastAsia="Calibri" w:cs="Arial"/>
        </w:rPr>
        <w:t>я о регистрационном номере сопроводительного документа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9809C8" w:rsidRPr="00B96C90" w14:paraId="1E4481AD" w14:textId="77777777" w:rsidTr="00CB183E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E805B3" w14:textId="77777777" w:rsidR="009809C8" w:rsidRPr="00B96C90" w:rsidRDefault="009809C8" w:rsidP="00CB18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C2F8FEC" w14:textId="77777777" w:rsidR="009809C8" w:rsidRPr="00B96C90" w:rsidRDefault="009809C8" w:rsidP="00CB18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914" w:type="pct"/>
            <w:vAlign w:val="center"/>
          </w:tcPr>
          <w:p w14:paraId="47B14027" w14:textId="77777777" w:rsidR="009809C8" w:rsidRPr="00B96C90" w:rsidRDefault="009809C8" w:rsidP="00CB18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5F6F5E6" w14:textId="77777777" w:rsidR="009809C8" w:rsidRPr="00B96C90" w:rsidRDefault="009809C8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9809C8" w:rsidRPr="00B96C90" w14:paraId="28D35279" w14:textId="77777777" w:rsidTr="00CB183E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52F8CC2" w14:textId="77777777" w:rsidR="009809C8" w:rsidRPr="00B96C90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1. Первый фасет регистрационного номера 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C37D02F" w14:textId="77777777" w:rsidR="009809C8" w:rsidRPr="00B96C90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к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од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овое обозначение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государства-члена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Союза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с территории которого перемещаются товары, подлежащие </w:t>
            </w:r>
            <w:proofErr w:type="spellStart"/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</w:p>
        </w:tc>
        <w:tc>
          <w:tcPr>
            <w:tcW w:w="1914" w:type="pct"/>
          </w:tcPr>
          <w:p w14:paraId="143A6F85" w14:textId="77777777" w:rsidR="009809C8" w:rsidRPr="00B96C90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0D50FFE" w14:textId="77777777" w:rsidR="009809C8" w:rsidRPr="00B96C90" w:rsidRDefault="009809C8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9809C8" w:rsidRPr="00B96C90" w14:paraId="5C79B373" w14:textId="77777777" w:rsidTr="00CB183E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E0FC592" w14:textId="77777777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2. Второй фасет регистрационного номера 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E1B552B" w14:textId="77777777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уникальный идентификатор </w:t>
            </w:r>
            <w:r w:rsidRPr="00B05888">
              <w:rPr>
                <w:rFonts w:eastAsia="Times New Roman"/>
                <w:sz w:val="24"/>
                <w:szCs w:val="24"/>
                <w:lang w:eastAsia="x-none"/>
              </w:rPr>
              <w:t>сопроводительного документа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в рамках национальной системы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товаров, </w:t>
            </w:r>
            <w:r w:rsidRPr="00B05888">
              <w:rPr>
                <w:rFonts w:eastAsia="Times New Roman"/>
                <w:sz w:val="24"/>
                <w:szCs w:val="24"/>
                <w:lang w:eastAsia="x-none"/>
              </w:rPr>
              <w:t xml:space="preserve">формируемый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B05888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законодательством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B05888">
              <w:rPr>
                <w:rFonts w:eastAsia="Times New Roman"/>
                <w:sz w:val="24"/>
                <w:szCs w:val="24"/>
                <w:lang w:eastAsia="x-none"/>
              </w:rPr>
              <w:t xml:space="preserve">государства-члена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Союза</w:t>
            </w:r>
          </w:p>
        </w:tc>
        <w:tc>
          <w:tcPr>
            <w:tcW w:w="1914" w:type="pct"/>
          </w:tcPr>
          <w:p w14:paraId="099F3861" w14:textId="77777777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Не превышает 50-ти символов, соответствует шаблонам:</w:t>
            </w:r>
          </w:p>
          <w:p w14:paraId="3C4287FA" w14:textId="77777777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для Республики Армения -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[A-Z]{1}[A-Za-z0-9]{10}</w:t>
            </w:r>
          </w:p>
          <w:p w14:paraId="5F675823" w14:textId="77777777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  <w:p w14:paraId="1AAD1A26" w14:textId="77777777" w:rsidR="009809C8" w:rsidRPr="00473122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для Республики Беларусь -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8A0693">
              <w:rPr>
                <w:rFonts w:eastAsia="Times New Roman"/>
                <w:sz w:val="24"/>
                <w:szCs w:val="24"/>
                <w:lang w:eastAsia="x-none"/>
              </w:rPr>
              <w:t>[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A-Za-z0-9]{</w:t>
            </w:r>
            <w:r w:rsidRPr="008A0693">
              <w:rPr>
                <w:rFonts w:eastAsia="Times New Roman"/>
                <w:sz w:val="24"/>
                <w:szCs w:val="24"/>
                <w:lang w:eastAsia="x-none"/>
              </w:rPr>
              <w:t>3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}</w:t>
            </w:r>
            <w:r w:rsidRPr="008A0693">
              <w:rPr>
                <w:rFonts w:eastAsia="Times New Roman"/>
                <w:sz w:val="24"/>
                <w:szCs w:val="24"/>
                <w:lang w:eastAsia="x-none"/>
              </w:rPr>
              <w:t>-[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A-Za-z0-9]{</w:t>
            </w:r>
            <w:r w:rsidRPr="008A0693">
              <w:rPr>
                <w:rFonts w:eastAsia="Times New Roman"/>
                <w:sz w:val="24"/>
                <w:szCs w:val="24"/>
                <w:lang w:eastAsia="x-none"/>
              </w:rPr>
              <w:t>13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}</w:t>
            </w:r>
            <w:r w:rsidRPr="008A0693">
              <w:rPr>
                <w:rFonts w:eastAsia="Times New Roman"/>
                <w:sz w:val="24"/>
                <w:szCs w:val="24"/>
                <w:lang w:eastAsia="x-none"/>
              </w:rPr>
              <w:t>-[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0-9]{</w:t>
            </w:r>
            <w:r w:rsidRPr="001576E1">
              <w:rPr>
                <w:rFonts w:eastAsia="Times New Roman"/>
                <w:sz w:val="24"/>
                <w:szCs w:val="24"/>
                <w:lang w:eastAsia="x-none"/>
              </w:rPr>
              <w:t>1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,</w:t>
            </w:r>
            <w:r w:rsidRPr="001576E1">
              <w:rPr>
                <w:rFonts w:eastAsia="Times New Roman"/>
                <w:sz w:val="24"/>
                <w:szCs w:val="24"/>
                <w:lang w:eastAsia="x-none"/>
              </w:rPr>
              <w:t>25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}</w:t>
            </w:r>
          </w:p>
          <w:p w14:paraId="7DD0D8B3" w14:textId="77777777" w:rsidR="009809C8" w:rsidRPr="00473122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  <w:p w14:paraId="5016545F" w14:textId="77777777" w:rsidR="009809C8" w:rsidRPr="00473122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для</w:t>
            </w:r>
            <w:r w:rsidRPr="001576E1"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Республики</w:t>
            </w:r>
            <w:r w:rsidRPr="001576E1"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Казахстан</w:t>
            </w:r>
            <w:r w:rsidRPr="001576E1">
              <w:rPr>
                <w:rFonts w:eastAsia="Times New Roman"/>
                <w:sz w:val="24"/>
                <w:szCs w:val="24"/>
                <w:lang w:eastAsia="x-none"/>
              </w:rPr>
              <w:t xml:space="preserve"> - </w:t>
            </w:r>
            <w:r w:rsidRPr="001576E1">
              <w:rPr>
                <w:rFonts w:eastAsia="Times New Roman"/>
                <w:sz w:val="24"/>
                <w:szCs w:val="24"/>
                <w:lang w:eastAsia="x-none"/>
              </w:rPr>
              <w:br/>
              <w:t>ESF- [0-9]{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12</w:t>
            </w:r>
            <w:r w:rsidRPr="001576E1">
              <w:rPr>
                <w:rFonts w:eastAsia="Times New Roman"/>
                <w:sz w:val="24"/>
                <w:szCs w:val="24"/>
                <w:lang w:eastAsia="x-none"/>
              </w:rPr>
              <w:t>}-</w:t>
            </w:r>
            <w:r w:rsidRPr="00473122">
              <w:rPr>
                <w:rFonts w:eastAsia="Times New Roman"/>
                <w:sz w:val="24"/>
                <w:szCs w:val="24"/>
                <w:lang w:eastAsia="x-none"/>
              </w:rPr>
              <w:t>[0-9]{4}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(0[1-9]</w:t>
            </w:r>
            <w:r w:rsidRPr="00473122">
              <w:rPr>
                <w:rFonts w:eastAsia="Times New Roman"/>
                <w:sz w:val="24"/>
                <w:szCs w:val="24"/>
                <w:lang w:eastAsia="x-none"/>
              </w:rPr>
              <w:t>|1[012])(0[1-9]|1[0-9]|2[0-9]|3[01])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-</w:t>
            </w:r>
            <w:r w:rsidRPr="001576E1">
              <w:rPr>
                <w:rFonts w:eastAsia="Times New Roman"/>
                <w:sz w:val="24"/>
                <w:szCs w:val="24"/>
                <w:lang w:eastAsia="x-none"/>
              </w:rPr>
              <w:t>[</w:t>
            </w:r>
            <w:r w:rsidRPr="001576E1">
              <w:rPr>
                <w:rFonts w:eastAsia="Times New Roman"/>
                <w:sz w:val="24"/>
                <w:szCs w:val="24"/>
                <w:lang w:val="en-US" w:eastAsia="x-none"/>
              </w:rPr>
              <w:t>A</w:t>
            </w:r>
            <w:r w:rsidRPr="001576E1">
              <w:rPr>
                <w:rFonts w:eastAsia="Times New Roman"/>
                <w:sz w:val="24"/>
                <w:szCs w:val="24"/>
                <w:lang w:eastAsia="x-none"/>
              </w:rPr>
              <w:t>-</w:t>
            </w:r>
            <w:proofErr w:type="spellStart"/>
            <w:r w:rsidRPr="001576E1">
              <w:rPr>
                <w:rFonts w:eastAsia="Times New Roman"/>
                <w:sz w:val="24"/>
                <w:szCs w:val="24"/>
                <w:lang w:val="en-US" w:eastAsia="x-none"/>
              </w:rPr>
              <w:t>Za</w:t>
            </w:r>
            <w:proofErr w:type="spellEnd"/>
            <w:r w:rsidRPr="001576E1">
              <w:rPr>
                <w:rFonts w:eastAsia="Times New Roman"/>
                <w:sz w:val="24"/>
                <w:szCs w:val="24"/>
                <w:lang w:eastAsia="x-none"/>
              </w:rPr>
              <w:t>-</w:t>
            </w:r>
            <w:r w:rsidRPr="001576E1">
              <w:rPr>
                <w:rFonts w:eastAsia="Times New Roman"/>
                <w:sz w:val="24"/>
                <w:szCs w:val="24"/>
                <w:lang w:val="en-US" w:eastAsia="x-none"/>
              </w:rPr>
              <w:t>z</w:t>
            </w:r>
            <w:r w:rsidRPr="001576E1">
              <w:rPr>
                <w:rFonts w:eastAsia="Times New Roman"/>
                <w:sz w:val="24"/>
                <w:szCs w:val="24"/>
                <w:lang w:eastAsia="x-none"/>
              </w:rPr>
              <w:t>0-9]{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8</w:t>
            </w:r>
            <w:r w:rsidRPr="001576E1">
              <w:rPr>
                <w:rFonts w:eastAsia="Times New Roman"/>
                <w:sz w:val="24"/>
                <w:szCs w:val="24"/>
                <w:lang w:eastAsia="x-none"/>
              </w:rPr>
              <w:t>}</w:t>
            </w:r>
          </w:p>
          <w:p w14:paraId="03AF9868" w14:textId="77777777" w:rsidR="009809C8" w:rsidRP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  <w:p w14:paraId="027683BC" w14:textId="77777777" w:rsidR="009809C8" w:rsidRPr="00473122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для</w:t>
            </w:r>
            <w:r w:rsidRPr="00473122"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Кыргызской</w:t>
            </w:r>
            <w:r w:rsidRPr="00473122"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Республики</w:t>
            </w:r>
            <w:r w:rsidRPr="00473122">
              <w:rPr>
                <w:rFonts w:eastAsia="Times New Roman"/>
                <w:sz w:val="24"/>
                <w:szCs w:val="24"/>
                <w:lang w:eastAsia="x-none"/>
              </w:rPr>
              <w:t xml:space="preserve"> - </w:t>
            </w:r>
            <w:r w:rsidRPr="00473122"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[A-Za-z0-9]{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1,41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}</w:t>
            </w:r>
          </w:p>
          <w:p w14:paraId="17A86E62" w14:textId="77777777" w:rsidR="009809C8" w:rsidRPr="00473122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  <w:p w14:paraId="339F6A17" w14:textId="77777777" w:rsidR="009809C8" w:rsidRPr="00473122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для</w:t>
            </w:r>
            <w:r w:rsidRPr="00473122"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Российской Федерации</w:t>
            </w:r>
            <w:r w:rsidRPr="00473122">
              <w:rPr>
                <w:rFonts w:eastAsia="Times New Roman"/>
                <w:sz w:val="24"/>
                <w:szCs w:val="24"/>
                <w:lang w:eastAsia="x-none"/>
              </w:rPr>
              <w:t xml:space="preserve"> - </w:t>
            </w:r>
            <w:r w:rsidRPr="00473122"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[A-Za-z0-9]{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13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}</w:t>
            </w:r>
          </w:p>
          <w:p w14:paraId="05B5BF96" w14:textId="77777777" w:rsidR="009809C8" w:rsidRPr="00473122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8839F0E" w14:textId="77777777" w:rsidR="009809C8" w:rsidRPr="00B96C90" w:rsidRDefault="009809C8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</w:tbl>
    <w:p w14:paraId="227597D8" w14:textId="77777777" w:rsidR="009809C8" w:rsidRDefault="009809C8" w:rsidP="00224C3E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</w:p>
    <w:p w14:paraId="5CC00F5C" w14:textId="77777777" w:rsidR="0084480D" w:rsidRDefault="0084480D">
      <w:pPr>
        <w:spacing w:line="276" w:lineRule="auto"/>
        <w:jc w:val="left"/>
        <w:rPr>
          <w:rFonts w:eastAsia="Calibri" w:cs="Arial"/>
        </w:rPr>
      </w:pPr>
      <w:r>
        <w:rPr>
          <w:rFonts w:eastAsia="Calibri" w:cs="Arial"/>
        </w:rPr>
        <w:br w:type="page"/>
      </w:r>
    </w:p>
    <w:p w14:paraId="37EF7785" w14:textId="1F99723B" w:rsidR="009809C8" w:rsidRDefault="009809C8" w:rsidP="009809C8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lastRenderedPageBreak/>
        <w:t>Таблица 3</w:t>
      </w:r>
    </w:p>
    <w:p w14:paraId="78C8F9C9" w14:textId="1D01FC40" w:rsidR="009809C8" w:rsidRPr="00B96C90" w:rsidRDefault="009809C8" w:rsidP="009809C8">
      <w:pPr>
        <w:tabs>
          <w:tab w:val="left" w:pos="709"/>
        </w:tabs>
        <w:spacing w:after="120" w:line="240" w:lineRule="auto"/>
        <w:jc w:val="center"/>
        <w:rPr>
          <w:rFonts w:eastAsia="Calibri" w:cs="Arial"/>
          <w:strike/>
        </w:rPr>
      </w:pPr>
      <w:r>
        <w:rPr>
          <w:rFonts w:eastAsia="Calibri" w:cs="Arial"/>
        </w:rPr>
        <w:t>С</w:t>
      </w:r>
      <w:r w:rsidRPr="00B96C90">
        <w:rPr>
          <w:rFonts w:eastAsia="Calibri" w:cs="Arial"/>
        </w:rPr>
        <w:t>ведени</w:t>
      </w:r>
      <w:r>
        <w:rPr>
          <w:rFonts w:eastAsia="Calibri" w:cs="Arial"/>
        </w:rPr>
        <w:t xml:space="preserve">я о </w:t>
      </w:r>
      <w:r w:rsidR="00CB183E">
        <w:rPr>
          <w:rFonts w:eastAsia="Calibri" w:cs="Arial"/>
        </w:rPr>
        <w:t xml:space="preserve">юридическом или физическом </w:t>
      </w:r>
      <w:r>
        <w:rPr>
          <w:rFonts w:eastAsia="Calibri" w:cs="Arial"/>
        </w:rPr>
        <w:t>лице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9809C8" w:rsidRPr="00B96C90" w14:paraId="4452E5EF" w14:textId="77777777" w:rsidTr="00CB183E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123975E" w14:textId="77777777" w:rsidR="009809C8" w:rsidRPr="00B96C90" w:rsidRDefault="009809C8" w:rsidP="00CB18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D72DB05" w14:textId="77777777" w:rsidR="009809C8" w:rsidRPr="00B96C90" w:rsidRDefault="009809C8" w:rsidP="00CB18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914" w:type="pct"/>
            <w:vAlign w:val="center"/>
          </w:tcPr>
          <w:p w14:paraId="1A4941E9" w14:textId="77777777" w:rsidR="009809C8" w:rsidRPr="00B96C90" w:rsidRDefault="009809C8" w:rsidP="00CB18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7723B20" w14:textId="77777777" w:rsidR="009809C8" w:rsidRPr="00B96C90" w:rsidRDefault="009809C8" w:rsidP="00CB18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9809C8" w:rsidRPr="00B96C90" w14:paraId="211EFE46" w14:textId="77777777" w:rsidTr="00CB183E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B4BDB37" w14:textId="77777777" w:rsidR="009809C8" w:rsidRPr="00B96C90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1.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Код страны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8259B34" w14:textId="0F37C8F1" w:rsidR="009809C8" w:rsidRPr="00B96C90" w:rsidRDefault="009809C8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страны регистрации субъекта (указывается</w:t>
            </w:r>
            <w:r w:rsidR="00D0653D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соответствии </w:t>
            </w:r>
            <w:r w:rsidR="00D0653D"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с классификатором стран мира)</w:t>
            </w:r>
          </w:p>
        </w:tc>
        <w:tc>
          <w:tcPr>
            <w:tcW w:w="1914" w:type="pct"/>
          </w:tcPr>
          <w:p w14:paraId="05C00C03" w14:textId="364AE038" w:rsidR="009809C8" w:rsidRPr="00B96C90" w:rsidRDefault="0084480D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39974B4" w14:textId="77777777" w:rsidR="009809C8" w:rsidRPr="00B96C90" w:rsidRDefault="009809C8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9809C8" w:rsidRPr="00B96C90" w14:paraId="5F3CBBE8" w14:textId="77777777" w:rsidTr="00CB183E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D0D97F3" w14:textId="7188A3BA" w:rsidR="009809C8" w:rsidRDefault="0084480D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2.</w:t>
            </w:r>
            <w:r w:rsidR="009809C8" w:rsidRPr="002D036E"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 субъекта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D8B1AEB" w14:textId="78609D5F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полное наименование хозяйствующего субъекта или фамилия, имя</w:t>
            </w:r>
            <w:r w:rsidR="0084480D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и отчество</w:t>
            </w:r>
            <w:r w:rsidR="0084480D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(при наличии)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физического лица</w:t>
            </w:r>
          </w:p>
        </w:tc>
        <w:tc>
          <w:tcPr>
            <w:tcW w:w="1914" w:type="pct"/>
          </w:tcPr>
          <w:p w14:paraId="6C949ACF" w14:textId="77777777" w:rsidR="009809C8" w:rsidRPr="00473122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C03F78E" w14:textId="77777777" w:rsidR="009809C8" w:rsidRPr="00B96C90" w:rsidRDefault="009809C8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9809C8" w:rsidRPr="00B96C90" w14:paraId="7C4CA497" w14:textId="77777777" w:rsidTr="00CB183E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8018B66" w14:textId="23FDA493" w:rsidR="009809C8" w:rsidRDefault="0084480D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3.</w:t>
            </w:r>
            <w:r w:rsidR="009809C8" w:rsidRPr="00B96C90">
              <w:rPr>
                <w:rFonts w:eastAsia="Times New Roman"/>
                <w:bCs/>
                <w:noProof/>
                <w:sz w:val="24"/>
                <w:lang w:eastAsia="ru-RU"/>
              </w:rPr>
              <w:t>Краткое наименование субъекта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E4D92E9" w14:textId="75928391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сокращенное наиме</w:t>
            </w:r>
            <w:r w:rsidR="0084480D">
              <w:rPr>
                <w:rFonts w:eastAsia="Times New Roman"/>
                <w:bCs/>
                <w:noProof/>
                <w:sz w:val="24"/>
                <w:lang w:eastAsia="ru-RU"/>
              </w:rPr>
              <w:t>нование хозяйствующего субъекта</w:t>
            </w:r>
          </w:p>
        </w:tc>
        <w:tc>
          <w:tcPr>
            <w:tcW w:w="1914" w:type="pct"/>
          </w:tcPr>
          <w:p w14:paraId="7109B9BA" w14:textId="77777777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D27008B" w14:textId="10CE3EB3" w:rsidR="009809C8" w:rsidRDefault="0084480D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</w:t>
            </w:r>
            <w:r w:rsidR="009809C8"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9809C8" w:rsidRPr="00B96C90" w14:paraId="50E688C9" w14:textId="77777777" w:rsidTr="00CB183E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3533BBA" w14:textId="3CF62AA8" w:rsidR="009809C8" w:rsidRDefault="0084480D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4.</w:t>
            </w:r>
            <w:r w:rsidR="009809C8" w:rsidRPr="00FE6058">
              <w:rPr>
                <w:rFonts w:eastAsia="Times New Roman"/>
                <w:bCs/>
                <w:noProof/>
                <w:sz w:val="24"/>
                <w:lang w:eastAsia="ru-RU"/>
              </w:rPr>
              <w:t>Идентификатор налогоплательщика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B27269C" w14:textId="77777777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914" w:type="pct"/>
          </w:tcPr>
          <w:p w14:paraId="380118EC" w14:textId="4B093EB5" w:rsidR="009809C8" w:rsidRDefault="0084480D" w:rsidP="00CB183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идентификационный код (номер): для Республики Армения - учетный номер налогоплательщика, для Республики Беларусь - учетный номер плательщика, для Республики Казахстан - индивидуальный идентификационный номер или </w:t>
            </w:r>
            <w:proofErr w:type="gramStart"/>
            <w:r>
              <w:rPr>
                <w:rFonts w:eastAsia="Times New Roman"/>
                <w:color w:val="auto"/>
                <w:sz w:val="24"/>
                <w:szCs w:val="24"/>
              </w:rPr>
              <w:t>бизнес-идентификационный</w:t>
            </w:r>
            <w:proofErr w:type="gramEnd"/>
            <w:r>
              <w:rPr>
                <w:rFonts w:eastAsia="Times New Roman"/>
                <w:color w:val="auto"/>
                <w:sz w:val="24"/>
                <w:szCs w:val="24"/>
              </w:rPr>
              <w:t xml:space="preserve"> номер, для Кыргызской Республики и Российской Федерации идентификационный номер налогоплательщика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D25DEF1" w14:textId="77777777" w:rsidR="009809C8" w:rsidRDefault="009809C8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FE6058">
              <w:rPr>
                <w:rFonts w:eastAsia="Times New Roman"/>
                <w:bCs/>
                <w:noProof/>
                <w:sz w:val="24"/>
                <w:lang w:eastAsia="ru-RU"/>
              </w:rPr>
              <w:t>0</w:t>
            </w:r>
            <w:r w:rsidRPr="0084480D">
              <w:rPr>
                <w:rFonts w:eastAsia="Times New Roman"/>
                <w:bCs/>
                <w:noProof/>
                <w:sz w:val="24"/>
                <w:lang w:eastAsia="ru-RU"/>
              </w:rPr>
              <w:t>.</w:t>
            </w:r>
            <w:r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.1</w:t>
            </w:r>
          </w:p>
        </w:tc>
      </w:tr>
      <w:tr w:rsidR="009809C8" w:rsidRPr="00B96C90" w14:paraId="368F3B50" w14:textId="77777777" w:rsidTr="00CB183E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71A5A91" w14:textId="3CB773E8" w:rsidR="009809C8" w:rsidRDefault="0084480D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5.</w:t>
            </w:r>
            <w:r w:rsidR="009809C8" w:rsidRPr="00B96C90">
              <w:rPr>
                <w:rFonts w:eastAsia="Times New Roman"/>
                <w:bCs/>
                <w:noProof/>
                <w:sz w:val="24"/>
                <w:lang w:eastAsia="ru-RU"/>
              </w:rPr>
              <w:t>Код причины постановки на учет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9113476" w14:textId="77777777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код, идентифицирующий причину постановки субъекта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на налоговый учет в Российской Федерации</w:t>
            </w:r>
          </w:p>
        </w:tc>
        <w:tc>
          <w:tcPr>
            <w:tcW w:w="1914" w:type="pct"/>
          </w:tcPr>
          <w:p w14:paraId="741646CA" w14:textId="77777777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5A6AEDE" w14:textId="77777777" w:rsidR="009809C8" w:rsidRDefault="009809C8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0..1</w:t>
            </w:r>
          </w:p>
        </w:tc>
      </w:tr>
      <w:tr w:rsidR="009809C8" w:rsidRPr="00B96C90" w14:paraId="45D7282A" w14:textId="77777777" w:rsidTr="00CB183E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FE33C89" w14:textId="64E65010" w:rsidR="009809C8" w:rsidRDefault="0084480D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6.</w:t>
            </w:r>
            <w:r w:rsidR="009809C8" w:rsidRPr="00B96C90">
              <w:rPr>
                <w:rFonts w:eastAsia="Times New Roman"/>
                <w:bCs/>
                <w:noProof/>
                <w:sz w:val="24"/>
                <w:lang w:eastAsia="ru-RU"/>
              </w:rPr>
              <w:t>Сведения</w:t>
            </w:r>
            <w:r w:rsidR="009809C8" w:rsidRPr="00B96C90"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о документе, удостоверяющем личность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B9630C2" w14:textId="1D2A7EE7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сведения о документе, удостоверяющем личность </w:t>
            </w:r>
          </w:p>
        </w:tc>
        <w:tc>
          <w:tcPr>
            <w:tcW w:w="1914" w:type="pct"/>
          </w:tcPr>
          <w:p w14:paraId="0BD945EA" w14:textId="78F9AB38" w:rsidR="009809C8" w:rsidRDefault="0084480D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указываются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в соответствии с таблицей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5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5BE7C5" w14:textId="77777777" w:rsidR="009809C8" w:rsidRDefault="009809C8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FE6058">
              <w:rPr>
                <w:rFonts w:eastAsia="Times New Roman"/>
                <w:bCs/>
                <w:noProof/>
                <w:sz w:val="24"/>
                <w:lang w:eastAsia="ru-RU"/>
              </w:rPr>
              <w:t>0..1</w:t>
            </w:r>
          </w:p>
        </w:tc>
      </w:tr>
      <w:tr w:rsidR="009809C8" w:rsidRPr="00B96C90" w14:paraId="5C72C70B" w14:textId="77777777" w:rsidTr="00CB183E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A2CA48E" w14:textId="303B3A9C" w:rsidR="009809C8" w:rsidRDefault="00D150BF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7.</w:t>
            </w:r>
            <w:r w:rsidR="009809C8" w:rsidRPr="00B96C90">
              <w:rPr>
                <w:rFonts w:eastAsia="Times New Roman"/>
                <w:bCs/>
                <w:noProof/>
                <w:sz w:val="24"/>
                <w:lang w:eastAsia="ru-RU"/>
              </w:rPr>
              <w:t>Адрес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DB1B87F" w14:textId="1B2EF467" w:rsidR="009809C8" w:rsidRDefault="009809C8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содержи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т сведения об адрес</w:t>
            </w:r>
            <w:r w:rsidR="008B7AFB">
              <w:rPr>
                <w:rFonts w:eastAsia="Times New Roman"/>
                <w:bCs/>
                <w:noProof/>
                <w:sz w:val="24"/>
                <w:lang w:eastAsia="ru-RU"/>
              </w:rPr>
              <w:t>е лица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</w:p>
        </w:tc>
        <w:tc>
          <w:tcPr>
            <w:tcW w:w="1914" w:type="pct"/>
          </w:tcPr>
          <w:p w14:paraId="35FFC2F8" w14:textId="0CAA4A0B" w:rsidR="009809C8" w:rsidRDefault="008B7AFB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указываются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в соответствии с таблицей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6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FE76DF9" w14:textId="77777777" w:rsidR="009809C8" w:rsidRDefault="009809C8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1..*</w:t>
            </w:r>
          </w:p>
        </w:tc>
      </w:tr>
      <w:tr w:rsidR="008B7AFB" w:rsidRPr="00B96C90" w14:paraId="68A7A3C2" w14:textId="77777777" w:rsidTr="00CB183E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A4AC5D1" w14:textId="6B4434FB" w:rsidR="008B7AFB" w:rsidRDefault="00D150BF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8.</w:t>
            </w:r>
            <w:r w:rsidR="008B7AFB" w:rsidRPr="00FE6058">
              <w:rPr>
                <w:rFonts w:eastAsia="Times New Roman"/>
                <w:bCs/>
                <w:noProof/>
                <w:sz w:val="24"/>
                <w:lang w:eastAsia="ru-RU"/>
              </w:rPr>
              <w:t>Контактный реквизит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193AE14" w14:textId="73C48900" w:rsidR="008B7AFB" w:rsidRDefault="008B7AFB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содержит сведения о контактных реквизитах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лица</w:t>
            </w:r>
          </w:p>
        </w:tc>
        <w:tc>
          <w:tcPr>
            <w:tcW w:w="1914" w:type="pct"/>
          </w:tcPr>
          <w:p w14:paraId="798A1638" w14:textId="412B304B" w:rsidR="008B7AFB" w:rsidRDefault="008B7AFB" w:rsidP="00CB183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указываются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в соответствии с таблицей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7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836432" w14:textId="127BBE2B" w:rsidR="008B7AFB" w:rsidRDefault="00D150BF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0</w:t>
            </w:r>
            <w:r w:rsidR="008B7AFB" w:rsidRPr="00B96C90">
              <w:rPr>
                <w:rFonts w:eastAsia="Times New Roman"/>
                <w:bCs/>
                <w:noProof/>
                <w:sz w:val="24"/>
                <w:lang w:eastAsia="ru-RU"/>
              </w:rPr>
              <w:t>..*</w:t>
            </w:r>
          </w:p>
        </w:tc>
      </w:tr>
    </w:tbl>
    <w:p w14:paraId="2E7F01C6" w14:textId="77777777" w:rsidR="00560800" w:rsidRDefault="00560800" w:rsidP="00D150BF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</w:p>
    <w:p w14:paraId="08946B60" w14:textId="77777777" w:rsidR="00D150BF" w:rsidRDefault="00D150BF" w:rsidP="00D150BF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t>Таблица 4</w:t>
      </w:r>
    </w:p>
    <w:p w14:paraId="40E7F14E" w14:textId="77777777" w:rsidR="00D150BF" w:rsidRPr="00B96C90" w:rsidRDefault="00D150BF" w:rsidP="00D150BF">
      <w:pPr>
        <w:tabs>
          <w:tab w:val="left" w:pos="709"/>
        </w:tabs>
        <w:spacing w:after="120" w:line="240" w:lineRule="auto"/>
        <w:jc w:val="center"/>
        <w:rPr>
          <w:rFonts w:eastAsia="Calibri" w:cs="Arial"/>
          <w:strike/>
        </w:rPr>
      </w:pPr>
      <w:r>
        <w:rPr>
          <w:rFonts w:eastAsia="Calibri" w:cs="Arial"/>
        </w:rPr>
        <w:t>С</w:t>
      </w:r>
      <w:r w:rsidRPr="00B96C90">
        <w:rPr>
          <w:rFonts w:eastAsia="Calibri" w:cs="Arial"/>
        </w:rPr>
        <w:t>ведени</w:t>
      </w:r>
      <w:r>
        <w:rPr>
          <w:rFonts w:eastAsia="Calibri" w:cs="Arial"/>
        </w:rPr>
        <w:t>я о товаре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D150BF" w:rsidRPr="00B96C90" w14:paraId="23E21461" w14:textId="77777777" w:rsidTr="00D0653D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D21165A" w14:textId="77777777" w:rsidR="00D150BF" w:rsidRPr="00B96C90" w:rsidRDefault="00D150BF" w:rsidP="00D0653D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9634C72" w14:textId="77777777" w:rsidR="00D150BF" w:rsidRPr="00B96C90" w:rsidRDefault="00D150BF" w:rsidP="00D0653D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914" w:type="pct"/>
            <w:vAlign w:val="center"/>
          </w:tcPr>
          <w:p w14:paraId="11786B69" w14:textId="77777777" w:rsidR="00D150BF" w:rsidRPr="00B96C90" w:rsidRDefault="00D150BF" w:rsidP="00D0653D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3BD653F" w14:textId="77777777" w:rsidR="00D150BF" w:rsidRPr="00B96C90" w:rsidRDefault="00D150BF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560800" w:rsidRPr="00B96C90" w14:paraId="6846946B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33495B2" w14:textId="407A61DB" w:rsidR="00560800" w:rsidRPr="00B96C90" w:rsidRDefault="0056080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1. Порядковый номер товара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35F99F2" w14:textId="5973C266" w:rsidR="00560800" w:rsidRPr="00B96C90" w:rsidRDefault="0056080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F658F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порядковый номер товара, подлежащего прослеживаемости, в соответствии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F658F0">
              <w:rPr>
                <w:rFonts w:eastAsia="Times New Roman"/>
                <w:bCs/>
                <w:noProof/>
                <w:sz w:val="24"/>
                <w:lang w:eastAsia="ru-RU"/>
              </w:rPr>
              <w:t>с сопроводительным документом</w:t>
            </w:r>
          </w:p>
        </w:tc>
        <w:tc>
          <w:tcPr>
            <w:tcW w:w="1914" w:type="pct"/>
          </w:tcPr>
          <w:p w14:paraId="05A188F2" w14:textId="77777777" w:rsidR="00560800" w:rsidRPr="00B96C90" w:rsidRDefault="0056080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10F6FF3" w14:textId="39260436" w:rsidR="00560800" w:rsidRPr="00B96C90" w:rsidRDefault="0056080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2110C4" w:rsidRPr="00B96C90" w14:paraId="7FF366D6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56CDD89" w14:textId="7D2CE2A7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2. Код товара по ТН ВЭД ЕАЭС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C7B8F55" w14:textId="364F863B" w:rsidR="002110C4" w:rsidRPr="002D05CB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од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овое обозначение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1914" w:type="pct"/>
          </w:tcPr>
          <w:p w14:paraId="0F49BBFE" w14:textId="77777777" w:rsidR="002110C4" w:rsidRDefault="002110C4" w:rsidP="00D0653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должно соответствовать шаблону: \d{10}</w:t>
            </w:r>
          </w:p>
          <w:p w14:paraId="0B36A36C" w14:textId="77777777" w:rsidR="002110C4" w:rsidRPr="00473122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A281D28" w14:textId="79686DF7" w:rsidR="002110C4" w:rsidRDefault="002110C4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2110C4" w:rsidRPr="00B96C90" w14:paraId="51F8E509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6B8B039" w14:textId="2478AE17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3. Наименование товара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64D755E" w14:textId="691E0A34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2D05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наименование товара, подлежащего прослеживаемости, в соответствии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2D05CB">
              <w:rPr>
                <w:rFonts w:eastAsia="Times New Roman"/>
                <w:bCs/>
                <w:noProof/>
                <w:sz w:val="24"/>
                <w:lang w:eastAsia="ru-RU"/>
              </w:rPr>
              <w:t>с сопроводительным документом</w:t>
            </w:r>
          </w:p>
        </w:tc>
        <w:tc>
          <w:tcPr>
            <w:tcW w:w="1914" w:type="pct"/>
          </w:tcPr>
          <w:p w14:paraId="049C57F7" w14:textId="77777777" w:rsidR="002110C4" w:rsidRPr="00473122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CE756C6" w14:textId="0FCCC9EF" w:rsidR="002110C4" w:rsidRPr="00B96C90" w:rsidRDefault="002110C4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2110C4" w:rsidRPr="00B96C90" w14:paraId="1D50C037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47774E4" w14:textId="65FD86AC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4. Количество товара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5CC3AE1" w14:textId="294D59E3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756D77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количество товара, подлежащего прослеживаемости, указанное </w:t>
            </w:r>
            <w:r w:rsidR="00D0653D"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756D77">
              <w:rPr>
                <w:rFonts w:eastAsia="Times New Roman"/>
                <w:bCs/>
                <w:noProof/>
                <w:sz w:val="24"/>
                <w:lang w:eastAsia="ru-RU"/>
              </w:rPr>
              <w:t>в сопроводительном документе, в единице измерения, используемой в сопроводительном документе</w:t>
            </w:r>
          </w:p>
        </w:tc>
        <w:tc>
          <w:tcPr>
            <w:tcW w:w="1914" w:type="pct"/>
          </w:tcPr>
          <w:p w14:paraId="06FB7A5F" w14:textId="4F250BEE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A1660C">
              <w:rPr>
                <w:rFonts w:eastAsia="Times New Roman"/>
                <w:sz w:val="24"/>
                <w:szCs w:val="24"/>
                <w:lang w:eastAsia="x-none"/>
              </w:rPr>
              <w:t xml:space="preserve">может не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указываться</w:t>
            </w:r>
            <w:r w:rsidRPr="00A1660C">
              <w:rPr>
                <w:rFonts w:eastAsia="Times New Roman"/>
                <w:sz w:val="24"/>
                <w:szCs w:val="24"/>
                <w:lang w:eastAsia="x-none"/>
              </w:rPr>
              <w:t>, если количество товара указано в количественной единице измерения товара, предусмотренной перечнем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товаров, подлежащих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8923D90" w14:textId="5C669AB1" w:rsidR="002110C4" w:rsidRDefault="002110C4" w:rsidP="00951FB8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2110C4" w:rsidRPr="00B96C90" w14:paraId="55057814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DEABE0B" w14:textId="428799E7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а) Единица измерения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1899172" w14:textId="67280663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2D05CB">
              <w:rPr>
                <w:rFonts w:eastAsia="Times New Roman"/>
                <w:bCs/>
                <w:noProof/>
                <w:sz w:val="24"/>
                <w:lang w:eastAsia="ru-RU"/>
              </w:rPr>
              <w:t>единица измерения, используемая в сопроводительном документе в отношении товара, подлежащего прослеживаемости</w:t>
            </w:r>
          </w:p>
        </w:tc>
        <w:tc>
          <w:tcPr>
            <w:tcW w:w="1914" w:type="pct"/>
          </w:tcPr>
          <w:p w14:paraId="459DC05E" w14:textId="66E0502A" w:rsidR="002110C4" w:rsidRDefault="002110C4" w:rsidP="00D0653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код единицы измерения в соответствии с классификатором единиц измерения и счета Союза, утвержденного Решением Коллегии Комиссии от 27.10.2020 №145 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FE9BD06" w14:textId="0589EB25" w:rsidR="002110C4" w:rsidRDefault="002110C4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2110C4" w:rsidRPr="00B96C90" w14:paraId="0B2E62D5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DDC7C7E" w14:textId="7349F95B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5. Количество товара для целей послеживаемости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EA0D6D3" w14:textId="48440D9C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C278F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количество товара, подлежащего прослеживаемости, указанное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BC278F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в сопроводительном документе,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BC278F">
              <w:rPr>
                <w:rFonts w:eastAsia="Times New Roman"/>
                <w:bCs/>
                <w:noProof/>
                <w:sz w:val="24"/>
                <w:lang w:eastAsia="ru-RU"/>
              </w:rPr>
              <w:t>в количественной единице измерения товара, предусмотренной перечнем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товаров, подлежащих прослеживаемости</w:t>
            </w:r>
          </w:p>
        </w:tc>
        <w:tc>
          <w:tcPr>
            <w:tcW w:w="1914" w:type="pct"/>
          </w:tcPr>
          <w:p w14:paraId="1B5E2975" w14:textId="77777777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6927F4" w14:textId="6B0144B7" w:rsidR="002110C4" w:rsidRDefault="002110C4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2110C4" w:rsidRPr="00B96C90" w14:paraId="13D3FF20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D9238C8" w14:textId="2AB6058F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а) Единица измерения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D991B5C" w14:textId="24001A24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количественной единицы</w:t>
            </w:r>
            <w:r w:rsidRPr="00756D77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измерения товара, подлежащего прослеживаемости, предусмотренная перечнем</w:t>
            </w:r>
          </w:p>
        </w:tc>
        <w:tc>
          <w:tcPr>
            <w:tcW w:w="1914" w:type="pct"/>
          </w:tcPr>
          <w:p w14:paraId="0C7E1ECE" w14:textId="23A3E52F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код единицы измерения, предусмотренной для данной категории товаров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 xml:space="preserve">в перечне товаров, подлежащих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>,</w:t>
            </w:r>
          </w:p>
          <w:p w14:paraId="35BB75EF" w14:textId="619BF4B8" w:rsidR="002110C4" w:rsidRDefault="002110C4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классификатором единиц измерения и счета Союза, утвержденного Решением Коллегии Комиссии от 27.10.2020 №145 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A81FAC" w14:textId="32F78CBA" w:rsidR="002110C4" w:rsidRDefault="002110C4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B16FF0" w:rsidRPr="00B96C90" w14:paraId="0975F27A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179EFE4" w14:textId="3A3C43E4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6. И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>дентификационны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е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номер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>, нанесенны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е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на товарную единицу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DF4E0BC" w14:textId="35055FDD" w:rsidR="00B16FF0" w:rsidRPr="00EB2022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>идентификационны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е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номер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>, нанесенны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е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>на товарную единицу, подлежащую прослеживаемости</w:t>
            </w:r>
          </w:p>
        </w:tc>
        <w:tc>
          <w:tcPr>
            <w:tcW w:w="1914" w:type="pct"/>
          </w:tcPr>
          <w:p w14:paraId="565E5D25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D282DE7" w14:textId="5E32C957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0..*</w:t>
            </w:r>
          </w:p>
        </w:tc>
      </w:tr>
      <w:tr w:rsidR="00B16FF0" w:rsidRPr="00B96C90" w14:paraId="55135322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6EF28D8" w14:textId="46B2EF03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7. Р</w:t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>егистрационный номер декларации на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FFEC57A" w14:textId="0E1C9B6C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регистрационный номер декларации на товары,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>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1914" w:type="pct"/>
          </w:tcPr>
          <w:p w14:paraId="7A833B73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 w:rsidRPr="00EB2022">
              <w:rPr>
                <w:rFonts w:eastAsia="Times New Roman"/>
                <w:sz w:val="24"/>
                <w:szCs w:val="24"/>
                <w:lang w:eastAsia="x-none"/>
              </w:rPr>
              <w:t xml:space="preserve">в отношении товаров, подлежащих </w:t>
            </w:r>
            <w:proofErr w:type="spellStart"/>
            <w:r w:rsidRPr="00EB2022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 w:rsidRPr="00EB2022">
              <w:rPr>
                <w:rFonts w:eastAsia="Times New Roman"/>
                <w:sz w:val="24"/>
                <w:szCs w:val="24"/>
                <w:lang w:eastAsia="x-none"/>
              </w:rPr>
              <w:t>, указанных в подпункте 1 пункта 2 статьи 2 Соглашения</w:t>
            </w:r>
          </w:p>
          <w:p w14:paraId="178C93FB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  <w:p w14:paraId="4BEABF72" w14:textId="64F49C55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указываются в соответствии с таблицей 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7BF685C" w14:textId="7E23F453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3D054E29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16924A7" w14:textId="57A50EF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8. Порядковый номер товара в декларации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на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9B00AB0" w14:textId="171E571A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A1660C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порядковый номер товара, подлежащего прослеживаемости, в соответствии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A1660C">
              <w:rPr>
                <w:rFonts w:eastAsia="Times New Roman"/>
                <w:bCs/>
                <w:noProof/>
                <w:sz w:val="24"/>
                <w:lang w:eastAsia="ru-RU"/>
              </w:rPr>
              <w:t>с декларацией на товары</w:t>
            </w:r>
          </w:p>
        </w:tc>
        <w:tc>
          <w:tcPr>
            <w:tcW w:w="1914" w:type="pct"/>
          </w:tcPr>
          <w:p w14:paraId="1985A925" w14:textId="03E2B311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</w:t>
            </w:r>
            <w:r w:rsidRPr="00A1660C">
              <w:rPr>
                <w:rFonts w:eastAsia="Times New Roman"/>
                <w:sz w:val="24"/>
                <w:szCs w:val="24"/>
                <w:lang w:eastAsia="x-none"/>
              </w:rPr>
              <w:t xml:space="preserve">отношении товаров, подлежащих </w:t>
            </w:r>
            <w:proofErr w:type="spellStart"/>
            <w:r w:rsidRPr="00A1660C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 w:rsidRPr="00A1660C">
              <w:rPr>
                <w:rFonts w:eastAsia="Times New Roman"/>
                <w:sz w:val="24"/>
                <w:szCs w:val="24"/>
                <w:lang w:eastAsia="x-none"/>
              </w:rPr>
              <w:t>, указанных в подпункте 1 пункта 2 статьи 2 Соглашения</w:t>
            </w:r>
            <w:r w:rsidR="00D55D60">
              <w:rPr>
                <w:rFonts w:eastAsia="Times New Roman"/>
                <w:sz w:val="24"/>
                <w:szCs w:val="24"/>
                <w:lang w:eastAsia="x-none"/>
              </w:rPr>
              <w:t>,</w:t>
            </w:r>
          </w:p>
          <w:p w14:paraId="1196CA9F" w14:textId="37B6B41A" w:rsidR="00D55D60" w:rsidRDefault="00D55D6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1E55EF">
              <w:rPr>
                <w:sz w:val="24"/>
                <w:szCs w:val="24"/>
              </w:rPr>
              <w:t>должно соответствовать шаблону:\d {3}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0E7F094" w14:textId="66CB29C1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7A2FE288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B874F78" w14:textId="0434F499" w:rsidR="00B16FF0" w:rsidRDefault="00B16FF0" w:rsidP="00D0653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9. Р</w:t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егистрационный номер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заявления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о выпуске товаров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 xml:space="preserve">до подачи декларации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>на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100B5D8" w14:textId="7C56C2FB" w:rsidR="00B16FF0" w:rsidRPr="00BE08CB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р</w:t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егистрационный номер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заявления </w:t>
            </w:r>
            <w:r>
              <w:rPr>
                <w:rFonts w:eastAsia="Times New Roman"/>
                <w:color w:val="auto"/>
                <w:sz w:val="24"/>
                <w:szCs w:val="24"/>
              </w:rPr>
              <w:t>о выпуске товаров до подачи декларации на товары</w:t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>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1914" w:type="pct"/>
          </w:tcPr>
          <w:p w14:paraId="628F3B57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 w:rsidRPr="00EB2022">
              <w:rPr>
                <w:rFonts w:eastAsia="Times New Roman"/>
                <w:sz w:val="24"/>
                <w:szCs w:val="24"/>
                <w:lang w:eastAsia="x-none"/>
              </w:rPr>
              <w:t xml:space="preserve">в отношении товаров, подлежащих </w:t>
            </w:r>
            <w:proofErr w:type="spellStart"/>
            <w:r w:rsidRPr="00EB2022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 w:rsidRPr="00EB2022">
              <w:rPr>
                <w:rFonts w:eastAsia="Times New Roman"/>
                <w:sz w:val="24"/>
                <w:szCs w:val="24"/>
                <w:lang w:eastAsia="x-none"/>
              </w:rPr>
              <w:t>, указанных в подпункте 1 пункта 2 статьи 2 Соглашения</w:t>
            </w:r>
          </w:p>
          <w:p w14:paraId="2BE451D9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  <w:p w14:paraId="634CCDB3" w14:textId="7124B21E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указываются в соответствии с таблицей 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47C28A4" w14:textId="27D22342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669FED57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8C110A3" w14:textId="4A1DC3AF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 xml:space="preserve">10. Порядковый номер товара в заявлении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о выпуске товаров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 xml:space="preserve">до подачи декларации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>на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1A7F303" w14:textId="710D742E" w:rsidR="00B16FF0" w:rsidRPr="00BE08CB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A1660C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порядковый номер товара, подлежащего прослеживаемости, в соответствии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A1660C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с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заявлением </w:t>
            </w:r>
            <w:r>
              <w:rPr>
                <w:rFonts w:eastAsia="Times New Roman"/>
                <w:color w:val="auto"/>
                <w:sz w:val="24"/>
                <w:szCs w:val="24"/>
              </w:rPr>
              <w:t>о выпуске товаров до подачи декларации на товары</w:t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>, 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1914" w:type="pct"/>
          </w:tcPr>
          <w:p w14:paraId="2AFC4621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</w:t>
            </w:r>
            <w:r w:rsidRPr="00A1660C">
              <w:rPr>
                <w:rFonts w:eastAsia="Times New Roman"/>
                <w:sz w:val="24"/>
                <w:szCs w:val="24"/>
                <w:lang w:eastAsia="x-none"/>
              </w:rPr>
              <w:t xml:space="preserve">отношении товаров, подлежащих </w:t>
            </w:r>
            <w:proofErr w:type="spellStart"/>
            <w:r w:rsidRPr="00A1660C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 w:rsidRPr="00A1660C">
              <w:rPr>
                <w:rFonts w:eastAsia="Times New Roman"/>
                <w:sz w:val="24"/>
                <w:szCs w:val="24"/>
                <w:lang w:eastAsia="x-none"/>
              </w:rPr>
              <w:t>, указанных в подпункте 1 пункта 2 статьи 2 Соглашения</w:t>
            </w:r>
            <w:r w:rsidR="00D55D60">
              <w:rPr>
                <w:rFonts w:eastAsia="Times New Roman"/>
                <w:sz w:val="24"/>
                <w:szCs w:val="24"/>
                <w:lang w:eastAsia="x-none"/>
              </w:rPr>
              <w:t>,</w:t>
            </w:r>
          </w:p>
          <w:p w14:paraId="6322A3F6" w14:textId="4BBD6BC3" w:rsidR="00D55D60" w:rsidRDefault="00D55D6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1E55EF">
              <w:rPr>
                <w:sz w:val="24"/>
                <w:szCs w:val="24"/>
              </w:rPr>
              <w:t>должно соответствовать шаблону:\d {3}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2F90775" w14:textId="4FFC0458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07E64C17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A2C5916" w14:textId="2B1B273F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11. С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ведения </w:t>
            </w:r>
            <w:proofErr w:type="gramStart"/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о товаре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из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заявления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о выпуске товаров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 xml:space="preserve">до подачи декларации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>на товары</w:t>
            </w:r>
            <w:proofErr w:type="gramEnd"/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2625837" w14:textId="27D315AA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сведения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о товаре 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из заявления о выпуске товаров до подачи декларации на товары,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в соответствии с которым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1914" w:type="pct"/>
          </w:tcPr>
          <w:p w14:paraId="4751D2CE" w14:textId="177E119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</w:t>
            </w:r>
            <w:r w:rsidRPr="00BE08CB">
              <w:rPr>
                <w:rFonts w:eastAsia="Times New Roman"/>
                <w:sz w:val="24"/>
                <w:szCs w:val="24"/>
                <w:lang w:eastAsia="x-none"/>
              </w:rPr>
              <w:t xml:space="preserve">отношении товаров, подлежащих </w:t>
            </w:r>
            <w:proofErr w:type="spellStart"/>
            <w:r w:rsidRPr="00BE08CB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 w:rsidRPr="00BE08CB">
              <w:rPr>
                <w:rFonts w:eastAsia="Times New Roman"/>
                <w:sz w:val="24"/>
                <w:szCs w:val="24"/>
                <w:lang w:eastAsia="x-none"/>
              </w:rPr>
              <w:t xml:space="preserve">, указанных в подпункте 1 пункта 2 статьи 2 Соглашения,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в случае </w:t>
            </w:r>
            <w:r w:rsidRPr="00BE08CB">
              <w:rPr>
                <w:rFonts w:eastAsia="Times New Roman"/>
                <w:sz w:val="24"/>
                <w:szCs w:val="24"/>
                <w:lang w:eastAsia="x-none"/>
              </w:rPr>
              <w:t>если сопроводительный документ взаимосвязан с таким заявлением о выпуске товаров до подачи декларации на товары</w:t>
            </w:r>
          </w:p>
          <w:p w14:paraId="2910F0B2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  <w:p w14:paraId="01DF0ACE" w14:textId="4F05FF54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сведения представляются однократно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 xml:space="preserve">в национальную систему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определенного государства-члена, указываются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>в соответствии с таблицей 9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4AE25A0" w14:textId="0C059BD8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3CC241A3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B90EB41" w14:textId="61B04809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12. Сведения </w:t>
            </w:r>
            <w:r w:rsidR="0047629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документе - основании для 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включен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ия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в национальную систему прослеживаемости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19DD51D" w14:textId="75E1A55B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</w:tc>
        <w:tc>
          <w:tcPr>
            <w:tcW w:w="1914" w:type="pct"/>
          </w:tcPr>
          <w:p w14:paraId="3F056B5D" w14:textId="34212051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DF4A09B" w14:textId="50755587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0A9621E9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830CD2F" w14:textId="189E3061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12.1 Код вида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33C468A" w14:textId="01BB1B10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код вида 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документа, на основании которого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соответствии с законодательством государств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-член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товары, указанные в подпунктах 2 - 4 пункта 2 статьи 2 Соглашения, включены в национальную систему прослеживаемости</w:t>
            </w:r>
          </w:p>
        </w:tc>
        <w:tc>
          <w:tcPr>
            <w:tcW w:w="1914" w:type="pct"/>
          </w:tcPr>
          <w:p w14:paraId="5A6AD407" w14:textId="5DD38001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в случае заполнения указывается код вида документа в соответствии с классификатором видов документов и сведений, утвержденным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F54FDB6" w14:textId="1D5AC7E0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03897E74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1E124A5" w14:textId="6D78F010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 xml:space="preserve">12.2 Наименование документа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547A647" w14:textId="0E45C6DA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документа, на основании которого в соответствии с законодательством государств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-член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товары, указанные в подпунктах 2 - 4 пункта 2 статьи 2 Соглашения, включены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национальную систему прослеживаемости</w:t>
            </w:r>
          </w:p>
        </w:tc>
        <w:tc>
          <w:tcPr>
            <w:tcW w:w="1914" w:type="pct"/>
          </w:tcPr>
          <w:p w14:paraId="58C2F7EA" w14:textId="25EA445B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AADAB17" w14:textId="0116D16C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222BA246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AF21540" w14:textId="03AF0312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12.3 Регистрационный номер документа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42607D3" w14:textId="296A2F1F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регистрационный номер документа,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на основании которого в соответствии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с законодательством государств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-член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товары, указанные в подпунктах 2 - 4 пункта 2 статьи 2 Соглашения, включены в национальную систему прослеживаемости</w:t>
            </w:r>
          </w:p>
        </w:tc>
        <w:tc>
          <w:tcPr>
            <w:tcW w:w="1914" w:type="pct"/>
          </w:tcPr>
          <w:p w14:paraId="0206FFC0" w14:textId="4CC3E9FE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18E10E9" w14:textId="35BA1906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154600A2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569D8DE" w14:textId="0D6D0B05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12.4 Дата документа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8B1A10E" w14:textId="05E698AA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дата документа, на основании которого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соответствии с законодательством государств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-член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товары, указанные в подпунктах 2 - 4 пункта 2 статьи 2 Соглашения, включены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национальную систему прослеживаемости</w:t>
            </w:r>
          </w:p>
        </w:tc>
        <w:tc>
          <w:tcPr>
            <w:tcW w:w="1914" w:type="pct"/>
          </w:tcPr>
          <w:p w14:paraId="417C58D9" w14:textId="38E1B1AB" w:rsidR="00B16FF0" w:rsidRDefault="00B14597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proofErr w:type="gramStart"/>
            <w:r w:rsidRPr="00B26A8B">
              <w:rPr>
                <w:rFonts w:eastAsiaTheme="minorHAnsi"/>
                <w:sz w:val="24"/>
                <w:szCs w:val="24"/>
              </w:rPr>
              <w:t xml:space="preserve">обозначение даты в соответствии </w:t>
            </w:r>
            <w:r w:rsidRPr="00B26A8B">
              <w:rPr>
                <w:rFonts w:eastAsiaTheme="minorHAnsi"/>
                <w:sz w:val="24"/>
                <w:szCs w:val="24"/>
              </w:rPr>
              <w:br/>
              <w:t>с ГОСТ ИСО 8601–2001 (шаблон представления:</w:t>
            </w:r>
            <w:proofErr w:type="gramEnd"/>
            <w:r w:rsidRPr="00B26A8B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«ГГГГ-ММ-ДД»)</w:t>
            </w:r>
            <w:proofErr w:type="gramEnd"/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A69509A" w14:textId="55B682F2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56259F69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C95E921" w14:textId="2ECF38A9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13. Сведения из 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>акта инвентаризации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E1D5913" w14:textId="794700FB" w:rsidR="00B16FF0" w:rsidRPr="007D55F8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-</w:t>
            </w:r>
          </w:p>
        </w:tc>
        <w:tc>
          <w:tcPr>
            <w:tcW w:w="1914" w:type="pct"/>
          </w:tcPr>
          <w:p w14:paraId="76EF0FAE" w14:textId="33FD8E8D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398810" w14:textId="21528A52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56D3A488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A57FFC3" w14:textId="265FAF79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13.1 Регистрационный номер документа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CFBAE7C" w14:textId="04112901" w:rsidR="00B16FF0" w:rsidRPr="007D55F8" w:rsidRDefault="00B16FF0" w:rsidP="00D0653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603C82">
              <w:rPr>
                <w:rFonts w:eastAsia="Times New Roman"/>
                <w:bCs/>
                <w:noProof/>
                <w:sz w:val="24"/>
                <w:lang w:eastAsia="ru-RU"/>
              </w:rPr>
              <w:t>регистрационный номер акта инвентаризации</w:t>
            </w:r>
          </w:p>
        </w:tc>
        <w:tc>
          <w:tcPr>
            <w:tcW w:w="1914" w:type="pct"/>
          </w:tcPr>
          <w:p w14:paraId="1E61B24D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501F2FD" w14:textId="435E5EA9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684FCA2F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20129A6" w14:textId="61D75E40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13.2 Дата документа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1A78021" w14:textId="1B78CB04" w:rsidR="00B16FF0" w:rsidRPr="007D55F8" w:rsidRDefault="00B16FF0" w:rsidP="00D0653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дата</w:t>
            </w:r>
            <w:r w:rsidRPr="00603C8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акта инвентаризации</w:t>
            </w:r>
          </w:p>
        </w:tc>
        <w:tc>
          <w:tcPr>
            <w:tcW w:w="1914" w:type="pct"/>
          </w:tcPr>
          <w:p w14:paraId="11EB15A9" w14:textId="031CFE69" w:rsidR="00B16FF0" w:rsidRDefault="00B14597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proofErr w:type="gramStart"/>
            <w:r w:rsidRPr="00B26A8B">
              <w:rPr>
                <w:rFonts w:eastAsiaTheme="minorHAnsi"/>
                <w:sz w:val="24"/>
                <w:szCs w:val="24"/>
              </w:rPr>
              <w:t xml:space="preserve">обозначение даты в соответствии </w:t>
            </w:r>
            <w:r w:rsidRPr="00B26A8B">
              <w:rPr>
                <w:rFonts w:eastAsiaTheme="minorHAnsi"/>
                <w:sz w:val="24"/>
                <w:szCs w:val="24"/>
              </w:rPr>
              <w:br/>
              <w:t>с ГОСТ ИСО 8601–2001 (шаблон представления:</w:t>
            </w:r>
            <w:proofErr w:type="gramEnd"/>
            <w:r w:rsidRPr="00B26A8B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«ГГГГ-ММ-ДД»)</w:t>
            </w:r>
            <w:proofErr w:type="gramEnd"/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2AAAA31" w14:textId="16626059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421C1E25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80C5BCD" w14:textId="3D1A0C68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13.3 Номер товара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D2AABA6" w14:textId="1832D02E" w:rsidR="00B16FF0" w:rsidRPr="007D55F8" w:rsidRDefault="00B16FF0" w:rsidP="00D0653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порядковый номер товара, подлежащего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прослеживаемости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>, в соответствии с актом инвентаризации</w:t>
            </w:r>
          </w:p>
        </w:tc>
        <w:tc>
          <w:tcPr>
            <w:tcW w:w="1914" w:type="pct"/>
          </w:tcPr>
          <w:p w14:paraId="1907F9E4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20A5999" w14:textId="5716FFD6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74D997D6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BBD49EE" w14:textId="527F443F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14. С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>ведения о пункт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ах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назначения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7CA1D28" w14:textId="08BA3EC8" w:rsidR="00B16FF0" w:rsidRPr="007D55F8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>сведения о пункт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е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назначения (доставки, разгрузки) товара, подлежащего прослеживаемости, в соответствии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>с сопроводительными документами</w:t>
            </w:r>
          </w:p>
        </w:tc>
        <w:tc>
          <w:tcPr>
            <w:tcW w:w="1914" w:type="pct"/>
          </w:tcPr>
          <w:p w14:paraId="5FCD5E5F" w14:textId="3875A532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4AA505B" w14:textId="3D90F607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0..*</w:t>
            </w:r>
          </w:p>
        </w:tc>
      </w:tr>
      <w:tr w:rsidR="00B16FF0" w:rsidRPr="00B96C90" w14:paraId="544B706B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79833A4" w14:textId="3ABF5BD3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14.1 Вид пункта назначения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9A20313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указывается код вида пункта:</w:t>
            </w:r>
          </w:p>
          <w:p w14:paraId="489E2A48" w14:textId="28EA29DF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 – пункт доставки</w:t>
            </w:r>
          </w:p>
          <w:p w14:paraId="4340899E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2 – пункт разгрузки</w:t>
            </w:r>
          </w:p>
          <w:p w14:paraId="350202BB" w14:textId="698B6384" w:rsidR="00B16FF0" w:rsidRPr="007D55F8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3 – пункт переадресации</w:t>
            </w:r>
          </w:p>
        </w:tc>
        <w:tc>
          <w:tcPr>
            <w:tcW w:w="1914" w:type="pct"/>
          </w:tcPr>
          <w:p w14:paraId="292F85D8" w14:textId="4CAB9633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указываются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в соответствии с таблицей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6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F2E7501" w14:textId="6DAE0E32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16FF0" w:rsidRPr="00B96C90" w14:paraId="42E27646" w14:textId="77777777" w:rsidTr="00D0653D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AA2D258" w14:textId="60C0F038" w:rsidR="00B16FF0" w:rsidRDefault="00B16FF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14.2Адрес пункта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назначения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36C5F7F" w14:textId="2DB94861" w:rsidR="00B16FF0" w:rsidRPr="007D55F8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адрес 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>пункт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назначения (доставки, разгрузки) товара, подлежащего прослеживаемости,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7D55F8">
              <w:rPr>
                <w:rFonts w:eastAsia="Times New Roman"/>
                <w:bCs/>
                <w:noProof/>
                <w:sz w:val="24"/>
                <w:lang w:eastAsia="ru-RU"/>
              </w:rPr>
              <w:t>в соответствии с сопроводительными документами</w:t>
            </w:r>
          </w:p>
        </w:tc>
        <w:tc>
          <w:tcPr>
            <w:tcW w:w="1914" w:type="pct"/>
          </w:tcPr>
          <w:p w14:paraId="5F9869B2" w14:textId="77777777" w:rsidR="00B16FF0" w:rsidRDefault="00B16FF0" w:rsidP="00D0653D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51BB457" w14:textId="4963950A" w:rsidR="00B16FF0" w:rsidRDefault="00B16FF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</w:tbl>
    <w:p w14:paraId="0F94400E" w14:textId="77777777" w:rsidR="00D150BF" w:rsidRDefault="00D150BF" w:rsidP="00D150BF">
      <w:pPr>
        <w:tabs>
          <w:tab w:val="left" w:pos="709"/>
        </w:tabs>
        <w:spacing w:after="120" w:line="240" w:lineRule="auto"/>
        <w:jc w:val="right"/>
        <w:rPr>
          <w:rFonts w:eastAsia="Times New Roman"/>
        </w:rPr>
      </w:pPr>
    </w:p>
    <w:p w14:paraId="05FB78B9" w14:textId="690B8E24" w:rsidR="00613FFE" w:rsidRDefault="00613FFE" w:rsidP="00613FFE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t>Таблица 5</w:t>
      </w:r>
    </w:p>
    <w:p w14:paraId="1A462909" w14:textId="10A10B13" w:rsidR="00613FFE" w:rsidRPr="00B96C90" w:rsidRDefault="00613FFE" w:rsidP="00613FFE">
      <w:pPr>
        <w:tabs>
          <w:tab w:val="left" w:pos="709"/>
        </w:tabs>
        <w:spacing w:before="120" w:after="12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С</w:t>
      </w:r>
      <w:r w:rsidRPr="00B96C90">
        <w:rPr>
          <w:rFonts w:eastAsia="Calibri" w:cs="Arial"/>
        </w:rPr>
        <w:t>ведени</w:t>
      </w:r>
      <w:r>
        <w:rPr>
          <w:rFonts w:eastAsia="Calibri" w:cs="Arial"/>
        </w:rPr>
        <w:t xml:space="preserve">я о </w:t>
      </w:r>
      <w:r w:rsidRPr="00B96C90">
        <w:rPr>
          <w:rFonts w:eastAsia="Calibri" w:cs="Arial"/>
        </w:rPr>
        <w:t>документе, удостоверяющем личность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613FFE" w:rsidRPr="00B96C90" w14:paraId="3375951F" w14:textId="77777777" w:rsidTr="00B16FF0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B10D36" w14:textId="77777777" w:rsidR="00613FFE" w:rsidRPr="00B96C90" w:rsidRDefault="00613FFE" w:rsidP="00B16FF0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854C115" w14:textId="77777777" w:rsidR="00613FFE" w:rsidRPr="00B96C90" w:rsidRDefault="00613FFE" w:rsidP="00B16FF0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914" w:type="pct"/>
            <w:vAlign w:val="center"/>
          </w:tcPr>
          <w:p w14:paraId="6680351E" w14:textId="77777777" w:rsidR="00613FFE" w:rsidRPr="00B96C90" w:rsidRDefault="00613FFE" w:rsidP="00B16FF0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F82AEB7" w14:textId="77777777" w:rsidR="00613FFE" w:rsidRPr="00B96C90" w:rsidRDefault="00613FFE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613FFE" w:rsidRPr="00B96C90" w14:paraId="3660C6F4" w14:textId="77777777" w:rsidTr="00B16FF0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0E69CA8" w14:textId="5D2247C9" w:rsidR="00613FFE" w:rsidRPr="00B96C90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1.</w:t>
            </w:r>
            <w:r w:rsidRPr="006B25E8">
              <w:rPr>
                <w:rFonts w:eastAsia="Times New Roman"/>
                <w:bCs/>
                <w:noProof/>
                <w:sz w:val="24"/>
                <w:lang w:eastAsia="ru-RU"/>
              </w:rPr>
              <w:t>Код страны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A149D10" w14:textId="3F9FF964" w:rsidR="00613FFE" w:rsidRPr="00B96C90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страны</w:t>
            </w:r>
          </w:p>
        </w:tc>
        <w:tc>
          <w:tcPr>
            <w:tcW w:w="1914" w:type="pct"/>
          </w:tcPr>
          <w:p w14:paraId="33DA6C52" w14:textId="272D59EA" w:rsidR="00613FFE" w:rsidRPr="00B96C90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D7A42C7" w14:textId="3840F964" w:rsidR="00613FFE" w:rsidRPr="00B96C90" w:rsidRDefault="00613FFE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613FFE" w:rsidRPr="00B96C90" w14:paraId="1AE93381" w14:textId="77777777" w:rsidTr="00B16FF0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9BD3F61" w14:textId="772F3C54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2.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Код вида документа, удостоверяющего личность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C3543AE" w14:textId="5BCEB0DC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вида доку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мента, удостоверяющего личность</w:t>
            </w:r>
          </w:p>
        </w:tc>
        <w:tc>
          <w:tcPr>
            <w:tcW w:w="1914" w:type="pct"/>
          </w:tcPr>
          <w:p w14:paraId="12724314" w14:textId="62CF3C85" w:rsidR="00613FFE" w:rsidRPr="00473122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указывается в соответствии с классификатором видов документов, удостоверяющих личность, утвержденным </w:t>
            </w:r>
            <w:r w:rsidR="00CE7A5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Решением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Коллегией </w:t>
            </w:r>
            <w:r w:rsidR="00CE7A50">
              <w:rPr>
                <w:rFonts w:eastAsia="Times New Roman"/>
                <w:bCs/>
                <w:noProof/>
                <w:sz w:val="24"/>
                <w:lang w:eastAsia="ru-RU"/>
              </w:rPr>
              <w:t>Комиссии от 02.04.2019 №53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4841A13" w14:textId="2FAC3EBB" w:rsidR="00613FFE" w:rsidRPr="00B96C90" w:rsidRDefault="00613FFE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6C03FD78" w14:textId="77777777" w:rsidTr="00B16FF0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F69A537" w14:textId="4351A371" w:rsidR="00613FFE" w:rsidRDefault="00CE7A5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3.</w:t>
            </w:r>
            <w:r w:rsidR="00613FFE" w:rsidRPr="00B96C90"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 вида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2F42884" w14:textId="50CFC8C7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 вида документа</w:t>
            </w:r>
          </w:p>
        </w:tc>
        <w:tc>
          <w:tcPr>
            <w:tcW w:w="1914" w:type="pct"/>
          </w:tcPr>
          <w:p w14:paraId="3BC31B42" w14:textId="43B57FDF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F97B82" w14:textId="7DEF57C2" w:rsidR="00613FFE" w:rsidRDefault="00613FFE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6FBD9EDD" w14:textId="77777777" w:rsidTr="00B16FF0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01FDD3A" w14:textId="2DF7F9D2" w:rsidR="00613FFE" w:rsidRDefault="00CE7A5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4.</w:t>
            </w:r>
            <w:r w:rsidR="00613FFE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Серия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176E4D9" w14:textId="1C8BF90B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цифровое или буквенно-цифровое обозначение серии документа, присвоенное документу при его регистрации</w:t>
            </w:r>
          </w:p>
        </w:tc>
        <w:tc>
          <w:tcPr>
            <w:tcW w:w="1914" w:type="pct"/>
          </w:tcPr>
          <w:p w14:paraId="1936062B" w14:textId="24F75CFD" w:rsidR="00613FFE" w:rsidRDefault="00613FFE" w:rsidP="00B16F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8974EFA" w14:textId="6206A6C9" w:rsidR="00613FFE" w:rsidRDefault="00613FFE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5CA62D31" w14:textId="77777777" w:rsidTr="00B16FF0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8848084" w14:textId="1D37C9FA" w:rsidR="00613FFE" w:rsidRDefault="00CE7A5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5.</w:t>
            </w:r>
            <w:r w:rsidR="00613FFE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Номер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E4327EF" w14:textId="2955332F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1914" w:type="pct"/>
          </w:tcPr>
          <w:p w14:paraId="215FEFD1" w14:textId="40B71A9F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87FDF4B" w14:textId="343949DB" w:rsidR="00613FFE" w:rsidRDefault="00613FFE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613FFE" w:rsidRPr="00B96C90" w14:paraId="0D1DC863" w14:textId="77777777" w:rsidTr="00B16FF0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E208EAF" w14:textId="004C49C0" w:rsidR="00613FFE" w:rsidRDefault="00CE7A5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6.</w:t>
            </w:r>
            <w:r w:rsidR="00613FFE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Дата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20EC043" w14:textId="53726209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дата выдачи, подписания, утверждения или регистрации документа</w:t>
            </w:r>
          </w:p>
        </w:tc>
        <w:tc>
          <w:tcPr>
            <w:tcW w:w="1914" w:type="pct"/>
          </w:tcPr>
          <w:p w14:paraId="3AF2D1BC" w14:textId="4B850EE4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64FBD5" w14:textId="14D3326C" w:rsidR="00613FFE" w:rsidRDefault="00613FFE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45D14895" w14:textId="77777777" w:rsidTr="00B16FF0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A9D45AC" w14:textId="09B5FAA2" w:rsidR="00613FFE" w:rsidRDefault="00CE7A5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7.</w:t>
            </w:r>
            <w:r w:rsidR="00613FFE" w:rsidRPr="00B96C90">
              <w:rPr>
                <w:rFonts w:eastAsia="Times New Roman"/>
                <w:bCs/>
                <w:noProof/>
                <w:sz w:val="24"/>
                <w:lang w:eastAsia="ru-RU"/>
              </w:rPr>
              <w:t>Идентификатор уполномоченного органа государства-члена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E86AACF" w14:textId="2C17A903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914" w:type="pct"/>
          </w:tcPr>
          <w:p w14:paraId="5F537A13" w14:textId="4A992575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07F118E" w14:textId="0542273D" w:rsidR="00613FFE" w:rsidRDefault="00613FFE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21A7394A" w14:textId="77777777" w:rsidTr="00B16FF0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8DA475C" w14:textId="255CCEF4" w:rsidR="00613FFE" w:rsidRDefault="00CE7A50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8.</w:t>
            </w:r>
            <w:r w:rsidR="00613FFE" w:rsidRPr="00B96C90"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 уполномоченного органа государства-члена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8F055FC" w14:textId="7E7B7B65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914" w:type="pct"/>
          </w:tcPr>
          <w:p w14:paraId="771F7BE9" w14:textId="703ED12B" w:rsidR="00613FFE" w:rsidRDefault="00613FFE" w:rsidP="00B16FF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DE191E8" w14:textId="55E80602" w:rsidR="00613FFE" w:rsidRDefault="00613FFE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</w:tbl>
    <w:p w14:paraId="274D94B7" w14:textId="77777777" w:rsidR="00613FFE" w:rsidRDefault="00613FFE" w:rsidP="00613FFE">
      <w:pPr>
        <w:tabs>
          <w:tab w:val="left" w:pos="709"/>
        </w:tabs>
        <w:spacing w:after="120" w:line="240" w:lineRule="auto"/>
        <w:jc w:val="right"/>
        <w:rPr>
          <w:rFonts w:eastAsia="Times New Roman"/>
        </w:rPr>
      </w:pPr>
    </w:p>
    <w:p w14:paraId="4E00D27A" w14:textId="40539C13" w:rsidR="00D150BF" w:rsidRDefault="00D150BF" w:rsidP="00D150BF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t xml:space="preserve">Таблица </w:t>
      </w:r>
      <w:r w:rsidR="00CE7A50">
        <w:rPr>
          <w:rFonts w:eastAsia="Calibri" w:cs="Arial"/>
        </w:rPr>
        <w:t>6</w:t>
      </w:r>
    </w:p>
    <w:p w14:paraId="10976844" w14:textId="77777777" w:rsidR="00D150BF" w:rsidRPr="00B96C90" w:rsidRDefault="00D150BF" w:rsidP="00D150BF">
      <w:pPr>
        <w:tabs>
          <w:tab w:val="left" w:pos="709"/>
        </w:tabs>
        <w:spacing w:after="120" w:line="240" w:lineRule="auto"/>
        <w:jc w:val="center"/>
        <w:rPr>
          <w:rFonts w:eastAsia="Calibri" w:cs="Arial"/>
          <w:strike/>
        </w:rPr>
      </w:pPr>
      <w:r>
        <w:rPr>
          <w:rFonts w:eastAsia="Calibri" w:cs="Arial"/>
        </w:rPr>
        <w:t>С</w:t>
      </w:r>
      <w:r w:rsidRPr="00B96C90">
        <w:rPr>
          <w:rFonts w:eastAsia="Calibri" w:cs="Arial"/>
        </w:rPr>
        <w:t>ведени</w:t>
      </w:r>
      <w:r>
        <w:rPr>
          <w:rFonts w:eastAsia="Calibri" w:cs="Arial"/>
        </w:rPr>
        <w:t>я об адресе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D150BF" w:rsidRPr="00B96C90" w14:paraId="25119BD4" w14:textId="77777777" w:rsidTr="00D150BF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B87B94B" w14:textId="77777777" w:rsidR="00D150BF" w:rsidRPr="00B96C90" w:rsidRDefault="00D150BF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0DC3BC0" w14:textId="77777777" w:rsidR="00D150BF" w:rsidRPr="00B96C90" w:rsidRDefault="00D150BF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914" w:type="pct"/>
          </w:tcPr>
          <w:p w14:paraId="5BED15DB" w14:textId="77777777" w:rsidR="00D150BF" w:rsidRPr="00B96C90" w:rsidRDefault="00D150BF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6C5BFC" w14:textId="77777777" w:rsidR="00D150BF" w:rsidRPr="00B96C90" w:rsidRDefault="00D150BF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D150BF" w:rsidRPr="00B96C90" w14:paraId="59226BC7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F93E038" w14:textId="5AFF0432" w:rsidR="00D150BF" w:rsidRPr="00B96C90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1.</w:t>
            </w:r>
            <w:r w:rsidR="00D150BF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Код вида адреса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70D93C4" w14:textId="2BD35DCB" w:rsidR="00D150BF" w:rsidRPr="00554E88" w:rsidRDefault="00D150BF" w:rsidP="00554E88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кодовое обозначение вида адреса (адрес места нахождения,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адрес регистрации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и т.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д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.) </w:t>
            </w:r>
          </w:p>
          <w:p w14:paraId="3EEAB4B9" w14:textId="6C85314D" w:rsidR="00D150BF" w:rsidRPr="00554E88" w:rsidRDefault="00D150BF" w:rsidP="00554E88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</w:tc>
        <w:tc>
          <w:tcPr>
            <w:tcW w:w="1914" w:type="pct"/>
            <w:vAlign w:val="center"/>
          </w:tcPr>
          <w:p w14:paraId="49C36916" w14:textId="77777777" w:rsidR="00613FFE" w:rsidRDefault="00D150BF" w:rsidP="00613FFE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указывается в соответствии с перечнем: </w:t>
            </w:r>
          </w:p>
          <w:p w14:paraId="5AA8C87D" w14:textId="77777777" w:rsidR="00613FFE" w:rsidRDefault="00D150BF" w:rsidP="00613FFE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«1» – адрес регистрации;</w:t>
            </w:r>
          </w:p>
          <w:p w14:paraId="4D23F3F9" w14:textId="74199406" w:rsidR="00D150BF" w:rsidRPr="00B96C90" w:rsidRDefault="00D150BF" w:rsidP="00613FFE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«2» – фактический адрес</w:t>
            </w:r>
            <w:r w:rsidR="00613FFE">
              <w:rPr>
                <w:rFonts w:eastAsia="Times New Roman"/>
                <w:bCs/>
                <w:noProof/>
                <w:sz w:val="24"/>
                <w:lang w:eastAsia="ru-RU"/>
              </w:rPr>
              <w:t>.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7537E55" w14:textId="652D7D51" w:rsidR="00D150BF" w:rsidRPr="00B96C90" w:rsidRDefault="00D150BF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339D738B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88D9686" w14:textId="0450CA0F" w:rsidR="00613FFE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2.</w:t>
            </w:r>
            <w:r w:rsidR="00613FFE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Код страны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AD4555F" w14:textId="4B78C9C0" w:rsidR="00613FFE" w:rsidRPr="00554E88" w:rsidRDefault="00613FFE" w:rsidP="00613FF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кодовое обозначение страны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регистрации</w:t>
            </w:r>
          </w:p>
        </w:tc>
        <w:tc>
          <w:tcPr>
            <w:tcW w:w="1914" w:type="pct"/>
            <w:vAlign w:val="center"/>
          </w:tcPr>
          <w:p w14:paraId="0EDBC3F4" w14:textId="205D0893" w:rsidR="00613FFE" w:rsidRPr="00473122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FF92216" w14:textId="1D2D6B4A" w:rsidR="00613FFE" w:rsidRPr="00B96C90" w:rsidRDefault="00613FFE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664EDC8A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A667543" w14:textId="2A645766" w:rsidR="00613FFE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3.</w:t>
            </w:r>
            <w:r w:rsidR="00613FFE" w:rsidRPr="00B96C90">
              <w:rPr>
                <w:rFonts w:eastAsia="Times New Roman"/>
                <w:bCs/>
                <w:noProof/>
                <w:sz w:val="24"/>
                <w:lang w:eastAsia="ru-RU"/>
              </w:rPr>
              <w:t>Код территории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7AD560C" w14:textId="4FEDD7BA" w:rsidR="00613FFE" w:rsidRPr="00554E88" w:rsidRDefault="00613FFE" w:rsidP="00613FF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код единицы административно-территориального деления</w:t>
            </w:r>
          </w:p>
        </w:tc>
        <w:tc>
          <w:tcPr>
            <w:tcW w:w="1914" w:type="pct"/>
            <w:vAlign w:val="center"/>
          </w:tcPr>
          <w:p w14:paraId="1FCAC182" w14:textId="7279E723" w:rsidR="00613FFE" w:rsidRDefault="00613FFE" w:rsidP="00613FF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указывается в соответстии с </w:t>
            </w:r>
            <w:r w:rsidRPr="00B96C90">
              <w:rPr>
                <w:rFonts w:eastAsia="Times New Roman" w:cs="Arial"/>
                <w:bCs/>
                <w:sz w:val="24"/>
                <w:lang w:eastAsia="ru-RU"/>
              </w:rPr>
              <w:t>классификатором объектов административно-территориального деления государств – членов Евразийского экономического союза,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утвержденным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Коллегией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Евразийской экономической к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омисси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и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06E6614" w14:textId="7279A7B5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1526E332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A6F7AB6" w14:textId="6679B580" w:rsidR="00613FFE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4.</w:t>
            </w:r>
            <w:r w:rsidR="00613FFE" w:rsidRPr="006B25E8">
              <w:rPr>
                <w:rFonts w:eastAsia="Times New Roman"/>
                <w:bCs/>
                <w:noProof/>
                <w:sz w:val="24"/>
                <w:lang w:eastAsia="ru-RU"/>
              </w:rPr>
              <w:t>Регион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1C39D7E" w14:textId="77777777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1914" w:type="pct"/>
            <w:vAlign w:val="center"/>
          </w:tcPr>
          <w:p w14:paraId="687DAA89" w14:textId="3430094E" w:rsidR="00613FFE" w:rsidRDefault="00613FFE" w:rsidP="00D150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80439B7" w14:textId="4023C2F0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261EB00C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FE6B41B" w14:textId="6634DA59" w:rsidR="00613FFE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5.</w:t>
            </w:r>
            <w:r w:rsidR="00613FFE" w:rsidRPr="006B25E8">
              <w:rPr>
                <w:rFonts w:eastAsia="Times New Roman"/>
                <w:bCs/>
                <w:noProof/>
                <w:sz w:val="24"/>
                <w:lang w:eastAsia="ru-RU"/>
              </w:rPr>
              <w:t>Район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0983977" w14:textId="77777777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1914" w:type="pct"/>
            <w:vAlign w:val="center"/>
          </w:tcPr>
          <w:p w14:paraId="0AE152EA" w14:textId="31E1BEB1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3695D5" w14:textId="36FA5884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4FFF40D9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2548186" w14:textId="14A962EC" w:rsidR="00613FFE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6.</w:t>
            </w:r>
            <w:r w:rsidR="00613FFE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Город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EF9A364" w14:textId="77777777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наименование города</w:t>
            </w:r>
          </w:p>
        </w:tc>
        <w:tc>
          <w:tcPr>
            <w:tcW w:w="1914" w:type="pct"/>
            <w:vAlign w:val="center"/>
          </w:tcPr>
          <w:p w14:paraId="49FE343F" w14:textId="3C5D5F79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8271FE4" w14:textId="3D2285F0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4A3319D4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E67A891" w14:textId="4144C25D" w:rsidR="00613FFE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7.</w:t>
            </w:r>
            <w:r w:rsidR="00613FFE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Населенный пункт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9BA6D16" w14:textId="77777777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наименование населенного пункта</w:t>
            </w:r>
          </w:p>
        </w:tc>
        <w:tc>
          <w:tcPr>
            <w:tcW w:w="1914" w:type="pct"/>
            <w:vAlign w:val="center"/>
          </w:tcPr>
          <w:p w14:paraId="3FF7B77D" w14:textId="65247042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D470FBA" w14:textId="707914B0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58A65D6A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572A9E4" w14:textId="05E14055" w:rsidR="00613FFE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8.</w:t>
            </w:r>
            <w:r w:rsidR="00613FFE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Улица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AEC5B6E" w14:textId="77777777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1914" w:type="pct"/>
            <w:vAlign w:val="center"/>
          </w:tcPr>
          <w:p w14:paraId="187C6F5E" w14:textId="41F382DF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8C92BE8" w14:textId="701B8F3B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541B2F91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15A8833" w14:textId="2D6DA87D" w:rsidR="00613FFE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9.</w:t>
            </w:r>
            <w:r w:rsidR="00613FFE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Номер дома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927B418" w14:textId="77777777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обозначение дома, корпуса, строения</w:t>
            </w:r>
          </w:p>
        </w:tc>
        <w:tc>
          <w:tcPr>
            <w:tcW w:w="1914" w:type="pct"/>
            <w:vAlign w:val="center"/>
          </w:tcPr>
          <w:p w14:paraId="5334AC99" w14:textId="35F07842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6CE518C" w14:textId="6C52CED4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68D5FC5C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1FCA0FF" w14:textId="62E5924F" w:rsidR="00613FFE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10.</w:t>
            </w:r>
            <w:r w:rsidR="00613FFE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Номер помещения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3B92FE0" w14:textId="77777777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обозначение офиса или квартиры</w:t>
            </w:r>
          </w:p>
        </w:tc>
        <w:tc>
          <w:tcPr>
            <w:tcW w:w="1914" w:type="pct"/>
            <w:vAlign w:val="center"/>
          </w:tcPr>
          <w:p w14:paraId="326E8B07" w14:textId="65424E3F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5D85F89" w14:textId="3FD599B8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23EC02C5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43F3D58" w14:textId="1C2AC4CE" w:rsidR="00613FFE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11.</w:t>
            </w:r>
            <w:r w:rsidR="00613FFE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Почтовый индекс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92156B3" w14:textId="77777777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почтовый индекс предприятия почтовой связи</w:t>
            </w:r>
          </w:p>
        </w:tc>
        <w:tc>
          <w:tcPr>
            <w:tcW w:w="1914" w:type="pct"/>
            <w:vAlign w:val="center"/>
          </w:tcPr>
          <w:p w14:paraId="4F07E2EC" w14:textId="3BC0B1A9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C996607" w14:textId="007707AE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613FFE" w:rsidRPr="00B96C90" w14:paraId="36343123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0330C85" w14:textId="2FCCE017" w:rsidR="00613FFE" w:rsidRDefault="00CE7A5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12.</w:t>
            </w:r>
            <w:r w:rsidR="00613FFE"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Номер абонентского ящика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17412B3" w14:textId="77777777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номер абонентского ящика на предприятии почтовой связи</w:t>
            </w:r>
          </w:p>
        </w:tc>
        <w:tc>
          <w:tcPr>
            <w:tcW w:w="1914" w:type="pct"/>
            <w:vAlign w:val="center"/>
          </w:tcPr>
          <w:p w14:paraId="4CFE2256" w14:textId="6A6C7403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7817C1" w14:textId="716E5DE6" w:rsidR="00613FFE" w:rsidRDefault="00613FFE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270A0" w:rsidRPr="00B96C90" w14:paraId="488BBE8A" w14:textId="77777777" w:rsidTr="00D150BF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7652BF0" w14:textId="25AB4873" w:rsidR="003270A0" w:rsidRDefault="003270A0" w:rsidP="003270A0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13.</w:t>
            </w:r>
            <w:r w:rsidRPr="00C865A8">
              <w:rPr>
                <w:sz w:val="24"/>
              </w:rPr>
              <w:t xml:space="preserve"> </w:t>
            </w:r>
            <w:r>
              <w:rPr>
                <w:sz w:val="24"/>
              </w:rPr>
              <w:t>Адрес в свободной форме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F5385C1" w14:textId="37071947" w:rsidR="003270A0" w:rsidRPr="00B96C90" w:rsidRDefault="003270A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C865A8">
              <w:rPr>
                <w:sz w:val="24"/>
              </w:rPr>
              <w:t xml:space="preserve">набор элементов адреса, представленных </w:t>
            </w:r>
            <w:r>
              <w:rPr>
                <w:sz w:val="24"/>
              </w:rPr>
              <w:br/>
            </w:r>
            <w:r w:rsidRPr="00C865A8">
              <w:rPr>
                <w:sz w:val="24"/>
              </w:rPr>
              <w:t>в свободной форме в виде текста</w:t>
            </w:r>
          </w:p>
        </w:tc>
        <w:tc>
          <w:tcPr>
            <w:tcW w:w="1914" w:type="pct"/>
            <w:vAlign w:val="center"/>
          </w:tcPr>
          <w:p w14:paraId="223F28B6" w14:textId="77777777" w:rsidR="003270A0" w:rsidRDefault="003270A0" w:rsidP="00D150BF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C09A1A9" w14:textId="266186CC" w:rsidR="003270A0" w:rsidRPr="00B96C90" w:rsidRDefault="003270A0" w:rsidP="00D150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</w:tbl>
    <w:p w14:paraId="4722667D" w14:textId="77777777" w:rsidR="00D150BF" w:rsidRDefault="00D150BF" w:rsidP="00D150BF">
      <w:pPr>
        <w:tabs>
          <w:tab w:val="left" w:pos="709"/>
        </w:tabs>
        <w:spacing w:after="120" w:line="240" w:lineRule="auto"/>
        <w:jc w:val="right"/>
        <w:rPr>
          <w:rFonts w:eastAsia="Times New Roman"/>
        </w:rPr>
      </w:pPr>
    </w:p>
    <w:p w14:paraId="5FC37F9A" w14:textId="45E75B92" w:rsidR="00CE7A50" w:rsidRDefault="00CE7A50" w:rsidP="00CE7A50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t>Таблица 7</w:t>
      </w:r>
    </w:p>
    <w:p w14:paraId="6A031FEB" w14:textId="3629D30B" w:rsidR="00CE7A50" w:rsidRPr="00B96C90" w:rsidRDefault="00CE7A50" w:rsidP="00CE7A50">
      <w:pPr>
        <w:tabs>
          <w:tab w:val="left" w:pos="709"/>
        </w:tabs>
        <w:spacing w:after="120" w:line="240" w:lineRule="auto"/>
        <w:jc w:val="center"/>
        <w:rPr>
          <w:rFonts w:eastAsia="Calibri" w:cs="Arial"/>
          <w:strike/>
        </w:rPr>
      </w:pPr>
      <w:r>
        <w:rPr>
          <w:rFonts w:eastAsia="Calibri" w:cs="Arial"/>
        </w:rPr>
        <w:t>С</w:t>
      </w:r>
      <w:r w:rsidRPr="00B96C90">
        <w:rPr>
          <w:rFonts w:eastAsia="Calibri" w:cs="Arial"/>
        </w:rPr>
        <w:t>ведени</w:t>
      </w:r>
      <w:r>
        <w:rPr>
          <w:rFonts w:eastAsia="Calibri" w:cs="Arial"/>
        </w:rPr>
        <w:t>я о контактных реквизитах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CE7A50" w:rsidRPr="00B96C90" w14:paraId="54D4E630" w14:textId="77777777" w:rsidTr="00904196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4EC6692" w14:textId="77777777" w:rsidR="00CE7A50" w:rsidRPr="00B96C90" w:rsidRDefault="00CE7A50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27AD9B" w14:textId="77777777" w:rsidR="00CE7A50" w:rsidRPr="00B96C90" w:rsidRDefault="00CE7A50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914" w:type="pct"/>
          </w:tcPr>
          <w:p w14:paraId="293BE07D" w14:textId="77777777" w:rsidR="00CE7A50" w:rsidRPr="00B96C90" w:rsidRDefault="00CE7A50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91FD254" w14:textId="77777777" w:rsidR="00CE7A50" w:rsidRPr="00B96C90" w:rsidRDefault="00CE7A50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AD7453" w:rsidRPr="00B96C90" w14:paraId="55B03384" w14:textId="77777777" w:rsidTr="00904196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68F9B14" w14:textId="1E880256" w:rsidR="00AD7453" w:rsidRPr="00B96C90" w:rsidRDefault="00AD7453" w:rsidP="00904196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3270A0">
              <w:rPr>
                <w:rFonts w:eastAsia="Times New Roman"/>
                <w:bCs/>
                <w:noProof/>
                <w:sz w:val="24"/>
                <w:lang w:eastAsia="ru-RU"/>
              </w:rPr>
              <w:t>Код вида связи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E3D075C" w14:textId="4D5652E2" w:rsidR="00AD7453" w:rsidRPr="00554E88" w:rsidRDefault="00AD7453" w:rsidP="00554E88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вида средства (канала) связи (телефон,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факс, электронная почта и др.)</w:t>
            </w:r>
          </w:p>
        </w:tc>
        <w:tc>
          <w:tcPr>
            <w:tcW w:w="1914" w:type="pct"/>
            <w:vAlign w:val="center"/>
          </w:tcPr>
          <w:p w14:paraId="5018DCA8" w14:textId="77777777" w:rsidR="00AD7453" w:rsidRPr="00B96C90" w:rsidRDefault="00AD7453" w:rsidP="00AD7453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указывается в соответствии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с перечнем:</w:t>
            </w:r>
          </w:p>
          <w:p w14:paraId="03B6888A" w14:textId="77777777" w:rsidR="00AD7453" w:rsidRDefault="00AD7453" w:rsidP="00AD7453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«AO» – адрес сайта в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информационно-телекоммуникационной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сети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«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Интернет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»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;</w:t>
            </w:r>
          </w:p>
          <w:p w14:paraId="06209F28" w14:textId="77777777" w:rsidR="00AD7453" w:rsidRDefault="00AD7453" w:rsidP="00AD7453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«EM» – электронная почта;</w:t>
            </w:r>
          </w:p>
          <w:p w14:paraId="2F909660" w14:textId="77777777" w:rsidR="00AD7453" w:rsidRDefault="00AD7453" w:rsidP="00AD7453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«FX» – телефакс;</w:t>
            </w:r>
          </w:p>
          <w:p w14:paraId="64D604A0" w14:textId="7D2DD332" w:rsidR="00AD7453" w:rsidRPr="00B96C90" w:rsidRDefault="00AD7453" w:rsidP="00AD7453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«TE» – телефон;</w:t>
            </w:r>
          </w:p>
          <w:p w14:paraId="781D6219" w14:textId="77777777" w:rsidR="00AD7453" w:rsidRDefault="00AD7453" w:rsidP="00AD7453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«</w:t>
            </w:r>
            <w:r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TG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» – телеграф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;</w:t>
            </w:r>
          </w:p>
          <w:p w14:paraId="16503E00" w14:textId="1A4960C8" w:rsidR="00AD7453" w:rsidRPr="00B96C90" w:rsidRDefault="00AD7453" w:rsidP="00AD7453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«</w:t>
            </w:r>
            <w:r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TL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» – телекс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F6736DB" w14:textId="3D9D57A9" w:rsidR="00AD7453" w:rsidRPr="00B96C90" w:rsidRDefault="00AD7453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AD7453" w:rsidRPr="00B96C90" w14:paraId="5C267FC1" w14:textId="77777777" w:rsidTr="00904196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3B5457D" w14:textId="003E3CEC" w:rsidR="00AD7453" w:rsidRDefault="00AD7453" w:rsidP="00904196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Наименование вида св</w:t>
            </w:r>
            <w:r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язи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C37B3E3" w14:textId="6EB3CF59" w:rsidR="00AD7453" w:rsidRPr="00554E88" w:rsidRDefault="00AD7453" w:rsidP="00904196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1914" w:type="pct"/>
            <w:vAlign w:val="center"/>
          </w:tcPr>
          <w:p w14:paraId="390E0AA9" w14:textId="77777777" w:rsidR="00AD7453" w:rsidRPr="00B96C90" w:rsidRDefault="00AD7453" w:rsidP="00AD7453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указывается в соответствии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с перечнем:</w:t>
            </w:r>
          </w:p>
          <w:p w14:paraId="6ABBC5DE" w14:textId="119531CD" w:rsidR="00AD7453" w:rsidRDefault="00AD7453" w:rsidP="00AD7453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адрес сайта в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информационно-телекоммуникационной 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сети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«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Интернет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»</w:t>
            </w: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;</w:t>
            </w:r>
          </w:p>
          <w:p w14:paraId="40A2B2A2" w14:textId="23A441F1" w:rsidR="00AD7453" w:rsidRDefault="00AD7453" w:rsidP="00AD7453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электронная почта;</w:t>
            </w:r>
          </w:p>
          <w:p w14:paraId="3CABDAA7" w14:textId="6F82846D" w:rsidR="00AD7453" w:rsidRDefault="00AD7453" w:rsidP="00AD7453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телефакс;</w:t>
            </w:r>
          </w:p>
          <w:p w14:paraId="27EFFE6E" w14:textId="7D1F4D8B" w:rsidR="00AD7453" w:rsidRPr="00B96C90" w:rsidRDefault="00AD7453" w:rsidP="00AD7453">
            <w:pPr>
              <w:tabs>
                <w:tab w:val="left" w:pos="709"/>
              </w:tabs>
              <w:spacing w:after="0" w:line="264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телефон;</w:t>
            </w:r>
          </w:p>
          <w:p w14:paraId="3D00798F" w14:textId="34EEC8C1" w:rsidR="00AD7453" w:rsidRDefault="00AD7453" w:rsidP="00AD7453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телеграф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;</w:t>
            </w:r>
          </w:p>
          <w:p w14:paraId="3FFCDF63" w14:textId="4798664F" w:rsidR="00AD7453" w:rsidRPr="00473122" w:rsidRDefault="00AD7453" w:rsidP="00AD7453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телекс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3129D39" w14:textId="5838B700" w:rsidR="00AD7453" w:rsidRPr="00B96C90" w:rsidRDefault="00AD7453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AD7453" w:rsidRPr="00B96C90" w14:paraId="1F9BB1E2" w14:textId="77777777" w:rsidTr="00904196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BFFE61B" w14:textId="73C5A2CF" w:rsidR="00AD7453" w:rsidRDefault="00AD7453" w:rsidP="00904196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val="en-US" w:eastAsia="ru-RU"/>
              </w:rPr>
              <w:t>Идентификатор канала связи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32B6F3A" w14:textId="6D524770" w:rsidR="00AD7453" w:rsidRPr="00554E88" w:rsidRDefault="00AD7453" w:rsidP="00AD7453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последовательность символов, идентифицирующая канал связи </w:t>
            </w:r>
          </w:p>
        </w:tc>
        <w:tc>
          <w:tcPr>
            <w:tcW w:w="1914" w:type="pct"/>
            <w:vAlign w:val="center"/>
          </w:tcPr>
          <w:p w14:paraId="69209856" w14:textId="77777777" w:rsidR="00AD7453" w:rsidRDefault="00AD7453" w:rsidP="00AD7453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96C90">
              <w:rPr>
                <w:rFonts w:eastAsia="Times New Roman"/>
                <w:bCs/>
                <w:noProof/>
                <w:sz w:val="24"/>
                <w:lang w:eastAsia="ru-RU"/>
              </w:rPr>
              <w:t>указание номера телефона, факса, адреса электронной почты и др.</w:t>
            </w:r>
          </w:p>
          <w:p w14:paraId="2456E09C" w14:textId="0FE0963A" w:rsidR="00AD7453" w:rsidRDefault="00AD7453" w:rsidP="00AD7453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Каждый идентификатор канала связи указывается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в одном экземпляре элемента структуры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3F380A9" w14:textId="12D15537" w:rsidR="00AD7453" w:rsidRDefault="00AD7453" w:rsidP="00904196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0..*</w:t>
            </w:r>
          </w:p>
        </w:tc>
      </w:tr>
    </w:tbl>
    <w:p w14:paraId="04717FF3" w14:textId="77777777" w:rsidR="00071DE5" w:rsidRDefault="00071DE5" w:rsidP="00D150BF">
      <w:pPr>
        <w:spacing w:line="276" w:lineRule="auto"/>
        <w:jc w:val="left"/>
        <w:rPr>
          <w:rFonts w:eastAsia="Calibri" w:cs="Arial"/>
        </w:rPr>
      </w:pPr>
    </w:p>
    <w:p w14:paraId="5165444F" w14:textId="4F267ACF" w:rsidR="00071DE5" w:rsidRDefault="00071DE5" w:rsidP="00071DE5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t>Таблица 8</w:t>
      </w:r>
    </w:p>
    <w:p w14:paraId="34FA5DDF" w14:textId="65159A99" w:rsidR="00071DE5" w:rsidRPr="00B25CB2" w:rsidRDefault="00B25CB2" w:rsidP="00071DE5">
      <w:pPr>
        <w:tabs>
          <w:tab w:val="left" w:pos="709"/>
        </w:tabs>
        <w:spacing w:after="120" w:line="240" w:lineRule="auto"/>
        <w:jc w:val="center"/>
        <w:rPr>
          <w:rFonts w:eastAsia="Calibri" w:cs="Arial"/>
        </w:rPr>
      </w:pPr>
      <w:r w:rsidRPr="00B25CB2">
        <w:rPr>
          <w:rFonts w:eastAsia="Calibri" w:cs="Arial"/>
        </w:rPr>
        <w:t>Регистрационный номер таможенного документа</w:t>
      </w:r>
      <w:r w:rsidR="00F00558">
        <w:rPr>
          <w:rFonts w:eastAsia="Calibri" w:cs="Arial"/>
        </w:rPr>
        <w:t xml:space="preserve"> </w:t>
      </w:r>
      <w:r w:rsidR="00F00558">
        <w:rPr>
          <w:rFonts w:eastAsia="Calibri" w:cs="Arial"/>
        </w:rPr>
        <w:br/>
        <w:t>(</w:t>
      </w:r>
      <w:r w:rsidR="00554E88">
        <w:rPr>
          <w:rFonts w:eastAsia="Calibri" w:cs="Arial"/>
        </w:rPr>
        <w:t xml:space="preserve">в части </w:t>
      </w:r>
      <w:r w:rsidR="00F00558">
        <w:rPr>
          <w:rFonts w:eastAsia="Calibri" w:cs="Arial"/>
        </w:rPr>
        <w:t>декларации на товары, заявления о выпуске товаров до подачи декларации на товары)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071DE5" w:rsidRPr="00B96C90" w14:paraId="7F3F1E16" w14:textId="77777777" w:rsidTr="002110C4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EFFF52" w14:textId="77777777" w:rsidR="00071DE5" w:rsidRPr="00B96C90" w:rsidRDefault="00071DE5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228EF5" w14:textId="77777777" w:rsidR="00071DE5" w:rsidRPr="00B96C90" w:rsidRDefault="00071DE5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914" w:type="pct"/>
          </w:tcPr>
          <w:p w14:paraId="2DD32040" w14:textId="77777777" w:rsidR="00071DE5" w:rsidRPr="00B96C90" w:rsidRDefault="00071DE5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7890986" w14:textId="77777777" w:rsidR="00071DE5" w:rsidRPr="00B96C90" w:rsidRDefault="00071DE5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071DE5" w:rsidRPr="00B96C90" w14:paraId="7BDB93E3" w14:textId="77777777" w:rsidTr="00020DCA"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B8DCF7C" w14:textId="15E08AC1" w:rsidR="00F00558" w:rsidRPr="00F00558" w:rsidRDefault="00F00558" w:rsidP="00F005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F00558">
              <w:rPr>
                <w:rFonts w:eastAsia="Times New Roman"/>
                <w:bCs/>
                <w:noProof/>
                <w:sz w:val="24"/>
                <w:lang w:eastAsia="ru-RU"/>
              </w:rPr>
              <w:t xml:space="preserve">1.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К</w:t>
            </w:r>
            <w:r w:rsidRPr="00F00558">
              <w:rPr>
                <w:rFonts w:eastAsia="Times New Roman"/>
                <w:bCs/>
                <w:noProof/>
                <w:sz w:val="24"/>
                <w:lang w:eastAsia="ru-RU"/>
              </w:rPr>
              <w:t>од таможенного органа</w:t>
            </w:r>
          </w:p>
          <w:p w14:paraId="33722BFA" w14:textId="59D4C5C4" w:rsidR="00071DE5" w:rsidRPr="00F00558" w:rsidRDefault="00071DE5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5CF20F1" w14:textId="5DA5CF81" w:rsidR="00F00558" w:rsidRPr="00020DCA" w:rsidRDefault="006448C7" w:rsidP="00F005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восьмизначный 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 xml:space="preserve">код таможенного органа, зарегистрировавшего 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декларацию на товары или 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>заявление</w:t>
            </w:r>
            <w:r>
              <w:rPr>
                <w:rFonts w:eastAsia="Calibri" w:cs="Arial"/>
              </w:rPr>
              <w:t xml:space="preserve"> </w:t>
            </w:r>
            <w:r w:rsidRPr="006448C7">
              <w:rPr>
                <w:rFonts w:eastAsia="Times New Roman"/>
                <w:color w:val="auto"/>
                <w:sz w:val="24"/>
                <w:szCs w:val="24"/>
              </w:rPr>
              <w:t>о выпуске товаров до подачи декларации на товары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 xml:space="preserve">, в соответствии с классификаторами таможенных органов, </w:t>
            </w:r>
            <w:r w:rsidR="00554E88">
              <w:rPr>
                <w:rFonts w:eastAsia="Times New Roman"/>
                <w:color w:val="auto"/>
                <w:sz w:val="24"/>
                <w:szCs w:val="24"/>
              </w:rPr>
              <w:t>государств-членов Союза</w:t>
            </w:r>
            <w:r w:rsidR="00020DCA" w:rsidRPr="00020DCA">
              <w:rPr>
                <w:rFonts w:eastAsia="Times New Roman"/>
                <w:color w:val="auto"/>
                <w:sz w:val="24"/>
                <w:szCs w:val="24"/>
              </w:rPr>
              <w:t xml:space="preserve"> (</w:t>
            </w:r>
            <w:r w:rsidR="00020DCA">
              <w:rPr>
                <w:rFonts w:eastAsia="Times New Roman"/>
                <w:color w:val="auto"/>
                <w:sz w:val="24"/>
                <w:szCs w:val="24"/>
              </w:rPr>
              <w:t>далее – таможенный документ</w:t>
            </w:r>
            <w:r w:rsidR="00020DCA" w:rsidRPr="00020DCA">
              <w:rPr>
                <w:rFonts w:eastAsia="Times New Roman"/>
                <w:color w:val="auto"/>
                <w:sz w:val="24"/>
                <w:szCs w:val="24"/>
              </w:rPr>
              <w:t>)</w:t>
            </w:r>
          </w:p>
          <w:p w14:paraId="3E0DE492" w14:textId="1373BADF" w:rsidR="00071DE5" w:rsidRPr="00B96C90" w:rsidRDefault="00071DE5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914" w:type="pct"/>
          </w:tcPr>
          <w:p w14:paraId="1FA89790" w14:textId="77777777" w:rsidR="00F30170" w:rsidRDefault="00F00558" w:rsidP="00020DCA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при декларировании товаров в Республике Армения указывается</w:t>
            </w:r>
            <w:r w:rsidR="00F30170">
              <w:rPr>
                <w:rFonts w:eastAsia="Times New Roman"/>
                <w:color w:val="auto"/>
                <w:sz w:val="24"/>
                <w:szCs w:val="24"/>
              </w:rPr>
              <w:t>:</w:t>
            </w:r>
          </w:p>
          <w:p w14:paraId="3820B351" w14:textId="26E71E13" w:rsidR="00F30170" w:rsidRPr="006448C7" w:rsidRDefault="006448C7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051</w:t>
            </w:r>
            <w:r w:rsidR="00F30170">
              <w:rPr>
                <w:rFonts w:eastAsia="Times New Roman"/>
                <w:color w:val="auto"/>
                <w:sz w:val="24"/>
                <w:szCs w:val="24"/>
              </w:rPr>
              <w:t>000</w:t>
            </w:r>
            <w:r w:rsidR="00F30170" w:rsidRPr="00185BAC">
              <w:rPr>
                <w:rFonts w:eastAsia="Times New Roman"/>
                <w:color w:val="auto"/>
                <w:sz w:val="24"/>
                <w:szCs w:val="24"/>
              </w:rPr>
              <w:t>NN</w:t>
            </w:r>
            <w:r>
              <w:rPr>
                <w:rFonts w:eastAsia="Times New Roman"/>
                <w:color w:val="auto"/>
                <w:sz w:val="24"/>
                <w:szCs w:val="24"/>
              </w:rPr>
              <w:t>,</w:t>
            </w:r>
            <w:r w:rsidR="00020DCA">
              <w:rPr>
                <w:rFonts w:eastAsia="Times New Roman"/>
                <w:color w:val="auto"/>
                <w:sz w:val="24"/>
                <w:szCs w:val="24"/>
              </w:rPr>
              <w:t xml:space="preserve"> где:</w:t>
            </w:r>
          </w:p>
          <w:p w14:paraId="67256E5D" w14:textId="160FB24D" w:rsidR="00F00558" w:rsidRDefault="006448C7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 w:rsidRPr="00185BAC">
              <w:rPr>
                <w:rFonts w:eastAsia="Times New Roman"/>
                <w:color w:val="auto"/>
                <w:sz w:val="24"/>
                <w:szCs w:val="24"/>
              </w:rPr>
              <w:t>NN</w:t>
            </w:r>
            <w:r w:rsidR="00F30170">
              <w:rPr>
                <w:rFonts w:eastAsia="Times New Roman"/>
                <w:color w:val="auto"/>
                <w:sz w:val="24"/>
                <w:szCs w:val="24"/>
              </w:rPr>
              <w:t xml:space="preserve"> - 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 xml:space="preserve">2-значный код таможенного органа, зарегистрировавшего </w:t>
            </w:r>
            <w:r w:rsidR="00020DCA">
              <w:rPr>
                <w:rFonts w:eastAsia="Times New Roman"/>
                <w:color w:val="auto"/>
                <w:sz w:val="24"/>
                <w:szCs w:val="24"/>
              </w:rPr>
              <w:t>таможенный документ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 xml:space="preserve">, </w:t>
            </w:r>
            <w:r w:rsidR="00020DCA">
              <w:rPr>
                <w:rFonts w:eastAsia="Times New Roman"/>
                <w:color w:val="auto"/>
                <w:sz w:val="24"/>
                <w:szCs w:val="24"/>
              </w:rPr>
              <w:br/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>в соответствии</w:t>
            </w:r>
            <w:r w:rsidR="00020DCA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>с классификатором таможенных органов, применяемым в Республике Армения</w:t>
            </w:r>
            <w:r w:rsidR="00185BAC">
              <w:rPr>
                <w:rFonts w:eastAsia="Times New Roman"/>
                <w:color w:val="auto"/>
                <w:sz w:val="24"/>
                <w:szCs w:val="24"/>
              </w:rPr>
              <w:t>;</w:t>
            </w:r>
          </w:p>
          <w:p w14:paraId="2CF92D6B" w14:textId="77777777" w:rsidR="00185BAC" w:rsidRDefault="00185BAC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</w:p>
          <w:p w14:paraId="676E3A29" w14:textId="77777777" w:rsidR="00020DCA" w:rsidRDefault="00F30170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п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>ри декларировании товаров в Республике Беларусь</w:t>
            </w:r>
            <w:r w:rsidR="00020DCA">
              <w:rPr>
                <w:rFonts w:eastAsia="Times New Roman"/>
                <w:color w:val="auto"/>
                <w:sz w:val="24"/>
                <w:szCs w:val="24"/>
              </w:rPr>
              <w:t>:</w:t>
            </w:r>
          </w:p>
          <w:p w14:paraId="0B797E5F" w14:textId="77777777" w:rsidR="00020DCA" w:rsidRDefault="00020DCA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112</w:t>
            </w:r>
            <w:r w:rsidRPr="00185BAC">
              <w:rPr>
                <w:rFonts w:eastAsia="Times New Roman"/>
                <w:color w:val="auto"/>
                <w:sz w:val="24"/>
                <w:szCs w:val="24"/>
              </w:rPr>
              <w:t>NNNNN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auto"/>
                <w:sz w:val="24"/>
                <w:szCs w:val="24"/>
              </w:rPr>
              <w:t>где:</w:t>
            </w:r>
          </w:p>
          <w:p w14:paraId="2207D9B4" w14:textId="45E193FB" w:rsidR="00F00558" w:rsidRDefault="00020DCA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 w:rsidRPr="00185BAC">
              <w:rPr>
                <w:rFonts w:eastAsia="Times New Roman"/>
                <w:color w:val="auto"/>
                <w:sz w:val="24"/>
                <w:szCs w:val="24"/>
              </w:rPr>
              <w:t>NNNNN</w:t>
            </w:r>
            <w:r w:rsidRPr="00020DCA">
              <w:rPr>
                <w:rFonts w:eastAsia="Times New Roman"/>
                <w:color w:val="auto"/>
                <w:sz w:val="24"/>
                <w:szCs w:val="24"/>
              </w:rPr>
              <w:t xml:space="preserve"> - 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 xml:space="preserve">5-значный код таможенного органа, 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lastRenderedPageBreak/>
              <w:t xml:space="preserve">зарегистрировавшего </w:t>
            </w:r>
            <w:r>
              <w:rPr>
                <w:rFonts w:eastAsia="Times New Roman"/>
                <w:color w:val="auto"/>
                <w:sz w:val="24"/>
                <w:szCs w:val="24"/>
              </w:rPr>
              <w:t>таможенный документ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>в соответствии с классификатор</w:t>
            </w:r>
            <w:r>
              <w:rPr>
                <w:rFonts w:eastAsia="Times New Roman"/>
                <w:color w:val="auto"/>
                <w:sz w:val="24"/>
                <w:szCs w:val="24"/>
              </w:rPr>
              <w:t>ом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 xml:space="preserve"> таможенных органов, применяемым в Республике Беларусь</w:t>
            </w:r>
            <w:r w:rsidR="00185BAC">
              <w:rPr>
                <w:rFonts w:eastAsia="Times New Roman"/>
                <w:color w:val="auto"/>
                <w:sz w:val="24"/>
                <w:szCs w:val="24"/>
              </w:rPr>
              <w:t>;</w:t>
            </w:r>
          </w:p>
          <w:p w14:paraId="79F6D255" w14:textId="77777777" w:rsidR="00185BAC" w:rsidRDefault="00185BAC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</w:p>
          <w:p w14:paraId="41BC56AC" w14:textId="7A9C00D0" w:rsidR="00020DCA" w:rsidRDefault="00020DCA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при декларировании товаров в Республике Казахстан:</w:t>
            </w:r>
          </w:p>
          <w:p w14:paraId="7155DD32" w14:textId="7C922845" w:rsidR="00020DCA" w:rsidRDefault="00020DCA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398</w:t>
            </w:r>
            <w:r w:rsidRPr="00185BAC">
              <w:rPr>
                <w:rFonts w:eastAsia="Times New Roman"/>
                <w:color w:val="auto"/>
                <w:sz w:val="24"/>
                <w:szCs w:val="24"/>
              </w:rPr>
              <w:t>NNNNN</w:t>
            </w:r>
            <w:r>
              <w:rPr>
                <w:rFonts w:eastAsia="Times New Roman"/>
                <w:color w:val="auto"/>
                <w:sz w:val="24"/>
                <w:szCs w:val="24"/>
              </w:rPr>
              <w:t>, где:</w:t>
            </w:r>
          </w:p>
          <w:p w14:paraId="0613C9C5" w14:textId="4FF0BE08" w:rsidR="00020DCA" w:rsidRDefault="00020DCA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 w:rsidRPr="00185BAC">
              <w:rPr>
                <w:rFonts w:eastAsia="Times New Roman"/>
                <w:color w:val="auto"/>
                <w:sz w:val="24"/>
                <w:szCs w:val="24"/>
              </w:rPr>
              <w:t>NNNNN</w:t>
            </w:r>
            <w:r w:rsidRPr="00020DCA">
              <w:rPr>
                <w:rFonts w:eastAsia="Times New Roman"/>
                <w:color w:val="auto"/>
                <w:sz w:val="24"/>
                <w:szCs w:val="24"/>
              </w:rPr>
              <w:t xml:space="preserve"> - 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5-значный код таможенного органа, зарегистрировавшего таможенный документ,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 xml:space="preserve">в соответствии с классификатором таможенных органов, применяемым в </w:t>
            </w:r>
            <w:r w:rsidR="00185BAC">
              <w:rPr>
                <w:rFonts w:eastAsia="Times New Roman"/>
                <w:color w:val="auto"/>
                <w:sz w:val="24"/>
                <w:szCs w:val="24"/>
              </w:rPr>
              <w:t>Республике Казахстан;</w:t>
            </w:r>
          </w:p>
          <w:p w14:paraId="61B72327" w14:textId="77777777" w:rsidR="00185BAC" w:rsidRDefault="00185BAC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</w:p>
          <w:p w14:paraId="71E9D056" w14:textId="4DF32579" w:rsidR="00185BAC" w:rsidRDefault="00185BAC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при декларировании товаров в Кыргызской Республике:</w:t>
            </w:r>
          </w:p>
          <w:p w14:paraId="31EA6EBA" w14:textId="6ADA6C85" w:rsidR="00185BAC" w:rsidRDefault="00185BAC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417</w:t>
            </w:r>
            <w:r w:rsidRPr="00185BAC">
              <w:rPr>
                <w:rFonts w:eastAsia="Times New Roman"/>
                <w:color w:val="auto"/>
                <w:sz w:val="24"/>
                <w:szCs w:val="24"/>
              </w:rPr>
              <w:t>NNNNN</w:t>
            </w:r>
            <w:r>
              <w:rPr>
                <w:rFonts w:eastAsia="Times New Roman"/>
                <w:color w:val="auto"/>
                <w:sz w:val="24"/>
                <w:szCs w:val="24"/>
              </w:rPr>
              <w:t>, где:</w:t>
            </w:r>
          </w:p>
          <w:p w14:paraId="09A6963D" w14:textId="5FBF6197" w:rsidR="00185BAC" w:rsidRDefault="00185BAC" w:rsidP="00185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rFonts w:eastAsia="Times New Roman"/>
                <w:color w:val="auto"/>
                <w:sz w:val="24"/>
                <w:szCs w:val="24"/>
              </w:rPr>
            </w:pPr>
            <w:r w:rsidRPr="00185BAC">
              <w:rPr>
                <w:rFonts w:eastAsia="Times New Roman"/>
                <w:color w:val="auto"/>
                <w:sz w:val="24"/>
                <w:szCs w:val="24"/>
              </w:rPr>
              <w:t>NNNNN</w:t>
            </w:r>
            <w:r w:rsidRPr="00020DCA">
              <w:rPr>
                <w:rFonts w:eastAsia="Times New Roman"/>
                <w:color w:val="auto"/>
                <w:sz w:val="24"/>
                <w:szCs w:val="24"/>
              </w:rPr>
              <w:t xml:space="preserve"> - 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5-значный код таможенного органа, зарегистрировавшего таможенный документ,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>в соответствии с классификатором таможенных органов, применяемым в Кыргызской Республике;</w:t>
            </w:r>
          </w:p>
          <w:p w14:paraId="36068B35" w14:textId="2F5865A1" w:rsidR="00071DE5" w:rsidRPr="00B96C90" w:rsidRDefault="00F30170" w:rsidP="00185BAC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п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 xml:space="preserve">ри декларировании товаров в Российской Федерации указывается 8-значный код таможенного органа, зарегистрировавшего </w:t>
            </w:r>
            <w:r w:rsidR="00185BAC">
              <w:rPr>
                <w:rFonts w:eastAsia="Times New Roman"/>
                <w:color w:val="auto"/>
                <w:sz w:val="24"/>
                <w:szCs w:val="24"/>
              </w:rPr>
              <w:t>таможенный документ</w:t>
            </w:r>
            <w:r w:rsidR="00F00558">
              <w:rPr>
                <w:rFonts w:eastAsia="Times New Roman"/>
                <w:color w:val="auto"/>
                <w:sz w:val="24"/>
                <w:szCs w:val="24"/>
              </w:rPr>
              <w:t>, в соответствии с классификатором таможенных органов, при</w:t>
            </w:r>
            <w:r w:rsidR="00185BAC">
              <w:rPr>
                <w:rFonts w:eastAsia="Times New Roman"/>
                <w:color w:val="auto"/>
                <w:sz w:val="24"/>
                <w:szCs w:val="24"/>
              </w:rPr>
              <w:t>меняемым в Российской Федерации.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41745C0" w14:textId="4A27909A" w:rsidR="00071DE5" w:rsidRPr="00B96C90" w:rsidRDefault="00F30170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lastRenderedPageBreak/>
              <w:t>1</w:t>
            </w:r>
          </w:p>
        </w:tc>
      </w:tr>
      <w:tr w:rsidR="00185BAC" w:rsidRPr="00B96C90" w14:paraId="6D5D8BD5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EE1CC58" w14:textId="7CE3DCA0" w:rsidR="00185BAC" w:rsidRPr="00F00558" w:rsidRDefault="00185BAC" w:rsidP="00211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2</w:t>
            </w:r>
            <w:r w:rsidRPr="00F00558">
              <w:rPr>
                <w:rFonts w:eastAsia="Times New Roman"/>
                <w:bCs/>
                <w:noProof/>
                <w:sz w:val="24"/>
                <w:lang w:eastAsia="ru-RU"/>
              </w:rPr>
              <w:t xml:space="preserve">.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Дата регистрации</w:t>
            </w:r>
          </w:p>
          <w:p w14:paraId="31C5740F" w14:textId="4EF1B038" w:rsidR="00185BAC" w:rsidRDefault="00185BA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5610769" w14:textId="4C93E175" w:rsidR="00185BAC" w:rsidRDefault="00185BAC" w:rsidP="00185B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дата регистрации таможенного документа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>в формате ДДММГГ</w:t>
            </w:r>
          </w:p>
          <w:p w14:paraId="7F024261" w14:textId="587FE0F7" w:rsidR="00185BAC" w:rsidRDefault="00185BA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914" w:type="pct"/>
          </w:tcPr>
          <w:p w14:paraId="14B988C3" w14:textId="77777777" w:rsidR="00185BAC" w:rsidRPr="00473122" w:rsidRDefault="00185BA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CC06E8B" w14:textId="6AE33D42" w:rsidR="00185BAC" w:rsidRPr="00B96C90" w:rsidRDefault="00185BAC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185BAC" w:rsidRPr="00B96C90" w14:paraId="72DD1A6A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C7CAABD" w14:textId="49A8AC09" w:rsidR="00185BAC" w:rsidRPr="00F00558" w:rsidRDefault="00185BAC" w:rsidP="00211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3</w:t>
            </w:r>
            <w:r w:rsidRPr="00F00558">
              <w:rPr>
                <w:rFonts w:eastAsia="Times New Roman"/>
                <w:bCs/>
                <w:noProof/>
                <w:sz w:val="24"/>
                <w:lang w:eastAsia="ru-RU"/>
              </w:rPr>
              <w:t xml:space="preserve">.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Порядковый номер</w:t>
            </w:r>
          </w:p>
          <w:p w14:paraId="38CA5334" w14:textId="63BD10D2" w:rsidR="00185BAC" w:rsidRDefault="00185BA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E8EE3DA" w14:textId="3F2D7A32" w:rsidR="00185BAC" w:rsidRDefault="00185BAC" w:rsidP="00185B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порядковый номер таможенного документа, присваиваемый по журналу регистрации таможенным органом, зарегистрировавшим </w:t>
            </w:r>
            <w:r w:rsidR="00DA05C9">
              <w:rPr>
                <w:rFonts w:eastAsia="Times New Roman"/>
                <w:color w:val="auto"/>
                <w:sz w:val="24"/>
                <w:szCs w:val="24"/>
              </w:rPr>
              <w:t>таможенный документ</w:t>
            </w:r>
          </w:p>
          <w:p w14:paraId="44E6D03A" w14:textId="18F40052" w:rsidR="00185BAC" w:rsidRDefault="00185BA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914" w:type="pct"/>
          </w:tcPr>
          <w:p w14:paraId="7A0EC3AF" w14:textId="02197DF5" w:rsidR="00185BAC" w:rsidRPr="00DA05C9" w:rsidRDefault="00DA05C9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для декларации на товары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>в соответствии с шаблоном:</w:t>
            </w:r>
            <w:r w:rsidRPr="00DA05C9">
              <w:rPr>
                <w:rFonts w:eastAsia="Times New Roman"/>
                <w:sz w:val="24"/>
                <w:szCs w:val="24"/>
                <w:lang w:eastAsia="x-none"/>
              </w:rPr>
              <w:t xml:space="preserve"> \</w:t>
            </w:r>
            <w:r>
              <w:rPr>
                <w:rFonts w:eastAsia="Times New Roman"/>
                <w:sz w:val="24"/>
                <w:szCs w:val="24"/>
                <w:lang w:val="en-US" w:eastAsia="x-none"/>
              </w:rPr>
              <w:t>d</w:t>
            </w:r>
            <w:r w:rsidRPr="00DA05C9">
              <w:rPr>
                <w:rFonts w:eastAsia="Times New Roman"/>
                <w:sz w:val="24"/>
                <w:szCs w:val="24"/>
                <w:lang w:eastAsia="x-none"/>
              </w:rPr>
              <w:t>{7}</w:t>
            </w:r>
          </w:p>
          <w:p w14:paraId="3F027236" w14:textId="77777777" w:rsidR="00DA05C9" w:rsidRPr="00DA05C9" w:rsidRDefault="00DA05C9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  <w:p w14:paraId="5BE450D1" w14:textId="2E697B85" w:rsidR="00DA05C9" w:rsidRPr="00DA05C9" w:rsidRDefault="00DA05C9" w:rsidP="00DA05C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proofErr w:type="gramStart"/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для </w:t>
            </w:r>
            <w:r>
              <w:rPr>
                <w:rFonts w:eastAsia="Times New Roman"/>
                <w:color w:val="auto"/>
                <w:sz w:val="24"/>
                <w:szCs w:val="24"/>
              </w:rPr>
              <w:t>заявления</w:t>
            </w:r>
            <w:r>
              <w:rPr>
                <w:rFonts w:eastAsia="Calibri" w:cs="Arial"/>
              </w:rPr>
              <w:t xml:space="preserve"> </w:t>
            </w:r>
            <w:r w:rsidRPr="006448C7">
              <w:rPr>
                <w:rFonts w:eastAsia="Times New Roman"/>
                <w:color w:val="auto"/>
                <w:sz w:val="24"/>
                <w:szCs w:val="24"/>
              </w:rPr>
              <w:t xml:space="preserve">о выпуске товаров </w:t>
            </w:r>
            <w:r w:rsidRPr="00DA05C9">
              <w:rPr>
                <w:rFonts w:eastAsia="Times New Roman"/>
                <w:color w:val="auto"/>
                <w:sz w:val="24"/>
                <w:szCs w:val="24"/>
              </w:rPr>
              <w:br/>
            </w:r>
            <w:r w:rsidRPr="006448C7">
              <w:rPr>
                <w:rFonts w:eastAsia="Times New Roman"/>
                <w:color w:val="auto"/>
                <w:sz w:val="24"/>
                <w:szCs w:val="24"/>
              </w:rPr>
              <w:t>до подачи декларации на товары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>в соответствии</w:t>
            </w:r>
            <w:proofErr w:type="gramEnd"/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 шаблоном:</w:t>
            </w:r>
            <w:r w:rsidRPr="00DA05C9"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x-none"/>
              </w:rPr>
              <w:t>B</w:t>
            </w:r>
            <w:r w:rsidRPr="00DA05C9">
              <w:rPr>
                <w:rFonts w:eastAsia="Times New Roman"/>
                <w:sz w:val="24"/>
                <w:szCs w:val="24"/>
                <w:lang w:eastAsia="x-none"/>
              </w:rPr>
              <w:t>\</w:t>
            </w:r>
            <w:r>
              <w:rPr>
                <w:rFonts w:eastAsia="Times New Roman"/>
                <w:sz w:val="24"/>
                <w:szCs w:val="24"/>
                <w:lang w:val="en-US" w:eastAsia="x-none"/>
              </w:rPr>
              <w:t>d</w:t>
            </w:r>
            <w:r w:rsidRPr="00DA05C9">
              <w:rPr>
                <w:rFonts w:eastAsia="Times New Roman"/>
                <w:sz w:val="24"/>
                <w:szCs w:val="24"/>
                <w:lang w:eastAsia="x-none"/>
              </w:rPr>
              <w:t>{6}</w:t>
            </w:r>
          </w:p>
          <w:p w14:paraId="65CF0ED8" w14:textId="6D16D32B" w:rsidR="00DA05C9" w:rsidRPr="00DA05C9" w:rsidRDefault="00DA05C9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3796323" w14:textId="2AB20610" w:rsidR="00185BAC" w:rsidRDefault="00185BAC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</w:tbl>
    <w:p w14:paraId="11464F84" w14:textId="77777777" w:rsidR="00071DE5" w:rsidRDefault="00071DE5" w:rsidP="00D150BF">
      <w:pPr>
        <w:spacing w:line="276" w:lineRule="auto"/>
        <w:jc w:val="left"/>
        <w:rPr>
          <w:rFonts w:eastAsia="Calibri" w:cs="Arial"/>
        </w:rPr>
      </w:pPr>
    </w:p>
    <w:p w14:paraId="4AC2AEC3" w14:textId="180FED89" w:rsidR="00071DE5" w:rsidRDefault="00071DE5" w:rsidP="00071DE5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t>Таблица 9</w:t>
      </w:r>
    </w:p>
    <w:p w14:paraId="29B7556B" w14:textId="5285C083" w:rsidR="00071DE5" w:rsidRPr="00B25CB2" w:rsidRDefault="00071DE5" w:rsidP="00071DE5">
      <w:pPr>
        <w:tabs>
          <w:tab w:val="left" w:pos="709"/>
        </w:tabs>
        <w:spacing w:after="12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С</w:t>
      </w:r>
      <w:r w:rsidRPr="00B96C90">
        <w:rPr>
          <w:rFonts w:eastAsia="Calibri" w:cs="Arial"/>
        </w:rPr>
        <w:t>ведени</w:t>
      </w:r>
      <w:r>
        <w:rPr>
          <w:rFonts w:eastAsia="Calibri" w:cs="Arial"/>
        </w:rPr>
        <w:t>я о товаре</w:t>
      </w:r>
      <w:r w:rsidR="008F5E43">
        <w:rPr>
          <w:rFonts w:eastAsia="Calibri" w:cs="Arial"/>
        </w:rPr>
        <w:t xml:space="preserve">, подлежащем </w:t>
      </w:r>
      <w:proofErr w:type="spellStart"/>
      <w:r w:rsidR="008F5E43">
        <w:rPr>
          <w:rFonts w:eastAsia="Calibri" w:cs="Arial"/>
        </w:rPr>
        <w:t>прослеживаемости</w:t>
      </w:r>
      <w:proofErr w:type="spellEnd"/>
      <w:r w:rsidR="008F5E43">
        <w:rPr>
          <w:rFonts w:eastAsia="Calibri" w:cs="Arial"/>
        </w:rPr>
        <w:t>,</w:t>
      </w:r>
      <w:r w:rsidR="008F5E43">
        <w:rPr>
          <w:rFonts w:eastAsia="Calibri" w:cs="Arial"/>
        </w:rPr>
        <w:br/>
      </w:r>
      <w:r>
        <w:rPr>
          <w:rFonts w:eastAsia="Calibri" w:cs="Arial"/>
        </w:rPr>
        <w:t>из</w:t>
      </w:r>
      <w:r w:rsidR="00B25CB2" w:rsidRPr="00B25CB2">
        <w:rPr>
          <w:rFonts w:eastAsia="Times New Roman"/>
          <w:bCs/>
          <w:noProof/>
          <w:sz w:val="24"/>
          <w:lang w:eastAsia="ru-RU"/>
        </w:rPr>
        <w:t xml:space="preserve"> </w:t>
      </w:r>
      <w:r w:rsidR="00B25CB2" w:rsidRPr="00B25CB2">
        <w:rPr>
          <w:rFonts w:eastAsia="Calibri" w:cs="Arial"/>
        </w:rPr>
        <w:t>заявления о выпуске товаров до подачи декларации на товары</w:t>
      </w:r>
      <w:r>
        <w:rPr>
          <w:rFonts w:eastAsia="Calibri" w:cs="Arial"/>
        </w:rPr>
        <w:t xml:space="preserve"> 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071DE5" w:rsidRPr="00B96C90" w14:paraId="2BDCDE14" w14:textId="77777777" w:rsidTr="002110C4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954B6E5" w14:textId="77777777" w:rsidR="00071DE5" w:rsidRPr="00B96C90" w:rsidRDefault="00071DE5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F964E7" w14:textId="77777777" w:rsidR="00071DE5" w:rsidRPr="00B96C90" w:rsidRDefault="00071DE5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элемента</w:t>
            </w:r>
          </w:p>
        </w:tc>
        <w:tc>
          <w:tcPr>
            <w:tcW w:w="1914" w:type="pct"/>
          </w:tcPr>
          <w:p w14:paraId="17A0D98C" w14:textId="77777777" w:rsidR="00071DE5" w:rsidRPr="00B96C90" w:rsidRDefault="00071DE5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C68B5B" w14:textId="77777777" w:rsidR="00071DE5" w:rsidRPr="00B96C90" w:rsidRDefault="00071DE5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C6309C" w:rsidRPr="00B96C90" w14:paraId="62BBDFD9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6D30152" w14:textId="6566CCF0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1. Страна отправления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7E67E14" w14:textId="743E4367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страны отправления</w:t>
            </w:r>
          </w:p>
        </w:tc>
        <w:tc>
          <w:tcPr>
            <w:tcW w:w="1914" w:type="pct"/>
            <w:vAlign w:val="center"/>
          </w:tcPr>
          <w:p w14:paraId="607FB68E" w14:textId="500ADE06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E8B5801" w14:textId="13ACCE31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C6309C" w:rsidRPr="00B96C90" w14:paraId="4D2BFC8D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C877E98" w14:textId="72558960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2. Страна назначения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510633C" w14:textId="2488A9AC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страны назначения</w:t>
            </w:r>
          </w:p>
        </w:tc>
        <w:tc>
          <w:tcPr>
            <w:tcW w:w="1914" w:type="pct"/>
            <w:vAlign w:val="center"/>
          </w:tcPr>
          <w:p w14:paraId="70BBE2B7" w14:textId="405E4D31" w:rsidR="00C6309C" w:rsidRDefault="00C6309C" w:rsidP="00211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F57239" w14:textId="29E1F930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C6309C" w:rsidRPr="00B96C90" w14:paraId="6023AFED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0378015" w14:textId="2419DA6F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3. С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тоимость товара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C394433" w14:textId="56E9508B" w:rsidR="00C6309C" w:rsidRDefault="00C6309C" w:rsidP="00113CD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стоимость товара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, подлежащего прослеживаемости</w:t>
            </w:r>
            <w:r w:rsidR="00113CD1">
              <w:rPr>
                <w:rFonts w:eastAsia="Times New Roman"/>
                <w:bCs/>
                <w:noProof/>
                <w:sz w:val="24"/>
                <w:lang w:eastAsia="ru-RU"/>
              </w:rPr>
              <w:t xml:space="preserve">, </w:t>
            </w:r>
            <w:r w:rsidR="00113CD1">
              <w:rPr>
                <w:rFonts w:eastAsia="Times New Roman"/>
                <w:color w:val="auto"/>
                <w:sz w:val="24"/>
                <w:szCs w:val="24"/>
              </w:rPr>
              <w:t>в валюте цены договора (контракта) или в валюте платежа (оценки)</w:t>
            </w:r>
          </w:p>
        </w:tc>
        <w:tc>
          <w:tcPr>
            <w:tcW w:w="1914" w:type="pct"/>
          </w:tcPr>
          <w:p w14:paraId="6BFA3690" w14:textId="77777777" w:rsidR="00C6309C" w:rsidRDefault="00C6309C" w:rsidP="00211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90C18E3" w14:textId="64CFAA5C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C6309C" w:rsidRPr="00B96C90" w14:paraId="43E3D341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586C755" w14:textId="162C41AD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а) Код валюты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E99F905" w14:textId="3AE05441" w:rsidR="00C6309C" w:rsidRPr="00BE08CB" w:rsidRDefault="00C6309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валюты</w:t>
            </w:r>
          </w:p>
        </w:tc>
        <w:tc>
          <w:tcPr>
            <w:tcW w:w="1914" w:type="pct"/>
          </w:tcPr>
          <w:p w14:paraId="03F3194D" w14:textId="17669490" w:rsidR="00C6309C" w:rsidRDefault="00113CD1" w:rsidP="00113CD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буквенный код валюты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валют,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01E4257" w14:textId="444ECD3F" w:rsidR="00C6309C" w:rsidRDefault="00797898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C6309C" w:rsidRPr="00B96C90" w14:paraId="0A90F7AF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7A3A837" w14:textId="3537BE25" w:rsidR="00C6309C" w:rsidRDefault="006407A4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4</w:t>
            </w:r>
            <w:r w:rsidR="00C6309C">
              <w:rPr>
                <w:rFonts w:eastAsia="Times New Roman"/>
                <w:bCs/>
                <w:noProof/>
                <w:sz w:val="24"/>
                <w:lang w:eastAsia="ru-RU"/>
              </w:rPr>
              <w:t>. Н</w:t>
            </w:r>
            <w:r w:rsidR="00C6309C" w:rsidRPr="00BE08CB">
              <w:rPr>
                <w:rFonts w:eastAsia="Times New Roman"/>
                <w:bCs/>
                <w:noProof/>
                <w:sz w:val="24"/>
                <w:lang w:eastAsia="ru-RU"/>
              </w:rPr>
              <w:t>аименование товара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C79249E" w14:textId="59295C6E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 товара, подлежащего пр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ослеживаемости, и его описание</w:t>
            </w:r>
          </w:p>
        </w:tc>
        <w:tc>
          <w:tcPr>
            <w:tcW w:w="1914" w:type="pct"/>
          </w:tcPr>
          <w:p w14:paraId="0E7E84B0" w14:textId="77777777" w:rsidR="00C6309C" w:rsidRDefault="00C6309C" w:rsidP="00211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6B50BC3" w14:textId="22CBCDA4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C6309C" w:rsidRPr="00B96C90" w14:paraId="1945F140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A0AA0E7" w14:textId="5D58A021" w:rsidR="00C6309C" w:rsidRDefault="006407A4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</w:t>
            </w:r>
            <w:r w:rsidR="00C6309C">
              <w:rPr>
                <w:rFonts w:eastAsia="Times New Roman"/>
                <w:bCs/>
                <w:noProof/>
                <w:sz w:val="24"/>
                <w:lang w:eastAsia="ru-RU"/>
              </w:rPr>
              <w:t>. Код товара по ТН ВЭД ЕАЭС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4CB6DF3" w14:textId="0A4015D1" w:rsidR="00C6309C" w:rsidRPr="00BE08CB" w:rsidRDefault="00C6309C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од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овое обозначение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союза, указанный в заявлении о выпуске товаров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до подачи декларации на товары</w:t>
            </w:r>
          </w:p>
        </w:tc>
        <w:tc>
          <w:tcPr>
            <w:tcW w:w="1914" w:type="pct"/>
          </w:tcPr>
          <w:p w14:paraId="32A82335" w14:textId="775B6E29" w:rsidR="001D3325" w:rsidRDefault="001D3325" w:rsidP="001D332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должно соответствовать шаблону: \d{10}</w:t>
            </w:r>
          </w:p>
          <w:p w14:paraId="2B45C750" w14:textId="77777777" w:rsidR="00C6309C" w:rsidRDefault="00C6309C" w:rsidP="00211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EFC1F35" w14:textId="7513B4B9" w:rsidR="00C6309C" w:rsidRDefault="00C6309C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332AA" w:rsidRPr="00B96C90" w14:paraId="56C51973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930583A" w14:textId="2FBCBBB2" w:rsidR="004332AA" w:rsidRDefault="006407A4" w:rsidP="00C36E95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6</w:t>
            </w:r>
            <w:r w:rsidR="004332AA">
              <w:rPr>
                <w:rFonts w:eastAsia="Times New Roman"/>
                <w:bCs/>
                <w:noProof/>
                <w:sz w:val="24"/>
                <w:lang w:eastAsia="ru-RU"/>
              </w:rPr>
              <w:t>. Масса брутто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EB5859C" w14:textId="6FC82EBD" w:rsidR="004332AA" w:rsidRPr="00BE08CB" w:rsidRDefault="004332AA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вес брутто товара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, подлежащего прослеживаемости</w:t>
            </w:r>
          </w:p>
        </w:tc>
        <w:tc>
          <w:tcPr>
            <w:tcW w:w="1914" w:type="pct"/>
          </w:tcPr>
          <w:p w14:paraId="04D371AA" w14:textId="77777777" w:rsidR="004332AA" w:rsidRPr="00BE08CB" w:rsidRDefault="004332AA" w:rsidP="00211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EBC3EE1" w14:textId="28B44FA2" w:rsidR="004332AA" w:rsidRDefault="004332AA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DE2134" w:rsidRPr="00B96C90" w14:paraId="78722FF3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0FB6ED5" w14:textId="7842FD46" w:rsidR="00DE2134" w:rsidRDefault="00DE2134" w:rsidP="00C36E95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а) Единица измерения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8D7DD50" w14:textId="3CFB6AD4" w:rsidR="00DE2134" w:rsidRPr="00BE08CB" w:rsidRDefault="00DE2134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единицы измерения</w:t>
            </w:r>
          </w:p>
        </w:tc>
        <w:tc>
          <w:tcPr>
            <w:tcW w:w="1914" w:type="pct"/>
            <w:vAlign w:val="center"/>
          </w:tcPr>
          <w:p w14:paraId="7C520A2B" w14:textId="58D0D3B7" w:rsidR="00DE2134" w:rsidRPr="00BE08CB" w:rsidRDefault="00DE2134" w:rsidP="001D332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код единицы измерения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единиц измерения, утвержденным Решением Комиссии Таможенного союза от 20.09.2010 №378</w:t>
            </w:r>
            <w:r w:rsidR="001D3325">
              <w:rPr>
                <w:rFonts w:eastAsia="Times New Roman"/>
                <w:sz w:val="24"/>
                <w:szCs w:val="24"/>
                <w:lang w:eastAsia="x-none"/>
              </w:rPr>
              <w:t xml:space="preserve">. </w:t>
            </w:r>
            <w:r w:rsidR="001D3325">
              <w:rPr>
                <w:rFonts w:eastAsia="Times New Roman"/>
                <w:color w:val="auto"/>
                <w:sz w:val="24"/>
                <w:szCs w:val="24"/>
              </w:rPr>
              <w:t>Должно содержать значение «166»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5D1817" w14:textId="143E1F5C" w:rsidR="00DE2134" w:rsidRDefault="00DE2134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DE2134" w:rsidRPr="00B96C90" w14:paraId="08964AEB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9A056FE" w14:textId="2296E901" w:rsidR="00DE2134" w:rsidRDefault="008703C2" w:rsidP="00C36E95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7</w:t>
            </w:r>
            <w:r w:rsidR="00DE2134">
              <w:rPr>
                <w:rFonts w:eastAsia="Times New Roman"/>
                <w:bCs/>
                <w:noProof/>
                <w:sz w:val="24"/>
                <w:lang w:eastAsia="ru-RU"/>
              </w:rPr>
              <w:t xml:space="preserve">. Количество товара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7361BD3" w14:textId="2DC77668" w:rsidR="00DE2134" w:rsidRDefault="00DE2134" w:rsidP="004332AA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количество товара, подлежащего прослеживаемости, в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дополнительной 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единиц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е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измерения, указанных в заявлении о выпуске товаров до подачи декларации на товары</w:t>
            </w:r>
          </w:p>
        </w:tc>
        <w:tc>
          <w:tcPr>
            <w:tcW w:w="1914" w:type="pct"/>
          </w:tcPr>
          <w:p w14:paraId="31D6476B" w14:textId="2A7A69C0" w:rsidR="00DE2134" w:rsidRDefault="00DE2134" w:rsidP="00211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x-none"/>
              </w:rPr>
            </w:pP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может не направляться, если количество товара указано в количественной единице измерения тов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ара, предусмотренной перечнем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47E9E94" w14:textId="3537A379" w:rsidR="00DE2134" w:rsidRDefault="00DE2134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DE2134" w:rsidRPr="00B96C90" w14:paraId="6050F046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B6E5428" w14:textId="1C1E950F" w:rsidR="00DE2134" w:rsidRDefault="00DE2134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а) Единица измерения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29F26B9" w14:textId="5C491BF1" w:rsidR="00DE2134" w:rsidRPr="00BE08CB" w:rsidRDefault="00DE2134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единицы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измерения товара, подлежащего прослеживаемости, указанная в заявлении о выпуске товаров до подачи декларации на товары</w:t>
            </w:r>
          </w:p>
        </w:tc>
        <w:tc>
          <w:tcPr>
            <w:tcW w:w="1914" w:type="pct"/>
          </w:tcPr>
          <w:p w14:paraId="4E9D56C8" w14:textId="0105F7E4" w:rsidR="00DE2134" w:rsidRPr="00BE08CB" w:rsidRDefault="00DE2134" w:rsidP="00DE213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код </w:t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единиц измерения, утвержденным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5170CC1" w14:textId="7BC1CEEE" w:rsidR="00DE2134" w:rsidRDefault="00DE2134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307BFD" w:rsidRPr="00B96C90" w14:paraId="0CEADC04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FF974B6" w14:textId="452A5AC1" w:rsidR="00307BFD" w:rsidRDefault="008703C2" w:rsidP="00307BF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8</w:t>
            </w:r>
            <w:r w:rsidR="006407A4">
              <w:rPr>
                <w:rFonts w:eastAsia="Times New Roman"/>
                <w:color w:val="auto"/>
                <w:sz w:val="24"/>
                <w:szCs w:val="24"/>
              </w:rPr>
              <w:t xml:space="preserve">. </w:t>
            </w:r>
            <w:r w:rsidR="00307BFD">
              <w:rPr>
                <w:rFonts w:eastAsia="Times New Roman"/>
                <w:color w:val="auto"/>
                <w:sz w:val="24"/>
                <w:szCs w:val="24"/>
              </w:rPr>
              <w:t>Признак товара, подлежащего</w:t>
            </w:r>
          </w:p>
          <w:p w14:paraId="2B4BF14C" w14:textId="0D68891C" w:rsidR="00307BFD" w:rsidRDefault="00307BFD" w:rsidP="00BC71A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прослеживаемости</w:t>
            </w:r>
            <w:proofErr w:type="spellEnd"/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2484607" w14:textId="283C3130" w:rsidR="00307BFD" w:rsidRDefault="00307BFD" w:rsidP="00307BF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признак товара, подлежащего</w:t>
            </w:r>
          </w:p>
          <w:p w14:paraId="1B74AE6E" w14:textId="276A602F" w:rsidR="00307BFD" w:rsidRPr="00BE08CB" w:rsidRDefault="00307BFD" w:rsidP="005B25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прослеживаемости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</w:rPr>
              <w:t>,</w:t>
            </w:r>
            <w:r w:rsidR="005B25F4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указанн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ый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в заявлении </w:t>
            </w:r>
            <w:r w:rsidR="005B25F4"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о выпуске товаров до подачи декларации на товары</w:t>
            </w:r>
          </w:p>
        </w:tc>
        <w:tc>
          <w:tcPr>
            <w:tcW w:w="1914" w:type="pct"/>
          </w:tcPr>
          <w:p w14:paraId="6518A009" w14:textId="45A9CC6B" w:rsidR="00307BFD" w:rsidRDefault="00307BFD" w:rsidP="00307BF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должен содержать значение «П» - товар подлежит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прослеживаемости</w:t>
            </w:r>
            <w:proofErr w:type="spellEnd"/>
          </w:p>
          <w:p w14:paraId="66545FD1" w14:textId="77777777" w:rsidR="00307BFD" w:rsidRPr="00BE08CB" w:rsidRDefault="00307BFD" w:rsidP="00211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DECB50F" w14:textId="724636F8" w:rsidR="00307BFD" w:rsidRDefault="00A235DC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DE2134" w:rsidRPr="00B96C90" w14:paraId="36B4A1C7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6F3DAEB" w14:textId="64FE20EF" w:rsidR="00DE2134" w:rsidRDefault="008703C2" w:rsidP="008F5E43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9</w:t>
            </w:r>
            <w:r w:rsidR="00DE2134">
              <w:rPr>
                <w:rFonts w:eastAsia="Times New Roman"/>
                <w:bCs/>
                <w:noProof/>
                <w:sz w:val="24"/>
                <w:lang w:eastAsia="ru-RU"/>
              </w:rPr>
              <w:t>. Количество товара для целей прослеживаемости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422399F" w14:textId="3A48CBDD" w:rsidR="00DE2134" w:rsidRDefault="00DE2134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количество товара, подлежащего прослеживаемости, в количественной единице измерения то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вара, предусмотренной перечнем</w:t>
            </w:r>
          </w:p>
        </w:tc>
        <w:tc>
          <w:tcPr>
            <w:tcW w:w="1914" w:type="pct"/>
          </w:tcPr>
          <w:p w14:paraId="700950D7" w14:textId="2C452A2A" w:rsidR="00DE2134" w:rsidRPr="00BE08CB" w:rsidRDefault="00DE2134" w:rsidP="00211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06F3E45" w14:textId="15C1B4F4" w:rsidR="00DE2134" w:rsidRDefault="00DE2134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DE2134" w:rsidRPr="00B96C90" w14:paraId="18E99584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8586958" w14:textId="5419B1C8" w:rsidR="00DE2134" w:rsidRDefault="00DE2134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а) Единица измерения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2CE25E4" w14:textId="78C634C6" w:rsidR="00DE2134" w:rsidRPr="00BE08CB" w:rsidRDefault="00DE2134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кодовое обозначение 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количественн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ой единицы 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измерения товара, подлежащего прослеживаем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ости, предусмотренная перечнем</w:t>
            </w:r>
          </w:p>
        </w:tc>
        <w:tc>
          <w:tcPr>
            <w:tcW w:w="1914" w:type="pct"/>
          </w:tcPr>
          <w:p w14:paraId="3AE9DC6D" w14:textId="77777777" w:rsidR="00DE2134" w:rsidRDefault="00DE2134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код единицы измерения, предусмотренной для данной категории товаров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 xml:space="preserve">в перечне товаров, подлежащих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>,</w:t>
            </w:r>
          </w:p>
          <w:p w14:paraId="19907C43" w14:textId="4949DA92" w:rsidR="00DE2134" w:rsidRPr="00BE08CB" w:rsidRDefault="00DE2134" w:rsidP="002110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в соответствии с классификатором единиц измерения и счета Союза, утвержденного Решением Коллегии Комиссии от 27.10.2020 №145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6FBE769" w14:textId="66E37814" w:rsidR="00DE2134" w:rsidRDefault="00DE2134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1B542D" w:rsidRPr="00B96C90" w14:paraId="6F2A80AB" w14:textId="77777777" w:rsidTr="002110C4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CC37784" w14:textId="7E316DAF" w:rsidR="001B542D" w:rsidRDefault="001B542D" w:rsidP="008703C2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</w:t>
            </w:r>
            <w:r w:rsidR="008703C2">
              <w:rPr>
                <w:rFonts w:eastAsia="Times New Roman"/>
                <w:bCs/>
                <w:noProof/>
                <w:sz w:val="24"/>
                <w:lang w:eastAsia="ru-RU"/>
              </w:rPr>
              <w:t>0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. С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трана происхождения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1CCC9FC" w14:textId="15DF2C57" w:rsidR="001B542D" w:rsidRDefault="001B542D" w:rsidP="002110C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страны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происхождения товар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а, подлежащего прослеживаемости</w:t>
            </w:r>
          </w:p>
        </w:tc>
        <w:tc>
          <w:tcPr>
            <w:tcW w:w="1914" w:type="pct"/>
            <w:vAlign w:val="center"/>
          </w:tcPr>
          <w:p w14:paraId="2DB40A96" w14:textId="47D04929" w:rsidR="008F5E43" w:rsidRDefault="001B542D" w:rsidP="008F5E4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  <w:r w:rsidR="008F5E43"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 w:rsidR="008F5E43"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="008F5E43">
              <w:rPr>
                <w:rFonts w:eastAsia="Times New Roman"/>
                <w:color w:val="auto"/>
                <w:sz w:val="24"/>
                <w:szCs w:val="24"/>
              </w:rPr>
              <w:t>или 1 из значений:</w:t>
            </w:r>
          </w:p>
          <w:p w14:paraId="6F06E6BE" w14:textId="77777777" w:rsidR="008F5E43" w:rsidRDefault="008F5E43" w:rsidP="008F5E4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00 - неизвестно;</w:t>
            </w:r>
          </w:p>
          <w:p w14:paraId="686DA9E0" w14:textId="1C93804A" w:rsidR="001B542D" w:rsidRPr="00BE08CB" w:rsidRDefault="008F5E43" w:rsidP="008F5E4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EU - Евросоюз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21AF4B4" w14:textId="09B16245" w:rsidR="001B542D" w:rsidRDefault="001B542D" w:rsidP="002110C4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</w:tbl>
    <w:p w14:paraId="62152E03" w14:textId="77777777" w:rsidR="00C6309C" w:rsidRPr="009809C8" w:rsidRDefault="00C6309C" w:rsidP="00224C3E">
      <w:pPr>
        <w:tabs>
          <w:tab w:val="left" w:pos="709"/>
        </w:tabs>
        <w:spacing w:after="120" w:line="240" w:lineRule="auto"/>
        <w:jc w:val="right"/>
        <w:rPr>
          <w:rFonts w:eastAsia="Calibri" w:cs="Arial"/>
          <w:b/>
        </w:rPr>
      </w:pPr>
    </w:p>
    <w:p w14:paraId="2DE388D9" w14:textId="2F9E9C35" w:rsidR="007A557A" w:rsidRDefault="007A557A" w:rsidP="007A557A">
      <w:pPr>
        <w:keepNext/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t>Таблица 10</w:t>
      </w:r>
    </w:p>
    <w:p w14:paraId="45E4AE1C" w14:textId="5E584754" w:rsidR="00331110" w:rsidRPr="00B96C90" w:rsidRDefault="00331110" w:rsidP="00331110">
      <w:pPr>
        <w:keepNext/>
        <w:tabs>
          <w:tab w:val="left" w:pos="709"/>
        </w:tabs>
        <w:spacing w:after="120" w:line="240" w:lineRule="auto"/>
        <w:jc w:val="center"/>
        <w:rPr>
          <w:rFonts w:eastAsia="Calibri" w:cs="Arial"/>
          <w:strike/>
        </w:rPr>
      </w:pPr>
      <w:r>
        <w:rPr>
          <w:szCs w:val="30"/>
        </w:rPr>
        <w:t>С</w:t>
      </w:r>
      <w:r w:rsidRPr="004A6B17">
        <w:rPr>
          <w:szCs w:val="30"/>
        </w:rPr>
        <w:t>ведени</w:t>
      </w:r>
      <w:r>
        <w:rPr>
          <w:szCs w:val="30"/>
        </w:rPr>
        <w:t>я</w:t>
      </w:r>
      <w:r w:rsidRPr="004A6B17">
        <w:rPr>
          <w:szCs w:val="30"/>
        </w:rPr>
        <w:t xml:space="preserve"> об</w:t>
      </w:r>
      <w:r>
        <w:rPr>
          <w:lang w:eastAsia="x-none"/>
        </w:rPr>
        <w:t xml:space="preserve"> операциях, </w:t>
      </w:r>
      <w:r w:rsidRPr="004A6B17">
        <w:rPr>
          <w:szCs w:val="30"/>
        </w:rPr>
        <w:t xml:space="preserve">предшествующих перемещению товаров, подлежащих </w:t>
      </w:r>
      <w:proofErr w:type="spellStart"/>
      <w:r w:rsidRPr="004A6B17">
        <w:rPr>
          <w:szCs w:val="30"/>
        </w:rPr>
        <w:t>прослеживаемости</w:t>
      </w:r>
      <w:proofErr w:type="spellEnd"/>
      <w:r w:rsidRPr="004A6B17">
        <w:rPr>
          <w:szCs w:val="30"/>
        </w:rPr>
        <w:t xml:space="preserve">, </w:t>
      </w:r>
      <w:r>
        <w:rPr>
          <w:szCs w:val="30"/>
        </w:rPr>
        <w:br/>
      </w:r>
      <w:r w:rsidRPr="004A6B17">
        <w:rPr>
          <w:szCs w:val="30"/>
        </w:rPr>
        <w:t>с территории одного государства-члена на территорию другого государства-члена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331110" w:rsidRPr="00B96C90" w14:paraId="633EFEB0" w14:textId="77777777" w:rsidTr="007F2709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0F839D7" w14:textId="77777777" w:rsidR="00331110" w:rsidRPr="00B96C90" w:rsidRDefault="00331110" w:rsidP="007F2709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DCFECDB" w14:textId="77777777" w:rsidR="00331110" w:rsidRPr="00B96C90" w:rsidRDefault="00331110" w:rsidP="007F2709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</w:p>
        </w:tc>
        <w:tc>
          <w:tcPr>
            <w:tcW w:w="1914" w:type="pct"/>
            <w:vAlign w:val="center"/>
          </w:tcPr>
          <w:p w14:paraId="2CBE8239" w14:textId="77777777" w:rsidR="00331110" w:rsidRPr="00B96C90" w:rsidRDefault="00331110" w:rsidP="007F2709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3969781" w14:textId="77777777" w:rsidR="00331110" w:rsidRPr="00B96C90" w:rsidRDefault="00331110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331110" w:rsidRPr="00B96C90" w14:paraId="46EA2DB2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2BD8314" w14:textId="669E1E91" w:rsidR="00331110" w:rsidRPr="00B96C90" w:rsidRDefault="00331110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lang w:eastAsia="ru-RU"/>
              </w:rPr>
              <w:t>1</w:t>
            </w:r>
            <w:r w:rsidRPr="00C91697">
              <w:rPr>
                <w:rFonts w:eastAsia="Times New Roman"/>
                <w:bCs/>
                <w:sz w:val="24"/>
                <w:lang w:eastAsia="ru-RU"/>
              </w:rPr>
              <w:t xml:space="preserve">. Код страны, </w:t>
            </w:r>
            <w:r>
              <w:rPr>
                <w:rFonts w:eastAsia="Times New Roman"/>
                <w:bCs/>
                <w:sz w:val="24"/>
                <w:lang w:eastAsia="ru-RU"/>
              </w:rPr>
              <w:t>предста</w:t>
            </w:r>
            <w:r w:rsidR="005B25F4">
              <w:rPr>
                <w:rFonts w:eastAsia="Times New Roman"/>
                <w:bCs/>
                <w:sz w:val="24"/>
                <w:lang w:eastAsia="ru-RU"/>
              </w:rPr>
              <w:t>вляющей</w:t>
            </w:r>
            <w:r>
              <w:rPr>
                <w:rFonts w:eastAsia="Times New Roman"/>
                <w:bCs/>
                <w:sz w:val="24"/>
                <w:lang w:eastAsia="ru-RU"/>
              </w:rPr>
              <w:t xml:space="preserve"> сведения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B5A4146" w14:textId="3F18A8C7" w:rsidR="00331110" w:rsidRPr="00B96C90" w:rsidRDefault="00331110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lang w:eastAsia="ru-RU"/>
              </w:rPr>
              <w:t>к</w:t>
            </w:r>
            <w:r w:rsidRPr="00CF1B34">
              <w:rPr>
                <w:rFonts w:eastAsia="Times New Roman"/>
                <w:bCs/>
                <w:sz w:val="24"/>
                <w:lang w:eastAsia="ru-RU"/>
              </w:rPr>
              <w:t>од</w:t>
            </w:r>
            <w:r>
              <w:rPr>
                <w:rFonts w:eastAsia="Times New Roman"/>
                <w:bCs/>
                <w:sz w:val="24"/>
                <w:lang w:eastAsia="ru-RU"/>
              </w:rPr>
              <w:t xml:space="preserve">овое обозначение государства-члена, </w:t>
            </w:r>
            <w:r w:rsidR="005B25F4">
              <w:rPr>
                <w:rFonts w:eastAsia="Times New Roman"/>
                <w:bCs/>
                <w:sz w:val="24"/>
                <w:lang w:eastAsia="ru-RU"/>
              </w:rPr>
              <w:t>представляющего</w:t>
            </w:r>
            <w:r>
              <w:rPr>
                <w:rFonts w:eastAsia="Times New Roman"/>
                <w:bCs/>
                <w:sz w:val="24"/>
                <w:lang w:eastAsia="ru-RU"/>
              </w:rPr>
              <w:t xml:space="preserve"> сведени</w:t>
            </w:r>
            <w:r w:rsidR="005B25F4">
              <w:rPr>
                <w:rFonts w:eastAsia="Times New Roman"/>
                <w:bCs/>
                <w:sz w:val="24"/>
                <w:lang w:eastAsia="ru-RU"/>
              </w:rPr>
              <w:t>я</w:t>
            </w:r>
          </w:p>
        </w:tc>
        <w:tc>
          <w:tcPr>
            <w:tcW w:w="1914" w:type="pct"/>
          </w:tcPr>
          <w:p w14:paraId="1086FE51" w14:textId="4FB4B9E3" w:rsidR="00331110" w:rsidRPr="00B96C90" w:rsidRDefault="00331110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5D7126A" w14:textId="77777777" w:rsidR="00331110" w:rsidRPr="00B96C90" w:rsidRDefault="00331110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331110" w:rsidRPr="00B96C90" w14:paraId="29933854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AB8E213" w14:textId="672087A1" w:rsidR="00331110" w:rsidRDefault="00331110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2. Сведения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 xml:space="preserve">об уполномоченном органе, представляющем сведения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1C5C5B4" w14:textId="4A4A019C" w:rsidR="00331110" w:rsidRDefault="00331110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наименование уполномоченного органа государства-члена, представляющего сведения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в ответ на запрос</w:t>
            </w:r>
          </w:p>
        </w:tc>
        <w:tc>
          <w:tcPr>
            <w:tcW w:w="1914" w:type="pct"/>
          </w:tcPr>
          <w:p w14:paraId="6B3E32D9" w14:textId="77777777" w:rsidR="00331110" w:rsidRPr="00B96C90" w:rsidRDefault="00331110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31B255" w14:textId="142CAAC5" w:rsidR="00331110" w:rsidRDefault="00331110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331110" w:rsidRPr="00B96C90" w14:paraId="353824D3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B96A163" w14:textId="4BF82A03" w:rsidR="00331110" w:rsidRDefault="00331110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3. Дата и время формирования сведений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CBA47DA" w14:textId="34DCB0CE" w:rsidR="00331110" w:rsidRDefault="00331110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указывается дата и время формирования сведений</w:t>
            </w:r>
          </w:p>
        </w:tc>
        <w:tc>
          <w:tcPr>
            <w:tcW w:w="1914" w:type="pct"/>
          </w:tcPr>
          <w:p w14:paraId="51635DD2" w14:textId="3F7C17DA" w:rsidR="00331110" w:rsidRPr="00B96C90" w:rsidRDefault="0088050D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x-none"/>
              </w:rPr>
              <w:t>о</w:t>
            </w:r>
            <w:r w:rsidRPr="0088050D">
              <w:rPr>
                <w:rFonts w:eastAsia="Times New Roman"/>
                <w:sz w:val="24"/>
                <w:szCs w:val="24"/>
                <w:lang w:eastAsia="x-none"/>
              </w:rPr>
              <w:t xml:space="preserve">бозначение даты и времени в соответствии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88050D">
              <w:rPr>
                <w:rFonts w:eastAsia="Times New Roman"/>
                <w:sz w:val="24"/>
                <w:szCs w:val="24"/>
                <w:lang w:eastAsia="x-none"/>
              </w:rPr>
              <w:t>с ГОСТ ИСО 8601–2001</w:t>
            </w:r>
            <w:r w:rsidR="00006A02"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="00006A02" w:rsidRPr="00B26A8B">
              <w:rPr>
                <w:rFonts w:eastAsiaTheme="minorHAnsi"/>
                <w:sz w:val="24"/>
                <w:szCs w:val="24"/>
              </w:rPr>
              <w:t>(</w:t>
            </w:r>
            <w:r w:rsidR="00006A02" w:rsidRPr="00FF028E">
              <w:rPr>
                <w:rFonts w:eastAsiaTheme="minorHAnsi"/>
                <w:sz w:val="24"/>
                <w:szCs w:val="24"/>
              </w:rPr>
              <w:t>шаблон представления:</w:t>
            </w:r>
            <w:proofErr w:type="gramEnd"/>
            <w:r w:rsidR="00006A02" w:rsidRPr="00FF028E">
              <w:rPr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="00006A02" w:rsidRPr="00FF028E">
              <w:rPr>
                <w:rFonts w:eastAsiaTheme="minorHAnsi"/>
                <w:sz w:val="24"/>
                <w:szCs w:val="24"/>
              </w:rPr>
              <w:t>ГГГГ-ММ-ДДTчч</w:t>
            </w:r>
            <w:proofErr w:type="gramStart"/>
            <w:r w:rsidR="00006A02" w:rsidRPr="00FF028E">
              <w:rPr>
                <w:rFonts w:eastAsiaTheme="minorHAnsi"/>
                <w:sz w:val="24"/>
                <w:szCs w:val="24"/>
              </w:rPr>
              <w:t>:м</w:t>
            </w:r>
            <w:proofErr w:type="gramEnd"/>
            <w:r w:rsidR="00006A02" w:rsidRPr="00FF028E">
              <w:rPr>
                <w:rFonts w:eastAsiaTheme="minorHAnsi"/>
                <w:sz w:val="24"/>
                <w:szCs w:val="24"/>
              </w:rPr>
              <w:t>м:сс.ссс</w:t>
            </w:r>
            <w:proofErr w:type="spellEnd"/>
            <w:r w:rsidR="00006A02" w:rsidRPr="00FF028E">
              <w:rPr>
                <w:rFonts w:eastAsiaTheme="minorHAnsi"/>
                <w:sz w:val="24"/>
                <w:szCs w:val="24"/>
              </w:rPr>
              <w:t>» с последующим опциональным признаком временной зоны ([+-]</w:t>
            </w:r>
            <w:proofErr w:type="spellStart"/>
            <w:r w:rsidR="00006A02" w:rsidRPr="00FF028E">
              <w:rPr>
                <w:rFonts w:eastAsiaTheme="minorHAnsi"/>
                <w:sz w:val="24"/>
                <w:szCs w:val="24"/>
              </w:rPr>
              <w:t>чч:мм</w:t>
            </w:r>
            <w:proofErr w:type="spellEnd"/>
            <w:r w:rsidR="00006A02" w:rsidRPr="00FF028E">
              <w:rPr>
                <w:rFonts w:eastAsiaTheme="minorHAnsi"/>
                <w:sz w:val="24"/>
                <w:szCs w:val="24"/>
              </w:rPr>
              <w:t>)</w:t>
            </w:r>
            <w:r w:rsidR="00006A02" w:rsidRPr="00B26A8B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C132325" w14:textId="02749624" w:rsidR="00331110" w:rsidRDefault="0088050D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892C9E" w:rsidRPr="00B96C90" w14:paraId="05882A3D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F0A8608" w14:textId="33F18DB4" w:rsidR="00892C9E" w:rsidRDefault="00892C9E" w:rsidP="00892C9E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4.</w:t>
            </w:r>
            <w:r w:rsidRPr="008F4D4D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Количество</w:t>
            </w:r>
            <w:r w:rsidRPr="008F4D4D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операци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ий</w:t>
            </w:r>
            <w:r w:rsidRPr="008F4D4D">
              <w:rPr>
                <w:rFonts w:eastAsia="Times New Roman"/>
                <w:bCs/>
                <w:noProof/>
                <w:sz w:val="24"/>
                <w:lang w:eastAsia="ru-RU"/>
              </w:rPr>
              <w:t>, предшествующих перемещению товаров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1C4979B" w14:textId="52F3DEE3" w:rsidR="00892C9E" w:rsidRDefault="00420B64" w:rsidP="00420B6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указывается сведения о к</w:t>
            </w:r>
            <w:r w:rsidR="00892C9E" w:rsidRPr="00420B64">
              <w:rPr>
                <w:rFonts w:eastAsia="Times New Roman"/>
                <w:bCs/>
                <w:noProof/>
                <w:sz w:val="24"/>
                <w:lang w:eastAsia="ru-RU"/>
              </w:rPr>
              <w:t>оличеств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е</w:t>
            </w:r>
            <w:r w:rsidR="00892C9E" w:rsidRPr="00420B64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операций, предшествующих перемещению товара, подлежащего прослеживаемости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,</w:t>
            </w:r>
            <w:r w:rsidR="00892C9E" w:rsidRPr="00420B64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с территории одного государства-члена на терри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торию другого государства-члена, содержащихся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в национальной системе прослеживаемости</w:t>
            </w:r>
          </w:p>
        </w:tc>
        <w:tc>
          <w:tcPr>
            <w:tcW w:w="1914" w:type="pct"/>
          </w:tcPr>
          <w:p w14:paraId="0DF8DFB7" w14:textId="77777777" w:rsidR="00892C9E" w:rsidRPr="00D30495" w:rsidRDefault="00892C9E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FAB311F" w14:textId="70BA7BD6" w:rsidR="00892C9E" w:rsidRDefault="00420B64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8F4D4D" w:rsidRPr="00B96C90" w14:paraId="2F7450C3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261ADBE" w14:textId="1B11468C" w:rsidR="008F4D4D" w:rsidRDefault="00420B64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</w:t>
            </w:r>
            <w:r w:rsidR="008F4D4D">
              <w:rPr>
                <w:rFonts w:eastAsia="Times New Roman"/>
                <w:bCs/>
                <w:noProof/>
                <w:sz w:val="24"/>
                <w:lang w:eastAsia="ru-RU"/>
              </w:rPr>
              <w:t>.</w:t>
            </w:r>
            <w:r w:rsidR="008F4D4D" w:rsidRPr="008F4D4D">
              <w:rPr>
                <w:rFonts w:eastAsia="Times New Roman"/>
                <w:bCs/>
                <w:noProof/>
                <w:sz w:val="24"/>
                <w:lang w:eastAsia="ru-RU"/>
              </w:rPr>
              <w:t>Сведения об операциях, предшествующих перемещению товаров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8533274" w14:textId="77777777" w:rsidR="008F4D4D" w:rsidRDefault="008F4D4D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</w:tc>
        <w:tc>
          <w:tcPr>
            <w:tcW w:w="1914" w:type="pct"/>
          </w:tcPr>
          <w:p w14:paraId="0AC38394" w14:textId="77777777" w:rsidR="008F4D4D" w:rsidRPr="00D30495" w:rsidRDefault="008F4D4D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99B8CC6" w14:textId="0193416D" w:rsidR="008F4D4D" w:rsidRDefault="008F4D4D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1..*</w:t>
            </w:r>
          </w:p>
        </w:tc>
      </w:tr>
      <w:tr w:rsidR="00B51BBC" w:rsidRPr="00B96C90" w14:paraId="6B008496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1F3F99D" w14:textId="35DD0D93" w:rsidR="00B51BBC" w:rsidRDefault="00420B64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</w:t>
            </w:r>
            <w:r w:rsidR="00B51BBC">
              <w:rPr>
                <w:rFonts w:eastAsia="Times New Roman"/>
                <w:bCs/>
                <w:noProof/>
                <w:sz w:val="24"/>
                <w:lang w:eastAsia="ru-RU"/>
              </w:rPr>
              <w:t>.1 Дата и время учета сведений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7BBD439" w14:textId="5CBF152C" w:rsidR="00B51BBC" w:rsidRDefault="00B51BBC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дата и время учета (включения) сведений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в нациогальн</w:t>
            </w:r>
            <w:r w:rsidR="005B25F4">
              <w:rPr>
                <w:rFonts w:eastAsia="Times New Roman"/>
                <w:bCs/>
                <w:noProof/>
                <w:sz w:val="24"/>
                <w:lang w:eastAsia="ru-RU"/>
              </w:rPr>
              <w:t>ой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систем</w:t>
            </w:r>
            <w:r w:rsidR="005B25F4">
              <w:rPr>
                <w:rFonts w:eastAsia="Times New Roman"/>
                <w:bCs/>
                <w:noProof/>
                <w:sz w:val="24"/>
                <w:lang w:eastAsia="ru-RU"/>
              </w:rPr>
              <w:t>е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прослеживаемости</w:t>
            </w:r>
          </w:p>
        </w:tc>
        <w:tc>
          <w:tcPr>
            <w:tcW w:w="1914" w:type="pct"/>
          </w:tcPr>
          <w:p w14:paraId="16ABE462" w14:textId="77777777" w:rsidR="00B51BBC" w:rsidRDefault="00B51BB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о</w:t>
            </w:r>
            <w:r w:rsidRPr="0088050D">
              <w:rPr>
                <w:rFonts w:eastAsia="Times New Roman"/>
                <w:sz w:val="24"/>
                <w:szCs w:val="24"/>
                <w:lang w:eastAsia="x-none"/>
              </w:rPr>
              <w:t xml:space="preserve">бозначение даты и времени в соответствии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88050D">
              <w:rPr>
                <w:rFonts w:eastAsia="Times New Roman"/>
                <w:sz w:val="24"/>
                <w:szCs w:val="24"/>
                <w:lang w:eastAsia="x-none"/>
              </w:rPr>
              <w:t>с ГОСТ ИСО 8601–2001</w:t>
            </w:r>
          </w:p>
          <w:p w14:paraId="7BC986E4" w14:textId="5B654370" w:rsidR="00006A02" w:rsidRPr="00D30495" w:rsidRDefault="00006A02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(</w:t>
            </w:r>
            <w:r w:rsidRPr="00FF028E">
              <w:rPr>
                <w:rFonts w:eastAsiaTheme="minorHAnsi"/>
                <w:sz w:val="24"/>
                <w:szCs w:val="24"/>
              </w:rPr>
              <w:t>шаблон представления:</w:t>
            </w:r>
            <w:proofErr w:type="gramEnd"/>
            <w:r w:rsidRPr="00FF028E">
              <w:rPr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FF028E">
              <w:rPr>
                <w:rFonts w:eastAsiaTheme="minorHAnsi"/>
                <w:sz w:val="24"/>
                <w:szCs w:val="24"/>
              </w:rPr>
              <w:t>ГГГГ-ММ-ДДTчч</w:t>
            </w:r>
            <w:proofErr w:type="gramStart"/>
            <w:r w:rsidRPr="00FF028E">
              <w:rPr>
                <w:rFonts w:eastAsiaTheme="minorHAnsi"/>
                <w:sz w:val="24"/>
                <w:szCs w:val="24"/>
              </w:rPr>
              <w:t>:м</w:t>
            </w:r>
            <w:proofErr w:type="gramEnd"/>
            <w:r w:rsidRPr="00FF028E">
              <w:rPr>
                <w:rFonts w:eastAsiaTheme="minorHAnsi"/>
                <w:sz w:val="24"/>
                <w:szCs w:val="24"/>
              </w:rPr>
              <w:t>м:сс.ссс</w:t>
            </w:r>
            <w:proofErr w:type="spellEnd"/>
            <w:r w:rsidRPr="00FF028E">
              <w:rPr>
                <w:rFonts w:eastAsiaTheme="minorHAnsi"/>
                <w:sz w:val="24"/>
                <w:szCs w:val="24"/>
              </w:rPr>
              <w:t>» с последующим опциональным признаком временной зоны ([+-]</w:t>
            </w:r>
            <w:proofErr w:type="spellStart"/>
            <w:r w:rsidRPr="00FF028E">
              <w:rPr>
                <w:rFonts w:eastAsiaTheme="minorHAnsi"/>
                <w:sz w:val="24"/>
                <w:szCs w:val="24"/>
              </w:rPr>
              <w:t>чч:мм</w:t>
            </w:r>
            <w:proofErr w:type="spellEnd"/>
            <w:r w:rsidRPr="00FF028E">
              <w:rPr>
                <w:rFonts w:eastAsiaTheme="minorHAnsi"/>
                <w:sz w:val="24"/>
                <w:szCs w:val="24"/>
              </w:rPr>
              <w:t>)</w:t>
            </w:r>
            <w:r w:rsidRPr="00B26A8B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D48C027" w14:textId="53417A9E" w:rsidR="00B51BBC" w:rsidRDefault="00B51BBC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B51BBC" w:rsidRPr="00B96C90" w14:paraId="1DD30BB5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15A8D54" w14:textId="5087653E" w:rsidR="00B51BBC" w:rsidRDefault="00420B64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</w:t>
            </w:r>
            <w:r w:rsidR="00B51BBC">
              <w:rPr>
                <w:rFonts w:eastAsia="Times New Roman"/>
                <w:bCs/>
                <w:noProof/>
                <w:sz w:val="24"/>
                <w:lang w:eastAsia="ru-RU"/>
              </w:rPr>
              <w:t>.2 Регистрационный номер 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9ECACCD" w14:textId="7C506F6F" w:rsidR="00B51BBC" w:rsidRDefault="00B51BBC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регистрационный номер сопроводительного документа, сведения из которого включены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в нациогальную систему прослеживаемости</w:t>
            </w:r>
          </w:p>
        </w:tc>
        <w:tc>
          <w:tcPr>
            <w:tcW w:w="1914" w:type="pct"/>
          </w:tcPr>
          <w:p w14:paraId="17AE13C9" w14:textId="4A99022B" w:rsidR="00B51BBC" w:rsidRDefault="00B51BB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>таблицей 2</w:t>
              </w:r>
            </w:hyperlink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39BB4C" w14:textId="5CF5AD35" w:rsidR="00B51BBC" w:rsidRDefault="00C26A64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</w:t>
            </w:r>
            <w:r w:rsidR="00B51BBC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B51BBC" w:rsidRPr="00B96C90" w14:paraId="7714B8DB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BBDC628" w14:textId="464063C0" w:rsidR="00B51BBC" w:rsidRDefault="00420B64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</w:t>
            </w:r>
            <w:r w:rsidR="00B51BBC">
              <w:rPr>
                <w:rFonts w:eastAsia="Times New Roman"/>
                <w:bCs/>
                <w:noProof/>
                <w:sz w:val="24"/>
                <w:lang w:eastAsia="ru-RU"/>
              </w:rPr>
              <w:t>.3. Дата 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A67F1C1" w14:textId="7E11DA90" w:rsidR="00B51BBC" w:rsidRDefault="00B51BBC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дата сопроводительного документа, указанная </w:t>
            </w:r>
            <w:r w:rsidR="00126AC6"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в запросе</w:t>
            </w:r>
          </w:p>
        </w:tc>
        <w:tc>
          <w:tcPr>
            <w:tcW w:w="1914" w:type="pct"/>
          </w:tcPr>
          <w:p w14:paraId="4F07D943" w14:textId="77777777" w:rsidR="00B51BBC" w:rsidRDefault="00B51BB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о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 xml:space="preserve">бозначение даты в соответствии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с ГОСТ ИСО 8601–2001</w:t>
            </w:r>
          </w:p>
          <w:p w14:paraId="40B2514E" w14:textId="7B26D14D" w:rsidR="00006A02" w:rsidRDefault="00006A02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(шаблон представления:</w:t>
            </w:r>
            <w:proofErr w:type="gramEnd"/>
            <w:r w:rsidRPr="00B26A8B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«ГГГГ-ММ-ДД»)</w:t>
            </w:r>
            <w:proofErr w:type="gramEnd"/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3E5EF29" w14:textId="5802BCF8" w:rsidR="00B51BBC" w:rsidRDefault="00C26A64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</w:t>
            </w:r>
            <w:r w:rsidR="00B51BBC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20B64" w:rsidRPr="00B96C90" w14:paraId="1E97C999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E396723" w14:textId="08DB3C81" w:rsidR="00420B64" w:rsidRDefault="00420B64" w:rsidP="002B0F71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lastRenderedPageBreak/>
              <w:t xml:space="preserve">5.4 </w:t>
            </w:r>
            <w:r w:rsidR="0074140E">
              <w:rPr>
                <w:rFonts w:eastAsia="Times New Roman"/>
                <w:sz w:val="24"/>
                <w:szCs w:val="24"/>
                <w:lang w:eastAsia="x-none"/>
              </w:rPr>
              <w:t>Реквизиты сопроводительного документа</w:t>
            </w:r>
            <w:r w:rsidR="002B0F71">
              <w:rPr>
                <w:rFonts w:eastAsia="Times New Roman"/>
                <w:sz w:val="24"/>
                <w:szCs w:val="24"/>
                <w:lang w:eastAsia="x-none"/>
              </w:rPr>
              <w:t xml:space="preserve"> в системе учета субъекта хозяйствования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B3699CE" w14:textId="291C8170" w:rsidR="00420B64" w:rsidRPr="00C91697" w:rsidRDefault="00126AC6" w:rsidP="00742E82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указываются сведения о регистрационных реквизитах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сопроводительного документа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, у</w:t>
            </w:r>
            <w:r w:rsidR="00503007">
              <w:rPr>
                <w:rFonts w:eastAsia="Times New Roman"/>
                <w:sz w:val="24"/>
                <w:szCs w:val="24"/>
                <w:lang w:eastAsia="x-none"/>
              </w:rPr>
              <w:t>ст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ановленных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в системе учета субъекта хозяйствования</w:t>
            </w:r>
            <w:r w:rsidR="00503007">
              <w:rPr>
                <w:rFonts w:eastAsia="Times New Roman"/>
                <w:sz w:val="24"/>
                <w:szCs w:val="24"/>
                <w:lang w:eastAsia="x-none"/>
              </w:rPr>
              <w:t>, включенны</w:t>
            </w:r>
            <w:r w:rsidR="00742E82">
              <w:rPr>
                <w:rFonts w:eastAsia="Times New Roman"/>
                <w:sz w:val="24"/>
                <w:szCs w:val="24"/>
                <w:lang w:eastAsia="x-none"/>
              </w:rPr>
              <w:t>е</w:t>
            </w:r>
            <w:r w:rsidR="00503007">
              <w:rPr>
                <w:rFonts w:eastAsia="Times New Roman"/>
                <w:sz w:val="24"/>
                <w:szCs w:val="24"/>
                <w:lang w:eastAsia="x-none"/>
              </w:rPr>
              <w:t xml:space="preserve"> в национальную систему </w:t>
            </w:r>
            <w:proofErr w:type="spellStart"/>
            <w:r w:rsidR="00503007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</w:p>
        </w:tc>
        <w:tc>
          <w:tcPr>
            <w:tcW w:w="1914" w:type="pct"/>
          </w:tcPr>
          <w:p w14:paraId="58B769D9" w14:textId="6425912A" w:rsidR="00420B64" w:rsidRPr="00D30495" w:rsidRDefault="00126AC6" w:rsidP="00742E82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</w:rPr>
              <w:t>заполняется</w:t>
            </w:r>
            <w:r>
              <w:rPr>
                <w:rFonts w:eastAsia="Times New Roman"/>
                <w:sz w:val="24"/>
              </w:rPr>
              <w:t xml:space="preserve"> обязательно в случаях отсутствия сведений о реквизитах, определенных </w:t>
            </w:r>
            <w:r w:rsidR="00742E82">
              <w:rPr>
                <w:rFonts w:eastAsia="Times New Roman"/>
                <w:sz w:val="24"/>
              </w:rPr>
              <w:br/>
            </w:r>
            <w:r>
              <w:rPr>
                <w:rFonts w:eastAsia="Times New Roman"/>
                <w:sz w:val="24"/>
              </w:rPr>
              <w:t>в пунктах 5.2 и 5.</w:t>
            </w:r>
            <w:r w:rsidR="00742E82">
              <w:rPr>
                <w:rFonts w:eastAsia="Times New Roman"/>
                <w:sz w:val="24"/>
              </w:rPr>
              <w:t>3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F6486E5" w14:textId="1D816438" w:rsidR="00420B64" w:rsidRDefault="00126AC6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503007" w:rsidRPr="00B96C90" w14:paraId="7C77EAAE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01DB438" w14:textId="0A846D72" w:rsidR="00503007" w:rsidRDefault="00503007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5.4.1 Регистрационный номер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сопроводительного документа в системе учета субъекта хозяйствования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E97A6AE" w14:textId="151092FA" w:rsidR="00503007" w:rsidRPr="00C91697" w:rsidRDefault="00503007" w:rsidP="00503007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указываются сведения о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р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егистрационн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ом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номер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сопроводительного документа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установленн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ом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в системе учета субъекта хозяйствования </w:t>
            </w:r>
          </w:p>
        </w:tc>
        <w:tc>
          <w:tcPr>
            <w:tcW w:w="1914" w:type="pct"/>
          </w:tcPr>
          <w:p w14:paraId="2AE22EFD" w14:textId="7486F268" w:rsidR="00503007" w:rsidRPr="00D30495" w:rsidRDefault="00503007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2316837" w14:textId="37E34C6C" w:rsidR="00503007" w:rsidRDefault="00503007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503007" w:rsidRPr="00B96C90" w14:paraId="18A8980F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F731A36" w14:textId="4593C581" w:rsidR="00503007" w:rsidRDefault="00503007" w:rsidP="00503007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5.4.2 Серия бланка</w:t>
            </w:r>
            <w:r w:rsidR="0052302C">
              <w:rPr>
                <w:rFonts w:eastAsia="Times New Roman"/>
                <w:sz w:val="24"/>
                <w:szCs w:val="24"/>
                <w:lang w:eastAsia="x-none"/>
              </w:rPr>
              <w:t xml:space="preserve">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DC14CFB" w14:textId="73C98F8A" w:rsidR="00503007" w:rsidRPr="00C91697" w:rsidRDefault="00503007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1914" w:type="pct"/>
          </w:tcPr>
          <w:p w14:paraId="1BB2F7FA" w14:textId="79D0972A" w:rsidR="00503007" w:rsidRPr="00D30495" w:rsidRDefault="00503007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BDFED8A" w14:textId="2DD6EE3E" w:rsidR="00503007" w:rsidRDefault="0052302C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52302C" w:rsidRPr="00B96C90" w14:paraId="0264BDA9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6DE3186" w14:textId="510CD162" w:rsidR="0052302C" w:rsidRDefault="0052302C" w:rsidP="0052302C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5.4.3 Номер бланка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51E8C63" w14:textId="77777777" w:rsidR="0052302C" w:rsidRPr="00C91697" w:rsidRDefault="0052302C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</w:rPr>
            </w:pPr>
          </w:p>
        </w:tc>
        <w:tc>
          <w:tcPr>
            <w:tcW w:w="1914" w:type="pct"/>
          </w:tcPr>
          <w:p w14:paraId="5FFCA055" w14:textId="77777777" w:rsidR="0052302C" w:rsidRPr="00D30495" w:rsidRDefault="0052302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99FCC12" w14:textId="16949367" w:rsidR="0052302C" w:rsidRDefault="0052302C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E6746" w:rsidRPr="00B96C90" w14:paraId="48F0CC45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9D68AD9" w14:textId="1061EBEE" w:rsidR="00BE6746" w:rsidRDefault="00BE6746" w:rsidP="0052302C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5.4.4 Дата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сопроводительного документа в системе учета субъекта хозяйствования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6996DF1" w14:textId="7716A7E5" w:rsidR="00BE6746" w:rsidRPr="00C91697" w:rsidRDefault="00BE6746" w:rsidP="00BE6746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указываются сведения о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дате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сопроводительного документа</w:t>
            </w:r>
            <w:r w:rsidR="00742E82">
              <w:rPr>
                <w:rFonts w:eastAsia="Times New Roman"/>
                <w:sz w:val="24"/>
                <w:szCs w:val="24"/>
                <w:lang w:eastAsia="x-none"/>
              </w:rPr>
              <w:t>, установленные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в системе учета субъекта хозяйствования </w:t>
            </w:r>
          </w:p>
        </w:tc>
        <w:tc>
          <w:tcPr>
            <w:tcW w:w="1914" w:type="pct"/>
          </w:tcPr>
          <w:p w14:paraId="52C38FAD" w14:textId="77777777" w:rsidR="00BE6746" w:rsidRDefault="00BE6746" w:rsidP="004E51B3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о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 xml:space="preserve">бозначение даты в соответствии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с ГОСТ ИСО 8601–2001</w:t>
            </w:r>
          </w:p>
          <w:p w14:paraId="471B787D" w14:textId="336BAFCC" w:rsidR="00BE6746" w:rsidRPr="00D30495" w:rsidRDefault="00BE6746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(шаблон представления:</w:t>
            </w:r>
            <w:proofErr w:type="gramEnd"/>
            <w:r w:rsidRPr="00B26A8B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«ГГГГ-ММ-ДД»)</w:t>
            </w:r>
            <w:proofErr w:type="gramEnd"/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EA2742" w14:textId="17A4D152" w:rsidR="00BE6746" w:rsidRDefault="00BE6746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BE6746" w:rsidRPr="00B96C90" w14:paraId="61ED418D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2497B33" w14:textId="160DAAAE" w:rsidR="00BE6746" w:rsidRDefault="00BE6746" w:rsidP="00BE6746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5.5. Сведения о лице, передающем право владения, пользования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>и распоряжения товарами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808462B" w14:textId="77437B2F" w:rsidR="00BE6746" w:rsidRDefault="00BE6746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C91697">
              <w:rPr>
                <w:rFonts w:eastAsia="Times New Roman"/>
                <w:sz w:val="24"/>
              </w:rPr>
              <w:t xml:space="preserve">сведения о лице, передающем другому лицу свое право владеть, пользоваться и распоряжаться товарами, подлежащими </w:t>
            </w:r>
            <w:proofErr w:type="spellStart"/>
            <w:r w:rsidRPr="00C91697">
              <w:rPr>
                <w:rFonts w:eastAsia="Times New Roman"/>
                <w:sz w:val="24"/>
              </w:rPr>
              <w:t>прослеживаемости</w:t>
            </w:r>
            <w:proofErr w:type="spellEnd"/>
            <w:r w:rsidRPr="00C91697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914" w:type="pct"/>
          </w:tcPr>
          <w:p w14:paraId="3078B604" w14:textId="72D9B28E" w:rsidR="00BE6746" w:rsidRDefault="00BE6746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 xml:space="preserve">таблицей </w:t>
              </w:r>
              <w:r>
                <w:rPr>
                  <w:rFonts w:eastAsia="Times New Roman"/>
                  <w:sz w:val="24"/>
                  <w:szCs w:val="24"/>
                  <w:lang w:eastAsia="x-none"/>
                </w:rPr>
                <w:t>3</w:t>
              </w:r>
            </w:hyperlink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1EB7B7D" w14:textId="24A3F4CA" w:rsidR="00BE6746" w:rsidRDefault="00BE6746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E6746" w:rsidRPr="00B96C90" w14:paraId="692FE474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179F053" w14:textId="77C08ECC" w:rsidR="00BE6746" w:rsidRDefault="00BE6746" w:rsidP="00BE6746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5.6. Сведения о лице, получающем право владения, пользования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>и распоряжения товарами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E0564EF" w14:textId="1971A215" w:rsidR="00BE6746" w:rsidRDefault="00BE6746" w:rsidP="00FF018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C91697">
              <w:rPr>
                <w:rFonts w:eastAsia="Times New Roman"/>
                <w:sz w:val="24"/>
              </w:rPr>
              <w:t xml:space="preserve">сведения о лице, </w:t>
            </w:r>
            <w:r w:rsidR="00FF0189">
              <w:rPr>
                <w:rFonts w:eastAsia="Times New Roman"/>
                <w:sz w:val="24"/>
                <w:szCs w:val="24"/>
                <w:lang w:eastAsia="x-none"/>
              </w:rPr>
              <w:t>получающем право владения, пользования и распоряжения товарами</w:t>
            </w:r>
            <w:r w:rsidRPr="00C91697">
              <w:rPr>
                <w:rFonts w:eastAsia="Times New Roman"/>
                <w:sz w:val="24"/>
              </w:rPr>
              <w:t xml:space="preserve">, подлежащими </w:t>
            </w:r>
            <w:proofErr w:type="spellStart"/>
            <w:r w:rsidRPr="00C91697">
              <w:rPr>
                <w:rFonts w:eastAsia="Times New Roman"/>
                <w:sz w:val="24"/>
              </w:rPr>
              <w:t>прослеживаемости</w:t>
            </w:r>
            <w:proofErr w:type="spellEnd"/>
            <w:r w:rsidRPr="00C91697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914" w:type="pct"/>
          </w:tcPr>
          <w:p w14:paraId="2FFE1B4A" w14:textId="67881E0D" w:rsidR="00BE6746" w:rsidRDefault="00BE6746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 xml:space="preserve">таблицей </w:t>
              </w:r>
              <w:r>
                <w:rPr>
                  <w:rFonts w:eastAsia="Times New Roman"/>
                  <w:sz w:val="24"/>
                  <w:szCs w:val="24"/>
                  <w:lang w:eastAsia="x-none"/>
                </w:rPr>
                <w:t>3</w:t>
              </w:r>
            </w:hyperlink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269A01A" w14:textId="6BF5D94C" w:rsidR="00BE6746" w:rsidRDefault="00BE6746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BE6746" w:rsidRPr="00B96C90" w14:paraId="64151667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6D56723" w14:textId="354D75B3" w:rsidR="00BE6746" w:rsidRDefault="00BE6746" w:rsidP="00BE6746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lastRenderedPageBreak/>
              <w:t xml:space="preserve">5.7.Сведения о товаре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3E26954" w14:textId="133A187D" w:rsidR="00BE6746" w:rsidRDefault="00BE6746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сведения о товаре, подлежащем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, указываемые в соответствии с сопроводительным документом </w:t>
            </w:r>
          </w:p>
        </w:tc>
        <w:tc>
          <w:tcPr>
            <w:tcW w:w="1914" w:type="pct"/>
          </w:tcPr>
          <w:p w14:paraId="0FEF9D86" w14:textId="7B4B111C" w:rsidR="00BE6746" w:rsidRDefault="00BE6746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 xml:space="preserve">таблицей </w:t>
              </w:r>
              <w:r>
                <w:rPr>
                  <w:rFonts w:eastAsia="Times New Roman"/>
                  <w:sz w:val="24"/>
                  <w:szCs w:val="24"/>
                  <w:lang w:eastAsia="x-none"/>
                </w:rPr>
                <w:t>4</w:t>
              </w:r>
            </w:hyperlink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67AE7A2" w14:textId="48D594DE" w:rsidR="00BE6746" w:rsidRDefault="00BE6746" w:rsidP="008A65D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lang w:eastAsia="ru-RU"/>
              </w:rPr>
              <w:t>1</w:t>
            </w:r>
          </w:p>
        </w:tc>
      </w:tr>
      <w:tr w:rsidR="00BE6746" w:rsidRPr="00B96C90" w14:paraId="329F6C8F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D0E52D2" w14:textId="5E6B9EE8" w:rsidR="00BE6746" w:rsidRDefault="00BE6746" w:rsidP="00BE6746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5.8. Сведения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о предыдущем сопроводительном документе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98C0EF1" w14:textId="77777777" w:rsidR="00BE6746" w:rsidRDefault="00BE6746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</w:tc>
        <w:tc>
          <w:tcPr>
            <w:tcW w:w="1914" w:type="pct"/>
          </w:tcPr>
          <w:p w14:paraId="1D26066D" w14:textId="77777777" w:rsidR="00BE6746" w:rsidRPr="00D30495" w:rsidRDefault="00BE6746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6D13307" w14:textId="21AD5F48" w:rsidR="00BE6746" w:rsidRDefault="00BE6746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0..*</w:t>
            </w:r>
          </w:p>
        </w:tc>
      </w:tr>
      <w:tr w:rsidR="00BE6746" w:rsidRPr="00B96C90" w14:paraId="35FC8856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DDB237E" w14:textId="5A782D83" w:rsidR="00BE6746" w:rsidRDefault="00BE6746" w:rsidP="00BE6746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5.8.1 Регистрационный номер 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AED699E" w14:textId="78F3B847" w:rsidR="00BE6746" w:rsidRDefault="00BE6746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регистрационный номер предыдущего сопроводительного документа, сведения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из которого включены в нациогальную систему прослеживаемости</w:t>
            </w:r>
          </w:p>
        </w:tc>
        <w:tc>
          <w:tcPr>
            <w:tcW w:w="1914" w:type="pct"/>
          </w:tcPr>
          <w:p w14:paraId="30F9D23A" w14:textId="66141BB7" w:rsidR="00BE6746" w:rsidRDefault="00BE6746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>таблицей 2</w:t>
              </w:r>
            </w:hyperlink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B02D043" w14:textId="4BA37499" w:rsidR="00BE6746" w:rsidRDefault="00BE6746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BE6746" w:rsidRPr="00B96C90" w14:paraId="7BCE3B05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61D996C" w14:textId="5D665ECC" w:rsidR="00BE6746" w:rsidRDefault="00BE6746" w:rsidP="00BE6746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5.8.2 Дата 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893AA49" w14:textId="5D18F64A" w:rsidR="00BE6746" w:rsidRDefault="00BE6746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дата предылущего сопроводительного документа, указанная в запросе</w:t>
            </w:r>
          </w:p>
        </w:tc>
        <w:tc>
          <w:tcPr>
            <w:tcW w:w="1914" w:type="pct"/>
          </w:tcPr>
          <w:p w14:paraId="6A2C4DBA" w14:textId="77777777" w:rsidR="00BE6746" w:rsidRDefault="00BE6746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о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 xml:space="preserve">бозначение даты в соответствии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с ГОСТ ИСО 8601–2001</w:t>
            </w:r>
          </w:p>
          <w:p w14:paraId="03F89B80" w14:textId="085B0CB9" w:rsidR="00BE6746" w:rsidRDefault="00BE6746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(шаблон представления:</w:t>
            </w:r>
            <w:proofErr w:type="gramEnd"/>
            <w:r w:rsidRPr="00B26A8B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«ГГГГ-ММ-ДД»)</w:t>
            </w:r>
            <w:proofErr w:type="gramEnd"/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721CF8" w14:textId="7C185373" w:rsidR="00BE6746" w:rsidRDefault="00BE6746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87796F" w:rsidRPr="00B96C90" w14:paraId="3C0A5F13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1D143A8" w14:textId="08CF29CD" w:rsidR="0087796F" w:rsidRDefault="0087796F" w:rsidP="0087796F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5.8.3 Реквизиты сопроводительного документа в системе учета субъекта хозяйствования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41D545A" w14:textId="058906D8" w:rsidR="0087796F" w:rsidRPr="00F658F0" w:rsidRDefault="0087796F" w:rsidP="00742E82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</w:rPr>
              <w:t xml:space="preserve">указываются сведения о регистрационных реквизитах </w:t>
            </w:r>
            <w:r w:rsidR="00742E82">
              <w:rPr>
                <w:rFonts w:eastAsia="Times New Roman"/>
                <w:bCs/>
                <w:noProof/>
                <w:sz w:val="24"/>
                <w:lang w:eastAsia="ru-RU"/>
              </w:rPr>
              <w:t>предыдущего</w:t>
            </w:r>
            <w:r w:rsidR="00742E82"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сопроводительного документа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, установленных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в системе учета субъекта хозяйствования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, включенны</w:t>
            </w:r>
            <w:r w:rsidR="00742E82">
              <w:rPr>
                <w:rFonts w:eastAsia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 w:rsidR="00742E82">
              <w:rPr>
                <w:rFonts w:eastAsia="Times New Roman"/>
                <w:sz w:val="24"/>
                <w:szCs w:val="24"/>
                <w:lang w:eastAsia="x-none"/>
              </w:rPr>
              <w:br/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в национальную систему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</w:p>
        </w:tc>
        <w:tc>
          <w:tcPr>
            <w:tcW w:w="1914" w:type="pct"/>
          </w:tcPr>
          <w:p w14:paraId="2439F61C" w14:textId="06021C47" w:rsidR="0087796F" w:rsidRDefault="0087796F" w:rsidP="00742E82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</w:rPr>
              <w:t>заполняется</w:t>
            </w:r>
            <w:r>
              <w:rPr>
                <w:rFonts w:eastAsia="Times New Roman"/>
                <w:sz w:val="24"/>
              </w:rPr>
              <w:t xml:space="preserve"> обязательно в случаях</w:t>
            </w:r>
            <w:r w:rsidR="00742E82">
              <w:rPr>
                <w:rFonts w:eastAsia="Times New Roman"/>
                <w:sz w:val="24"/>
              </w:rPr>
              <w:t xml:space="preserve"> заполнения реквизита 5.8 и </w:t>
            </w:r>
            <w:r>
              <w:rPr>
                <w:rFonts w:eastAsia="Times New Roman"/>
                <w:sz w:val="24"/>
              </w:rPr>
              <w:t>отсутствия сведений о реквизитах, определенных в пунктах 5.</w:t>
            </w:r>
            <w:r w:rsidR="00742E82">
              <w:rPr>
                <w:rFonts w:eastAsia="Times New Roman"/>
                <w:sz w:val="24"/>
              </w:rPr>
              <w:t>8.1</w:t>
            </w:r>
            <w:r>
              <w:rPr>
                <w:rFonts w:eastAsia="Times New Roman"/>
                <w:sz w:val="24"/>
              </w:rPr>
              <w:t xml:space="preserve"> и 5.</w:t>
            </w:r>
            <w:r w:rsidR="00742E82">
              <w:rPr>
                <w:rFonts w:eastAsia="Times New Roman"/>
                <w:sz w:val="24"/>
              </w:rPr>
              <w:t>8.2</w:t>
            </w:r>
            <w:r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EA35BEC" w14:textId="2E0847B8" w:rsidR="0087796F" w:rsidRDefault="0087796F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87796F" w:rsidRPr="00B96C90" w14:paraId="4A9B28D7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F8E8C5C" w14:textId="23E3DEEC" w:rsidR="0087796F" w:rsidRDefault="0087796F" w:rsidP="00742E82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5.</w:t>
            </w:r>
            <w:r w:rsidR="00742E82">
              <w:rPr>
                <w:rFonts w:eastAsia="Times New Roman"/>
                <w:sz w:val="24"/>
                <w:szCs w:val="24"/>
                <w:lang w:eastAsia="x-none"/>
              </w:rPr>
              <w:t>8.3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.1 Регистрационный номер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сопроводительного документа в системе учета субъекта хозяйствования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AAB90A6" w14:textId="31A6B34F" w:rsidR="0087796F" w:rsidRPr="00F658F0" w:rsidRDefault="0087796F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</w:rPr>
              <w:t xml:space="preserve">указываются сведения о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р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егистрационн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ом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номер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сопроводительного документа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установленн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ом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в системе учета субъекта хозяйствования </w:t>
            </w:r>
          </w:p>
        </w:tc>
        <w:tc>
          <w:tcPr>
            <w:tcW w:w="1914" w:type="pct"/>
          </w:tcPr>
          <w:p w14:paraId="42D8E115" w14:textId="77777777" w:rsidR="0087796F" w:rsidRDefault="0087796F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53FC5FD" w14:textId="6339B151" w:rsidR="0087796F" w:rsidRDefault="0087796F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87796F" w:rsidRPr="00B96C90" w14:paraId="2EF34DA5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0CDF0DB" w14:textId="766AAD9F" w:rsidR="0087796F" w:rsidRDefault="00742E82" w:rsidP="00BE6746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5.8.3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.2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 w:rsidR="0087796F">
              <w:rPr>
                <w:rFonts w:eastAsia="Times New Roman"/>
                <w:sz w:val="24"/>
                <w:szCs w:val="24"/>
                <w:lang w:eastAsia="x-none"/>
              </w:rPr>
              <w:t>Серия бланка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79DC718" w14:textId="77777777" w:rsidR="0087796F" w:rsidRPr="00F658F0" w:rsidRDefault="0087796F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</w:tc>
        <w:tc>
          <w:tcPr>
            <w:tcW w:w="1914" w:type="pct"/>
          </w:tcPr>
          <w:p w14:paraId="0AEBACC7" w14:textId="77777777" w:rsidR="0087796F" w:rsidRDefault="0087796F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E500598" w14:textId="3BC8354D" w:rsidR="0087796F" w:rsidRDefault="0087796F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87796F" w:rsidRPr="00B96C90" w14:paraId="73CC3279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58701BE" w14:textId="3B3403BD" w:rsidR="0087796F" w:rsidRDefault="00742E82" w:rsidP="00742E82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lastRenderedPageBreak/>
              <w:t>5.8.3.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3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 w:rsidR="0087796F">
              <w:rPr>
                <w:rFonts w:eastAsia="Times New Roman"/>
                <w:sz w:val="24"/>
                <w:szCs w:val="24"/>
                <w:lang w:eastAsia="x-none"/>
              </w:rPr>
              <w:t>Номер бланка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75AA3DF" w14:textId="77777777" w:rsidR="0087796F" w:rsidRPr="00F658F0" w:rsidRDefault="0087796F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</w:tc>
        <w:tc>
          <w:tcPr>
            <w:tcW w:w="1914" w:type="pct"/>
          </w:tcPr>
          <w:p w14:paraId="1B4D97A7" w14:textId="77777777" w:rsidR="0087796F" w:rsidRDefault="0087796F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ABF9BE4" w14:textId="5B65D8BC" w:rsidR="0087796F" w:rsidRDefault="0087796F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87796F" w:rsidRPr="00B96C90" w14:paraId="542D399F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F2A7042" w14:textId="2FFAF880" w:rsidR="0087796F" w:rsidRDefault="00742E82" w:rsidP="00742E82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5.8.3.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4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 w:rsidR="0087796F">
              <w:rPr>
                <w:rFonts w:eastAsia="Times New Roman"/>
                <w:sz w:val="24"/>
                <w:szCs w:val="24"/>
                <w:lang w:eastAsia="x-none"/>
              </w:rPr>
              <w:t>Дата</w:t>
            </w:r>
            <w:r w:rsidR="0087796F">
              <w:rPr>
                <w:rFonts w:eastAsia="Times New Roman"/>
                <w:sz w:val="24"/>
                <w:szCs w:val="24"/>
                <w:lang w:eastAsia="x-none"/>
              </w:rPr>
              <w:t xml:space="preserve"> сопроводительного документа в системе учета субъекта хозяйствования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A215683" w14:textId="735DF897" w:rsidR="0087796F" w:rsidRPr="00F658F0" w:rsidRDefault="0087796F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</w:rPr>
              <w:t xml:space="preserve">указываются сведения о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дате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 w:rsidR="00742E82">
              <w:rPr>
                <w:rFonts w:eastAsia="Times New Roman"/>
                <w:bCs/>
                <w:noProof/>
                <w:sz w:val="24"/>
                <w:lang w:eastAsia="ru-RU"/>
              </w:rPr>
              <w:t>предыдущего</w:t>
            </w:r>
            <w:r w:rsidR="00742E82"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сопроводительного документа</w:t>
            </w:r>
            <w:r w:rsidR="00742E82">
              <w:rPr>
                <w:rFonts w:eastAsia="Times New Roman"/>
                <w:sz w:val="24"/>
                <w:szCs w:val="24"/>
                <w:lang w:eastAsia="x-none"/>
              </w:rPr>
              <w:t>, установленные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r w:rsidR="00742E82">
              <w:rPr>
                <w:rFonts w:eastAsia="Times New Roman"/>
                <w:sz w:val="24"/>
                <w:szCs w:val="24"/>
                <w:lang w:eastAsia="x-none"/>
              </w:rPr>
              <w:br/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в системе учета субъекта хозяйствования </w:t>
            </w:r>
          </w:p>
        </w:tc>
        <w:tc>
          <w:tcPr>
            <w:tcW w:w="1914" w:type="pct"/>
          </w:tcPr>
          <w:p w14:paraId="563AC11C" w14:textId="77777777" w:rsidR="0087796F" w:rsidRDefault="0087796F" w:rsidP="004E51B3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о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 xml:space="preserve">бозначение даты в соответствии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с ГОСТ ИСО 8601–2001</w:t>
            </w:r>
          </w:p>
          <w:p w14:paraId="1C00C4D2" w14:textId="270F20FF" w:rsidR="0087796F" w:rsidRDefault="0087796F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(шаблон представления:</w:t>
            </w:r>
            <w:proofErr w:type="gramEnd"/>
            <w:r w:rsidRPr="00B26A8B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«ГГГГ-ММ-ДД»)</w:t>
            </w:r>
            <w:proofErr w:type="gramEnd"/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48B6EF9" w14:textId="0A71979A" w:rsidR="0087796F" w:rsidRDefault="0087796F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87796F" w:rsidRPr="00B96C90" w14:paraId="66456D74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EEFAEFF" w14:textId="324EB255" w:rsidR="0087796F" w:rsidRDefault="0087796F" w:rsidP="00742E82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5.8.</w:t>
            </w:r>
            <w:r w:rsidR="00742E82">
              <w:rPr>
                <w:rFonts w:eastAsia="Times New Roman"/>
                <w:bCs/>
                <w:noProof/>
                <w:sz w:val="24"/>
                <w:lang w:eastAsia="ru-RU"/>
              </w:rPr>
              <w:t>4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Порядковый номер товара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C1917B9" w14:textId="4E2C1212" w:rsidR="0087796F" w:rsidRDefault="0087796F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F658F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порядковый номер товара, подлежащего прослеживаемости,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указанный в предыдущем сопроводительном </w:t>
            </w:r>
            <w:r w:rsidRPr="00F658F0">
              <w:rPr>
                <w:rFonts w:eastAsia="Times New Roman"/>
                <w:bCs/>
                <w:noProof/>
                <w:sz w:val="24"/>
                <w:lang w:eastAsia="ru-RU"/>
              </w:rPr>
              <w:t>документ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е</w:t>
            </w:r>
          </w:p>
        </w:tc>
        <w:tc>
          <w:tcPr>
            <w:tcW w:w="1914" w:type="pct"/>
          </w:tcPr>
          <w:p w14:paraId="09AFD8B2" w14:textId="77777777" w:rsidR="0087796F" w:rsidRDefault="0087796F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A18D8E4" w14:textId="0BBE0E70" w:rsidR="0087796F" w:rsidRDefault="0087796F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F94B0E" w:rsidRPr="00B96C90" w14:paraId="24542CFA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E924BDC" w14:textId="1B4C2E43" w:rsidR="00F94B0E" w:rsidRDefault="00F94B0E" w:rsidP="00F94B0E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5.9. Код государства-члена Союза,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>с территории которого перемещаются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D74EF57" w14:textId="4752CA70" w:rsidR="00F94B0E" w:rsidRPr="00F658F0" w:rsidRDefault="00F94B0E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к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од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овое обозначение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государства-члена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Союза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с территории которого перемещаются товары, подлежащие </w:t>
            </w:r>
            <w:proofErr w:type="spellStart"/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</w:p>
        </w:tc>
        <w:tc>
          <w:tcPr>
            <w:tcW w:w="1914" w:type="pct"/>
          </w:tcPr>
          <w:p w14:paraId="3A0ED431" w14:textId="4E2D160F" w:rsidR="00F94B0E" w:rsidRDefault="00F94B0E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5EF31BE" w14:textId="54977217" w:rsidR="00F94B0E" w:rsidRDefault="00F94B0E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</w:t>
            </w: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F94B0E" w:rsidRPr="00B96C90" w14:paraId="230325C4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9C45D1B" w14:textId="66D95132" w:rsidR="00F94B0E" w:rsidRDefault="00F94B0E" w:rsidP="00F94B0E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5.10. Код государства-члена Союза,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>на территорию которого перемещаются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D3479BF" w14:textId="180EDA8C" w:rsidR="00F94B0E" w:rsidRPr="00F658F0" w:rsidRDefault="00F94B0E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к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од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овое обозначение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государства-члена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Союза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на 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территори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ю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которого перемещаются товары, подлежащие </w:t>
            </w:r>
            <w:proofErr w:type="spellStart"/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</w:p>
        </w:tc>
        <w:tc>
          <w:tcPr>
            <w:tcW w:w="1914" w:type="pct"/>
          </w:tcPr>
          <w:p w14:paraId="712F8347" w14:textId="0CE2F3D2" w:rsidR="00F94B0E" w:rsidRDefault="00F94B0E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CC3467" w14:textId="3A0CC9A6" w:rsidR="00F94B0E" w:rsidRDefault="00F94B0E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F94B0E" w:rsidRPr="00B96C90" w14:paraId="3D04BE5D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9733076" w14:textId="7B98B463" w:rsidR="00F94B0E" w:rsidRDefault="00F94B0E" w:rsidP="00BE6746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5.11. Код государства-члена Союза,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</w:rPr>
              <w:t>по территории которого предполагается перевозка товаров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317043F" w14:textId="6DB8203D" w:rsidR="00F94B0E" w:rsidRPr="00F658F0" w:rsidRDefault="00F94B0E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к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од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овое обозначение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государства-члена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Союза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Times New Roman"/>
                <w:color w:val="auto"/>
                <w:sz w:val="24"/>
                <w:szCs w:val="24"/>
              </w:rPr>
              <w:t>по территории которого предполагается перевозка товаров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, подлежащих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, либо </w:t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иного государства-члена Союза, если это предусмотрено законодательством государства-члена Союза,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 xml:space="preserve">с территории которого перемещаются товары, подлежащие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</w:rPr>
              <w:t>прослеживаемости</w:t>
            </w:r>
            <w:proofErr w:type="spellEnd"/>
          </w:p>
        </w:tc>
        <w:tc>
          <w:tcPr>
            <w:tcW w:w="1914" w:type="pct"/>
          </w:tcPr>
          <w:p w14:paraId="150AB583" w14:textId="4BB9C2FA" w:rsidR="00F94B0E" w:rsidRDefault="00F94B0E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6E22726" w14:textId="3079C7D0" w:rsidR="00F94B0E" w:rsidRDefault="00F94B0E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0..*</w:t>
            </w:r>
          </w:p>
        </w:tc>
      </w:tr>
    </w:tbl>
    <w:p w14:paraId="5639DECD" w14:textId="77777777" w:rsidR="00CE573C" w:rsidRDefault="00CE573C" w:rsidP="00224C3E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</w:p>
    <w:p w14:paraId="1F68CD45" w14:textId="4BF10DCC" w:rsidR="0044363C" w:rsidRDefault="0044363C" w:rsidP="0044363C">
      <w:pPr>
        <w:keepNext/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lastRenderedPageBreak/>
        <w:t>Таблица 11</w:t>
      </w:r>
    </w:p>
    <w:p w14:paraId="12979CA5" w14:textId="6F62FB4E" w:rsidR="0044363C" w:rsidRPr="00B96C90" w:rsidRDefault="0044363C" w:rsidP="0044363C">
      <w:pPr>
        <w:keepNext/>
        <w:tabs>
          <w:tab w:val="left" w:pos="709"/>
        </w:tabs>
        <w:spacing w:after="120" w:line="240" w:lineRule="auto"/>
        <w:jc w:val="center"/>
        <w:rPr>
          <w:rFonts w:eastAsia="Calibri" w:cs="Arial"/>
          <w:strike/>
        </w:rPr>
      </w:pPr>
      <w:r>
        <w:rPr>
          <w:szCs w:val="30"/>
        </w:rPr>
        <w:t>С</w:t>
      </w:r>
      <w:r w:rsidRPr="004A6B17">
        <w:rPr>
          <w:szCs w:val="30"/>
        </w:rPr>
        <w:t>ведени</w:t>
      </w:r>
      <w:r w:rsidR="00A54E16">
        <w:rPr>
          <w:szCs w:val="30"/>
        </w:rPr>
        <w:t>я, используемые</w:t>
      </w:r>
      <w:r w:rsidRPr="004A6B17">
        <w:rPr>
          <w:szCs w:val="30"/>
        </w:rPr>
        <w:t xml:space="preserve"> </w:t>
      </w:r>
      <w:r>
        <w:rPr>
          <w:szCs w:val="30"/>
        </w:rPr>
        <w:t>для</w:t>
      </w:r>
      <w:r w:rsidRPr="004A6B17">
        <w:rPr>
          <w:szCs w:val="30"/>
        </w:rPr>
        <w:t xml:space="preserve"> осуществления контроля и мониторинга исполнения Соглашение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44363C" w:rsidRPr="00B96C90" w14:paraId="49893E37" w14:textId="77777777" w:rsidTr="007F2709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D6131D8" w14:textId="77777777" w:rsidR="0044363C" w:rsidRPr="00B96C90" w:rsidRDefault="0044363C" w:rsidP="007F2709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4C20561" w14:textId="77777777" w:rsidR="0044363C" w:rsidRPr="00B96C90" w:rsidRDefault="0044363C" w:rsidP="007F2709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</w:p>
        </w:tc>
        <w:tc>
          <w:tcPr>
            <w:tcW w:w="1914" w:type="pct"/>
            <w:vAlign w:val="center"/>
          </w:tcPr>
          <w:p w14:paraId="5255593E" w14:textId="77777777" w:rsidR="0044363C" w:rsidRPr="00B96C90" w:rsidRDefault="0044363C" w:rsidP="007F2709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F4D74DE" w14:textId="77777777" w:rsidR="0044363C" w:rsidRPr="00B96C90" w:rsidRDefault="0044363C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44363C" w:rsidRPr="00B96C90" w14:paraId="0D736910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124AE74" w14:textId="77777777" w:rsidR="0044363C" w:rsidRPr="00B96C90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lang w:eastAsia="ru-RU"/>
              </w:rPr>
              <w:t>1</w:t>
            </w:r>
            <w:r w:rsidRPr="00C91697">
              <w:rPr>
                <w:rFonts w:eastAsia="Times New Roman"/>
                <w:bCs/>
                <w:sz w:val="24"/>
                <w:lang w:eastAsia="ru-RU"/>
              </w:rPr>
              <w:t xml:space="preserve">. Код страны, </w:t>
            </w:r>
            <w:r>
              <w:rPr>
                <w:rFonts w:eastAsia="Times New Roman"/>
                <w:bCs/>
                <w:sz w:val="24"/>
                <w:lang w:eastAsia="ru-RU"/>
              </w:rPr>
              <w:t>предоставившей сведения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7457640" w14:textId="77777777" w:rsidR="0044363C" w:rsidRPr="00B96C90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lang w:eastAsia="ru-RU"/>
              </w:rPr>
              <w:t>к</w:t>
            </w:r>
            <w:r w:rsidRPr="00CF1B34">
              <w:rPr>
                <w:rFonts w:eastAsia="Times New Roman"/>
                <w:bCs/>
                <w:sz w:val="24"/>
                <w:lang w:eastAsia="ru-RU"/>
              </w:rPr>
              <w:t>од</w:t>
            </w:r>
            <w:r>
              <w:rPr>
                <w:rFonts w:eastAsia="Times New Roman"/>
                <w:bCs/>
                <w:sz w:val="24"/>
                <w:lang w:eastAsia="ru-RU"/>
              </w:rPr>
              <w:t>овое обозначение государства-члена, предоставившего сведений</w:t>
            </w:r>
          </w:p>
        </w:tc>
        <w:tc>
          <w:tcPr>
            <w:tcW w:w="1914" w:type="pct"/>
          </w:tcPr>
          <w:p w14:paraId="6ED6547B" w14:textId="77777777" w:rsidR="0044363C" w:rsidRPr="00B96C90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F73EDB8" w14:textId="77777777" w:rsidR="0044363C" w:rsidRPr="00B96C90" w:rsidRDefault="0044363C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4363C" w:rsidRPr="00B96C90" w14:paraId="6AD565C1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F924DA7" w14:textId="77777777" w:rsidR="0044363C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2. Сведения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 xml:space="preserve">об уполномоченном органе, представляющем сведения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AB9B40B" w14:textId="77777777" w:rsidR="0044363C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наименование уполномоченного органа государства-члена, представляющего сведения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в ответ на запрос</w:t>
            </w:r>
          </w:p>
        </w:tc>
        <w:tc>
          <w:tcPr>
            <w:tcW w:w="1914" w:type="pct"/>
          </w:tcPr>
          <w:p w14:paraId="513CE290" w14:textId="77777777" w:rsidR="0044363C" w:rsidRPr="00B96C90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7CC7C9D" w14:textId="77777777" w:rsidR="0044363C" w:rsidRDefault="0044363C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4363C" w:rsidRPr="00B96C90" w14:paraId="067FBC79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7AD8B56" w14:textId="77777777" w:rsidR="0044363C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3. Дата и время формирования сведений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7C71D35" w14:textId="77777777" w:rsidR="0044363C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указывается дата и время формирования сведений</w:t>
            </w:r>
          </w:p>
        </w:tc>
        <w:tc>
          <w:tcPr>
            <w:tcW w:w="1914" w:type="pct"/>
          </w:tcPr>
          <w:p w14:paraId="04AF8E44" w14:textId="77777777" w:rsidR="0044363C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о</w:t>
            </w:r>
            <w:r w:rsidRPr="0088050D">
              <w:rPr>
                <w:rFonts w:eastAsia="Times New Roman"/>
                <w:sz w:val="24"/>
                <w:szCs w:val="24"/>
                <w:lang w:eastAsia="x-none"/>
              </w:rPr>
              <w:t xml:space="preserve">бозначение даты и времени в соответствии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88050D">
              <w:rPr>
                <w:rFonts w:eastAsia="Times New Roman"/>
                <w:sz w:val="24"/>
                <w:szCs w:val="24"/>
                <w:lang w:eastAsia="x-none"/>
              </w:rPr>
              <w:t>с ГОСТ ИСО 8601–2001</w:t>
            </w:r>
          </w:p>
          <w:p w14:paraId="2CB87896" w14:textId="5DF184F8" w:rsidR="00ED0968" w:rsidRPr="00B96C90" w:rsidRDefault="00ED0968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proofErr w:type="gramStart"/>
            <w:r w:rsidRPr="00B26A8B">
              <w:rPr>
                <w:rFonts w:eastAsiaTheme="minorHAnsi"/>
                <w:sz w:val="24"/>
                <w:szCs w:val="24"/>
              </w:rPr>
              <w:t>(</w:t>
            </w:r>
            <w:r w:rsidRPr="00FF028E">
              <w:rPr>
                <w:rFonts w:eastAsiaTheme="minorHAnsi"/>
                <w:sz w:val="24"/>
                <w:szCs w:val="24"/>
              </w:rPr>
              <w:t>шаблон представления:</w:t>
            </w:r>
            <w:proofErr w:type="gramEnd"/>
            <w:r w:rsidRPr="00FF028E">
              <w:rPr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 w:rsidRPr="00FF028E">
              <w:rPr>
                <w:rFonts w:eastAsiaTheme="minorHAnsi"/>
                <w:sz w:val="24"/>
                <w:szCs w:val="24"/>
              </w:rPr>
              <w:t>ГГГГ-ММ-ДДTчч</w:t>
            </w:r>
            <w:proofErr w:type="gramStart"/>
            <w:r w:rsidRPr="00FF028E">
              <w:rPr>
                <w:rFonts w:eastAsiaTheme="minorHAnsi"/>
                <w:sz w:val="24"/>
                <w:szCs w:val="24"/>
              </w:rPr>
              <w:t>:м</w:t>
            </w:r>
            <w:proofErr w:type="gramEnd"/>
            <w:r w:rsidRPr="00FF028E">
              <w:rPr>
                <w:rFonts w:eastAsiaTheme="minorHAnsi"/>
                <w:sz w:val="24"/>
                <w:szCs w:val="24"/>
              </w:rPr>
              <w:t>м:сс.ссс</w:t>
            </w:r>
            <w:proofErr w:type="spellEnd"/>
            <w:r w:rsidRPr="00FF028E">
              <w:rPr>
                <w:rFonts w:eastAsiaTheme="minorHAnsi"/>
                <w:sz w:val="24"/>
                <w:szCs w:val="24"/>
              </w:rPr>
              <w:t>» с последующим опциональным признаком временной зоны ([+-]</w:t>
            </w:r>
            <w:proofErr w:type="spellStart"/>
            <w:r w:rsidRPr="00FF028E">
              <w:rPr>
                <w:rFonts w:eastAsiaTheme="minorHAnsi"/>
                <w:sz w:val="24"/>
                <w:szCs w:val="24"/>
              </w:rPr>
              <w:t>чч:мм</w:t>
            </w:r>
            <w:proofErr w:type="spellEnd"/>
            <w:r w:rsidRPr="00FF028E">
              <w:rPr>
                <w:rFonts w:eastAsiaTheme="minorHAnsi"/>
                <w:sz w:val="24"/>
                <w:szCs w:val="24"/>
              </w:rPr>
              <w:t>)</w:t>
            </w:r>
            <w:r w:rsidRPr="00B26A8B">
              <w:rPr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BF6CF69" w14:textId="77777777" w:rsidR="0044363C" w:rsidRDefault="0044363C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4363C" w:rsidRPr="00B96C90" w14:paraId="3D041A5C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A8C05B9" w14:textId="4756493F" w:rsidR="0044363C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4.Отчетный период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8C46206" w14:textId="4B5D087B" w:rsidR="0044363C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указывается отчетный квартал и год</w:t>
            </w:r>
          </w:p>
        </w:tc>
        <w:tc>
          <w:tcPr>
            <w:tcW w:w="1914" w:type="pct"/>
          </w:tcPr>
          <w:p w14:paraId="10F15587" w14:textId="77777777" w:rsidR="0044363C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56ACB40" w14:textId="434FE1DC" w:rsidR="0044363C" w:rsidRDefault="00A54E16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4363C" w:rsidRPr="00B96C90" w14:paraId="15D470EE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D6E32D0" w14:textId="4DDECEC1" w:rsidR="0044363C" w:rsidRDefault="001A6E5F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</w:t>
            </w:r>
            <w:r w:rsidR="0044363C">
              <w:rPr>
                <w:rFonts w:eastAsia="Times New Roman"/>
                <w:bCs/>
                <w:noProof/>
                <w:sz w:val="24"/>
                <w:lang w:eastAsia="ru-RU"/>
              </w:rPr>
              <w:t>.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С</w:t>
            </w:r>
            <w:r w:rsidR="0044363C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ведения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за отчетный период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7A052FE" w14:textId="77777777" w:rsidR="0044363C" w:rsidRDefault="0044363C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</w:p>
        </w:tc>
        <w:tc>
          <w:tcPr>
            <w:tcW w:w="1914" w:type="pct"/>
          </w:tcPr>
          <w:p w14:paraId="1C9CB6AA" w14:textId="77777777" w:rsidR="0044363C" w:rsidRPr="00D30495" w:rsidRDefault="0044363C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31849CF" w14:textId="77777777" w:rsidR="0044363C" w:rsidRDefault="0044363C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1..*</w:t>
            </w:r>
          </w:p>
        </w:tc>
      </w:tr>
      <w:tr w:rsidR="00497BE9" w:rsidRPr="00B96C90" w14:paraId="39F4DE2C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1FD0F10" w14:textId="729C8545" w:rsidR="00497BE9" w:rsidRDefault="00497BE9" w:rsidP="001C559C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5.1 Номер позиции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4379FEC" w14:textId="47972562" w:rsidR="00497BE9" w:rsidRDefault="00497BE9" w:rsidP="001C559C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указывается номер позиции товара, подлежащего прослеживаемости, включенного в перечень товаров, подлежащих прослеживаемости, утвержденный Комиссией</w:t>
            </w:r>
          </w:p>
        </w:tc>
        <w:tc>
          <w:tcPr>
            <w:tcW w:w="1914" w:type="pct"/>
          </w:tcPr>
          <w:p w14:paraId="54FEE2AC" w14:textId="0CD892AA" w:rsidR="00497BE9" w:rsidRPr="00D30495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14AB454" w14:textId="58391C6C" w:rsidR="00497BE9" w:rsidRDefault="00497BE9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497BE9" w:rsidRPr="00B96C90" w14:paraId="5198164A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1FC07CB" w14:textId="4107196E" w:rsidR="00497BE9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5.2. Код товара по ТН ВЭД ЕАЭС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CC3A700" w14:textId="649EC280" w:rsidR="00497BE9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од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овое обозначение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, включенного в перечень товаров, подлежащих прослеживаемости, утвержденный Комиссией </w:t>
            </w:r>
          </w:p>
        </w:tc>
        <w:tc>
          <w:tcPr>
            <w:tcW w:w="1914" w:type="pct"/>
          </w:tcPr>
          <w:p w14:paraId="38EA83F1" w14:textId="4BCBBFD2" w:rsidR="00497BE9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7D49656" w14:textId="45509F96" w:rsidR="00497BE9" w:rsidRDefault="00497BE9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97BE9" w:rsidRPr="00B96C90" w14:paraId="53D1C062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29C05CD" w14:textId="43A71336" w:rsidR="00497BE9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5.3. Количество товара, вновь включенного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 xml:space="preserve">в национальную систему прослеживаемости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697590C" w14:textId="45969426" w:rsidR="00497BE9" w:rsidRDefault="00497BE9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C278F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количество товара, подлежащего прослеживаемости,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вновь включенного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 xml:space="preserve">в национальную систему прослеживаемости </w:t>
            </w:r>
          </w:p>
        </w:tc>
        <w:tc>
          <w:tcPr>
            <w:tcW w:w="1914" w:type="pct"/>
          </w:tcPr>
          <w:p w14:paraId="373FF774" w14:textId="68B6BDA7" w:rsidR="00497BE9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сведения указываются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за отчетный период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C04EBAB" w14:textId="3FE20914" w:rsidR="00497BE9" w:rsidRDefault="00497BE9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497BE9" w:rsidRPr="00B96C90" w14:paraId="4E2BBCEF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68D5ADA" w14:textId="1ADE010F" w:rsidR="00497BE9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а) Единица измерения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7E350F5" w14:textId="51DB5EE9" w:rsidR="00497BE9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количественной единицы</w:t>
            </w:r>
            <w:r w:rsidRPr="00756D77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измерения товара, подлежащего прослеживаемости, предусмотренная перечнем</w:t>
            </w:r>
          </w:p>
        </w:tc>
        <w:tc>
          <w:tcPr>
            <w:tcW w:w="1914" w:type="pct"/>
          </w:tcPr>
          <w:p w14:paraId="67D4EEE7" w14:textId="77777777" w:rsidR="00497BE9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код единицы измерения, предусмотренной для данной категории товаров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 xml:space="preserve">в перечне товаров, подлежащих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>,</w:t>
            </w:r>
          </w:p>
          <w:p w14:paraId="46A5B932" w14:textId="6EDE0116" w:rsidR="00497BE9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классификатором единиц измерения и счета Союза, утвержденного Решением Коллегии Комиссии от 27.10.2020 №145 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EBE861C" w14:textId="55DC9BC8" w:rsidR="00497BE9" w:rsidRDefault="00497BE9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97BE9" w:rsidRPr="00B96C90" w14:paraId="68D330C2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B68AABB" w14:textId="3CBE3F89" w:rsidR="00497BE9" w:rsidRDefault="00497BE9" w:rsidP="00620BD2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5.4. Количество товара, исключенного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 xml:space="preserve">из национальной системы прослеживаемости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96A8EAA" w14:textId="69983A6B" w:rsidR="00497BE9" w:rsidRDefault="00497BE9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C278F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количество товара, подлежащего прослеживаемости,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в отношении которого прослеживаемость прекращается в соответствии с условиями статьи 6 Соглашения</w:t>
            </w:r>
          </w:p>
        </w:tc>
        <w:tc>
          <w:tcPr>
            <w:tcW w:w="1914" w:type="pct"/>
          </w:tcPr>
          <w:p w14:paraId="17EFFB95" w14:textId="43C4AB90" w:rsidR="00497BE9" w:rsidRPr="00D30495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сведения указываются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за отчетный период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C934537" w14:textId="226A5C50" w:rsidR="00497BE9" w:rsidRDefault="00497BE9" w:rsidP="004E04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497BE9" w:rsidRPr="00B96C90" w14:paraId="2F441C9D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6F0498D" w14:textId="6564200F" w:rsidR="00497BE9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а) Единица измерения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B426E9A" w14:textId="4D2EC5BA" w:rsidR="00497BE9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количественной единицы</w:t>
            </w:r>
            <w:r w:rsidRPr="00756D77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измерения товара, подлежащего прослеживаемости, предусмотренная перечнем</w:t>
            </w:r>
          </w:p>
        </w:tc>
        <w:tc>
          <w:tcPr>
            <w:tcW w:w="1914" w:type="pct"/>
          </w:tcPr>
          <w:p w14:paraId="16644817" w14:textId="77777777" w:rsidR="00497BE9" w:rsidRDefault="00497BE9" w:rsidP="0048327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код единицы измерения, предусмотренной для данной категории товаров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 xml:space="preserve">в перечне товаров, подлежащих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>,</w:t>
            </w:r>
          </w:p>
          <w:p w14:paraId="6E99F59D" w14:textId="202E53D4" w:rsidR="00497BE9" w:rsidRPr="00D30495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классификатором единиц измерения и счета Союза, утвержденного Решением Коллегии Комиссии от 27.10.2020 №145 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37088FD" w14:textId="2C52ABB5" w:rsidR="00497BE9" w:rsidRDefault="00497BE9" w:rsidP="004E04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97BE9" w:rsidRPr="00B96C90" w14:paraId="4C446C43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E0B5D0E" w14:textId="43BCF8F1" w:rsidR="00497BE9" w:rsidRDefault="00497BE9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 xml:space="preserve">5.5. Количество товара, повторно включенного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 xml:space="preserve">в национальную систему прослеживаемости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4FD9171" w14:textId="6AF67CE4" w:rsidR="00497BE9" w:rsidRDefault="00497BE9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BC278F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количество товара, подлежащего прослеживаемости,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в отношении которого прослеживаемость возобновлена в соответствии с условиями статьи 6 Соглашения</w:t>
            </w:r>
          </w:p>
        </w:tc>
        <w:tc>
          <w:tcPr>
            <w:tcW w:w="1914" w:type="pct"/>
          </w:tcPr>
          <w:p w14:paraId="7EC16E18" w14:textId="5A1A47D9" w:rsidR="00497BE9" w:rsidRPr="00D30495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сведения указываются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за отчетный период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DA98AF3" w14:textId="1AD6FC19" w:rsidR="00497BE9" w:rsidRDefault="00497BE9" w:rsidP="004E04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497BE9" w:rsidRPr="00B96C90" w14:paraId="3104A2BE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898D7A2" w14:textId="44920AEC" w:rsidR="00497BE9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а) Единица измерения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A954355" w14:textId="31B9D049" w:rsidR="00497BE9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количественной единицы</w:t>
            </w:r>
            <w:r w:rsidRPr="00756D77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измерения товара, подлежащего прослеживаемости, предусмотренная перечнем</w:t>
            </w:r>
          </w:p>
        </w:tc>
        <w:tc>
          <w:tcPr>
            <w:tcW w:w="1914" w:type="pct"/>
          </w:tcPr>
          <w:p w14:paraId="40783E1C" w14:textId="77777777" w:rsidR="00497BE9" w:rsidRDefault="00497BE9" w:rsidP="00483274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код единицы измерения, предусмотренной для данной категории товаров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 xml:space="preserve">в перечне товаров, подлежащих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>,</w:t>
            </w:r>
          </w:p>
          <w:p w14:paraId="5B44F9C8" w14:textId="5FF39DD9" w:rsidR="00497BE9" w:rsidRPr="00D30495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классификатором единиц измерения и счета Союза, утвержденного Решением Коллегии Комиссии от 27.10.2020 №145 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02F48B3" w14:textId="1FFB7A55" w:rsidR="00497BE9" w:rsidRDefault="00497BE9" w:rsidP="004E04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97BE9" w:rsidRPr="00B96C90" w14:paraId="746AEF99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34DA4D3" w14:textId="74A9F8CF" w:rsidR="00497BE9" w:rsidRDefault="00497BE9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5.6. Сведения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о количестве перемещенного товара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4B92E5D" w14:textId="3D432C5E" w:rsidR="00497BE9" w:rsidRPr="00C91697" w:rsidRDefault="00497BE9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указываются сведения о количестве товара, подлежащего прослеживаемости, перемещенного на территорию других государств-членов </w:t>
            </w:r>
          </w:p>
        </w:tc>
        <w:tc>
          <w:tcPr>
            <w:tcW w:w="1914" w:type="pct"/>
          </w:tcPr>
          <w:p w14:paraId="4F345510" w14:textId="6A83122C" w:rsidR="00497BE9" w:rsidRPr="00D30495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5B03842" w14:textId="41E3A4F5" w:rsidR="00497BE9" w:rsidRDefault="00497BE9" w:rsidP="004E04BF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0..*</w:t>
            </w:r>
          </w:p>
        </w:tc>
      </w:tr>
      <w:tr w:rsidR="00497BE9" w:rsidRPr="00B96C90" w14:paraId="3B23B67A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F359817" w14:textId="1E83BFB1" w:rsidR="00497BE9" w:rsidRDefault="00497BE9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5.6.1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Количество товара для целей послеживаемости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618749D" w14:textId="02F085BC" w:rsidR="00497BE9" w:rsidRPr="00C91697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количестве товара, подлежащего прослеживаемости, перемещенного на территорию другого государства-члена</w:t>
            </w:r>
          </w:p>
        </w:tc>
        <w:tc>
          <w:tcPr>
            <w:tcW w:w="1914" w:type="pct"/>
          </w:tcPr>
          <w:p w14:paraId="733E5EBC" w14:textId="0EE48368" w:rsidR="00497BE9" w:rsidRPr="00D30495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сведения указываются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за отчетный период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AC538E0" w14:textId="764ED02D" w:rsidR="00497BE9" w:rsidRDefault="00497BE9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97BE9" w:rsidRPr="00B96C90" w14:paraId="5CAD10CE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42A25AF" w14:textId="59DF221A" w:rsidR="00497BE9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а) Единица измерения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FF4B366" w14:textId="602C17A2" w:rsidR="00497BE9" w:rsidRPr="00C91697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кодовое обозначение количественной единицы</w:t>
            </w:r>
            <w:r w:rsidRPr="00756D77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измерения товара, подлежащего прослеживаемости, предусмотренная перечнем</w:t>
            </w:r>
          </w:p>
        </w:tc>
        <w:tc>
          <w:tcPr>
            <w:tcW w:w="1914" w:type="pct"/>
          </w:tcPr>
          <w:p w14:paraId="16939A0A" w14:textId="77777777" w:rsidR="00497BE9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код единицы измерения, предусмотренной для данной категории товаров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 xml:space="preserve">в перечне товаров, подлежащих </w:t>
            </w:r>
            <w:proofErr w:type="spellStart"/>
            <w:r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x-none"/>
              </w:rPr>
              <w:t>,</w:t>
            </w:r>
          </w:p>
          <w:p w14:paraId="3992F718" w14:textId="37893299" w:rsidR="00497BE9" w:rsidRPr="00D30495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классификатором единиц измерения и счета Союза, утвержденного Решением Коллегии Комиссии от 27.10.2020 №145 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61E1F8C" w14:textId="2566DD91" w:rsidR="00497BE9" w:rsidRDefault="00497BE9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497BE9" w:rsidRPr="00B96C90" w14:paraId="62FEB181" w14:textId="77777777" w:rsidTr="007F2709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0BA972DD" w14:textId="04E9F4C1" w:rsidR="00497BE9" w:rsidRDefault="00497BE9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5.6.2. Код государства-члена Союза, на территорию которого перемещены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EA84EA4" w14:textId="1A3EDC82" w:rsidR="00497BE9" w:rsidRPr="00C91697" w:rsidRDefault="00497BE9" w:rsidP="007F2709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к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од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овое обозначение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государства-члена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 Союза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на 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территори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ю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которого перемещ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ены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товары, подлежащие </w:t>
            </w:r>
            <w:proofErr w:type="spellStart"/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</w:p>
        </w:tc>
        <w:tc>
          <w:tcPr>
            <w:tcW w:w="1914" w:type="pct"/>
          </w:tcPr>
          <w:p w14:paraId="19DDD8ED" w14:textId="69A7AD3E" w:rsidR="00497BE9" w:rsidRPr="00D30495" w:rsidRDefault="00497BE9" w:rsidP="007F2709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ED7AC6D" w14:textId="60AE0A06" w:rsidR="00497BE9" w:rsidRDefault="00497BE9" w:rsidP="0044363C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</w:tbl>
    <w:p w14:paraId="67236393" w14:textId="77777777" w:rsidR="0044363C" w:rsidRDefault="0044363C" w:rsidP="00224C3E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</w:p>
    <w:p w14:paraId="53AFEECB" w14:textId="77777777" w:rsidR="0044363C" w:rsidRDefault="0044363C" w:rsidP="00224C3E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</w:p>
    <w:p w14:paraId="616D97AB" w14:textId="01B313A6" w:rsidR="00224C3E" w:rsidRDefault="00224C3E" w:rsidP="00224C3E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lastRenderedPageBreak/>
        <w:t xml:space="preserve">Таблица </w:t>
      </w:r>
      <w:r w:rsidR="00CE573C">
        <w:rPr>
          <w:rFonts w:eastAsia="Calibri" w:cs="Arial"/>
        </w:rPr>
        <w:t>12</w:t>
      </w:r>
    </w:p>
    <w:p w14:paraId="44607421" w14:textId="2189F6E2" w:rsidR="00224C3E" w:rsidRPr="00B96C90" w:rsidRDefault="001546AF" w:rsidP="00224C3E">
      <w:pPr>
        <w:tabs>
          <w:tab w:val="left" w:pos="709"/>
        </w:tabs>
        <w:spacing w:after="120" w:line="240" w:lineRule="auto"/>
        <w:jc w:val="center"/>
        <w:rPr>
          <w:rFonts w:eastAsia="Calibri" w:cs="Arial"/>
          <w:strike/>
        </w:rPr>
      </w:pPr>
      <w:r>
        <w:rPr>
          <w:rFonts w:eastAsia="Calibri" w:cs="Arial"/>
        </w:rPr>
        <w:t>З</w:t>
      </w:r>
      <w:r w:rsidR="00A10AC3">
        <w:rPr>
          <w:szCs w:val="30"/>
        </w:rPr>
        <w:t xml:space="preserve">апрос сведений </w:t>
      </w:r>
      <w:r w:rsidR="00A10AC3" w:rsidRPr="004A6B17">
        <w:rPr>
          <w:szCs w:val="30"/>
        </w:rPr>
        <w:t>об</w:t>
      </w:r>
      <w:r w:rsidR="00A10AC3">
        <w:rPr>
          <w:lang w:eastAsia="x-none"/>
        </w:rPr>
        <w:t xml:space="preserve"> операциях, </w:t>
      </w:r>
      <w:r w:rsidR="00A10AC3" w:rsidRPr="004A6B17">
        <w:rPr>
          <w:szCs w:val="30"/>
        </w:rPr>
        <w:t>предшествующих перемещению товар</w:t>
      </w:r>
      <w:r w:rsidR="002104E5">
        <w:rPr>
          <w:szCs w:val="30"/>
        </w:rPr>
        <w:t>а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224C3E" w:rsidRPr="00B96C90" w14:paraId="444FFDD4" w14:textId="77777777" w:rsidTr="00C563DB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353FD3D" w14:textId="77777777" w:rsidR="00224C3E" w:rsidRPr="00B96C90" w:rsidRDefault="00224C3E" w:rsidP="00C563D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826F28B" w14:textId="77777777" w:rsidR="00224C3E" w:rsidRPr="00B96C90" w:rsidRDefault="00224C3E" w:rsidP="00C563D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</w:p>
        </w:tc>
        <w:tc>
          <w:tcPr>
            <w:tcW w:w="1914" w:type="pct"/>
            <w:vAlign w:val="center"/>
          </w:tcPr>
          <w:p w14:paraId="593368C1" w14:textId="77777777" w:rsidR="00224C3E" w:rsidRPr="00B96C90" w:rsidRDefault="00224C3E" w:rsidP="00C563DB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4469F0A" w14:textId="77777777" w:rsidR="00224C3E" w:rsidRPr="00B96C90" w:rsidRDefault="00224C3E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331110" w:rsidRPr="00B96C90" w14:paraId="584C484A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BC97486" w14:textId="4D5C203D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lang w:eastAsia="ru-RU"/>
              </w:rPr>
              <w:t>1</w:t>
            </w:r>
            <w:r w:rsidRPr="00C91697">
              <w:rPr>
                <w:rFonts w:eastAsia="Times New Roman"/>
                <w:bCs/>
                <w:sz w:val="24"/>
                <w:lang w:eastAsia="ru-RU"/>
              </w:rPr>
              <w:t xml:space="preserve">. Код страны, </w:t>
            </w:r>
            <w:r>
              <w:rPr>
                <w:rFonts w:eastAsia="Times New Roman"/>
                <w:bCs/>
                <w:sz w:val="24"/>
                <w:lang w:eastAsia="ru-RU"/>
              </w:rPr>
              <w:t>сформировавшей запрос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A880F9A" w14:textId="65C4205E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lang w:eastAsia="ru-RU"/>
              </w:rPr>
              <w:t>к</w:t>
            </w:r>
            <w:r w:rsidRPr="00CF1B34">
              <w:rPr>
                <w:rFonts w:eastAsia="Times New Roman"/>
                <w:bCs/>
                <w:sz w:val="24"/>
                <w:lang w:eastAsia="ru-RU"/>
              </w:rPr>
              <w:t>од</w:t>
            </w:r>
            <w:r>
              <w:rPr>
                <w:rFonts w:eastAsia="Times New Roman"/>
                <w:bCs/>
                <w:sz w:val="24"/>
                <w:lang w:eastAsia="ru-RU"/>
              </w:rPr>
              <w:t>овое обозначение государства-члена, сформировавшего запрос</w:t>
            </w:r>
          </w:p>
        </w:tc>
        <w:tc>
          <w:tcPr>
            <w:tcW w:w="1914" w:type="pct"/>
          </w:tcPr>
          <w:p w14:paraId="20CB2F09" w14:textId="42882622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DD82691" w14:textId="77777777" w:rsidR="00331110" w:rsidRPr="00B96C9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331110" w:rsidRPr="00B96C90" w14:paraId="5B3A5A59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7061241" w14:textId="199F2BAE" w:rsidR="0033111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2. Код страны,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  <w:t>с территории которой перемещены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EF71E4D" w14:textId="5F9FB827" w:rsidR="0033111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к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од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овое обозначение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 государства-члена,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с территории которого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перемещены </w:t>
            </w: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 xml:space="preserve">товары, подлежащие </w:t>
            </w:r>
            <w:proofErr w:type="spellStart"/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</w:p>
        </w:tc>
        <w:tc>
          <w:tcPr>
            <w:tcW w:w="1914" w:type="pct"/>
          </w:tcPr>
          <w:p w14:paraId="6952763E" w14:textId="0F991AD2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B8F158C" w14:textId="74031203" w:rsidR="00331110" w:rsidRPr="00B96C9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331110" w:rsidRPr="00B96C90" w14:paraId="12E0CD0E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E359810" w14:textId="262FE585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3. Сведения о запрашивающем уполномоченном органе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9176718" w14:textId="13CE7FA1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 уполномоченного органа государства-члена, направившего запрос</w:t>
            </w:r>
          </w:p>
        </w:tc>
        <w:tc>
          <w:tcPr>
            <w:tcW w:w="1914" w:type="pct"/>
          </w:tcPr>
          <w:p w14:paraId="01DACFED" w14:textId="77777777" w:rsidR="00331110" w:rsidRPr="00D30495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2676029" w14:textId="4715DF12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331110" w:rsidRPr="00B96C90" w14:paraId="4689EBB3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DDCF198" w14:textId="03399E8C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4. Сведения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 xml:space="preserve">об уполномоченном органе, представляющем сведения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02D28D0" w14:textId="3EDB5113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наименование уполномоченного органа государства-члена, представляющего сведения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в ответ на запрос</w:t>
            </w:r>
          </w:p>
        </w:tc>
        <w:tc>
          <w:tcPr>
            <w:tcW w:w="1914" w:type="pct"/>
          </w:tcPr>
          <w:p w14:paraId="3F83902D" w14:textId="77777777" w:rsidR="00331110" w:rsidRPr="00D30495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3ED54E" w14:textId="7374ED63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331110" w:rsidRPr="00B96C90" w14:paraId="7975A454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FE9DE2D" w14:textId="6966406A" w:rsidR="00331110" w:rsidRPr="00B96C9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5. Регистрационный номер 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9FD43E2" w14:textId="280CFE4C" w:rsidR="00331110" w:rsidRPr="00B96C9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регистрационный номер сопроводительного документа</w:t>
            </w:r>
          </w:p>
        </w:tc>
        <w:tc>
          <w:tcPr>
            <w:tcW w:w="1914" w:type="pct"/>
          </w:tcPr>
          <w:p w14:paraId="4CECC1F3" w14:textId="12895FF1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30495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соответствии с </w:t>
            </w:r>
            <w:hyperlink w:anchor="P661" w:history="1">
              <w:r w:rsidRPr="00D30495">
                <w:rPr>
                  <w:rFonts w:eastAsia="Times New Roman"/>
                  <w:sz w:val="24"/>
                  <w:szCs w:val="24"/>
                  <w:lang w:eastAsia="x-none"/>
                </w:rPr>
                <w:t>таблицей 2</w:t>
              </w:r>
            </w:hyperlink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1D953EE" w14:textId="0943E6DA" w:rsidR="00331110" w:rsidRPr="00B96C9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31110" w:rsidRPr="00B96C90" w14:paraId="6A941931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12E26AC" w14:textId="3BAF1DD1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6. Дата сопроводительного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528E6D93" w14:textId="1C6683AD" w:rsidR="00331110" w:rsidRPr="00B96C9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дата сопроводительного документа</w:t>
            </w:r>
          </w:p>
        </w:tc>
        <w:tc>
          <w:tcPr>
            <w:tcW w:w="1914" w:type="pct"/>
          </w:tcPr>
          <w:p w14:paraId="3D0E791E" w14:textId="23D63CA5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о</w:t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 xml:space="preserve">бозначение даты в соответствии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F21CA2">
              <w:rPr>
                <w:rFonts w:eastAsia="Times New Roman"/>
                <w:sz w:val="24"/>
                <w:szCs w:val="24"/>
                <w:lang w:eastAsia="x-none"/>
              </w:rPr>
              <w:t>с ГОСТ ИСО 8601–2001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F495022" w14:textId="1D14AF34" w:rsidR="00331110" w:rsidRPr="00B96C9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31110" w:rsidRPr="00B96C90" w14:paraId="082FE363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4E975BEB" w14:textId="505EF64C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7. Порядковый номер товара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FAE2E86" w14:textId="7AE1441C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F658F0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порядковый номер товара, подлежащего прослеживаемости, в соответствии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F658F0">
              <w:rPr>
                <w:rFonts w:eastAsia="Times New Roman"/>
                <w:bCs/>
                <w:noProof/>
                <w:sz w:val="24"/>
                <w:lang w:eastAsia="ru-RU"/>
              </w:rPr>
              <w:t>с сопроводительным документом</w:t>
            </w:r>
          </w:p>
        </w:tc>
        <w:tc>
          <w:tcPr>
            <w:tcW w:w="1914" w:type="pct"/>
          </w:tcPr>
          <w:p w14:paraId="783B9096" w14:textId="77777777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026B664" w14:textId="03BA77FF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31110" w:rsidRPr="00B96C90" w14:paraId="2EC5D02A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7F93585" w14:textId="7FEF504B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8. Р</w:t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егистрационный номер декларации </w:t>
            </w:r>
            <w:r w:rsidR="006F1082"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>на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E86E830" w14:textId="480711EB" w:rsidR="00331110" w:rsidRPr="002D05CB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регистрационный номер декларации на товары,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>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1914" w:type="pct"/>
          </w:tcPr>
          <w:p w14:paraId="52474900" w14:textId="77777777" w:rsidR="0033111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 w:rsidRPr="00EB2022">
              <w:rPr>
                <w:rFonts w:eastAsia="Times New Roman"/>
                <w:sz w:val="24"/>
                <w:szCs w:val="24"/>
                <w:lang w:eastAsia="x-none"/>
              </w:rPr>
              <w:t xml:space="preserve">в отношении товаров, подлежащих </w:t>
            </w:r>
            <w:proofErr w:type="spellStart"/>
            <w:r w:rsidRPr="00EB2022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 w:rsidRPr="00EB2022">
              <w:rPr>
                <w:rFonts w:eastAsia="Times New Roman"/>
                <w:sz w:val="24"/>
                <w:szCs w:val="24"/>
                <w:lang w:eastAsia="x-none"/>
              </w:rPr>
              <w:t>, указанных в подпункте 1 пункта 2 статьи 2 Соглашения</w:t>
            </w:r>
          </w:p>
          <w:p w14:paraId="13C85CAB" w14:textId="77777777" w:rsidR="0033111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  <w:p w14:paraId="38864E1B" w14:textId="0897D388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указываются в соответствии с таблицей 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36F4564" w14:textId="439ABFDA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31110" w:rsidRPr="00B96C90" w14:paraId="6AD0D6EC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37EE4F89" w14:textId="08E15E7E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9. Порядковый номер товара в декларации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на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C6E1C1A" w14:textId="1339D787" w:rsidR="00331110" w:rsidRPr="002D05CB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A1660C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порядковый номер товара, подлежащего прослеживаемости, в соответствии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A1660C">
              <w:rPr>
                <w:rFonts w:eastAsia="Times New Roman"/>
                <w:bCs/>
                <w:noProof/>
                <w:sz w:val="24"/>
                <w:lang w:eastAsia="ru-RU"/>
              </w:rPr>
              <w:t>с декларацией на товары</w:t>
            </w:r>
          </w:p>
        </w:tc>
        <w:tc>
          <w:tcPr>
            <w:tcW w:w="1914" w:type="pct"/>
          </w:tcPr>
          <w:p w14:paraId="3CDBE371" w14:textId="77777777" w:rsidR="0033111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</w:t>
            </w:r>
            <w:r w:rsidRPr="00A1660C">
              <w:rPr>
                <w:rFonts w:eastAsia="Times New Roman"/>
                <w:sz w:val="24"/>
                <w:szCs w:val="24"/>
                <w:lang w:eastAsia="x-none"/>
              </w:rPr>
              <w:t xml:space="preserve">отношении товаров, подлежащих </w:t>
            </w:r>
            <w:proofErr w:type="spellStart"/>
            <w:r w:rsidRPr="00A1660C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 w:rsidRPr="00A1660C">
              <w:rPr>
                <w:rFonts w:eastAsia="Times New Roman"/>
                <w:sz w:val="24"/>
                <w:szCs w:val="24"/>
                <w:lang w:eastAsia="x-none"/>
              </w:rPr>
              <w:t>, указанных в подпункте 1 пункта 2 статьи 2 Соглашения</w:t>
            </w:r>
          </w:p>
          <w:p w14:paraId="3738E969" w14:textId="5AB14A74" w:rsidR="00D55D60" w:rsidRPr="00B96C90" w:rsidRDefault="00D55D6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1E55EF">
              <w:rPr>
                <w:sz w:val="24"/>
                <w:szCs w:val="24"/>
              </w:rPr>
              <w:t>должно соответствовать шаблону:\d {3}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D5F446D" w14:textId="0FCC36C4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31110" w:rsidRPr="00B96C90" w14:paraId="7BEE75A7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67B6E84" w14:textId="4D9EF3EA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10. Р</w:t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егистрационный номер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заявления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о выпуске товаров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 xml:space="preserve">до подачи декларации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>на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84BBBC1" w14:textId="2E4CC981" w:rsidR="00331110" w:rsidRPr="002D05CB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р</w:t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егистрационный номер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заявления </w:t>
            </w:r>
            <w:r>
              <w:rPr>
                <w:rFonts w:eastAsia="Times New Roman"/>
                <w:color w:val="auto"/>
                <w:sz w:val="24"/>
                <w:szCs w:val="24"/>
              </w:rPr>
              <w:t>о выпуске товаров до подачи декларации на товары</w:t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>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1914" w:type="pct"/>
          </w:tcPr>
          <w:p w14:paraId="52DB21DE" w14:textId="77777777" w:rsidR="0033111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 w:rsidRPr="00EB2022">
              <w:rPr>
                <w:rFonts w:eastAsia="Times New Roman"/>
                <w:sz w:val="24"/>
                <w:szCs w:val="24"/>
                <w:lang w:eastAsia="x-none"/>
              </w:rPr>
              <w:t xml:space="preserve">в отношении товаров, подлежащих </w:t>
            </w:r>
            <w:proofErr w:type="spellStart"/>
            <w:r w:rsidRPr="00EB2022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 w:rsidRPr="00EB2022">
              <w:rPr>
                <w:rFonts w:eastAsia="Times New Roman"/>
                <w:sz w:val="24"/>
                <w:szCs w:val="24"/>
                <w:lang w:eastAsia="x-none"/>
              </w:rPr>
              <w:t>, указанных в подпункте 1 пункта 2 статьи 2 Соглашения</w:t>
            </w:r>
          </w:p>
          <w:p w14:paraId="3BAF30D8" w14:textId="77777777" w:rsidR="0033111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  <w:p w14:paraId="0C6EDA6C" w14:textId="4AF19739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указываются в соответствии с таблицей 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3BE05BA" w14:textId="31434DDC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31110" w:rsidRPr="00B96C90" w14:paraId="7444AF2D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FDB1F55" w14:textId="7CC9012F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11. Порядковый номер товара в заявлении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>
              <w:rPr>
                <w:rFonts w:eastAsia="Times New Roman"/>
                <w:color w:val="auto"/>
                <w:sz w:val="24"/>
                <w:szCs w:val="24"/>
              </w:rPr>
              <w:t xml:space="preserve">о выпуске товаров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 xml:space="preserve">до подачи декларации </w:t>
            </w:r>
            <w:r>
              <w:rPr>
                <w:rFonts w:eastAsia="Times New Roman"/>
                <w:color w:val="auto"/>
                <w:sz w:val="24"/>
                <w:szCs w:val="24"/>
              </w:rPr>
              <w:br/>
              <w:t>на товары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44DC916" w14:textId="1588CEEA" w:rsidR="00331110" w:rsidRPr="002D05CB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A1660C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порядковый номер товара, подлежащего прослеживаемости, в соответствии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A1660C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с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заявлением </w:t>
            </w:r>
            <w:r>
              <w:rPr>
                <w:rFonts w:eastAsia="Times New Roman"/>
                <w:color w:val="auto"/>
                <w:sz w:val="24"/>
                <w:szCs w:val="24"/>
              </w:rPr>
              <w:t>о выпуске товаров до подачи декларации на товары</w:t>
            </w:r>
            <w:r w:rsidRPr="00EB2022">
              <w:rPr>
                <w:rFonts w:eastAsia="Times New Roman"/>
                <w:bCs/>
                <w:noProof/>
                <w:sz w:val="24"/>
                <w:lang w:eastAsia="ru-RU"/>
              </w:rPr>
              <w:t>, 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1914" w:type="pct"/>
          </w:tcPr>
          <w:p w14:paraId="5E822D43" w14:textId="77777777" w:rsidR="0033111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в </w:t>
            </w:r>
            <w:r w:rsidRPr="00A1660C">
              <w:rPr>
                <w:rFonts w:eastAsia="Times New Roman"/>
                <w:sz w:val="24"/>
                <w:szCs w:val="24"/>
                <w:lang w:eastAsia="x-none"/>
              </w:rPr>
              <w:t xml:space="preserve">отношении товаров, подлежащих </w:t>
            </w:r>
            <w:proofErr w:type="spellStart"/>
            <w:r w:rsidRPr="00A1660C">
              <w:rPr>
                <w:rFonts w:eastAsia="Times New Roman"/>
                <w:sz w:val="24"/>
                <w:szCs w:val="24"/>
                <w:lang w:eastAsia="x-none"/>
              </w:rPr>
              <w:t>прослеживаемости</w:t>
            </w:r>
            <w:proofErr w:type="spellEnd"/>
            <w:r w:rsidRPr="00A1660C">
              <w:rPr>
                <w:rFonts w:eastAsia="Times New Roman"/>
                <w:sz w:val="24"/>
                <w:szCs w:val="24"/>
                <w:lang w:eastAsia="x-none"/>
              </w:rPr>
              <w:t>, указанных в подпункте 1 пункта 2 статьи 2 Соглашения</w:t>
            </w:r>
          </w:p>
          <w:p w14:paraId="3728163A" w14:textId="430F5D79" w:rsidR="00D55D60" w:rsidRPr="00B96C90" w:rsidRDefault="00D55D6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1E55EF">
              <w:rPr>
                <w:sz w:val="24"/>
                <w:szCs w:val="24"/>
              </w:rPr>
              <w:t>должно соответствовать шаблону:\d {3}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7E9829E" w14:textId="304D3379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31110" w:rsidRPr="00B96C90" w14:paraId="16B250C9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DBEAD45" w14:textId="1AE83BFE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12. Сведения о документе - основании для 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включен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ия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 w:rsidR="006F1082"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национальную систему прослеживаемости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70A0B42" w14:textId="42431B0C" w:rsidR="00331110" w:rsidRPr="002D05CB" w:rsidRDefault="006F1082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сведения о документе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, на основании которого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соответствии с законодательством государств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-член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товары, указанные в подпунктах 2 - 4 пункта 2 статьи 2 Соглашения, включены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национальную систему прослеживаемости</w:t>
            </w:r>
          </w:p>
        </w:tc>
        <w:tc>
          <w:tcPr>
            <w:tcW w:w="1914" w:type="pct"/>
          </w:tcPr>
          <w:p w14:paraId="275E98A1" w14:textId="25FA76A2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сведения о документе - основании для 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включен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ия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национальную систему прослеживаемости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заполняются при  условии обязательного заполнения сведения, определенных в пункте 5-7 таблицы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120E0F" w14:textId="5A308089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31110" w:rsidRPr="00B96C90" w14:paraId="6E11A739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3E9C791" w14:textId="4D2A30E0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lastRenderedPageBreak/>
              <w:t>12.1 Код вида документа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0A99B569" w14:textId="0B3BB875" w:rsidR="00331110" w:rsidRPr="002D05CB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код вида 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документа, на основании которого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соответствии с законодательством государств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-член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товары, указанные в подпунктах 2 - 4 пункта 2 статьи 2 Соглашения, включены в национальную систему прослеживаемости</w:t>
            </w:r>
          </w:p>
        </w:tc>
        <w:tc>
          <w:tcPr>
            <w:tcW w:w="1914" w:type="pct"/>
          </w:tcPr>
          <w:p w14:paraId="45D1254E" w14:textId="0D201302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в случае заполнения указывается код вида документа в соответствии с классификатором видов документов и сведений, утвержденным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9108F7" w14:textId="2285F78A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31110" w:rsidRPr="00B96C90" w14:paraId="3735AD59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5A78C44" w14:textId="52DC49FF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12.2 Наименование документа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7BCCC52" w14:textId="386AA4DE" w:rsidR="00331110" w:rsidRPr="002D05CB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документа, на основании которого в соответствии с законодательством государств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-член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товары, указанные в подпунктах 2 - 4 пункта 2 статьи 2 Соглашения, включены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национальную систему прослеживаемости</w:t>
            </w:r>
          </w:p>
        </w:tc>
        <w:tc>
          <w:tcPr>
            <w:tcW w:w="1914" w:type="pct"/>
          </w:tcPr>
          <w:p w14:paraId="10F7216F" w14:textId="77777777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3CA6947" w14:textId="6E43ABD1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31110" w:rsidRPr="00B96C90" w14:paraId="0C1F05A3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AADDC99" w14:textId="3BAF1AEC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12.3 Регистрационный номер документа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7AF4E026" w14:textId="298A29D3" w:rsidR="00331110" w:rsidRPr="002D05CB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регистрационный номер документа,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на основании которого в соответствии с законодательством государств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-член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товары, указанные в подпунктах 2 - 4 пункта 2 статьи 2 Соглашения, включены в национальную систему прослеживаемости</w:t>
            </w:r>
          </w:p>
        </w:tc>
        <w:tc>
          <w:tcPr>
            <w:tcW w:w="1914" w:type="pct"/>
          </w:tcPr>
          <w:p w14:paraId="1F481AB3" w14:textId="77777777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C351979" w14:textId="34735DDE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331110" w:rsidRPr="00B96C90" w14:paraId="6A18A572" w14:textId="77777777" w:rsidTr="00C563DB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799760CD" w14:textId="28BE2945" w:rsidR="00331110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12.4 Дата документа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3F699527" w14:textId="0ED10C43" w:rsidR="00331110" w:rsidRPr="002D05CB" w:rsidRDefault="00331110" w:rsidP="00C563DB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дата документа, на основании которого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соответствии с законодательством государств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-член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а</w:t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товары, указанные в подпунктах 2 - 4 пункта 2 статьи 2 Соглашения, включены 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br/>
            </w:r>
            <w:r w:rsidRPr="008B25C2">
              <w:rPr>
                <w:rFonts w:eastAsia="Times New Roman"/>
                <w:bCs/>
                <w:noProof/>
                <w:sz w:val="24"/>
                <w:lang w:eastAsia="ru-RU"/>
              </w:rPr>
              <w:t>в национальную систему прослеживаемости</w:t>
            </w:r>
          </w:p>
        </w:tc>
        <w:tc>
          <w:tcPr>
            <w:tcW w:w="1914" w:type="pct"/>
          </w:tcPr>
          <w:p w14:paraId="508BDC99" w14:textId="77777777" w:rsidR="00331110" w:rsidRPr="00B96C90" w:rsidRDefault="00331110" w:rsidP="00C563DB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09AB4D9" w14:textId="04D01014" w:rsidR="00331110" w:rsidRDefault="00331110" w:rsidP="00224C3E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</w:tbl>
    <w:p w14:paraId="5B55C6EE" w14:textId="548C2317" w:rsidR="00563907" w:rsidRDefault="00563907" w:rsidP="00563907">
      <w:pPr>
        <w:tabs>
          <w:tab w:val="left" w:pos="709"/>
        </w:tabs>
        <w:spacing w:after="120" w:line="240" w:lineRule="auto"/>
        <w:jc w:val="right"/>
        <w:rPr>
          <w:rFonts w:eastAsia="Times New Roman"/>
        </w:rPr>
      </w:pPr>
      <w:r w:rsidRPr="00B96C90">
        <w:rPr>
          <w:rFonts w:eastAsia="Times New Roman"/>
        </w:rPr>
        <w:t xml:space="preserve"> </w:t>
      </w:r>
    </w:p>
    <w:p w14:paraId="767F3123" w14:textId="325ED8AF" w:rsidR="001546AF" w:rsidRDefault="001546AF" w:rsidP="00FF0189">
      <w:pPr>
        <w:keepNext/>
        <w:keepLines/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lastRenderedPageBreak/>
        <w:t>Таблица 13</w:t>
      </w:r>
    </w:p>
    <w:p w14:paraId="088CFB70" w14:textId="4E327071" w:rsidR="001546AF" w:rsidRPr="00B96C90" w:rsidRDefault="001546AF" w:rsidP="00FF0189">
      <w:pPr>
        <w:keepNext/>
        <w:keepLines/>
        <w:tabs>
          <w:tab w:val="left" w:pos="709"/>
        </w:tabs>
        <w:spacing w:after="120" w:line="240" w:lineRule="auto"/>
        <w:jc w:val="center"/>
        <w:rPr>
          <w:rFonts w:eastAsia="Calibri" w:cs="Arial"/>
          <w:strike/>
        </w:rPr>
      </w:pPr>
      <w:r>
        <w:rPr>
          <w:rFonts w:eastAsia="Calibri" w:cs="Arial"/>
        </w:rPr>
        <w:t>З</w:t>
      </w:r>
      <w:r>
        <w:rPr>
          <w:szCs w:val="30"/>
        </w:rPr>
        <w:t xml:space="preserve">апрос </w:t>
      </w:r>
      <w:r w:rsidRPr="004A6B17">
        <w:rPr>
          <w:szCs w:val="30"/>
        </w:rPr>
        <w:t>сведени</w:t>
      </w:r>
      <w:r>
        <w:rPr>
          <w:szCs w:val="30"/>
        </w:rPr>
        <w:t>й</w:t>
      </w:r>
      <w:r w:rsidRPr="004A6B17">
        <w:rPr>
          <w:szCs w:val="30"/>
        </w:rPr>
        <w:t xml:space="preserve"> в целях осуществления контроля и мониторинга исполнения Соглашени</w:t>
      </w:r>
      <w:r>
        <w:rPr>
          <w:szCs w:val="30"/>
        </w:rPr>
        <w:t>я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309"/>
        <w:gridCol w:w="5633"/>
        <w:gridCol w:w="842"/>
      </w:tblGrid>
      <w:tr w:rsidR="001546AF" w:rsidRPr="00B96C90" w14:paraId="7029E983" w14:textId="77777777" w:rsidTr="00D45438">
        <w:trPr>
          <w:cantSplit/>
          <w:tblHeader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396A492" w14:textId="77777777" w:rsidR="001546AF" w:rsidRPr="00B96C90" w:rsidRDefault="001546AF" w:rsidP="00FF0189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534474F" w14:textId="77777777" w:rsidR="001546AF" w:rsidRPr="00B96C90" w:rsidRDefault="001546AF" w:rsidP="00FF0189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Описание</w:t>
            </w:r>
          </w:p>
        </w:tc>
        <w:tc>
          <w:tcPr>
            <w:tcW w:w="1914" w:type="pct"/>
          </w:tcPr>
          <w:p w14:paraId="21A08C79" w14:textId="77777777" w:rsidR="001546AF" w:rsidRPr="00B96C90" w:rsidRDefault="001546AF" w:rsidP="00FF0189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7E76D9">
              <w:rPr>
                <w:rFonts w:eastAsia="Times New Roman"/>
                <w:sz w:val="24"/>
                <w:szCs w:val="24"/>
                <w:lang w:eastAsia="x-none"/>
              </w:rPr>
              <w:t>Примечание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739D194" w14:textId="77777777" w:rsidR="001546AF" w:rsidRPr="00B96C90" w:rsidRDefault="001546AF" w:rsidP="00FF0189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Мн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.</w:t>
            </w:r>
          </w:p>
        </w:tc>
      </w:tr>
      <w:tr w:rsidR="001546AF" w:rsidRPr="00B96C90" w14:paraId="45108E59" w14:textId="77777777" w:rsidTr="00D45438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12F04320" w14:textId="48048173" w:rsidR="001546AF" w:rsidRPr="00B96C90" w:rsidRDefault="001546AF" w:rsidP="00FF0189">
            <w:pPr>
              <w:keepNext/>
              <w:keepLines/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lang w:eastAsia="ru-RU"/>
              </w:rPr>
              <w:t>1</w:t>
            </w:r>
            <w:r w:rsidRPr="00C91697">
              <w:rPr>
                <w:rFonts w:eastAsia="Times New Roman"/>
                <w:bCs/>
                <w:sz w:val="24"/>
                <w:lang w:eastAsia="ru-RU"/>
              </w:rPr>
              <w:t xml:space="preserve">. Код страны, </w:t>
            </w:r>
            <w:r>
              <w:rPr>
                <w:rFonts w:eastAsia="Times New Roman"/>
                <w:bCs/>
                <w:sz w:val="24"/>
                <w:lang w:eastAsia="ru-RU"/>
              </w:rPr>
              <w:t>в которую направлен запрос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264BD1C2" w14:textId="74126125" w:rsidR="001546AF" w:rsidRPr="00B96C90" w:rsidRDefault="001546AF" w:rsidP="00FF0189">
            <w:pPr>
              <w:keepNext/>
              <w:keepLines/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bCs/>
                <w:sz w:val="24"/>
                <w:lang w:eastAsia="ru-RU"/>
              </w:rPr>
              <w:t>к</w:t>
            </w:r>
            <w:r w:rsidRPr="00CF1B34">
              <w:rPr>
                <w:rFonts w:eastAsia="Times New Roman"/>
                <w:bCs/>
                <w:sz w:val="24"/>
                <w:lang w:eastAsia="ru-RU"/>
              </w:rPr>
              <w:t>од</w:t>
            </w:r>
            <w:r>
              <w:rPr>
                <w:rFonts w:eastAsia="Times New Roman"/>
                <w:bCs/>
                <w:sz w:val="24"/>
                <w:lang w:eastAsia="ru-RU"/>
              </w:rPr>
              <w:t xml:space="preserve">овое обозначение государства-члена, </w:t>
            </w:r>
            <w:r>
              <w:rPr>
                <w:rFonts w:eastAsia="Times New Roman"/>
                <w:bCs/>
                <w:sz w:val="24"/>
                <w:lang w:eastAsia="ru-RU"/>
              </w:rPr>
              <w:br/>
              <w:t>в который направлен запрос</w:t>
            </w:r>
          </w:p>
        </w:tc>
        <w:tc>
          <w:tcPr>
            <w:tcW w:w="1914" w:type="pct"/>
            <w:vAlign w:val="center"/>
          </w:tcPr>
          <w:p w14:paraId="45BABC9E" w14:textId="77777777" w:rsidR="001546AF" w:rsidRPr="00B96C90" w:rsidRDefault="001546AF" w:rsidP="00FF0189">
            <w:pPr>
              <w:keepNext/>
              <w:keepLines/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указывается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 xml:space="preserve">двухбуквенный код страны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br/>
            </w:r>
            <w:r w:rsidRPr="00DA3F86">
              <w:rPr>
                <w:rFonts w:eastAsia="Times New Roman"/>
                <w:sz w:val="24"/>
                <w:szCs w:val="24"/>
                <w:lang w:eastAsia="x-none"/>
              </w:rPr>
              <w:t xml:space="preserve">в соответствии с </w:t>
            </w:r>
            <w:r>
              <w:rPr>
                <w:rFonts w:eastAsia="Times New Roman"/>
                <w:sz w:val="24"/>
                <w:szCs w:val="24"/>
                <w:lang w:eastAsia="x-none"/>
              </w:rPr>
              <w:t>классификатором стран мира, применяемым в соответствии с Решением Комиссии Таможенного союза от 20.09.2010 №378</w:t>
            </w: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7E2DBA2" w14:textId="77777777" w:rsidR="001546AF" w:rsidRPr="00B96C90" w:rsidRDefault="001546AF" w:rsidP="00FF0189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 w:rsidRPr="00B96C90"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1546AF" w:rsidRPr="00B96C90" w14:paraId="3B16A5B4" w14:textId="77777777" w:rsidTr="00D45438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5916FBCC" w14:textId="42954A73" w:rsidR="001546AF" w:rsidRDefault="001546AF" w:rsidP="001546AF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2. Сведения об уполномоченном органе 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61C69F25" w14:textId="48E7A6E9" w:rsidR="001546AF" w:rsidRDefault="001546AF" w:rsidP="001546AF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наименование уполномоченного органа государства-члена, в который направлен запрос</w:t>
            </w:r>
          </w:p>
        </w:tc>
        <w:tc>
          <w:tcPr>
            <w:tcW w:w="1914" w:type="pct"/>
          </w:tcPr>
          <w:p w14:paraId="1BD426B6" w14:textId="77777777" w:rsidR="001546AF" w:rsidRPr="00D30495" w:rsidRDefault="001546AF" w:rsidP="00D45438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4DDC68C" w14:textId="77777777" w:rsidR="001546AF" w:rsidRDefault="001546AF" w:rsidP="00D45438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A4106E" w:rsidRPr="00B96C90" w14:paraId="1E7C83EE" w14:textId="77777777" w:rsidTr="00D45438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EDFB0BF" w14:textId="5FFEF5F8" w:rsidR="00A4106E" w:rsidRDefault="00A4106E" w:rsidP="00D45438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3.Отчетный период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168C7EBC" w14:textId="484D47C2" w:rsidR="00A4106E" w:rsidRDefault="00A4106E" w:rsidP="00D45438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указывается отчетный квартал и год</w:t>
            </w:r>
          </w:p>
        </w:tc>
        <w:tc>
          <w:tcPr>
            <w:tcW w:w="1914" w:type="pct"/>
          </w:tcPr>
          <w:p w14:paraId="26E6A2A1" w14:textId="77777777" w:rsidR="00A4106E" w:rsidRPr="00D30495" w:rsidRDefault="00A4106E" w:rsidP="00D45438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8F9B408" w14:textId="532F242D" w:rsidR="00A4106E" w:rsidRDefault="00A4106E" w:rsidP="00D45438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  <w:tr w:rsidR="00A4106E" w:rsidRPr="00B96C90" w14:paraId="07125940" w14:textId="77777777" w:rsidTr="00D45438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29DE0007" w14:textId="0C3FA29A" w:rsidR="00A4106E" w:rsidRPr="00B96C90" w:rsidRDefault="00A4106E" w:rsidP="006F1082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4.</w:t>
            </w:r>
            <w:r w:rsidR="006F1082">
              <w:rPr>
                <w:rFonts w:eastAsia="Times New Roman"/>
                <w:bCs/>
                <w:noProof/>
                <w:sz w:val="24"/>
                <w:lang w:eastAsia="ru-RU"/>
              </w:rPr>
              <w:t>С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ведения </w:t>
            </w:r>
            <w:r w:rsidR="006F1082">
              <w:rPr>
                <w:rFonts w:eastAsia="Times New Roman"/>
                <w:bCs/>
                <w:noProof/>
                <w:sz w:val="24"/>
                <w:lang w:eastAsia="ru-RU"/>
              </w:rPr>
              <w:t xml:space="preserve">о товаре </w:t>
            </w:r>
            <w:r w:rsidR="006F1082">
              <w:rPr>
                <w:rFonts w:eastAsia="Times New Roman"/>
                <w:bCs/>
                <w:noProof/>
                <w:sz w:val="24"/>
                <w:lang w:eastAsia="ru-RU"/>
              </w:rPr>
              <w:br/>
              <w:t>из перечня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4B3D9B8" w14:textId="4A3429C4" w:rsidR="00A4106E" w:rsidRPr="00B96C90" w:rsidRDefault="006F1082" w:rsidP="006F1082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сведения о товаре, подлежащего прослеживаемости, включенные в перечень товаров, подлежащих прослеживаемости, утвержденный Комиссией</w:t>
            </w:r>
          </w:p>
        </w:tc>
        <w:tc>
          <w:tcPr>
            <w:tcW w:w="1914" w:type="pct"/>
          </w:tcPr>
          <w:p w14:paraId="42B44521" w14:textId="09868F27" w:rsidR="00A4106E" w:rsidRPr="00B96C90" w:rsidRDefault="00A4106E" w:rsidP="00D45438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8CCE24D" w14:textId="56675BEF" w:rsidR="00A4106E" w:rsidRPr="00B96C90" w:rsidRDefault="00A4106E" w:rsidP="00D45438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0..*</w:t>
            </w:r>
          </w:p>
        </w:tc>
      </w:tr>
      <w:tr w:rsidR="00A4106E" w:rsidRPr="00B96C90" w14:paraId="4E4FA439" w14:textId="77777777" w:rsidTr="00D45438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5F6A558" w14:textId="408EC602" w:rsidR="00A4106E" w:rsidRDefault="00A4106E" w:rsidP="00D45438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4.1 Номер позиции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2320A8B" w14:textId="255C4882" w:rsidR="00A4106E" w:rsidRPr="00B96C90" w:rsidRDefault="00A4106E" w:rsidP="00D45438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указывается номер позиции товара, подлежащего прослеживаемости, включенного в перечень товаров, подлежащих прослеживаемости, утвержденный Комиссией</w:t>
            </w:r>
          </w:p>
        </w:tc>
        <w:tc>
          <w:tcPr>
            <w:tcW w:w="1914" w:type="pct"/>
          </w:tcPr>
          <w:p w14:paraId="14CB4DB7" w14:textId="6056751F" w:rsidR="00A4106E" w:rsidRPr="00B96C90" w:rsidRDefault="00A4106E" w:rsidP="00D45438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6712970" w14:textId="4F9973D0" w:rsidR="00A4106E" w:rsidRPr="00B96C90" w:rsidRDefault="00A4106E" w:rsidP="00D45438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0..1</w:t>
            </w:r>
          </w:p>
        </w:tc>
      </w:tr>
      <w:tr w:rsidR="00A4106E" w:rsidRPr="00B96C90" w14:paraId="7A43AA26" w14:textId="77777777" w:rsidTr="00D45438">
        <w:trPr>
          <w:cantSplit/>
        </w:trPr>
        <w:tc>
          <w:tcPr>
            <w:tcW w:w="996" w:type="pct"/>
            <w:shd w:val="clear" w:color="auto" w:fill="auto"/>
            <w:tcMar>
              <w:top w:w="85" w:type="dxa"/>
              <w:bottom w:w="85" w:type="dxa"/>
            </w:tcMar>
          </w:tcPr>
          <w:p w14:paraId="605C062E" w14:textId="343C7734" w:rsidR="00A4106E" w:rsidRDefault="00A4106E" w:rsidP="00D45438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4.2. Код товара по ТН ВЭД ЕАЭС</w:t>
            </w:r>
          </w:p>
        </w:tc>
        <w:tc>
          <w:tcPr>
            <w:tcW w:w="1804" w:type="pct"/>
            <w:shd w:val="clear" w:color="auto" w:fill="auto"/>
            <w:tcMar>
              <w:top w:w="85" w:type="dxa"/>
              <w:bottom w:w="85" w:type="dxa"/>
            </w:tcMar>
          </w:tcPr>
          <w:p w14:paraId="45660CFE" w14:textId="6C6CCEBC" w:rsidR="00A4106E" w:rsidRDefault="00A4106E" w:rsidP="00D45438">
            <w:pPr>
              <w:tabs>
                <w:tab w:val="left" w:pos="709"/>
              </w:tabs>
              <w:spacing w:after="0" w:line="264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к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>од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>овое обозначение</w:t>
            </w:r>
            <w:r w:rsidRPr="00BE08CB">
              <w:rPr>
                <w:rFonts w:eastAsia="Times New Roman"/>
                <w:bCs/>
                <w:noProof/>
                <w:sz w:val="24"/>
                <w:lang w:eastAsia="ru-RU"/>
              </w:rPr>
              <w:t xml:space="preserve">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</w:t>
            </w:r>
            <w:r>
              <w:rPr>
                <w:rFonts w:eastAsia="Times New Roman"/>
                <w:bCs/>
                <w:noProof/>
                <w:sz w:val="24"/>
                <w:lang w:eastAsia="ru-RU"/>
              </w:rPr>
              <w:t xml:space="preserve">, включенного в перечень товаров, подлежащих прослеживаемости, утвержденный Комиссией </w:t>
            </w:r>
          </w:p>
        </w:tc>
        <w:tc>
          <w:tcPr>
            <w:tcW w:w="1914" w:type="pct"/>
          </w:tcPr>
          <w:p w14:paraId="770D56E5" w14:textId="77777777" w:rsidR="00A4106E" w:rsidRPr="00B96C90" w:rsidRDefault="00A4106E" w:rsidP="00D45438">
            <w:pPr>
              <w:tabs>
                <w:tab w:val="left" w:pos="709"/>
              </w:tabs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286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5CB7B3D" w14:textId="39CDE087" w:rsidR="00A4106E" w:rsidRDefault="00A4106E" w:rsidP="00D45438">
            <w:pPr>
              <w:tabs>
                <w:tab w:val="left" w:pos="709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1</w:t>
            </w:r>
          </w:p>
        </w:tc>
      </w:tr>
    </w:tbl>
    <w:p w14:paraId="317E5C4D" w14:textId="77777777" w:rsidR="00A15A61" w:rsidRDefault="00A15A61" w:rsidP="00A15A61">
      <w:pPr>
        <w:tabs>
          <w:tab w:val="left" w:pos="709"/>
        </w:tabs>
        <w:spacing w:after="120" w:line="240" w:lineRule="auto"/>
        <w:jc w:val="right"/>
        <w:rPr>
          <w:rFonts w:eastAsia="Calibri" w:cs="Arial"/>
        </w:rPr>
      </w:pPr>
    </w:p>
    <w:p w14:paraId="0A486312" w14:textId="2A493FE6" w:rsidR="00461BFE" w:rsidRDefault="00563907" w:rsidP="00FF0189">
      <w:pPr>
        <w:tabs>
          <w:tab w:val="left" w:pos="709"/>
        </w:tabs>
        <w:spacing w:before="360" w:after="0"/>
        <w:jc w:val="center"/>
        <w:rPr>
          <w:sz w:val="24"/>
          <w:szCs w:val="24"/>
        </w:rPr>
      </w:pPr>
      <w:r w:rsidRPr="00B96C90">
        <w:rPr>
          <w:rFonts w:eastAsia="Times New Roman"/>
        </w:rPr>
        <w:t>_________</w:t>
      </w:r>
      <w:r w:rsidRPr="00B96C90">
        <w:rPr>
          <w:rFonts w:eastAsia="Times New Roman"/>
          <w:lang w:val="x-none"/>
        </w:rPr>
        <w:t>____</w:t>
      </w:r>
    </w:p>
    <w:sectPr w:rsidR="00461BFE" w:rsidSect="00F960C7">
      <w:pgSz w:w="16838" w:h="11906" w:orient="landscape"/>
      <w:pgMar w:top="851" w:right="1134" w:bottom="568" w:left="1134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D733F" w14:textId="77777777" w:rsidR="004A708B" w:rsidRDefault="004A708B" w:rsidP="00183825">
      <w:pPr>
        <w:spacing w:after="0" w:line="240" w:lineRule="auto"/>
      </w:pPr>
      <w:r>
        <w:separator/>
      </w:r>
    </w:p>
  </w:endnote>
  <w:endnote w:type="continuationSeparator" w:id="0">
    <w:p w14:paraId="2B34C232" w14:textId="77777777" w:rsidR="004A708B" w:rsidRDefault="004A708B" w:rsidP="0018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5308C" w14:textId="77777777" w:rsidR="004A708B" w:rsidRDefault="004A708B" w:rsidP="00183825">
      <w:pPr>
        <w:spacing w:after="0" w:line="240" w:lineRule="auto"/>
      </w:pPr>
      <w:r>
        <w:separator/>
      </w:r>
    </w:p>
  </w:footnote>
  <w:footnote w:type="continuationSeparator" w:id="0">
    <w:p w14:paraId="25B57F18" w14:textId="77777777" w:rsidR="004A708B" w:rsidRDefault="004A708B" w:rsidP="0018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024EC" w14:textId="45F029CC" w:rsidR="00892C9E" w:rsidRDefault="00892C9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20B64">
      <w:rPr>
        <w:noProof/>
      </w:rPr>
      <w:t>13</w:t>
    </w:r>
    <w:r>
      <w:fldChar w:fldCharType="end"/>
    </w:r>
  </w:p>
  <w:p w14:paraId="20A5534B" w14:textId="77777777" w:rsidR="00892C9E" w:rsidRDefault="00892C9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A0508" w14:textId="77777777" w:rsidR="00892C9E" w:rsidRDefault="00892C9E">
    <w:pPr>
      <w:pStyle w:val="ae"/>
      <w:jc w:val="center"/>
    </w:pPr>
  </w:p>
  <w:p w14:paraId="1E4FD25C" w14:textId="77777777" w:rsidR="00892C9E" w:rsidRDefault="00892C9E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B079B" w14:textId="5A011C46" w:rsidR="00892C9E" w:rsidRDefault="00892C9E" w:rsidP="00F960C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F0189">
      <w:rPr>
        <w:noProof/>
      </w:rPr>
      <w:t>35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25"/>
    <w:rsid w:val="00000EE6"/>
    <w:rsid w:val="000033EB"/>
    <w:rsid w:val="00006A02"/>
    <w:rsid w:val="00020DCA"/>
    <w:rsid w:val="000242C3"/>
    <w:rsid w:val="00026443"/>
    <w:rsid w:val="00034E97"/>
    <w:rsid w:val="000351AF"/>
    <w:rsid w:val="0003624B"/>
    <w:rsid w:val="00037A95"/>
    <w:rsid w:val="00047EDC"/>
    <w:rsid w:val="00056F7A"/>
    <w:rsid w:val="000578E6"/>
    <w:rsid w:val="00065CC4"/>
    <w:rsid w:val="00071DE5"/>
    <w:rsid w:val="00072490"/>
    <w:rsid w:val="00073216"/>
    <w:rsid w:val="00073649"/>
    <w:rsid w:val="00084FA8"/>
    <w:rsid w:val="00085AD3"/>
    <w:rsid w:val="00092389"/>
    <w:rsid w:val="0009789E"/>
    <w:rsid w:val="000A1EB6"/>
    <w:rsid w:val="000A7FA1"/>
    <w:rsid w:val="000C075B"/>
    <w:rsid w:val="000C163A"/>
    <w:rsid w:val="000D3822"/>
    <w:rsid w:val="000D5FF0"/>
    <w:rsid w:val="000D6642"/>
    <w:rsid w:val="000E4745"/>
    <w:rsid w:val="000E7AD1"/>
    <w:rsid w:val="000F3D39"/>
    <w:rsid w:val="00101194"/>
    <w:rsid w:val="00102C63"/>
    <w:rsid w:val="001062A2"/>
    <w:rsid w:val="00113CD1"/>
    <w:rsid w:val="00114829"/>
    <w:rsid w:val="00116EFB"/>
    <w:rsid w:val="00120039"/>
    <w:rsid w:val="00126AC6"/>
    <w:rsid w:val="001304A0"/>
    <w:rsid w:val="001306FA"/>
    <w:rsid w:val="00135604"/>
    <w:rsid w:val="00135C5C"/>
    <w:rsid w:val="00136E60"/>
    <w:rsid w:val="001414BD"/>
    <w:rsid w:val="00142DEC"/>
    <w:rsid w:val="00143E8A"/>
    <w:rsid w:val="00151A94"/>
    <w:rsid w:val="00153397"/>
    <w:rsid w:val="001546AF"/>
    <w:rsid w:val="0015513F"/>
    <w:rsid w:val="001576E1"/>
    <w:rsid w:val="00157B08"/>
    <w:rsid w:val="00164242"/>
    <w:rsid w:val="00170B06"/>
    <w:rsid w:val="001728D6"/>
    <w:rsid w:val="0018034D"/>
    <w:rsid w:val="00183825"/>
    <w:rsid w:val="00185BAC"/>
    <w:rsid w:val="00190BF4"/>
    <w:rsid w:val="00196C17"/>
    <w:rsid w:val="001A0866"/>
    <w:rsid w:val="001A0B38"/>
    <w:rsid w:val="001A6E5F"/>
    <w:rsid w:val="001B1528"/>
    <w:rsid w:val="001B1BF6"/>
    <w:rsid w:val="001B2A02"/>
    <w:rsid w:val="001B542D"/>
    <w:rsid w:val="001B7A23"/>
    <w:rsid w:val="001C09A1"/>
    <w:rsid w:val="001C559C"/>
    <w:rsid w:val="001C67D0"/>
    <w:rsid w:val="001D3325"/>
    <w:rsid w:val="001D3F6F"/>
    <w:rsid w:val="001E479D"/>
    <w:rsid w:val="001F2087"/>
    <w:rsid w:val="001F3396"/>
    <w:rsid w:val="001F6504"/>
    <w:rsid w:val="0020254D"/>
    <w:rsid w:val="00206114"/>
    <w:rsid w:val="00206AFC"/>
    <w:rsid w:val="002104E5"/>
    <w:rsid w:val="002110C4"/>
    <w:rsid w:val="00214C7C"/>
    <w:rsid w:val="0021720F"/>
    <w:rsid w:val="002207F1"/>
    <w:rsid w:val="002213E0"/>
    <w:rsid w:val="00221D5F"/>
    <w:rsid w:val="00224C3E"/>
    <w:rsid w:val="002306DC"/>
    <w:rsid w:val="00231BCC"/>
    <w:rsid w:val="00232A27"/>
    <w:rsid w:val="002330B9"/>
    <w:rsid w:val="00233394"/>
    <w:rsid w:val="00233688"/>
    <w:rsid w:val="0024118D"/>
    <w:rsid w:val="0024703E"/>
    <w:rsid w:val="00252711"/>
    <w:rsid w:val="002537B0"/>
    <w:rsid w:val="00260AF2"/>
    <w:rsid w:val="00261A90"/>
    <w:rsid w:val="00262442"/>
    <w:rsid w:val="0026425E"/>
    <w:rsid w:val="002654D5"/>
    <w:rsid w:val="00273FEC"/>
    <w:rsid w:val="00274E41"/>
    <w:rsid w:val="00277EFC"/>
    <w:rsid w:val="0028123F"/>
    <w:rsid w:val="0028292D"/>
    <w:rsid w:val="00283C56"/>
    <w:rsid w:val="002873FF"/>
    <w:rsid w:val="00293330"/>
    <w:rsid w:val="002B0F71"/>
    <w:rsid w:val="002B1F74"/>
    <w:rsid w:val="002B3D2D"/>
    <w:rsid w:val="002B4775"/>
    <w:rsid w:val="002C1FAF"/>
    <w:rsid w:val="002C22A1"/>
    <w:rsid w:val="002C465A"/>
    <w:rsid w:val="002C6496"/>
    <w:rsid w:val="002D28C1"/>
    <w:rsid w:val="002D4768"/>
    <w:rsid w:val="002D4824"/>
    <w:rsid w:val="002F01AF"/>
    <w:rsid w:val="002F0B55"/>
    <w:rsid w:val="002F53E2"/>
    <w:rsid w:val="00302A78"/>
    <w:rsid w:val="00305BCB"/>
    <w:rsid w:val="00307BFD"/>
    <w:rsid w:val="00311308"/>
    <w:rsid w:val="00312D3C"/>
    <w:rsid w:val="00315499"/>
    <w:rsid w:val="00321EAC"/>
    <w:rsid w:val="003270A0"/>
    <w:rsid w:val="00331110"/>
    <w:rsid w:val="00333645"/>
    <w:rsid w:val="00342AC2"/>
    <w:rsid w:val="003435EB"/>
    <w:rsid w:val="003543D4"/>
    <w:rsid w:val="0035511B"/>
    <w:rsid w:val="00357C05"/>
    <w:rsid w:val="00362FCE"/>
    <w:rsid w:val="00366345"/>
    <w:rsid w:val="003678EF"/>
    <w:rsid w:val="00371562"/>
    <w:rsid w:val="00373BF7"/>
    <w:rsid w:val="00374D4F"/>
    <w:rsid w:val="0038146A"/>
    <w:rsid w:val="00383EDD"/>
    <w:rsid w:val="003857D2"/>
    <w:rsid w:val="00397D1D"/>
    <w:rsid w:val="00397F52"/>
    <w:rsid w:val="003A3C50"/>
    <w:rsid w:val="003A4208"/>
    <w:rsid w:val="003A61B8"/>
    <w:rsid w:val="003B18E3"/>
    <w:rsid w:val="003B1D18"/>
    <w:rsid w:val="003B35FC"/>
    <w:rsid w:val="003D5B35"/>
    <w:rsid w:val="003D77DD"/>
    <w:rsid w:val="003E66BF"/>
    <w:rsid w:val="003F1412"/>
    <w:rsid w:val="003F44E7"/>
    <w:rsid w:val="003F4B94"/>
    <w:rsid w:val="003F55A1"/>
    <w:rsid w:val="004045C7"/>
    <w:rsid w:val="00405362"/>
    <w:rsid w:val="00406679"/>
    <w:rsid w:val="00406BB3"/>
    <w:rsid w:val="00420B64"/>
    <w:rsid w:val="00420CD7"/>
    <w:rsid w:val="00423FEF"/>
    <w:rsid w:val="00424775"/>
    <w:rsid w:val="00425128"/>
    <w:rsid w:val="00430F1E"/>
    <w:rsid w:val="004332AA"/>
    <w:rsid w:val="004415C5"/>
    <w:rsid w:val="00442CCB"/>
    <w:rsid w:val="00442E59"/>
    <w:rsid w:val="0044363C"/>
    <w:rsid w:val="004522D1"/>
    <w:rsid w:val="00452349"/>
    <w:rsid w:val="00455F0B"/>
    <w:rsid w:val="00460D11"/>
    <w:rsid w:val="00461BFE"/>
    <w:rsid w:val="00462318"/>
    <w:rsid w:val="00470B80"/>
    <w:rsid w:val="00473122"/>
    <w:rsid w:val="0047339A"/>
    <w:rsid w:val="0047629B"/>
    <w:rsid w:val="00483274"/>
    <w:rsid w:val="004839EE"/>
    <w:rsid w:val="00483F52"/>
    <w:rsid w:val="00484047"/>
    <w:rsid w:val="00496CCC"/>
    <w:rsid w:val="00497BE9"/>
    <w:rsid w:val="004A6B17"/>
    <w:rsid w:val="004A708B"/>
    <w:rsid w:val="004B5A80"/>
    <w:rsid w:val="004B6853"/>
    <w:rsid w:val="004C0F08"/>
    <w:rsid w:val="004C7BE6"/>
    <w:rsid w:val="004C7DE9"/>
    <w:rsid w:val="004D2982"/>
    <w:rsid w:val="004D346D"/>
    <w:rsid w:val="004D6733"/>
    <w:rsid w:val="004D79D4"/>
    <w:rsid w:val="004D7D30"/>
    <w:rsid w:val="004E04BF"/>
    <w:rsid w:val="004E1DBC"/>
    <w:rsid w:val="004F019F"/>
    <w:rsid w:val="004F2516"/>
    <w:rsid w:val="004F65DC"/>
    <w:rsid w:val="005009F7"/>
    <w:rsid w:val="00503007"/>
    <w:rsid w:val="0050315A"/>
    <w:rsid w:val="00511D15"/>
    <w:rsid w:val="00512474"/>
    <w:rsid w:val="00515AE9"/>
    <w:rsid w:val="00521297"/>
    <w:rsid w:val="00522A4B"/>
    <w:rsid w:val="0052302C"/>
    <w:rsid w:val="00523227"/>
    <w:rsid w:val="00526917"/>
    <w:rsid w:val="00531C1C"/>
    <w:rsid w:val="00532453"/>
    <w:rsid w:val="005347C6"/>
    <w:rsid w:val="00542175"/>
    <w:rsid w:val="005462BA"/>
    <w:rsid w:val="00554E88"/>
    <w:rsid w:val="00560800"/>
    <w:rsid w:val="00562644"/>
    <w:rsid w:val="005638E0"/>
    <w:rsid w:val="00563907"/>
    <w:rsid w:val="00567062"/>
    <w:rsid w:val="0057248F"/>
    <w:rsid w:val="00577AD7"/>
    <w:rsid w:val="0058460D"/>
    <w:rsid w:val="00594235"/>
    <w:rsid w:val="00594276"/>
    <w:rsid w:val="005A43B2"/>
    <w:rsid w:val="005A4C00"/>
    <w:rsid w:val="005A7385"/>
    <w:rsid w:val="005A75AF"/>
    <w:rsid w:val="005B25F4"/>
    <w:rsid w:val="005B2A87"/>
    <w:rsid w:val="005C1CF2"/>
    <w:rsid w:val="005C78AA"/>
    <w:rsid w:val="005D024A"/>
    <w:rsid w:val="005D1A98"/>
    <w:rsid w:val="005D25EB"/>
    <w:rsid w:val="005D2968"/>
    <w:rsid w:val="005D74E8"/>
    <w:rsid w:val="005E13D2"/>
    <w:rsid w:val="005E3568"/>
    <w:rsid w:val="005E38F1"/>
    <w:rsid w:val="005E56C2"/>
    <w:rsid w:val="005E58A6"/>
    <w:rsid w:val="005F2E86"/>
    <w:rsid w:val="005F4CB6"/>
    <w:rsid w:val="00601CCB"/>
    <w:rsid w:val="00603C82"/>
    <w:rsid w:val="00603E0F"/>
    <w:rsid w:val="00604EDE"/>
    <w:rsid w:val="0060593D"/>
    <w:rsid w:val="006107E1"/>
    <w:rsid w:val="00613FFE"/>
    <w:rsid w:val="00615A69"/>
    <w:rsid w:val="006170EC"/>
    <w:rsid w:val="00620BD2"/>
    <w:rsid w:val="006255BF"/>
    <w:rsid w:val="00626F07"/>
    <w:rsid w:val="0063013F"/>
    <w:rsid w:val="00630E61"/>
    <w:rsid w:val="00633463"/>
    <w:rsid w:val="006407A4"/>
    <w:rsid w:val="0064230F"/>
    <w:rsid w:val="0064291A"/>
    <w:rsid w:val="006448C7"/>
    <w:rsid w:val="00652D6F"/>
    <w:rsid w:val="00653D2A"/>
    <w:rsid w:val="00653D64"/>
    <w:rsid w:val="00660ABF"/>
    <w:rsid w:val="00662DBD"/>
    <w:rsid w:val="0066306C"/>
    <w:rsid w:val="00665C1C"/>
    <w:rsid w:val="006839FA"/>
    <w:rsid w:val="0068507A"/>
    <w:rsid w:val="006A1387"/>
    <w:rsid w:val="006C03F0"/>
    <w:rsid w:val="006C0810"/>
    <w:rsid w:val="006C0FA7"/>
    <w:rsid w:val="006C55BD"/>
    <w:rsid w:val="006D46F7"/>
    <w:rsid w:val="006E075E"/>
    <w:rsid w:val="006E3FCC"/>
    <w:rsid w:val="006F1082"/>
    <w:rsid w:val="006F2BA7"/>
    <w:rsid w:val="006F36D8"/>
    <w:rsid w:val="0071579D"/>
    <w:rsid w:val="00716538"/>
    <w:rsid w:val="00717E49"/>
    <w:rsid w:val="0072336F"/>
    <w:rsid w:val="007245D8"/>
    <w:rsid w:val="007250EF"/>
    <w:rsid w:val="00725688"/>
    <w:rsid w:val="00725988"/>
    <w:rsid w:val="00730C87"/>
    <w:rsid w:val="00734773"/>
    <w:rsid w:val="00735C3F"/>
    <w:rsid w:val="00736E50"/>
    <w:rsid w:val="00740782"/>
    <w:rsid w:val="0074140E"/>
    <w:rsid w:val="00741F82"/>
    <w:rsid w:val="00742E82"/>
    <w:rsid w:val="00751B10"/>
    <w:rsid w:val="00755B28"/>
    <w:rsid w:val="007615B0"/>
    <w:rsid w:val="007726DD"/>
    <w:rsid w:val="00774CE2"/>
    <w:rsid w:val="00783C92"/>
    <w:rsid w:val="0078537F"/>
    <w:rsid w:val="00787850"/>
    <w:rsid w:val="00790A4B"/>
    <w:rsid w:val="0079404B"/>
    <w:rsid w:val="007963BA"/>
    <w:rsid w:val="00797898"/>
    <w:rsid w:val="00797D48"/>
    <w:rsid w:val="007A11D1"/>
    <w:rsid w:val="007A27A2"/>
    <w:rsid w:val="007A557A"/>
    <w:rsid w:val="007A59B4"/>
    <w:rsid w:val="007A74D8"/>
    <w:rsid w:val="007B20AD"/>
    <w:rsid w:val="007B2918"/>
    <w:rsid w:val="007B34F7"/>
    <w:rsid w:val="007B3AFB"/>
    <w:rsid w:val="007B50DB"/>
    <w:rsid w:val="007C05E3"/>
    <w:rsid w:val="007C3BA4"/>
    <w:rsid w:val="007D2267"/>
    <w:rsid w:val="007D38CC"/>
    <w:rsid w:val="007D70E3"/>
    <w:rsid w:val="007E14FF"/>
    <w:rsid w:val="007F2709"/>
    <w:rsid w:val="0081088E"/>
    <w:rsid w:val="00810B52"/>
    <w:rsid w:val="00813AB5"/>
    <w:rsid w:val="008159CB"/>
    <w:rsid w:val="008202A6"/>
    <w:rsid w:val="00821AEC"/>
    <w:rsid w:val="008271A5"/>
    <w:rsid w:val="0084480D"/>
    <w:rsid w:val="00851D52"/>
    <w:rsid w:val="00860354"/>
    <w:rsid w:val="008620E9"/>
    <w:rsid w:val="00866A02"/>
    <w:rsid w:val="008703C2"/>
    <w:rsid w:val="0087430D"/>
    <w:rsid w:val="0087796F"/>
    <w:rsid w:val="0088050D"/>
    <w:rsid w:val="008929BF"/>
    <w:rsid w:val="00892C9E"/>
    <w:rsid w:val="00893A75"/>
    <w:rsid w:val="008A0693"/>
    <w:rsid w:val="008A51C7"/>
    <w:rsid w:val="008A622B"/>
    <w:rsid w:val="008A65DB"/>
    <w:rsid w:val="008B5C9A"/>
    <w:rsid w:val="008B7900"/>
    <w:rsid w:val="008B7AFB"/>
    <w:rsid w:val="008C09EA"/>
    <w:rsid w:val="008C0ECA"/>
    <w:rsid w:val="008C2F7B"/>
    <w:rsid w:val="008C39A1"/>
    <w:rsid w:val="008C48A0"/>
    <w:rsid w:val="008C5711"/>
    <w:rsid w:val="008C6AF8"/>
    <w:rsid w:val="008D047D"/>
    <w:rsid w:val="008D52EF"/>
    <w:rsid w:val="008E2558"/>
    <w:rsid w:val="008E720D"/>
    <w:rsid w:val="008F0175"/>
    <w:rsid w:val="008F4D4D"/>
    <w:rsid w:val="008F5E43"/>
    <w:rsid w:val="008F6865"/>
    <w:rsid w:val="00904196"/>
    <w:rsid w:val="00906384"/>
    <w:rsid w:val="00906504"/>
    <w:rsid w:val="00921AF7"/>
    <w:rsid w:val="00923F2E"/>
    <w:rsid w:val="009265BA"/>
    <w:rsid w:val="00930D37"/>
    <w:rsid w:val="00935569"/>
    <w:rsid w:val="00936006"/>
    <w:rsid w:val="009422CA"/>
    <w:rsid w:val="00947A82"/>
    <w:rsid w:val="00951FB8"/>
    <w:rsid w:val="0095363C"/>
    <w:rsid w:val="00953CD0"/>
    <w:rsid w:val="009606C9"/>
    <w:rsid w:val="00960CD9"/>
    <w:rsid w:val="00974B7C"/>
    <w:rsid w:val="00975E79"/>
    <w:rsid w:val="009809C8"/>
    <w:rsid w:val="00984328"/>
    <w:rsid w:val="00991983"/>
    <w:rsid w:val="00992187"/>
    <w:rsid w:val="009971B1"/>
    <w:rsid w:val="009A1EC7"/>
    <w:rsid w:val="009A4818"/>
    <w:rsid w:val="009B03A9"/>
    <w:rsid w:val="009B149C"/>
    <w:rsid w:val="009B2CBA"/>
    <w:rsid w:val="009B2CEC"/>
    <w:rsid w:val="009B2F72"/>
    <w:rsid w:val="009B5FE4"/>
    <w:rsid w:val="009C47D2"/>
    <w:rsid w:val="009D09DC"/>
    <w:rsid w:val="009D55A2"/>
    <w:rsid w:val="009E0740"/>
    <w:rsid w:val="009E3748"/>
    <w:rsid w:val="009E394A"/>
    <w:rsid w:val="009E3EA0"/>
    <w:rsid w:val="009F37AB"/>
    <w:rsid w:val="009F383C"/>
    <w:rsid w:val="009F41A6"/>
    <w:rsid w:val="009F67E9"/>
    <w:rsid w:val="00A05D40"/>
    <w:rsid w:val="00A10AC3"/>
    <w:rsid w:val="00A10E46"/>
    <w:rsid w:val="00A112C6"/>
    <w:rsid w:val="00A14958"/>
    <w:rsid w:val="00A15A61"/>
    <w:rsid w:val="00A161D2"/>
    <w:rsid w:val="00A20C94"/>
    <w:rsid w:val="00A235DC"/>
    <w:rsid w:val="00A254CB"/>
    <w:rsid w:val="00A2742C"/>
    <w:rsid w:val="00A30AB6"/>
    <w:rsid w:val="00A30B3F"/>
    <w:rsid w:val="00A34C22"/>
    <w:rsid w:val="00A34D70"/>
    <w:rsid w:val="00A34DEB"/>
    <w:rsid w:val="00A36FCE"/>
    <w:rsid w:val="00A40080"/>
    <w:rsid w:val="00A4106E"/>
    <w:rsid w:val="00A42E4A"/>
    <w:rsid w:val="00A45B71"/>
    <w:rsid w:val="00A53215"/>
    <w:rsid w:val="00A54E16"/>
    <w:rsid w:val="00A60EB1"/>
    <w:rsid w:val="00A61C76"/>
    <w:rsid w:val="00A63749"/>
    <w:rsid w:val="00A63FDD"/>
    <w:rsid w:val="00A6725A"/>
    <w:rsid w:val="00A72D56"/>
    <w:rsid w:val="00A72EC6"/>
    <w:rsid w:val="00A739AE"/>
    <w:rsid w:val="00A742C2"/>
    <w:rsid w:val="00A75A32"/>
    <w:rsid w:val="00A762BD"/>
    <w:rsid w:val="00A82032"/>
    <w:rsid w:val="00A83F79"/>
    <w:rsid w:val="00A84805"/>
    <w:rsid w:val="00A96282"/>
    <w:rsid w:val="00AA0984"/>
    <w:rsid w:val="00AA3E5C"/>
    <w:rsid w:val="00AD655D"/>
    <w:rsid w:val="00AD7453"/>
    <w:rsid w:val="00AD753E"/>
    <w:rsid w:val="00AE000D"/>
    <w:rsid w:val="00AE06E3"/>
    <w:rsid w:val="00AF0459"/>
    <w:rsid w:val="00B03F22"/>
    <w:rsid w:val="00B05888"/>
    <w:rsid w:val="00B133A2"/>
    <w:rsid w:val="00B13903"/>
    <w:rsid w:val="00B14597"/>
    <w:rsid w:val="00B15814"/>
    <w:rsid w:val="00B15F3F"/>
    <w:rsid w:val="00B16FF0"/>
    <w:rsid w:val="00B25CB2"/>
    <w:rsid w:val="00B36E17"/>
    <w:rsid w:val="00B44D4D"/>
    <w:rsid w:val="00B50BD5"/>
    <w:rsid w:val="00B51BBC"/>
    <w:rsid w:val="00B52A92"/>
    <w:rsid w:val="00B639EF"/>
    <w:rsid w:val="00B6499B"/>
    <w:rsid w:val="00B650BF"/>
    <w:rsid w:val="00B72CB3"/>
    <w:rsid w:val="00B73EC1"/>
    <w:rsid w:val="00B807FB"/>
    <w:rsid w:val="00B84F70"/>
    <w:rsid w:val="00B85FF3"/>
    <w:rsid w:val="00B86AED"/>
    <w:rsid w:val="00B9077B"/>
    <w:rsid w:val="00B90D2D"/>
    <w:rsid w:val="00BA0EAA"/>
    <w:rsid w:val="00BA566B"/>
    <w:rsid w:val="00BA75CE"/>
    <w:rsid w:val="00BB29A4"/>
    <w:rsid w:val="00BB5130"/>
    <w:rsid w:val="00BB5250"/>
    <w:rsid w:val="00BB52D8"/>
    <w:rsid w:val="00BB75E6"/>
    <w:rsid w:val="00BC0B74"/>
    <w:rsid w:val="00BC0CEE"/>
    <w:rsid w:val="00BC2BC2"/>
    <w:rsid w:val="00BC406F"/>
    <w:rsid w:val="00BC4140"/>
    <w:rsid w:val="00BC71A0"/>
    <w:rsid w:val="00BD34EF"/>
    <w:rsid w:val="00BD56B7"/>
    <w:rsid w:val="00BD5EF7"/>
    <w:rsid w:val="00BE240E"/>
    <w:rsid w:val="00BE443E"/>
    <w:rsid w:val="00BE6746"/>
    <w:rsid w:val="00BF6627"/>
    <w:rsid w:val="00C003A5"/>
    <w:rsid w:val="00C028F6"/>
    <w:rsid w:val="00C06EA3"/>
    <w:rsid w:val="00C12D78"/>
    <w:rsid w:val="00C13B17"/>
    <w:rsid w:val="00C22FF3"/>
    <w:rsid w:val="00C26A64"/>
    <w:rsid w:val="00C26EBA"/>
    <w:rsid w:val="00C36E95"/>
    <w:rsid w:val="00C45D3E"/>
    <w:rsid w:val="00C55AFD"/>
    <w:rsid w:val="00C563DB"/>
    <w:rsid w:val="00C57FCC"/>
    <w:rsid w:val="00C6309C"/>
    <w:rsid w:val="00C71D13"/>
    <w:rsid w:val="00C74C41"/>
    <w:rsid w:val="00C76D56"/>
    <w:rsid w:val="00C77B37"/>
    <w:rsid w:val="00C849DB"/>
    <w:rsid w:val="00C86D73"/>
    <w:rsid w:val="00CB183E"/>
    <w:rsid w:val="00CB681F"/>
    <w:rsid w:val="00CC682E"/>
    <w:rsid w:val="00CD0D01"/>
    <w:rsid w:val="00CD37D2"/>
    <w:rsid w:val="00CD6406"/>
    <w:rsid w:val="00CE3450"/>
    <w:rsid w:val="00CE573C"/>
    <w:rsid w:val="00CE7A50"/>
    <w:rsid w:val="00CF18CB"/>
    <w:rsid w:val="00CF3302"/>
    <w:rsid w:val="00CF4174"/>
    <w:rsid w:val="00CF4656"/>
    <w:rsid w:val="00CF650F"/>
    <w:rsid w:val="00D03152"/>
    <w:rsid w:val="00D0653D"/>
    <w:rsid w:val="00D10572"/>
    <w:rsid w:val="00D12A76"/>
    <w:rsid w:val="00D131FF"/>
    <w:rsid w:val="00D13EB0"/>
    <w:rsid w:val="00D14305"/>
    <w:rsid w:val="00D150BF"/>
    <w:rsid w:val="00D17EB1"/>
    <w:rsid w:val="00D25EF2"/>
    <w:rsid w:val="00D26CA0"/>
    <w:rsid w:val="00D30495"/>
    <w:rsid w:val="00D31C7E"/>
    <w:rsid w:val="00D37D45"/>
    <w:rsid w:val="00D403B1"/>
    <w:rsid w:val="00D43FC9"/>
    <w:rsid w:val="00D45438"/>
    <w:rsid w:val="00D52C97"/>
    <w:rsid w:val="00D55D60"/>
    <w:rsid w:val="00D56ABF"/>
    <w:rsid w:val="00D576FD"/>
    <w:rsid w:val="00D6307C"/>
    <w:rsid w:val="00D634F9"/>
    <w:rsid w:val="00D6661D"/>
    <w:rsid w:val="00D72D98"/>
    <w:rsid w:val="00D81E74"/>
    <w:rsid w:val="00D831C9"/>
    <w:rsid w:val="00D847CD"/>
    <w:rsid w:val="00D863E1"/>
    <w:rsid w:val="00D86AE7"/>
    <w:rsid w:val="00D9199D"/>
    <w:rsid w:val="00D935E3"/>
    <w:rsid w:val="00D948E1"/>
    <w:rsid w:val="00DA05C9"/>
    <w:rsid w:val="00DA3F86"/>
    <w:rsid w:val="00DA4576"/>
    <w:rsid w:val="00DB3DB8"/>
    <w:rsid w:val="00DB6A74"/>
    <w:rsid w:val="00DC0734"/>
    <w:rsid w:val="00DC080F"/>
    <w:rsid w:val="00DC0F06"/>
    <w:rsid w:val="00DC3FEE"/>
    <w:rsid w:val="00DC5F79"/>
    <w:rsid w:val="00DC6C57"/>
    <w:rsid w:val="00DD1131"/>
    <w:rsid w:val="00DD3199"/>
    <w:rsid w:val="00DD5494"/>
    <w:rsid w:val="00DE2134"/>
    <w:rsid w:val="00DE29C1"/>
    <w:rsid w:val="00DF1B61"/>
    <w:rsid w:val="00E00B06"/>
    <w:rsid w:val="00E01718"/>
    <w:rsid w:val="00E03274"/>
    <w:rsid w:val="00E0784D"/>
    <w:rsid w:val="00E13085"/>
    <w:rsid w:val="00E16EB5"/>
    <w:rsid w:val="00E2575F"/>
    <w:rsid w:val="00E34FEE"/>
    <w:rsid w:val="00E37530"/>
    <w:rsid w:val="00E419F7"/>
    <w:rsid w:val="00E43446"/>
    <w:rsid w:val="00E43826"/>
    <w:rsid w:val="00E4782D"/>
    <w:rsid w:val="00E50FD1"/>
    <w:rsid w:val="00E54088"/>
    <w:rsid w:val="00E55C48"/>
    <w:rsid w:val="00E6030C"/>
    <w:rsid w:val="00E710D2"/>
    <w:rsid w:val="00E76775"/>
    <w:rsid w:val="00E77A51"/>
    <w:rsid w:val="00E82D83"/>
    <w:rsid w:val="00E861A1"/>
    <w:rsid w:val="00E87383"/>
    <w:rsid w:val="00E87711"/>
    <w:rsid w:val="00E91D66"/>
    <w:rsid w:val="00E93D82"/>
    <w:rsid w:val="00E95A4C"/>
    <w:rsid w:val="00E97150"/>
    <w:rsid w:val="00EA0FAA"/>
    <w:rsid w:val="00EA4C9E"/>
    <w:rsid w:val="00EA7B97"/>
    <w:rsid w:val="00EB0F14"/>
    <w:rsid w:val="00EB2D55"/>
    <w:rsid w:val="00ED03B7"/>
    <w:rsid w:val="00ED0968"/>
    <w:rsid w:val="00ED16C9"/>
    <w:rsid w:val="00EE054C"/>
    <w:rsid w:val="00EE4C97"/>
    <w:rsid w:val="00EE5D3D"/>
    <w:rsid w:val="00EE6118"/>
    <w:rsid w:val="00EE62B0"/>
    <w:rsid w:val="00EE65BE"/>
    <w:rsid w:val="00EF2047"/>
    <w:rsid w:val="00EF7DE5"/>
    <w:rsid w:val="00F0049D"/>
    <w:rsid w:val="00F00558"/>
    <w:rsid w:val="00F024B9"/>
    <w:rsid w:val="00F058E1"/>
    <w:rsid w:val="00F067FF"/>
    <w:rsid w:val="00F0695F"/>
    <w:rsid w:val="00F13854"/>
    <w:rsid w:val="00F13A13"/>
    <w:rsid w:val="00F16FEF"/>
    <w:rsid w:val="00F21B59"/>
    <w:rsid w:val="00F21CA2"/>
    <w:rsid w:val="00F24CA1"/>
    <w:rsid w:val="00F260A1"/>
    <w:rsid w:val="00F264E2"/>
    <w:rsid w:val="00F2752D"/>
    <w:rsid w:val="00F27F07"/>
    <w:rsid w:val="00F30170"/>
    <w:rsid w:val="00F37045"/>
    <w:rsid w:val="00F40AC6"/>
    <w:rsid w:val="00F4420D"/>
    <w:rsid w:val="00F46C44"/>
    <w:rsid w:val="00F53171"/>
    <w:rsid w:val="00F55534"/>
    <w:rsid w:val="00F5660D"/>
    <w:rsid w:val="00F5774D"/>
    <w:rsid w:val="00F63B81"/>
    <w:rsid w:val="00F754E3"/>
    <w:rsid w:val="00F8112B"/>
    <w:rsid w:val="00F84357"/>
    <w:rsid w:val="00F94B0E"/>
    <w:rsid w:val="00F960C7"/>
    <w:rsid w:val="00F97717"/>
    <w:rsid w:val="00FA3C2F"/>
    <w:rsid w:val="00FB05AE"/>
    <w:rsid w:val="00FB1E88"/>
    <w:rsid w:val="00FC09AA"/>
    <w:rsid w:val="00FD0C15"/>
    <w:rsid w:val="00FE2D1A"/>
    <w:rsid w:val="00FE3732"/>
    <w:rsid w:val="00FE4813"/>
    <w:rsid w:val="00FE4869"/>
    <w:rsid w:val="00FF0189"/>
    <w:rsid w:val="00FF17B5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CD86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25"/>
    <w:pPr>
      <w:spacing w:line="360" w:lineRule="auto"/>
      <w:jc w:val="both"/>
    </w:pPr>
    <w:rPr>
      <w:rFonts w:eastAsiaTheme="minorEastAsia"/>
      <w:color w:val="000000"/>
      <w:sz w:val="30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183825"/>
    <w:pPr>
      <w:keepNext/>
      <w:keepLines/>
      <w:spacing w:before="360" w:after="360" w:line="240" w:lineRule="auto"/>
      <w:jc w:val="center"/>
      <w:outlineLvl w:val="0"/>
    </w:pPr>
    <w:rPr>
      <w:rFonts w:eastAsiaTheme="majorEastAsia"/>
      <w:bCs/>
    </w:rPr>
  </w:style>
  <w:style w:type="paragraph" w:styleId="2">
    <w:name w:val="heading 2"/>
    <w:basedOn w:val="1"/>
    <w:next w:val="a"/>
    <w:link w:val="20"/>
    <w:uiPriority w:val="9"/>
    <w:unhideWhenUsed/>
    <w:qFormat/>
    <w:rsid w:val="00183825"/>
    <w:pPr>
      <w:spacing w:before="240" w:after="240"/>
      <w:outlineLvl w:val="1"/>
    </w:pPr>
    <w:rPr>
      <w:bCs w:val="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825"/>
    <w:rPr>
      <w:rFonts w:eastAsiaTheme="majorEastAsia" w:cs="Times New Roman"/>
      <w:b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183825"/>
    <w:rPr>
      <w:rFonts w:eastAsiaTheme="majorEastAsia" w:cs="Times New Roman"/>
      <w:color w:val="000000"/>
      <w:sz w:val="26"/>
      <w:szCs w:val="26"/>
    </w:rPr>
  </w:style>
  <w:style w:type="paragraph" w:customStyle="1" w:styleId="a3">
    <w:name w:val="Обычный с красной строки"/>
    <w:basedOn w:val="a"/>
    <w:link w:val="a4"/>
    <w:qFormat/>
    <w:rsid w:val="00183825"/>
    <w:pPr>
      <w:spacing w:after="0"/>
      <w:ind w:firstLine="709"/>
    </w:pPr>
    <w:rPr>
      <w:rFonts w:eastAsia="Times New Roman"/>
      <w:szCs w:val="24"/>
    </w:rPr>
  </w:style>
  <w:style w:type="character" w:customStyle="1" w:styleId="a4">
    <w:name w:val="Обычный с красной строки Знак"/>
    <w:link w:val="a3"/>
    <w:locked/>
    <w:rsid w:val="00183825"/>
    <w:rPr>
      <w:rFonts w:eastAsia="Times New Roman"/>
      <w:color w:val="000000"/>
      <w:sz w:val="24"/>
      <w:lang w:val="x-none" w:eastAsia="x-none"/>
    </w:rPr>
  </w:style>
  <w:style w:type="paragraph" w:customStyle="1" w:styleId="a5">
    <w:name w:val="Заголовок документа"/>
    <w:basedOn w:val="a"/>
    <w:link w:val="a6"/>
    <w:qFormat/>
    <w:rsid w:val="00183825"/>
    <w:pPr>
      <w:spacing w:after="60" w:line="240" w:lineRule="auto"/>
      <w:contextualSpacing/>
      <w:jc w:val="center"/>
    </w:pPr>
    <w:rPr>
      <w:rFonts w:eastAsia="Times New Roman"/>
      <w:b/>
    </w:rPr>
  </w:style>
  <w:style w:type="paragraph" w:customStyle="1" w:styleId="a7">
    <w:name w:val="Для удаления"/>
    <w:basedOn w:val="a3"/>
    <w:link w:val="a8"/>
    <w:qFormat/>
    <w:rsid w:val="00183825"/>
    <w:rPr>
      <w:color w:val="A6A6A6" w:themeColor="background1" w:themeShade="A6"/>
      <w:lang w:val="en-US"/>
    </w:rPr>
  </w:style>
  <w:style w:type="character" w:customStyle="1" w:styleId="a8">
    <w:name w:val="Для удаления Знак"/>
    <w:basedOn w:val="a0"/>
    <w:link w:val="a7"/>
    <w:locked/>
    <w:rsid w:val="00183825"/>
    <w:rPr>
      <w:rFonts w:eastAsia="Times New Roman" w:cs="Times New Roman"/>
      <w:color w:val="A6A6A6" w:themeColor="background1" w:themeShade="A6"/>
      <w:sz w:val="24"/>
      <w:szCs w:val="24"/>
      <w:lang w:val="en-US" w:eastAsia="x-none"/>
    </w:rPr>
  </w:style>
  <w:style w:type="paragraph" w:customStyle="1" w:styleId="a9">
    <w:name w:val="Вид документа"/>
    <w:basedOn w:val="a"/>
    <w:qFormat/>
    <w:rsid w:val="00183825"/>
    <w:pPr>
      <w:keepNext/>
      <w:keepLines/>
      <w:spacing w:after="0" w:line="240" w:lineRule="auto"/>
      <w:jc w:val="center"/>
    </w:pPr>
    <w:rPr>
      <w:rFonts w:ascii="Times New Roman ??????????" w:hAnsi="Times New Roman ??????????"/>
      <w:b/>
      <w:caps/>
    </w:rPr>
  </w:style>
  <w:style w:type="paragraph" w:customStyle="1" w:styleId="aa">
    <w:name w:val="_Портфель_имя"/>
    <w:qFormat/>
    <w:rsid w:val="00183825"/>
    <w:pPr>
      <w:spacing w:line="240" w:lineRule="auto"/>
      <w:jc w:val="center"/>
    </w:pPr>
    <w:rPr>
      <w:rFonts w:ascii="Times New Roman ??????????" w:hAnsi="Times New Roman ??????????"/>
      <w:b/>
      <w:caps/>
      <w:color w:val="000000"/>
      <w:sz w:val="36"/>
      <w:szCs w:val="36"/>
    </w:rPr>
  </w:style>
  <w:style w:type="table" w:customStyle="1" w:styleId="110">
    <w:name w:val="Сетка таблицы110"/>
    <w:basedOn w:val="a1"/>
    <w:next w:val="ab"/>
    <w:uiPriority w:val="59"/>
    <w:rsid w:val="00183825"/>
    <w:pPr>
      <w:spacing w:after="0" w:line="240" w:lineRule="auto"/>
    </w:pPr>
    <w:rPr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cs="Times New Roman"/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b">
    <w:name w:val="Table Grid"/>
    <w:basedOn w:val="a1"/>
    <w:uiPriority w:val="59"/>
    <w:rsid w:val="00183825"/>
    <w:pPr>
      <w:spacing w:after="0" w:line="240" w:lineRule="auto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8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83825"/>
    <w:rPr>
      <w:rFonts w:ascii="Tahoma" w:eastAsiaTheme="minorEastAsi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18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3825"/>
    <w:rPr>
      <w:rFonts w:eastAsiaTheme="minorEastAsia" w:cs="Times New Roman"/>
      <w:color w:val="000000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8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183825"/>
    <w:rPr>
      <w:rFonts w:eastAsiaTheme="minorEastAsia" w:cs="Times New Roman"/>
      <w:color w:val="000000"/>
      <w:sz w:val="20"/>
      <w:szCs w:val="20"/>
    </w:rPr>
  </w:style>
  <w:style w:type="character" w:customStyle="1" w:styleId="a6">
    <w:name w:val="Заголовок документа Знак"/>
    <w:link w:val="a5"/>
    <w:locked/>
    <w:rsid w:val="00E710D2"/>
    <w:rPr>
      <w:b/>
      <w:color w:val="000000"/>
      <w:sz w:val="20"/>
    </w:rPr>
  </w:style>
  <w:style w:type="character" w:styleId="af2">
    <w:name w:val="annotation reference"/>
    <w:basedOn w:val="a0"/>
    <w:uiPriority w:val="99"/>
    <w:semiHidden/>
    <w:unhideWhenUsed/>
    <w:rsid w:val="00567062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67062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567062"/>
    <w:rPr>
      <w:rFonts w:eastAsiaTheme="minorEastAsia" w:cs="Times New Roman"/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6706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567062"/>
    <w:rPr>
      <w:rFonts w:eastAsiaTheme="minorEastAsia" w:cs="Times New Roman"/>
      <w:b/>
      <w:bCs/>
      <w:color w:val="000000"/>
      <w:sz w:val="20"/>
      <w:szCs w:val="20"/>
    </w:rPr>
  </w:style>
  <w:style w:type="paragraph" w:customStyle="1" w:styleId="af7">
    <w:name w:val="Табл. Влево"/>
    <w:link w:val="af8"/>
    <w:qFormat/>
    <w:rsid w:val="00425128"/>
    <w:pPr>
      <w:spacing w:after="0" w:line="264" w:lineRule="auto"/>
    </w:pPr>
    <w:rPr>
      <w:rFonts w:cs="Arial"/>
      <w:bCs/>
      <w:sz w:val="24"/>
      <w:szCs w:val="20"/>
      <w:lang w:eastAsia="ru-RU"/>
    </w:rPr>
  </w:style>
  <w:style w:type="character" w:customStyle="1" w:styleId="af8">
    <w:name w:val="Табл. Влево Знак"/>
    <w:basedOn w:val="a0"/>
    <w:link w:val="af7"/>
    <w:locked/>
    <w:rsid w:val="00425128"/>
    <w:rPr>
      <w:rFonts w:eastAsia="Times New Roman" w:cs="Arial"/>
      <w:bCs/>
      <w:sz w:val="20"/>
      <w:szCs w:val="20"/>
      <w:lang w:val="x-none" w:eastAsia="ru-RU"/>
    </w:rPr>
  </w:style>
  <w:style w:type="paragraph" w:customStyle="1" w:styleId="af9">
    <w:name w:val="Табл. По ширине"/>
    <w:link w:val="afa"/>
    <w:qFormat/>
    <w:rsid w:val="00425128"/>
    <w:pPr>
      <w:spacing w:after="0" w:line="240" w:lineRule="auto"/>
      <w:jc w:val="both"/>
    </w:pPr>
    <w:rPr>
      <w:rFonts w:cs="Arial"/>
      <w:bCs/>
      <w:sz w:val="24"/>
      <w:szCs w:val="20"/>
      <w:lang w:eastAsia="ru-RU"/>
    </w:rPr>
  </w:style>
  <w:style w:type="character" w:customStyle="1" w:styleId="afa">
    <w:name w:val="Табл. По ширине Знак"/>
    <w:basedOn w:val="a0"/>
    <w:link w:val="af9"/>
    <w:locked/>
    <w:rsid w:val="00425128"/>
    <w:rPr>
      <w:rFonts w:eastAsia="Times New Roman" w:cs="Arial"/>
      <w:bCs/>
      <w:sz w:val="20"/>
      <w:szCs w:val="20"/>
      <w:lang w:val="x-none" w:eastAsia="ru-RU"/>
    </w:rPr>
  </w:style>
  <w:style w:type="paragraph" w:customStyle="1" w:styleId="ConsPlusNormal">
    <w:name w:val="ConsPlusNormal"/>
    <w:rsid w:val="002537B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lang w:eastAsia="ru-RU"/>
    </w:rPr>
  </w:style>
  <w:style w:type="paragraph" w:styleId="afb">
    <w:name w:val="Normal (Web)"/>
    <w:basedOn w:val="a"/>
    <w:uiPriority w:val="99"/>
    <w:semiHidden/>
    <w:unhideWhenUsed/>
    <w:rsid w:val="00740782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980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25"/>
    <w:pPr>
      <w:spacing w:line="360" w:lineRule="auto"/>
      <w:jc w:val="both"/>
    </w:pPr>
    <w:rPr>
      <w:rFonts w:eastAsiaTheme="minorEastAsia"/>
      <w:color w:val="000000"/>
      <w:sz w:val="30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183825"/>
    <w:pPr>
      <w:keepNext/>
      <w:keepLines/>
      <w:spacing w:before="360" w:after="360" w:line="240" w:lineRule="auto"/>
      <w:jc w:val="center"/>
      <w:outlineLvl w:val="0"/>
    </w:pPr>
    <w:rPr>
      <w:rFonts w:eastAsiaTheme="majorEastAsia"/>
      <w:bCs/>
    </w:rPr>
  </w:style>
  <w:style w:type="paragraph" w:styleId="2">
    <w:name w:val="heading 2"/>
    <w:basedOn w:val="1"/>
    <w:next w:val="a"/>
    <w:link w:val="20"/>
    <w:uiPriority w:val="9"/>
    <w:unhideWhenUsed/>
    <w:qFormat/>
    <w:rsid w:val="00183825"/>
    <w:pPr>
      <w:spacing w:before="240" w:after="240"/>
      <w:outlineLvl w:val="1"/>
    </w:pPr>
    <w:rPr>
      <w:bCs w:val="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825"/>
    <w:rPr>
      <w:rFonts w:eastAsiaTheme="majorEastAsia" w:cs="Times New Roman"/>
      <w:b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locked/>
    <w:rsid w:val="00183825"/>
    <w:rPr>
      <w:rFonts w:eastAsiaTheme="majorEastAsia" w:cs="Times New Roman"/>
      <w:color w:val="000000"/>
      <w:sz w:val="26"/>
      <w:szCs w:val="26"/>
    </w:rPr>
  </w:style>
  <w:style w:type="paragraph" w:customStyle="1" w:styleId="a3">
    <w:name w:val="Обычный с красной строки"/>
    <w:basedOn w:val="a"/>
    <w:link w:val="a4"/>
    <w:qFormat/>
    <w:rsid w:val="00183825"/>
    <w:pPr>
      <w:spacing w:after="0"/>
      <w:ind w:firstLine="709"/>
    </w:pPr>
    <w:rPr>
      <w:rFonts w:eastAsia="Times New Roman"/>
      <w:szCs w:val="24"/>
    </w:rPr>
  </w:style>
  <w:style w:type="character" w:customStyle="1" w:styleId="a4">
    <w:name w:val="Обычный с красной строки Знак"/>
    <w:link w:val="a3"/>
    <w:locked/>
    <w:rsid w:val="00183825"/>
    <w:rPr>
      <w:rFonts w:eastAsia="Times New Roman"/>
      <w:color w:val="000000"/>
      <w:sz w:val="24"/>
      <w:lang w:val="x-none" w:eastAsia="x-none"/>
    </w:rPr>
  </w:style>
  <w:style w:type="paragraph" w:customStyle="1" w:styleId="a5">
    <w:name w:val="Заголовок документа"/>
    <w:basedOn w:val="a"/>
    <w:link w:val="a6"/>
    <w:qFormat/>
    <w:rsid w:val="00183825"/>
    <w:pPr>
      <w:spacing w:after="60" w:line="240" w:lineRule="auto"/>
      <w:contextualSpacing/>
      <w:jc w:val="center"/>
    </w:pPr>
    <w:rPr>
      <w:rFonts w:eastAsia="Times New Roman"/>
      <w:b/>
    </w:rPr>
  </w:style>
  <w:style w:type="paragraph" w:customStyle="1" w:styleId="a7">
    <w:name w:val="Для удаления"/>
    <w:basedOn w:val="a3"/>
    <w:link w:val="a8"/>
    <w:qFormat/>
    <w:rsid w:val="00183825"/>
    <w:rPr>
      <w:color w:val="A6A6A6" w:themeColor="background1" w:themeShade="A6"/>
      <w:lang w:val="en-US"/>
    </w:rPr>
  </w:style>
  <w:style w:type="character" w:customStyle="1" w:styleId="a8">
    <w:name w:val="Для удаления Знак"/>
    <w:basedOn w:val="a0"/>
    <w:link w:val="a7"/>
    <w:locked/>
    <w:rsid w:val="00183825"/>
    <w:rPr>
      <w:rFonts w:eastAsia="Times New Roman" w:cs="Times New Roman"/>
      <w:color w:val="A6A6A6" w:themeColor="background1" w:themeShade="A6"/>
      <w:sz w:val="24"/>
      <w:szCs w:val="24"/>
      <w:lang w:val="en-US" w:eastAsia="x-none"/>
    </w:rPr>
  </w:style>
  <w:style w:type="paragraph" w:customStyle="1" w:styleId="a9">
    <w:name w:val="Вид документа"/>
    <w:basedOn w:val="a"/>
    <w:qFormat/>
    <w:rsid w:val="00183825"/>
    <w:pPr>
      <w:keepNext/>
      <w:keepLines/>
      <w:spacing w:after="0" w:line="240" w:lineRule="auto"/>
      <w:jc w:val="center"/>
    </w:pPr>
    <w:rPr>
      <w:rFonts w:ascii="Times New Roman ??????????" w:hAnsi="Times New Roman ??????????"/>
      <w:b/>
      <w:caps/>
    </w:rPr>
  </w:style>
  <w:style w:type="paragraph" w:customStyle="1" w:styleId="aa">
    <w:name w:val="_Портфель_имя"/>
    <w:qFormat/>
    <w:rsid w:val="00183825"/>
    <w:pPr>
      <w:spacing w:line="240" w:lineRule="auto"/>
      <w:jc w:val="center"/>
    </w:pPr>
    <w:rPr>
      <w:rFonts w:ascii="Times New Roman ??????????" w:hAnsi="Times New Roman ??????????"/>
      <w:b/>
      <w:caps/>
      <w:color w:val="000000"/>
      <w:sz w:val="36"/>
      <w:szCs w:val="36"/>
    </w:rPr>
  </w:style>
  <w:style w:type="table" w:customStyle="1" w:styleId="110">
    <w:name w:val="Сетка таблицы110"/>
    <w:basedOn w:val="a1"/>
    <w:next w:val="ab"/>
    <w:uiPriority w:val="59"/>
    <w:rsid w:val="00183825"/>
    <w:pPr>
      <w:spacing w:after="0" w:line="240" w:lineRule="auto"/>
    </w:pPr>
    <w:rPr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cs="Times New Roman"/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b">
    <w:name w:val="Table Grid"/>
    <w:basedOn w:val="a1"/>
    <w:uiPriority w:val="59"/>
    <w:rsid w:val="00183825"/>
    <w:pPr>
      <w:spacing w:after="0" w:line="240" w:lineRule="auto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8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83825"/>
    <w:rPr>
      <w:rFonts w:ascii="Tahoma" w:eastAsiaTheme="minorEastAsi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18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3825"/>
    <w:rPr>
      <w:rFonts w:eastAsiaTheme="minorEastAsia" w:cs="Times New Roman"/>
      <w:color w:val="000000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8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183825"/>
    <w:rPr>
      <w:rFonts w:eastAsiaTheme="minorEastAsia" w:cs="Times New Roman"/>
      <w:color w:val="000000"/>
      <w:sz w:val="20"/>
      <w:szCs w:val="20"/>
    </w:rPr>
  </w:style>
  <w:style w:type="character" w:customStyle="1" w:styleId="a6">
    <w:name w:val="Заголовок документа Знак"/>
    <w:link w:val="a5"/>
    <w:locked/>
    <w:rsid w:val="00E710D2"/>
    <w:rPr>
      <w:b/>
      <w:color w:val="000000"/>
      <w:sz w:val="20"/>
    </w:rPr>
  </w:style>
  <w:style w:type="character" w:styleId="af2">
    <w:name w:val="annotation reference"/>
    <w:basedOn w:val="a0"/>
    <w:uiPriority w:val="99"/>
    <w:semiHidden/>
    <w:unhideWhenUsed/>
    <w:rsid w:val="00567062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67062"/>
    <w:pPr>
      <w:spacing w:line="240" w:lineRule="auto"/>
    </w:pPr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567062"/>
    <w:rPr>
      <w:rFonts w:eastAsiaTheme="minorEastAsia" w:cs="Times New Roman"/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6706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567062"/>
    <w:rPr>
      <w:rFonts w:eastAsiaTheme="minorEastAsia" w:cs="Times New Roman"/>
      <w:b/>
      <w:bCs/>
      <w:color w:val="000000"/>
      <w:sz w:val="20"/>
      <w:szCs w:val="20"/>
    </w:rPr>
  </w:style>
  <w:style w:type="paragraph" w:customStyle="1" w:styleId="af7">
    <w:name w:val="Табл. Влево"/>
    <w:link w:val="af8"/>
    <w:qFormat/>
    <w:rsid w:val="00425128"/>
    <w:pPr>
      <w:spacing w:after="0" w:line="264" w:lineRule="auto"/>
    </w:pPr>
    <w:rPr>
      <w:rFonts w:cs="Arial"/>
      <w:bCs/>
      <w:sz w:val="24"/>
      <w:szCs w:val="20"/>
      <w:lang w:eastAsia="ru-RU"/>
    </w:rPr>
  </w:style>
  <w:style w:type="character" w:customStyle="1" w:styleId="af8">
    <w:name w:val="Табл. Влево Знак"/>
    <w:basedOn w:val="a0"/>
    <w:link w:val="af7"/>
    <w:locked/>
    <w:rsid w:val="00425128"/>
    <w:rPr>
      <w:rFonts w:eastAsia="Times New Roman" w:cs="Arial"/>
      <w:bCs/>
      <w:sz w:val="20"/>
      <w:szCs w:val="20"/>
      <w:lang w:val="x-none" w:eastAsia="ru-RU"/>
    </w:rPr>
  </w:style>
  <w:style w:type="paragraph" w:customStyle="1" w:styleId="af9">
    <w:name w:val="Табл. По ширине"/>
    <w:link w:val="afa"/>
    <w:qFormat/>
    <w:rsid w:val="00425128"/>
    <w:pPr>
      <w:spacing w:after="0" w:line="240" w:lineRule="auto"/>
      <w:jc w:val="both"/>
    </w:pPr>
    <w:rPr>
      <w:rFonts w:cs="Arial"/>
      <w:bCs/>
      <w:sz w:val="24"/>
      <w:szCs w:val="20"/>
      <w:lang w:eastAsia="ru-RU"/>
    </w:rPr>
  </w:style>
  <w:style w:type="character" w:customStyle="1" w:styleId="afa">
    <w:name w:val="Табл. По ширине Знак"/>
    <w:basedOn w:val="a0"/>
    <w:link w:val="af9"/>
    <w:locked/>
    <w:rsid w:val="00425128"/>
    <w:rPr>
      <w:rFonts w:eastAsia="Times New Roman" w:cs="Arial"/>
      <w:bCs/>
      <w:sz w:val="20"/>
      <w:szCs w:val="20"/>
      <w:lang w:val="x-none" w:eastAsia="ru-RU"/>
    </w:rPr>
  </w:style>
  <w:style w:type="paragraph" w:customStyle="1" w:styleId="ConsPlusNormal">
    <w:name w:val="ConsPlusNormal"/>
    <w:rsid w:val="002537B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lang w:eastAsia="ru-RU"/>
    </w:rPr>
  </w:style>
  <w:style w:type="paragraph" w:styleId="afb">
    <w:name w:val="Normal (Web)"/>
    <w:basedOn w:val="a"/>
    <w:uiPriority w:val="99"/>
    <w:semiHidden/>
    <w:unhideWhenUsed/>
    <w:rsid w:val="00740782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98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AAE80D0CE2ECCB87D1B8B8E04A3CFC02FF4FD392E15FCB0C3E76E21DD64D39E080ADC237357FCCF94DF137E04D7E428BE2CBAF14CE4321W3lEO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9F67CD56AB2EA91D7A38133AAF8EB3C79DFE224481E013298DF54F5DFD4BF8FEEE2B4BCB6557878B230A36BAC59239AA093E46E727C899FZ9r6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F67CD56AB2EA91D7A38133AAF8EB3C79DFE224481E013298DF54F5DFD4BF8FEEE2B4BCB6557878B730A36BAC59239AA093E46E727C899FZ9r6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consultantplus://offline/ref=31AAE80D0CE2ECCB87D1B8B8E04A3CFC02FF4FD392E15FCB0C3E76E21DD64D39E080ADC237357FCDFD4DF137E04D7E428BE2CBAF14CE4321W3l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AAE80D0CE2ECCB87D1B8B8E04A3CFC02FF4FD392E15FCB0C3E76E21DD64D39E080ADC237357FCCF84DF137E04D7E428BE2CBAF14CE4321W3lE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9FE66-ABCB-4484-BCA9-328DA77B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46</Pages>
  <Words>9258</Words>
  <Characters>52775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ДИТ</cp:lastModifiedBy>
  <cp:revision>5</cp:revision>
  <cp:lastPrinted>2018-05-14T12:07:00Z</cp:lastPrinted>
  <dcterms:created xsi:type="dcterms:W3CDTF">2021-10-28T09:16:00Z</dcterms:created>
  <dcterms:modified xsi:type="dcterms:W3CDTF">2021-10-28T10:36:00Z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-1244255754</vt:i4>
  </property>
</Properties>
</file>