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0617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6176A" w:rsidRPr="0006176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проект решения Совета Евразийской экономической комиссии «О Правил</w:t>
      </w:r>
      <w:r w:rsidR="00F305E0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ах</w:t>
      </w:r>
      <w:r w:rsidR="0006176A" w:rsidRPr="0006176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надлежащей л</w:t>
      </w:r>
      <w:r w:rsidR="00F0170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абораторн</w:t>
      </w:r>
      <w:r w:rsidR="0006176A" w:rsidRPr="0006176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ой практики Евразийского экономического союза»</w:t>
      </w:r>
      <w:r w:rsidR="0006176A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      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                        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lang w:eastAsia="x-none"/>
        </w:rPr>
        <w:t>(</w:t>
      </w:r>
      <w:proofErr w:type="gramStart"/>
      <w:r w:rsidRPr="00BC5842">
        <w:rPr>
          <w:rFonts w:ascii="Times New Roman" w:eastAsia="Times New Roman" w:hAnsi="Times New Roman" w:cs="Times New Roman"/>
          <w:lang w:eastAsia="x-none"/>
        </w:rPr>
        <w:t>п</w:t>
      </w:r>
      <w:proofErr w:type="gramEnd"/>
      <w:r w:rsidRPr="00BC5842">
        <w:rPr>
          <w:rFonts w:ascii="Times New Roman" w:eastAsia="Times New Roman" w:hAnsi="Times New Roman" w:cs="Times New Roman"/>
          <w:lang w:eastAsia="x-none"/>
        </w:rPr>
        <w:t>олное наименование проекта решения Евразийской экономической комиссии (ЕЭК))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6D0EF9">
              <w:rPr>
                <w:sz w:val="25"/>
                <w:szCs w:val="25"/>
                <w:lang w:eastAsia="x-none"/>
              </w:rPr>
              <w:t>01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6D0EF9">
              <w:rPr>
                <w:sz w:val="25"/>
                <w:szCs w:val="25"/>
                <w:lang w:eastAsia="x-none"/>
              </w:rPr>
              <w:t>июня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6D0EF9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F0170A">
              <w:rPr>
                <w:sz w:val="25"/>
                <w:szCs w:val="25"/>
                <w:lang w:eastAsia="x-none"/>
              </w:rPr>
              <w:t>2</w:t>
            </w:r>
            <w:r w:rsidR="006D0EF9">
              <w:rPr>
                <w:sz w:val="25"/>
                <w:szCs w:val="25"/>
                <w:lang w:eastAsia="x-none"/>
              </w:rPr>
              <w:t>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F0170A">
              <w:rPr>
                <w:sz w:val="25"/>
                <w:szCs w:val="25"/>
                <w:lang w:eastAsia="x-none"/>
              </w:rPr>
              <w:t>июн</w:t>
            </w:r>
            <w:r w:rsidR="00516908">
              <w:rPr>
                <w:sz w:val="25"/>
                <w:szCs w:val="25"/>
                <w:lang w:eastAsia="x-none"/>
              </w:rPr>
              <w:t>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6D0EF9"/>
    <w:sectPr w:rsidR="00E3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0EF9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170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2015-05-31T20:00:00+00:00</EecNpbDateOfStartingDiscussion>
    <EecNpbDocumentGuid xmlns="d70984cf-725d-4790-9b12-19604c34148c">c2b7b623-76be-444a-bba2-26f05370b30a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20</EecNpbPeriodOfDiscussion>
    <EecNpbDateOfAdding xmlns="d70984cf-725d-4790-9b12-19604c34148c">2015-06-01T09:04:24+00:00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>Комментарии и замечания по проекту документа не поступали.</EecNpbAdditionalInfoNote>
    <EecNpbRegulatoryImpactAssessmentFullTitleKk xmlns="d70984cf-725d-4790-9b12-19604c34148c" xsi:nil="true"/>
    <EecNpbPublishedDate xmlns="d70984cf-725d-4790-9b12-19604c34148c">2015-05-31T20:00:00+00:00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Правилах надлежащей лабораторной практики Евразийского экономического союза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2015-06-01T13:05:30+00:00</EecNpbDocumentFileOrder>
    <EecNpbUserFriendlyUrlPart xmlns="9260b414-defe-45cc-88a3-eb5c73238076">ria_01062015_sur.docx</EecNpbUserFriendlyUrlPar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21E3EB-B5B2-4AF6-814A-045968295F3F}"/>
</file>

<file path=customXml/itemProps2.xml><?xml version="1.0" encoding="utf-8"?>
<ds:datastoreItem xmlns:ds="http://schemas.openxmlformats.org/officeDocument/2006/customXml" ds:itemID="{F865CFC6-3A4E-4554-B43B-BD61F4F4DFDD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07F0CBDB-64D3-4B32-B2DF-019C7568E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cp:lastPrinted>2015-04-07T11:47:00Z</cp:lastPrinted>
  <dcterms:created xsi:type="dcterms:W3CDTF">2015-03-31T11:10:00Z</dcterms:created>
  <dcterms:modified xsi:type="dcterms:W3CDTF">2015-05-29T13:10:00Z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