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20" w:rsidRPr="00BB3BF3" w:rsidRDefault="00AD1720" w:rsidP="00AD1720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B3BF3">
        <w:rPr>
          <w:rFonts w:ascii="Times New Roman" w:eastAsia="Times New Roman" w:hAnsi="Times New Roman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AD1720" w:rsidRPr="00BC5842" w:rsidRDefault="00AD1720" w:rsidP="00AD17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E96748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</w:t>
      </w:r>
      <w:r w:rsidR="0076731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б утверждении</w:t>
      </w:r>
      <w:r w:rsidR="00E96748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EB08DD" w:rsidRPr="00EB08D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Порядка </w:t>
      </w:r>
      <w:r w:rsidR="009B1A78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организации проведения межлабораторных сравнительных испытаний </w:t>
      </w:r>
      <w:r w:rsidR="009B1A78"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9B1A78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(межлабораторных сличений)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. 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AD1720" w:rsidRPr="00BC5842" w:rsidRDefault="00AD1720" w:rsidP="00AD172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 xml:space="preserve">сроках публичного </w:t>
      </w:r>
      <w:bookmarkStart w:id="0" w:name="_GoBack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  <w:bookmarkEnd w:id="0"/>
    </w:p>
    <w:p w:rsidR="00AD172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D1720" w:rsidRPr="00802ED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AD1720" w:rsidRPr="00BC5842" w:rsidTr="00D17544">
        <w:tc>
          <w:tcPr>
            <w:tcW w:w="3578" w:type="dxa"/>
          </w:tcPr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</w:rPr>
            </w:pPr>
          </w:p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DA064A">
              <w:rPr>
                <w:sz w:val="25"/>
                <w:szCs w:val="25"/>
                <w:lang w:eastAsia="x-none"/>
              </w:rPr>
              <w:t>29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42538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AD1720" w:rsidRPr="00BC5842" w:rsidRDefault="00AD1720" w:rsidP="00DA064A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DA064A">
              <w:rPr>
                <w:sz w:val="25"/>
                <w:szCs w:val="25"/>
                <w:lang w:eastAsia="x-none"/>
              </w:rPr>
              <w:t>29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42538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AD1720" w:rsidRDefault="00AD1720" w:rsidP="00D17544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>
              <w:t xml:space="preserve"> 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>115114, г. Москва, ул. Летниковская, д. 2, стр. 1, стр. 2.</w:t>
            </w:r>
            <w:r>
              <w:rPr>
                <w:sz w:val="25"/>
                <w:szCs w:val="25"/>
              </w:rPr>
              <w:t xml:space="preserve">, на электронную почту. 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Pr="009F644C">
              <w:rPr>
                <w:sz w:val="25"/>
                <w:szCs w:val="25"/>
              </w:rPr>
              <w:t>dept_techregulation@eecommission.org.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 xml:space="preserve">         </w:t>
            </w:r>
            <w:r w:rsidRPr="009F644C">
              <w:rPr>
                <w:sz w:val="26"/>
                <w:szCs w:val="26"/>
                <w:u w:val="single"/>
              </w:rPr>
              <w:t>+7(495)669-24-00 (доб. 51</w:t>
            </w:r>
            <w:r w:rsidR="00BB3BF3">
              <w:rPr>
                <w:sz w:val="26"/>
                <w:szCs w:val="26"/>
                <w:u w:val="single"/>
              </w:rPr>
              <w:t>4</w:t>
            </w:r>
            <w:r w:rsidRPr="009F644C">
              <w:rPr>
                <w:sz w:val="26"/>
                <w:szCs w:val="26"/>
                <w:u w:val="single"/>
              </w:rPr>
              <w:t>9)</w:t>
            </w:r>
          </w:p>
          <w:p w:rsidR="00AD1720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AD1720" w:rsidRPr="00BC5842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AD1720" w:rsidRPr="00BC5842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AD1720" w:rsidRPr="00BC5842" w:rsidRDefault="00AD1720" w:rsidP="00D17544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    </w:t>
            </w:r>
            <w:r w:rsidRPr="009F644C">
              <w:rPr>
                <w:u w:val="single"/>
              </w:rPr>
              <w:t xml:space="preserve"> </w:t>
            </w:r>
            <w:hyperlink r:id="rId8" w:history="1">
              <w:r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AD172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P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D1720" w:rsidRPr="00BC5842" w:rsidRDefault="00AD1720" w:rsidP="00AD1720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720" w:rsidRPr="00BC5842" w:rsidRDefault="00AD1720" w:rsidP="00D1754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издержек субъектов предпринимательской деятельности)? </w:t>
            </w:r>
          </w:p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AD1720" w:rsidRPr="00BC5842" w:rsidTr="00D17544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AD1720" w:rsidRPr="00BC5842" w:rsidRDefault="00AD1720" w:rsidP="00AD17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AD1720" w:rsidRPr="00BC5842" w:rsidTr="00D17544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AD1720" w:rsidRPr="00BC5842" w:rsidTr="00D17544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Del="00F07120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>
        <w:rPr>
          <w:rFonts w:ascii="Times New Roman" w:eastAsia="Calibri" w:hAnsi="Times New Roman" w:cs="Times New Roman"/>
          <w:lang w:eastAsia="x-none"/>
        </w:rPr>
        <w:t>.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 xml:space="preserve">В </w:t>
      </w:r>
      <w:proofErr w:type="gramStart"/>
      <w:r w:rsidRPr="00BC5842">
        <w:rPr>
          <w:rFonts w:ascii="Times New Roman" w:eastAsia="Calibri" w:hAnsi="Times New Roman" w:cs="Times New Roman"/>
          <w:lang w:eastAsia="x-none"/>
        </w:rPr>
        <w:t>пункте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AD1720" w:rsidRDefault="00AD1720" w:rsidP="00AD1720"/>
    <w:sectPr w:rsidR="00AD1720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C8" w:rsidRDefault="005425C8">
      <w:pPr>
        <w:spacing w:after="0" w:line="240" w:lineRule="auto"/>
      </w:pPr>
      <w:r>
        <w:separator/>
      </w:r>
    </w:p>
  </w:endnote>
  <w:endnote w:type="continuationSeparator" w:id="0">
    <w:p w:rsidR="005425C8" w:rsidRDefault="0054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C8" w:rsidRDefault="005425C8">
      <w:pPr>
        <w:spacing w:after="0" w:line="240" w:lineRule="auto"/>
      </w:pPr>
      <w:r>
        <w:separator/>
      </w:r>
    </w:p>
  </w:footnote>
  <w:footnote w:type="continuationSeparator" w:id="0">
    <w:p w:rsidR="005425C8" w:rsidRDefault="0054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44253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59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20"/>
    <w:rsid w:val="000050F8"/>
    <w:rsid w:val="000067B3"/>
    <w:rsid w:val="00006C05"/>
    <w:rsid w:val="00007E0E"/>
    <w:rsid w:val="00011840"/>
    <w:rsid w:val="000133C6"/>
    <w:rsid w:val="0002032C"/>
    <w:rsid w:val="000272CA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73DA8"/>
    <w:rsid w:val="00074379"/>
    <w:rsid w:val="00075C05"/>
    <w:rsid w:val="00081C43"/>
    <w:rsid w:val="0008310E"/>
    <w:rsid w:val="000870EB"/>
    <w:rsid w:val="0009403D"/>
    <w:rsid w:val="000963CE"/>
    <w:rsid w:val="00097171"/>
    <w:rsid w:val="000A4DBC"/>
    <w:rsid w:val="000A64E4"/>
    <w:rsid w:val="000A721B"/>
    <w:rsid w:val="000B562C"/>
    <w:rsid w:val="000B7CE1"/>
    <w:rsid w:val="000C1BD3"/>
    <w:rsid w:val="000C2134"/>
    <w:rsid w:val="000C5731"/>
    <w:rsid w:val="000D1609"/>
    <w:rsid w:val="000D2728"/>
    <w:rsid w:val="000D4745"/>
    <w:rsid w:val="000E195C"/>
    <w:rsid w:val="000E2F37"/>
    <w:rsid w:val="000E3F5D"/>
    <w:rsid w:val="000E5B32"/>
    <w:rsid w:val="000E76C0"/>
    <w:rsid w:val="000F0130"/>
    <w:rsid w:val="000F1B7B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30D55"/>
    <w:rsid w:val="00140A2B"/>
    <w:rsid w:val="0014616B"/>
    <w:rsid w:val="00151C5C"/>
    <w:rsid w:val="00153083"/>
    <w:rsid w:val="00153237"/>
    <w:rsid w:val="001554E0"/>
    <w:rsid w:val="00163612"/>
    <w:rsid w:val="001661C6"/>
    <w:rsid w:val="001724DD"/>
    <w:rsid w:val="0017257F"/>
    <w:rsid w:val="001771CC"/>
    <w:rsid w:val="00182086"/>
    <w:rsid w:val="00184D83"/>
    <w:rsid w:val="001920D5"/>
    <w:rsid w:val="00196F68"/>
    <w:rsid w:val="001B192E"/>
    <w:rsid w:val="001C06FA"/>
    <w:rsid w:val="001C4277"/>
    <w:rsid w:val="001C4BF2"/>
    <w:rsid w:val="001C545A"/>
    <w:rsid w:val="001C61B5"/>
    <w:rsid w:val="001D17DC"/>
    <w:rsid w:val="001D2DC6"/>
    <w:rsid w:val="001D60BD"/>
    <w:rsid w:val="001E028B"/>
    <w:rsid w:val="001E5245"/>
    <w:rsid w:val="001E7FDF"/>
    <w:rsid w:val="001F2848"/>
    <w:rsid w:val="00200981"/>
    <w:rsid w:val="00203D72"/>
    <w:rsid w:val="00206275"/>
    <w:rsid w:val="0020772C"/>
    <w:rsid w:val="002116C1"/>
    <w:rsid w:val="002124DB"/>
    <w:rsid w:val="00212E59"/>
    <w:rsid w:val="00213145"/>
    <w:rsid w:val="002174D0"/>
    <w:rsid w:val="002175A9"/>
    <w:rsid w:val="002178BE"/>
    <w:rsid w:val="00222A7D"/>
    <w:rsid w:val="00223C74"/>
    <w:rsid w:val="002240A8"/>
    <w:rsid w:val="002257C6"/>
    <w:rsid w:val="00226EAA"/>
    <w:rsid w:val="00233EA9"/>
    <w:rsid w:val="00236ADC"/>
    <w:rsid w:val="00240784"/>
    <w:rsid w:val="002435F8"/>
    <w:rsid w:val="002450A7"/>
    <w:rsid w:val="00245D7A"/>
    <w:rsid w:val="0025010D"/>
    <w:rsid w:val="0025417F"/>
    <w:rsid w:val="0025513F"/>
    <w:rsid w:val="0026353D"/>
    <w:rsid w:val="00265B8B"/>
    <w:rsid w:val="00270076"/>
    <w:rsid w:val="00273212"/>
    <w:rsid w:val="00273DD6"/>
    <w:rsid w:val="00285A5C"/>
    <w:rsid w:val="00291AB8"/>
    <w:rsid w:val="002A29F8"/>
    <w:rsid w:val="002B06C4"/>
    <w:rsid w:val="002B6989"/>
    <w:rsid w:val="002B73C7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8E0"/>
    <w:rsid w:val="003052B9"/>
    <w:rsid w:val="00305939"/>
    <w:rsid w:val="003070B0"/>
    <w:rsid w:val="00315974"/>
    <w:rsid w:val="0032042E"/>
    <w:rsid w:val="00325591"/>
    <w:rsid w:val="003267D8"/>
    <w:rsid w:val="00327825"/>
    <w:rsid w:val="003302DA"/>
    <w:rsid w:val="003323F9"/>
    <w:rsid w:val="00332D9E"/>
    <w:rsid w:val="00333E8C"/>
    <w:rsid w:val="00334DCD"/>
    <w:rsid w:val="003374A3"/>
    <w:rsid w:val="00341ECE"/>
    <w:rsid w:val="00353D11"/>
    <w:rsid w:val="00355A3C"/>
    <w:rsid w:val="003577E6"/>
    <w:rsid w:val="00360455"/>
    <w:rsid w:val="00360ACE"/>
    <w:rsid w:val="003613E8"/>
    <w:rsid w:val="003668B5"/>
    <w:rsid w:val="00366CB5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62F9"/>
    <w:rsid w:val="00387840"/>
    <w:rsid w:val="0039185B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53F0"/>
    <w:rsid w:val="003F5548"/>
    <w:rsid w:val="003F7A62"/>
    <w:rsid w:val="003F7B40"/>
    <w:rsid w:val="00413C6B"/>
    <w:rsid w:val="0041421A"/>
    <w:rsid w:val="00415B17"/>
    <w:rsid w:val="004167F3"/>
    <w:rsid w:val="00422007"/>
    <w:rsid w:val="00422D28"/>
    <w:rsid w:val="00430DC3"/>
    <w:rsid w:val="00434D30"/>
    <w:rsid w:val="00434F4A"/>
    <w:rsid w:val="00442538"/>
    <w:rsid w:val="00443BA0"/>
    <w:rsid w:val="00444BCC"/>
    <w:rsid w:val="0044690F"/>
    <w:rsid w:val="00452AC7"/>
    <w:rsid w:val="004536D7"/>
    <w:rsid w:val="004539A6"/>
    <w:rsid w:val="00454CC2"/>
    <w:rsid w:val="0045633E"/>
    <w:rsid w:val="00460D30"/>
    <w:rsid w:val="00461895"/>
    <w:rsid w:val="00464A98"/>
    <w:rsid w:val="004668ED"/>
    <w:rsid w:val="004733CF"/>
    <w:rsid w:val="0047468C"/>
    <w:rsid w:val="004828E2"/>
    <w:rsid w:val="00497863"/>
    <w:rsid w:val="004A4210"/>
    <w:rsid w:val="004A6C25"/>
    <w:rsid w:val="004B5DF6"/>
    <w:rsid w:val="004C27A0"/>
    <w:rsid w:val="004C4132"/>
    <w:rsid w:val="004C7E70"/>
    <w:rsid w:val="004D07D6"/>
    <w:rsid w:val="004D1334"/>
    <w:rsid w:val="004D1D18"/>
    <w:rsid w:val="004D20C7"/>
    <w:rsid w:val="004D4179"/>
    <w:rsid w:val="004E339D"/>
    <w:rsid w:val="004F2410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4054"/>
    <w:rsid w:val="00534735"/>
    <w:rsid w:val="0053520A"/>
    <w:rsid w:val="005425C8"/>
    <w:rsid w:val="005440CD"/>
    <w:rsid w:val="00545F2C"/>
    <w:rsid w:val="00546190"/>
    <w:rsid w:val="00547D16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8A9"/>
    <w:rsid w:val="005A5610"/>
    <w:rsid w:val="005A5CA9"/>
    <w:rsid w:val="005B0F01"/>
    <w:rsid w:val="005B1C19"/>
    <w:rsid w:val="005B3A3D"/>
    <w:rsid w:val="005B3C2D"/>
    <w:rsid w:val="005B5468"/>
    <w:rsid w:val="005C2995"/>
    <w:rsid w:val="005C40E9"/>
    <w:rsid w:val="005D2777"/>
    <w:rsid w:val="005D3CC3"/>
    <w:rsid w:val="005D5F6B"/>
    <w:rsid w:val="005E2246"/>
    <w:rsid w:val="005F211C"/>
    <w:rsid w:val="005F6C31"/>
    <w:rsid w:val="005F7450"/>
    <w:rsid w:val="00601CAF"/>
    <w:rsid w:val="00602203"/>
    <w:rsid w:val="00602915"/>
    <w:rsid w:val="006077BD"/>
    <w:rsid w:val="00611DDF"/>
    <w:rsid w:val="00612229"/>
    <w:rsid w:val="00612E25"/>
    <w:rsid w:val="0061336D"/>
    <w:rsid w:val="00615829"/>
    <w:rsid w:val="006242D5"/>
    <w:rsid w:val="00625A98"/>
    <w:rsid w:val="00626573"/>
    <w:rsid w:val="00626975"/>
    <w:rsid w:val="00634762"/>
    <w:rsid w:val="0063739C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733A"/>
    <w:rsid w:val="006673CF"/>
    <w:rsid w:val="006722ED"/>
    <w:rsid w:val="0067270C"/>
    <w:rsid w:val="00672F3E"/>
    <w:rsid w:val="006766B2"/>
    <w:rsid w:val="0068507C"/>
    <w:rsid w:val="0068539C"/>
    <w:rsid w:val="00697B34"/>
    <w:rsid w:val="006A4009"/>
    <w:rsid w:val="006A6421"/>
    <w:rsid w:val="006A76FD"/>
    <w:rsid w:val="006B1C29"/>
    <w:rsid w:val="006B4A8A"/>
    <w:rsid w:val="006B6ADA"/>
    <w:rsid w:val="006C1C4C"/>
    <w:rsid w:val="006C7FFB"/>
    <w:rsid w:val="006D1270"/>
    <w:rsid w:val="006D27FA"/>
    <w:rsid w:val="006D2C6E"/>
    <w:rsid w:val="006D4D8F"/>
    <w:rsid w:val="006E1FB2"/>
    <w:rsid w:val="006E26B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2079"/>
    <w:rsid w:val="00735F2E"/>
    <w:rsid w:val="00737BA3"/>
    <w:rsid w:val="007427BD"/>
    <w:rsid w:val="00742D16"/>
    <w:rsid w:val="00743B5E"/>
    <w:rsid w:val="00745073"/>
    <w:rsid w:val="00752BD4"/>
    <w:rsid w:val="00755590"/>
    <w:rsid w:val="00757298"/>
    <w:rsid w:val="00757A08"/>
    <w:rsid w:val="00765AE8"/>
    <w:rsid w:val="00767319"/>
    <w:rsid w:val="007708CC"/>
    <w:rsid w:val="00771875"/>
    <w:rsid w:val="007723B6"/>
    <w:rsid w:val="00780EAA"/>
    <w:rsid w:val="0078249A"/>
    <w:rsid w:val="00784369"/>
    <w:rsid w:val="007859A5"/>
    <w:rsid w:val="00790782"/>
    <w:rsid w:val="00792BB9"/>
    <w:rsid w:val="0079320C"/>
    <w:rsid w:val="007A1154"/>
    <w:rsid w:val="007A186D"/>
    <w:rsid w:val="007A6655"/>
    <w:rsid w:val="007B10A2"/>
    <w:rsid w:val="007B2EC2"/>
    <w:rsid w:val="007C6A0E"/>
    <w:rsid w:val="007C7608"/>
    <w:rsid w:val="007C7F03"/>
    <w:rsid w:val="007D776A"/>
    <w:rsid w:val="007F15E3"/>
    <w:rsid w:val="007F5D64"/>
    <w:rsid w:val="007F7674"/>
    <w:rsid w:val="0080165A"/>
    <w:rsid w:val="00803416"/>
    <w:rsid w:val="0080601C"/>
    <w:rsid w:val="00810BAF"/>
    <w:rsid w:val="00811CAF"/>
    <w:rsid w:val="00812CF8"/>
    <w:rsid w:val="00814250"/>
    <w:rsid w:val="008155A6"/>
    <w:rsid w:val="00815AC3"/>
    <w:rsid w:val="00816494"/>
    <w:rsid w:val="00821556"/>
    <w:rsid w:val="00834609"/>
    <w:rsid w:val="00834E79"/>
    <w:rsid w:val="00842354"/>
    <w:rsid w:val="00844AA9"/>
    <w:rsid w:val="00850187"/>
    <w:rsid w:val="008555B6"/>
    <w:rsid w:val="00856966"/>
    <w:rsid w:val="00864CF2"/>
    <w:rsid w:val="008651E8"/>
    <w:rsid w:val="00875523"/>
    <w:rsid w:val="00880079"/>
    <w:rsid w:val="00880244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61C1"/>
    <w:rsid w:val="009075AB"/>
    <w:rsid w:val="009223B9"/>
    <w:rsid w:val="00923662"/>
    <w:rsid w:val="009245AA"/>
    <w:rsid w:val="009268E2"/>
    <w:rsid w:val="00926BAF"/>
    <w:rsid w:val="00932E84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7D79"/>
    <w:rsid w:val="0097027E"/>
    <w:rsid w:val="0097306D"/>
    <w:rsid w:val="0097368A"/>
    <w:rsid w:val="00973D50"/>
    <w:rsid w:val="0097424A"/>
    <w:rsid w:val="0097580D"/>
    <w:rsid w:val="00980D0B"/>
    <w:rsid w:val="00983AE6"/>
    <w:rsid w:val="00983F19"/>
    <w:rsid w:val="009A108B"/>
    <w:rsid w:val="009B0BB2"/>
    <w:rsid w:val="009B1A78"/>
    <w:rsid w:val="009B2AA6"/>
    <w:rsid w:val="009B3DF2"/>
    <w:rsid w:val="009B6202"/>
    <w:rsid w:val="009C40EF"/>
    <w:rsid w:val="009C552C"/>
    <w:rsid w:val="009C5E2B"/>
    <w:rsid w:val="009D32B3"/>
    <w:rsid w:val="009E0ED4"/>
    <w:rsid w:val="009E2544"/>
    <w:rsid w:val="009F04BE"/>
    <w:rsid w:val="009F2840"/>
    <w:rsid w:val="009F354E"/>
    <w:rsid w:val="00A041C9"/>
    <w:rsid w:val="00A059C5"/>
    <w:rsid w:val="00A07567"/>
    <w:rsid w:val="00A125E9"/>
    <w:rsid w:val="00A12758"/>
    <w:rsid w:val="00A26BC8"/>
    <w:rsid w:val="00A30B83"/>
    <w:rsid w:val="00A32EB3"/>
    <w:rsid w:val="00A345EF"/>
    <w:rsid w:val="00A35070"/>
    <w:rsid w:val="00A4213F"/>
    <w:rsid w:val="00A43189"/>
    <w:rsid w:val="00A46332"/>
    <w:rsid w:val="00A46EF0"/>
    <w:rsid w:val="00A61FD1"/>
    <w:rsid w:val="00A673BC"/>
    <w:rsid w:val="00A72449"/>
    <w:rsid w:val="00A77708"/>
    <w:rsid w:val="00A809D8"/>
    <w:rsid w:val="00A8266C"/>
    <w:rsid w:val="00A86FA3"/>
    <w:rsid w:val="00AA4B9C"/>
    <w:rsid w:val="00AA4FDF"/>
    <w:rsid w:val="00AA611D"/>
    <w:rsid w:val="00AB4A0F"/>
    <w:rsid w:val="00AB59A4"/>
    <w:rsid w:val="00AB7250"/>
    <w:rsid w:val="00AC019D"/>
    <w:rsid w:val="00AC05A2"/>
    <w:rsid w:val="00AC1A8A"/>
    <w:rsid w:val="00AC1C9E"/>
    <w:rsid w:val="00AC2D7F"/>
    <w:rsid w:val="00AC4D3D"/>
    <w:rsid w:val="00AD1720"/>
    <w:rsid w:val="00AD67E0"/>
    <w:rsid w:val="00AE416F"/>
    <w:rsid w:val="00AE5A7F"/>
    <w:rsid w:val="00AE5D8B"/>
    <w:rsid w:val="00AF2149"/>
    <w:rsid w:val="00AF39BF"/>
    <w:rsid w:val="00AF4F0D"/>
    <w:rsid w:val="00B000B4"/>
    <w:rsid w:val="00B0238D"/>
    <w:rsid w:val="00B02976"/>
    <w:rsid w:val="00B049DB"/>
    <w:rsid w:val="00B1005C"/>
    <w:rsid w:val="00B11F56"/>
    <w:rsid w:val="00B147DB"/>
    <w:rsid w:val="00B245EA"/>
    <w:rsid w:val="00B25AB8"/>
    <w:rsid w:val="00B26A71"/>
    <w:rsid w:val="00B30401"/>
    <w:rsid w:val="00B357C5"/>
    <w:rsid w:val="00B432DC"/>
    <w:rsid w:val="00B456DF"/>
    <w:rsid w:val="00B53761"/>
    <w:rsid w:val="00B5400E"/>
    <w:rsid w:val="00B65E7B"/>
    <w:rsid w:val="00B66399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B3BF3"/>
    <w:rsid w:val="00BC01D0"/>
    <w:rsid w:val="00BC539F"/>
    <w:rsid w:val="00BD2ACA"/>
    <w:rsid w:val="00BD2E5E"/>
    <w:rsid w:val="00BD3478"/>
    <w:rsid w:val="00BD5B80"/>
    <w:rsid w:val="00BD6499"/>
    <w:rsid w:val="00BF2A36"/>
    <w:rsid w:val="00BF6CCF"/>
    <w:rsid w:val="00C02868"/>
    <w:rsid w:val="00C075C8"/>
    <w:rsid w:val="00C13524"/>
    <w:rsid w:val="00C151AC"/>
    <w:rsid w:val="00C15E75"/>
    <w:rsid w:val="00C22189"/>
    <w:rsid w:val="00C24B63"/>
    <w:rsid w:val="00C261DB"/>
    <w:rsid w:val="00C26B54"/>
    <w:rsid w:val="00C26E10"/>
    <w:rsid w:val="00C26FD7"/>
    <w:rsid w:val="00C32D46"/>
    <w:rsid w:val="00C45300"/>
    <w:rsid w:val="00C5005E"/>
    <w:rsid w:val="00C52F00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5AFB"/>
    <w:rsid w:val="00CA01A9"/>
    <w:rsid w:val="00CA1A43"/>
    <w:rsid w:val="00CA2BEE"/>
    <w:rsid w:val="00CA37A7"/>
    <w:rsid w:val="00CA735F"/>
    <w:rsid w:val="00CB0874"/>
    <w:rsid w:val="00CB301A"/>
    <w:rsid w:val="00CB4EAA"/>
    <w:rsid w:val="00CC5E16"/>
    <w:rsid w:val="00CC723F"/>
    <w:rsid w:val="00CD4AFB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6104"/>
    <w:rsid w:val="00D270B2"/>
    <w:rsid w:val="00D27295"/>
    <w:rsid w:val="00D309E5"/>
    <w:rsid w:val="00D31272"/>
    <w:rsid w:val="00D32E09"/>
    <w:rsid w:val="00D33325"/>
    <w:rsid w:val="00D42150"/>
    <w:rsid w:val="00D43D7F"/>
    <w:rsid w:val="00D55A71"/>
    <w:rsid w:val="00D57E67"/>
    <w:rsid w:val="00D6170B"/>
    <w:rsid w:val="00D61E82"/>
    <w:rsid w:val="00D635EB"/>
    <w:rsid w:val="00D64D49"/>
    <w:rsid w:val="00D7660A"/>
    <w:rsid w:val="00D82048"/>
    <w:rsid w:val="00DA064A"/>
    <w:rsid w:val="00DA4B33"/>
    <w:rsid w:val="00DB0062"/>
    <w:rsid w:val="00DB0906"/>
    <w:rsid w:val="00DB0CD5"/>
    <w:rsid w:val="00DB475A"/>
    <w:rsid w:val="00DB6E3C"/>
    <w:rsid w:val="00DC3450"/>
    <w:rsid w:val="00DC3F6A"/>
    <w:rsid w:val="00DC5608"/>
    <w:rsid w:val="00DC5FDB"/>
    <w:rsid w:val="00DD034C"/>
    <w:rsid w:val="00DD10B7"/>
    <w:rsid w:val="00DD25DB"/>
    <w:rsid w:val="00DD6789"/>
    <w:rsid w:val="00DE5A23"/>
    <w:rsid w:val="00DE5B19"/>
    <w:rsid w:val="00DE7632"/>
    <w:rsid w:val="00E0024D"/>
    <w:rsid w:val="00E01F4E"/>
    <w:rsid w:val="00E04752"/>
    <w:rsid w:val="00E10369"/>
    <w:rsid w:val="00E139D9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748"/>
    <w:rsid w:val="00E96AAE"/>
    <w:rsid w:val="00E96E98"/>
    <w:rsid w:val="00EA12FB"/>
    <w:rsid w:val="00EB08DD"/>
    <w:rsid w:val="00EB2A09"/>
    <w:rsid w:val="00EB38B8"/>
    <w:rsid w:val="00EB4E6B"/>
    <w:rsid w:val="00EB665D"/>
    <w:rsid w:val="00EB779E"/>
    <w:rsid w:val="00EC1D0C"/>
    <w:rsid w:val="00EC609F"/>
    <w:rsid w:val="00EC6B4A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705A"/>
    <w:rsid w:val="00F13E09"/>
    <w:rsid w:val="00F239A7"/>
    <w:rsid w:val="00F30381"/>
    <w:rsid w:val="00F30CD6"/>
    <w:rsid w:val="00F32BAC"/>
    <w:rsid w:val="00F352EF"/>
    <w:rsid w:val="00F3540C"/>
    <w:rsid w:val="00F35B6F"/>
    <w:rsid w:val="00F44EBD"/>
    <w:rsid w:val="00F450C6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30F4"/>
    <w:rsid w:val="00F737EA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7A86"/>
    <w:rsid w:val="00FD0180"/>
    <w:rsid w:val="00FD6E4A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1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20"/>
  </w:style>
  <w:style w:type="paragraph" w:styleId="a7">
    <w:name w:val="Balloon Text"/>
    <w:basedOn w:val="a"/>
    <w:link w:val="a8"/>
    <w:uiPriority w:val="99"/>
    <w:semiHidden/>
    <w:unhideWhenUsed/>
    <w:rsid w:val="00DA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1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20"/>
  </w:style>
  <w:style w:type="paragraph" w:styleId="a7">
    <w:name w:val="Balloon Text"/>
    <w:basedOn w:val="a"/>
    <w:link w:val="a8"/>
    <w:uiPriority w:val="99"/>
    <w:semiHidden/>
    <w:unhideWhenUsed/>
    <w:rsid w:val="00DA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2015-04-28T20:00:00+00:00</EecNpbDateOfStartingDiscussion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brodskaya</DisplayName>
        <AccountId>51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2015-04-28T23:00:00+00:00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Об утверждении Порядка организации проведения межлабораторных сравнительных испытаний (межлабораторных сличений)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ateOfAdding xmlns="d70984cf-725d-4790-9b12-19604c34148c">2015-04-29T07:32:42+00:00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8e5e3186-9d5f-407e-aca6-1d032a027750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2015-04-29T11:34:37+00:00</EecNpbDocumentFileOrder>
    <EecNpbUserFriendlyUrlPart xmlns="9260b414-defe-45cc-88a3-eb5c73238076">ria_29042015_sur.docx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20637F95-B6C8-4CD6-836B-5B7497DE3D5F}"/>
</file>

<file path=customXml/itemProps2.xml><?xml version="1.0" encoding="utf-8"?>
<ds:datastoreItem xmlns:ds="http://schemas.openxmlformats.org/officeDocument/2006/customXml" ds:itemID="{2E89FF79-59B4-4270-9794-E80BD7E2592D}"/>
</file>

<file path=customXml/itemProps3.xml><?xml version="1.0" encoding="utf-8"?>
<ds:datastoreItem xmlns:ds="http://schemas.openxmlformats.org/officeDocument/2006/customXml" ds:itemID="{B8129BA9-D203-4F99-8CB5-8523D40AD3E9}"/>
</file>

<file path=customXml/itemProps4.xml><?xml version="1.0" encoding="utf-8"?>
<ds:datastoreItem xmlns:ds="http://schemas.openxmlformats.org/officeDocument/2006/customXml" ds:itemID="{01D26D31-3569-41E0-80F0-09AFA50F9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Шухина Марина Евгеньевна</dc:creator>
  <cp:lastModifiedBy>Дробина Татьяна Николаевна</cp:lastModifiedBy>
  <cp:revision>2</cp:revision>
  <cp:lastPrinted>2015-04-23T07:02:00Z</cp:lastPrinted>
  <dcterms:created xsi:type="dcterms:W3CDTF">2015-04-23T07:18:00Z</dcterms:created>
  <dcterms:modified xsi:type="dcterms:W3CDTF">2015-04-23T07:18:00Z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>179;#Техническое регулирование|7b8878b8-1e54-4878-ad5f-661b4029df4f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