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C0EE38" wp14:editId="067FD47B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1072901" wp14:editId="3ABCFFA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РЕШЕНИЕ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="00365441">
              <w:rPr>
                <w:bCs/>
                <w:sz w:val="30"/>
                <w:szCs w:val="30"/>
              </w:rPr>
              <w:t xml:space="preserve">     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</w:t>
            </w:r>
            <w:proofErr w:type="gramStart"/>
            <w:r w:rsidRPr="008A6BEF">
              <w:rPr>
                <w:bCs/>
                <w:sz w:val="30"/>
                <w:szCs w:val="30"/>
              </w:rPr>
              <w:t>г</w:t>
            </w:r>
            <w:proofErr w:type="gramEnd"/>
            <w:r w:rsidRPr="008A6BEF">
              <w:rPr>
                <w:bCs/>
                <w:sz w:val="30"/>
                <w:szCs w:val="30"/>
              </w:rPr>
              <w:t>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8A6BEF" w:rsidRDefault="003B4A0E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240.1pt;width:501.75pt;height:257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613377991" r:id="rId11"/>
        </w:pict>
      </w:r>
    </w:p>
    <w:p w:rsidR="00625601" w:rsidRDefault="00625601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482FFF" w:rsidRDefault="00855526" w:rsidP="00482FFF">
      <w:pPr>
        <w:jc w:val="center"/>
        <w:rPr>
          <w:rFonts w:eastAsiaTheme="minorEastAsia" w:cstheme="minorBidi"/>
          <w:b/>
          <w:sz w:val="30"/>
          <w:szCs w:val="30"/>
        </w:rPr>
      </w:pPr>
      <w:r w:rsidRPr="000F7FFE">
        <w:rPr>
          <w:b/>
          <w:sz w:val="30"/>
          <w:szCs w:val="30"/>
        </w:rPr>
        <w:t xml:space="preserve">О проекте решения Высшего Евразийского экономического совета </w:t>
      </w:r>
      <w:r w:rsidR="00482FFF">
        <w:rPr>
          <w:b/>
          <w:sz w:val="30"/>
          <w:szCs w:val="30"/>
        </w:rPr>
        <w:t>«</w:t>
      </w:r>
      <w:r w:rsidR="00723C23">
        <w:rPr>
          <w:rFonts w:eastAsiaTheme="minorEastAsia" w:cstheme="minorBidi"/>
          <w:b/>
          <w:sz w:val="30"/>
          <w:szCs w:val="30"/>
        </w:rPr>
        <w:t>О внесении изменени</w:t>
      </w:r>
      <w:r w:rsidR="00F91BD5">
        <w:rPr>
          <w:rFonts w:eastAsiaTheme="minorEastAsia" w:cstheme="minorBidi"/>
          <w:b/>
          <w:sz w:val="30"/>
          <w:szCs w:val="30"/>
        </w:rPr>
        <w:t>й</w:t>
      </w:r>
      <w:r w:rsidR="00482FFF" w:rsidRPr="00482FFF">
        <w:rPr>
          <w:rFonts w:eastAsiaTheme="minorEastAsia" w:cstheme="minorBidi"/>
          <w:b/>
          <w:sz w:val="30"/>
          <w:szCs w:val="30"/>
        </w:rPr>
        <w:t xml:space="preserve"> в Регламент работы</w:t>
      </w:r>
      <w:r w:rsidR="00482FFF">
        <w:rPr>
          <w:rFonts w:eastAsiaTheme="minorEastAsia" w:cstheme="minorBidi"/>
          <w:b/>
          <w:sz w:val="30"/>
          <w:szCs w:val="30"/>
        </w:rPr>
        <w:t xml:space="preserve"> </w:t>
      </w:r>
      <w:r w:rsidR="00482FFF" w:rsidRPr="00482FFF">
        <w:rPr>
          <w:rFonts w:eastAsiaTheme="minorEastAsia" w:cstheme="minorBidi"/>
          <w:b/>
          <w:sz w:val="30"/>
          <w:szCs w:val="30"/>
        </w:rPr>
        <w:t>Евразийской экономической комиссии</w:t>
      </w:r>
      <w:r w:rsidR="00482FFF">
        <w:rPr>
          <w:rFonts w:eastAsiaTheme="minorEastAsia" w:cstheme="minorBidi"/>
          <w:b/>
          <w:sz w:val="30"/>
          <w:szCs w:val="30"/>
        </w:rPr>
        <w:t>»</w:t>
      </w:r>
    </w:p>
    <w:p w:rsidR="00FE1AA5" w:rsidRPr="00482FFF" w:rsidRDefault="00FE1AA5" w:rsidP="00482FFF">
      <w:pPr>
        <w:jc w:val="center"/>
        <w:rPr>
          <w:rFonts w:eastAsiaTheme="minorEastAsia" w:cstheme="minorBidi"/>
          <w:b/>
          <w:sz w:val="30"/>
          <w:szCs w:val="30"/>
        </w:rPr>
      </w:pPr>
    </w:p>
    <w:p w:rsidR="002A171D" w:rsidRPr="00F638EC" w:rsidRDefault="002A171D" w:rsidP="00625601">
      <w:pPr>
        <w:jc w:val="center"/>
        <w:rPr>
          <w:rFonts w:eastAsia="Calibri"/>
          <w:sz w:val="28"/>
          <w:szCs w:val="28"/>
          <w:lang w:eastAsia="en-US"/>
        </w:rPr>
      </w:pPr>
    </w:p>
    <w:p w:rsidR="005750F3" w:rsidRDefault="00625601" w:rsidP="008C628D">
      <w:pPr>
        <w:spacing w:line="360" w:lineRule="auto"/>
        <w:ind w:firstLine="709"/>
        <w:jc w:val="both"/>
        <w:rPr>
          <w:b/>
          <w:color w:val="000000"/>
          <w:sz w:val="30"/>
          <w:szCs w:val="30"/>
        </w:rPr>
      </w:pPr>
      <w:r w:rsidRPr="00F33CBB">
        <w:rPr>
          <w:rFonts w:eastAsia="Calibri"/>
          <w:sz w:val="30"/>
          <w:szCs w:val="30"/>
          <w:lang w:eastAsia="en-US"/>
        </w:rPr>
        <w:t xml:space="preserve">Совет Евразийской экономической комиссии </w:t>
      </w:r>
      <w:r w:rsidRPr="00F33CBB">
        <w:rPr>
          <w:b/>
          <w:color w:val="000000"/>
          <w:spacing w:val="40"/>
          <w:sz w:val="30"/>
          <w:szCs w:val="30"/>
        </w:rPr>
        <w:t>реши</w:t>
      </w:r>
      <w:r w:rsidRPr="00F33CBB">
        <w:rPr>
          <w:b/>
          <w:color w:val="000000"/>
          <w:sz w:val="30"/>
          <w:szCs w:val="30"/>
        </w:rPr>
        <w:t>л:</w:t>
      </w:r>
    </w:p>
    <w:p w:rsidR="00855526" w:rsidRDefault="00625601" w:rsidP="008C628D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="00855526" w:rsidRPr="001C629A">
        <w:rPr>
          <w:color w:val="000000"/>
          <w:sz w:val="30"/>
          <w:szCs w:val="30"/>
        </w:rPr>
        <w:t>Одобрить проект</w:t>
      </w:r>
      <w:r w:rsidR="00855526" w:rsidRPr="001C629A">
        <w:rPr>
          <w:sz w:val="30"/>
          <w:szCs w:val="30"/>
        </w:rPr>
        <w:t xml:space="preserve"> </w:t>
      </w:r>
      <w:r w:rsidR="00855526" w:rsidRPr="00B455F3">
        <w:rPr>
          <w:sz w:val="30"/>
          <w:szCs w:val="30"/>
        </w:rPr>
        <w:t xml:space="preserve">решения Высшего </w:t>
      </w:r>
      <w:r w:rsidR="00855526" w:rsidRPr="002B20C8">
        <w:rPr>
          <w:sz w:val="30"/>
          <w:szCs w:val="30"/>
        </w:rPr>
        <w:t>Евразийского экономического совета «</w:t>
      </w:r>
      <w:r w:rsidR="00723C23">
        <w:rPr>
          <w:sz w:val="30"/>
          <w:szCs w:val="30"/>
        </w:rPr>
        <w:t>О внесении изменени</w:t>
      </w:r>
      <w:r w:rsidR="00F91BD5">
        <w:rPr>
          <w:sz w:val="30"/>
          <w:szCs w:val="30"/>
        </w:rPr>
        <w:t>й</w:t>
      </w:r>
      <w:r w:rsidR="00482FFF">
        <w:rPr>
          <w:sz w:val="30"/>
          <w:szCs w:val="30"/>
        </w:rPr>
        <w:t xml:space="preserve"> в Регламент работы Евразийской экономической комиссии»</w:t>
      </w:r>
      <w:r w:rsidR="00855526" w:rsidRPr="00F640B4">
        <w:rPr>
          <w:sz w:val="30"/>
          <w:szCs w:val="30"/>
        </w:rPr>
        <w:t xml:space="preserve"> </w:t>
      </w:r>
      <w:r w:rsidR="00855526">
        <w:rPr>
          <w:sz w:val="30"/>
          <w:szCs w:val="30"/>
        </w:rPr>
        <w:t>(прилагается)</w:t>
      </w:r>
      <w:r w:rsidR="00482FFF">
        <w:rPr>
          <w:sz w:val="30"/>
          <w:szCs w:val="30"/>
        </w:rPr>
        <w:t xml:space="preserve"> </w:t>
      </w:r>
      <w:r w:rsidR="00855526">
        <w:rPr>
          <w:color w:val="000000"/>
          <w:sz w:val="30"/>
          <w:szCs w:val="30"/>
        </w:rPr>
        <w:t>и представить его для рассмотрения Высшим Евразийским экономическим советом.</w:t>
      </w:r>
    </w:p>
    <w:p w:rsidR="00855526" w:rsidRDefault="00625601" w:rsidP="008C628D">
      <w:pPr>
        <w:shd w:val="clear" w:color="auto" w:fill="FFFFFF"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F33CBB">
        <w:rPr>
          <w:color w:val="000000"/>
          <w:sz w:val="30"/>
          <w:szCs w:val="30"/>
        </w:rPr>
        <w:t>. Нас</w:t>
      </w:r>
      <w:r w:rsidR="00601B9F">
        <w:rPr>
          <w:color w:val="000000"/>
          <w:sz w:val="30"/>
          <w:szCs w:val="30"/>
        </w:rPr>
        <w:t xml:space="preserve">тоящее Решение вступает в силу </w:t>
      </w:r>
      <w:r w:rsidR="00A70344">
        <w:rPr>
          <w:color w:val="000000"/>
          <w:sz w:val="30"/>
          <w:szCs w:val="30"/>
        </w:rPr>
        <w:t xml:space="preserve">по истечении </w:t>
      </w:r>
      <w:r w:rsidR="00601B9F">
        <w:rPr>
          <w:color w:val="000000"/>
          <w:sz w:val="30"/>
          <w:szCs w:val="30"/>
        </w:rPr>
        <w:br/>
      </w:r>
      <w:r w:rsidR="002E27CD" w:rsidRPr="00F91BD5">
        <w:rPr>
          <w:color w:val="000000"/>
          <w:sz w:val="30"/>
          <w:szCs w:val="30"/>
        </w:rPr>
        <w:t>3</w:t>
      </w:r>
      <w:r w:rsidR="00A70344">
        <w:rPr>
          <w:color w:val="000000"/>
          <w:sz w:val="30"/>
          <w:szCs w:val="30"/>
        </w:rPr>
        <w:t xml:space="preserve">0 календарных дней </w:t>
      </w:r>
      <w:proofErr w:type="gramStart"/>
      <w:r w:rsidR="00A70344">
        <w:rPr>
          <w:color w:val="000000"/>
          <w:sz w:val="30"/>
          <w:szCs w:val="30"/>
        </w:rPr>
        <w:t>с</w:t>
      </w:r>
      <w:proofErr w:type="gramEnd"/>
      <w:r w:rsidR="00A70344">
        <w:rPr>
          <w:color w:val="000000"/>
          <w:sz w:val="30"/>
          <w:szCs w:val="30"/>
        </w:rPr>
        <w:t xml:space="preserve"> даты его </w:t>
      </w:r>
      <w:r w:rsidR="00601B9F">
        <w:rPr>
          <w:color w:val="000000"/>
          <w:sz w:val="30"/>
          <w:szCs w:val="30"/>
        </w:rPr>
        <w:t>официального опубликования</w:t>
      </w:r>
      <w:r w:rsidR="00855526" w:rsidRPr="003C587A">
        <w:rPr>
          <w:color w:val="000000"/>
          <w:sz w:val="30"/>
          <w:szCs w:val="30"/>
        </w:rPr>
        <w:t>.</w:t>
      </w:r>
    </w:p>
    <w:p w:rsidR="0020140C" w:rsidRDefault="0020140C" w:rsidP="00365441">
      <w:pPr>
        <w:ind w:firstLine="709"/>
        <w:jc w:val="both"/>
        <w:rPr>
          <w:color w:val="000000"/>
          <w:sz w:val="28"/>
          <w:szCs w:val="28"/>
        </w:rPr>
      </w:pPr>
    </w:p>
    <w:p w:rsidR="00365441" w:rsidRPr="00F638EC" w:rsidRDefault="00365441" w:rsidP="00365441">
      <w:pPr>
        <w:ind w:firstLine="709"/>
        <w:jc w:val="both"/>
        <w:rPr>
          <w:color w:val="000000"/>
          <w:sz w:val="28"/>
          <w:szCs w:val="28"/>
        </w:rPr>
      </w:pPr>
    </w:p>
    <w:p w:rsidR="00BB5B05" w:rsidRPr="00C30136" w:rsidRDefault="00BB5B05" w:rsidP="00BB5B05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C30136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BB5B05" w:rsidRPr="00C30136" w:rsidRDefault="00BB5B05" w:rsidP="00BB5B05">
      <w:pPr>
        <w:spacing w:line="288" w:lineRule="auto"/>
        <w:ind w:hanging="142"/>
        <w:jc w:val="center"/>
        <w:rPr>
          <w:b/>
          <w:color w:val="000000"/>
          <w:sz w:val="30"/>
          <w:szCs w:val="30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BB5B05" w:rsidRPr="00C30136" w:rsidTr="00907DC0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BB5B05" w:rsidRPr="00C30136" w:rsidRDefault="00BB5B05" w:rsidP="00907DC0">
            <w:pPr>
              <w:ind w:left="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BB5B05" w:rsidRPr="00C30136" w:rsidRDefault="00BB5B05" w:rsidP="00907DC0">
            <w:pPr>
              <w:ind w:left="-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BB5B05" w:rsidRPr="00C30136" w:rsidRDefault="00BB5B05" w:rsidP="00907DC0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BB5B05" w:rsidRPr="00C30136" w:rsidRDefault="00BB5B05" w:rsidP="00907DC0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BB5B05" w:rsidRPr="00C30136" w:rsidRDefault="00BB5B05" w:rsidP="00907DC0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От Российской</w:t>
            </w: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BB5B05" w:rsidRPr="00C30136" w:rsidTr="00907DC0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BB5B05" w:rsidRPr="00C30136" w:rsidRDefault="00BB5B05" w:rsidP="00907DC0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BB5B05" w:rsidRPr="00C30136" w:rsidRDefault="00BB5B05" w:rsidP="00907DC0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BB5B05" w:rsidRPr="00C30136" w:rsidRDefault="00BB5B05" w:rsidP="00907DC0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BB5B05" w:rsidRPr="00C30136" w:rsidRDefault="00BB5B05" w:rsidP="00907DC0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BB5B05" w:rsidRPr="00C30136" w:rsidRDefault="00BB5B05" w:rsidP="00907DC0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BB5B05" w:rsidRPr="00C30136" w:rsidRDefault="00BB5B05" w:rsidP="00907DC0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BB5B05" w:rsidRPr="00C30136" w:rsidRDefault="00BB5B05" w:rsidP="00907DC0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BB5B05" w:rsidRPr="00C30136" w:rsidRDefault="00BB5B05" w:rsidP="00907DC0">
            <w:pPr>
              <w:ind w:left="-113" w:right="-68" w:firstLine="5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BB5B05" w:rsidRPr="00C30136" w:rsidRDefault="00BB5B05" w:rsidP="00907DC0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BB5B05" w:rsidRPr="00C30136" w:rsidRDefault="00BB5B05" w:rsidP="00907DC0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BB5B05" w:rsidRPr="00C30136" w:rsidRDefault="00BB5B05" w:rsidP="00907DC0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BB5B05" w:rsidRPr="00C30136" w:rsidRDefault="00BB5B05" w:rsidP="00907DC0">
            <w:pPr>
              <w:ind w:right="-68" w:hanging="142"/>
              <w:jc w:val="center"/>
              <w:rPr>
                <w:rFonts w:eastAsia="Calibri"/>
                <w:i/>
                <w:spacing w:val="-1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25" w:type="dxa"/>
            <w:vAlign w:val="bottom"/>
            <w:hideMark/>
          </w:tcPr>
          <w:p w:rsidR="00BB5B05" w:rsidRPr="00C30136" w:rsidRDefault="00BB5B05" w:rsidP="00907DC0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Ж. </w:t>
            </w:r>
            <w:proofErr w:type="spellStart"/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Разаков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BB5B05" w:rsidRPr="00C30136" w:rsidRDefault="00BB5B05" w:rsidP="00907DC0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Силуанов</w:t>
            </w:r>
            <w:proofErr w:type="spellEnd"/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9A49CF" w:rsidRPr="00F638EC" w:rsidRDefault="009A49CF" w:rsidP="00D00AB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sectPr w:rsidR="009A49CF" w:rsidRPr="00F638EC" w:rsidSect="003F27F1">
      <w:headerReference w:type="default" r:id="rId12"/>
      <w:pgSz w:w="11906" w:h="16838"/>
      <w:pgMar w:top="1134" w:right="851" w:bottom="1134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A0E" w:rsidRDefault="003B4A0E" w:rsidP="003F27F1">
      <w:r>
        <w:separator/>
      </w:r>
    </w:p>
  </w:endnote>
  <w:endnote w:type="continuationSeparator" w:id="0">
    <w:p w:rsidR="003B4A0E" w:rsidRDefault="003B4A0E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A0E" w:rsidRDefault="003B4A0E" w:rsidP="003F27F1">
      <w:r>
        <w:separator/>
      </w:r>
    </w:p>
  </w:footnote>
  <w:footnote w:type="continuationSeparator" w:id="0">
    <w:p w:rsidR="003B4A0E" w:rsidRDefault="003B4A0E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482FFF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161B3"/>
    <w:rsid w:val="000227BC"/>
    <w:rsid w:val="00025BBD"/>
    <w:rsid w:val="00043D9E"/>
    <w:rsid w:val="000B1D64"/>
    <w:rsid w:val="000B7D69"/>
    <w:rsid w:val="000F4F2D"/>
    <w:rsid w:val="0012572D"/>
    <w:rsid w:val="0014491B"/>
    <w:rsid w:val="00151F2A"/>
    <w:rsid w:val="001B04BC"/>
    <w:rsid w:val="001B39EE"/>
    <w:rsid w:val="001C0A38"/>
    <w:rsid w:val="001E10BB"/>
    <w:rsid w:val="001F53B9"/>
    <w:rsid w:val="0020140C"/>
    <w:rsid w:val="00204E64"/>
    <w:rsid w:val="0023220F"/>
    <w:rsid w:val="00252754"/>
    <w:rsid w:val="00274C08"/>
    <w:rsid w:val="00293E7C"/>
    <w:rsid w:val="00294CA8"/>
    <w:rsid w:val="00296DB6"/>
    <w:rsid w:val="00297F0A"/>
    <w:rsid w:val="002A171D"/>
    <w:rsid w:val="002A2ABB"/>
    <w:rsid w:val="002B09C0"/>
    <w:rsid w:val="002D1412"/>
    <w:rsid w:val="002D5190"/>
    <w:rsid w:val="002E27CD"/>
    <w:rsid w:val="002F1D88"/>
    <w:rsid w:val="00305BB1"/>
    <w:rsid w:val="00323F44"/>
    <w:rsid w:val="0034271F"/>
    <w:rsid w:val="00342E60"/>
    <w:rsid w:val="00345B5F"/>
    <w:rsid w:val="0035744B"/>
    <w:rsid w:val="00360E88"/>
    <w:rsid w:val="00365441"/>
    <w:rsid w:val="003735B8"/>
    <w:rsid w:val="0038592A"/>
    <w:rsid w:val="003A1A04"/>
    <w:rsid w:val="003A4A28"/>
    <w:rsid w:val="003B4A0E"/>
    <w:rsid w:val="003D3A72"/>
    <w:rsid w:val="003F154E"/>
    <w:rsid w:val="003F27F1"/>
    <w:rsid w:val="0043287C"/>
    <w:rsid w:val="00476713"/>
    <w:rsid w:val="00482FFF"/>
    <w:rsid w:val="004907F6"/>
    <w:rsid w:val="004A500E"/>
    <w:rsid w:val="004C20E0"/>
    <w:rsid w:val="004F796D"/>
    <w:rsid w:val="00511A40"/>
    <w:rsid w:val="00524AAB"/>
    <w:rsid w:val="00525B02"/>
    <w:rsid w:val="00541509"/>
    <w:rsid w:val="00565C7D"/>
    <w:rsid w:val="005750F3"/>
    <w:rsid w:val="005774B9"/>
    <w:rsid w:val="005843FC"/>
    <w:rsid w:val="005B3479"/>
    <w:rsid w:val="00601B9F"/>
    <w:rsid w:val="00625601"/>
    <w:rsid w:val="006716EA"/>
    <w:rsid w:val="00672CE6"/>
    <w:rsid w:val="006A5426"/>
    <w:rsid w:val="006C1166"/>
    <w:rsid w:val="006D58D0"/>
    <w:rsid w:val="006E1A17"/>
    <w:rsid w:val="006E4D18"/>
    <w:rsid w:val="00720C9D"/>
    <w:rsid w:val="00723C23"/>
    <w:rsid w:val="007432EB"/>
    <w:rsid w:val="00751106"/>
    <w:rsid w:val="00752C1B"/>
    <w:rsid w:val="00774635"/>
    <w:rsid w:val="0077507A"/>
    <w:rsid w:val="007B6F85"/>
    <w:rsid w:val="007E2C53"/>
    <w:rsid w:val="00855526"/>
    <w:rsid w:val="00871BDE"/>
    <w:rsid w:val="0089488E"/>
    <w:rsid w:val="008A6BEF"/>
    <w:rsid w:val="008B3295"/>
    <w:rsid w:val="008C628D"/>
    <w:rsid w:val="008D5C14"/>
    <w:rsid w:val="008F1D74"/>
    <w:rsid w:val="009049AA"/>
    <w:rsid w:val="00941437"/>
    <w:rsid w:val="009A49CF"/>
    <w:rsid w:val="009B30FB"/>
    <w:rsid w:val="009C580C"/>
    <w:rsid w:val="009D73E8"/>
    <w:rsid w:val="009D7DDC"/>
    <w:rsid w:val="009F3059"/>
    <w:rsid w:val="00A160C7"/>
    <w:rsid w:val="00A16DBF"/>
    <w:rsid w:val="00A366F6"/>
    <w:rsid w:val="00A429B5"/>
    <w:rsid w:val="00A5744E"/>
    <w:rsid w:val="00A6389D"/>
    <w:rsid w:val="00A70344"/>
    <w:rsid w:val="00AC4423"/>
    <w:rsid w:val="00AD09D7"/>
    <w:rsid w:val="00B20B80"/>
    <w:rsid w:val="00B237E8"/>
    <w:rsid w:val="00B254B6"/>
    <w:rsid w:val="00BB5B05"/>
    <w:rsid w:val="00BB7B1B"/>
    <w:rsid w:val="00BC4B43"/>
    <w:rsid w:val="00BD4F06"/>
    <w:rsid w:val="00BD7DB6"/>
    <w:rsid w:val="00BE26ED"/>
    <w:rsid w:val="00BE711C"/>
    <w:rsid w:val="00C01782"/>
    <w:rsid w:val="00C0385B"/>
    <w:rsid w:val="00C2257A"/>
    <w:rsid w:val="00C8090F"/>
    <w:rsid w:val="00C8581A"/>
    <w:rsid w:val="00C867E8"/>
    <w:rsid w:val="00C90A69"/>
    <w:rsid w:val="00C9435C"/>
    <w:rsid w:val="00D00AB5"/>
    <w:rsid w:val="00D259C1"/>
    <w:rsid w:val="00D3053E"/>
    <w:rsid w:val="00D338D8"/>
    <w:rsid w:val="00D374D8"/>
    <w:rsid w:val="00D53015"/>
    <w:rsid w:val="00D62611"/>
    <w:rsid w:val="00D64661"/>
    <w:rsid w:val="00D76821"/>
    <w:rsid w:val="00D8592C"/>
    <w:rsid w:val="00DA52F7"/>
    <w:rsid w:val="00E34B75"/>
    <w:rsid w:val="00E8015B"/>
    <w:rsid w:val="00EC21FA"/>
    <w:rsid w:val="00EE6E7B"/>
    <w:rsid w:val="00EF2E4B"/>
    <w:rsid w:val="00EF5C80"/>
    <w:rsid w:val="00F15E4F"/>
    <w:rsid w:val="00F33CBB"/>
    <w:rsid w:val="00F512FE"/>
    <w:rsid w:val="00F56D58"/>
    <w:rsid w:val="00F638EC"/>
    <w:rsid w:val="00F64D46"/>
    <w:rsid w:val="00F747E8"/>
    <w:rsid w:val="00F91BD5"/>
    <w:rsid w:val="00F97DF5"/>
    <w:rsid w:val="00FB419F"/>
    <w:rsid w:val="00FC1B19"/>
    <w:rsid w:val="00FE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30796-0B97-47CC-8CB1-7DD2B9974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Ирина Владимировна</dc:creator>
  <cp:lastModifiedBy>Носова Мария Юрьевна</cp:lastModifiedBy>
  <cp:revision>5</cp:revision>
  <cp:lastPrinted>2019-02-27T07:14:00Z</cp:lastPrinted>
  <dcterms:created xsi:type="dcterms:W3CDTF">2019-02-26T08:12:00Z</dcterms:created>
  <dcterms:modified xsi:type="dcterms:W3CDTF">2019-03-06T08:47:00Z</dcterms:modified>
</cp:coreProperties>
</file>