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865FEA" w:rsidRPr="00865FEA" w:rsidRDefault="00865FEA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56776C" w:rsidRPr="00ED1677" w:rsidRDefault="0056776C" w:rsidP="0056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 w:rsidRPr="00ED167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еше</w:t>
      </w: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ния Высшего Евразийского </w:t>
      </w:r>
    </w:p>
    <w:p w:rsidR="0056776C" w:rsidRPr="006679D8" w:rsidRDefault="0056776C" w:rsidP="0086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ED167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экономического совета «</w:t>
      </w:r>
      <w:r w:rsidR="00865FEA" w:rsidRPr="00210931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 w:rsidR="001C7C74">
        <w:rPr>
          <w:rFonts w:ascii="Times New Roman" w:eastAsiaTheme="minorEastAsia" w:hAnsi="Times New Roman"/>
          <w:b/>
          <w:sz w:val="30"/>
          <w:szCs w:val="30"/>
          <w:lang w:eastAsia="ru-RU"/>
        </w:rPr>
        <w:t>п</w:t>
      </w:r>
      <w:r w:rsidR="00865FEA" w:rsidRPr="00210931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лане </w:t>
      </w:r>
      <w:r w:rsidR="00865FEA" w:rsidRPr="00505415">
        <w:rPr>
          <w:rFonts w:ascii="Times New Roman" w:eastAsiaTheme="minorEastAsia" w:hAnsi="Times New Roman"/>
          <w:b/>
          <w:sz w:val="30"/>
          <w:szCs w:val="30"/>
          <w:lang w:eastAsia="ru-RU"/>
        </w:rPr>
        <w:t>мероприятий, направленных на формирование общего электроэнергетического рынка Евр</w:t>
      </w:r>
      <w:r w:rsidR="001668FA">
        <w:rPr>
          <w:rFonts w:ascii="Times New Roman" w:eastAsiaTheme="minorEastAsia" w:hAnsi="Times New Roman"/>
          <w:b/>
          <w:sz w:val="30"/>
          <w:szCs w:val="30"/>
          <w:lang w:eastAsia="ru-RU"/>
        </w:rPr>
        <w:t>азийского экономического союза»</w:t>
      </w:r>
    </w:p>
    <w:p w:rsidR="0056776C" w:rsidRPr="00387561" w:rsidRDefault="0056776C" w:rsidP="0056776C">
      <w:pP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</w:p>
    <w:p w:rsidR="002A5AB8" w:rsidRDefault="002A5AB8" w:rsidP="00560A47">
      <w:pPr>
        <w:tabs>
          <w:tab w:val="left" w:pos="567"/>
          <w:tab w:val="left" w:pos="851"/>
        </w:tabs>
        <w:spacing w:after="0" w:line="360" w:lineRule="auto"/>
        <w:ind w:left="567" w:firstLine="142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="009E46CB" w:rsidRPr="002320D0">
        <w:rPr>
          <w:rFonts w:ascii="Times New Roman Полужирный" w:eastAsia="Calibri" w:hAnsi="Times New Roman Полужирный" w:cs="Times New Roman"/>
          <w:b/>
          <w:color w:val="000000"/>
          <w:spacing w:val="40"/>
          <w:sz w:val="30"/>
          <w:szCs w:val="28"/>
        </w:rPr>
        <w:t>реши</w:t>
      </w:r>
      <w:r w:rsidR="009E46CB" w:rsidRPr="000E3BFC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56776C" w:rsidRPr="001668FA" w:rsidRDefault="0056776C" w:rsidP="001668FA">
      <w:pPr>
        <w:pStyle w:val="aa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Одобрить проект решения Высшего Евразийского экономического совета «</w:t>
      </w:r>
      <w:r w:rsidR="00865FEA" w:rsidRPr="001668FA">
        <w:rPr>
          <w:rFonts w:ascii="Times New Roman" w:eastAsiaTheme="minorEastAsia" w:hAnsi="Times New Roman"/>
          <w:sz w:val="30"/>
          <w:szCs w:val="30"/>
          <w:lang w:eastAsia="ru-RU"/>
        </w:rPr>
        <w:t>О</w:t>
      </w:r>
      <w:r w:rsidR="00865FEA" w:rsidRPr="001668FA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</w:t>
      </w:r>
      <w:r w:rsidR="00F13106">
        <w:rPr>
          <w:rFonts w:ascii="Times New Roman" w:eastAsiaTheme="minorEastAsia" w:hAnsi="Times New Roman"/>
          <w:sz w:val="30"/>
          <w:szCs w:val="30"/>
          <w:lang w:eastAsia="ru-RU"/>
        </w:rPr>
        <w:t>п</w:t>
      </w:r>
      <w:r w:rsidR="00865FEA" w:rsidRPr="001668FA">
        <w:rPr>
          <w:rFonts w:ascii="Times New Roman" w:eastAsiaTheme="minorEastAsia" w:hAnsi="Times New Roman"/>
          <w:sz w:val="30"/>
          <w:szCs w:val="30"/>
          <w:lang w:eastAsia="ru-RU"/>
        </w:rPr>
        <w:t xml:space="preserve">лане мероприятий, направленных на формирование общего электроэнергетического рынка Евразийского </w:t>
      </w:r>
      <w:r w:rsidR="001668FA" w:rsidRPr="001668FA">
        <w:rPr>
          <w:rFonts w:ascii="Times New Roman" w:eastAsiaTheme="minorEastAsia" w:hAnsi="Times New Roman"/>
          <w:sz w:val="30"/>
          <w:szCs w:val="30"/>
          <w:lang w:eastAsia="ru-RU"/>
        </w:rPr>
        <w:t>экономического союза</w:t>
      </w:r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» (прилагается) и представить его для рассмотрения Высшим Евразийским экономическим советом.</w:t>
      </w:r>
    </w:p>
    <w:p w:rsidR="0056776C" w:rsidRPr="001668FA" w:rsidRDefault="0056776C" w:rsidP="001668FA">
      <w:pPr>
        <w:pStyle w:val="aa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="001668FA"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Р</w:t>
      </w:r>
      <w:r w:rsidR="001E7DB9"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ешение</w:t>
      </w:r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вступает в силу</w:t>
      </w:r>
      <w:r w:rsidR="0060640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 истечении </w:t>
      </w:r>
      <w:r w:rsidR="00647721"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10</w:t>
      </w:r>
      <w:r w:rsidR="00606405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D5BA0"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</w:t>
      </w:r>
      <w:r w:rsidR="00647721"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дней</w:t>
      </w:r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proofErr w:type="gramStart"/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Pr="001668F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865FEA" w:rsidRPr="00387561" w:rsidRDefault="00865FEA" w:rsidP="002C24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664243" w:rsidRDefault="00664243" w:rsidP="0056776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387561" w:rsidTr="0038756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87561" w:rsidRDefault="00387561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87561" w:rsidRDefault="00387561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87561" w:rsidRDefault="00387561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387561" w:rsidRDefault="00387561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387561" w:rsidRDefault="00387561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87561" w:rsidTr="0038756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Ж.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387561" w:rsidRDefault="00387561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E4361A" w:rsidRDefault="00E4361A" w:rsidP="006C07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6C0744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E9" w:rsidRDefault="00860DE9" w:rsidP="00560A47">
      <w:pPr>
        <w:spacing w:after="0" w:line="240" w:lineRule="auto"/>
      </w:pPr>
      <w:r>
        <w:separator/>
      </w:r>
    </w:p>
  </w:endnote>
  <w:endnote w:type="continuationSeparator" w:id="0">
    <w:p w:rsidR="00860DE9" w:rsidRDefault="00860DE9" w:rsidP="0056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E9" w:rsidRDefault="00860DE9" w:rsidP="00560A47">
      <w:pPr>
        <w:spacing w:after="0" w:line="240" w:lineRule="auto"/>
      </w:pPr>
      <w:r>
        <w:separator/>
      </w:r>
    </w:p>
  </w:footnote>
  <w:footnote w:type="continuationSeparator" w:id="0">
    <w:p w:rsidR="00860DE9" w:rsidRDefault="00860DE9" w:rsidP="0056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481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60A47" w:rsidRPr="00560A47" w:rsidRDefault="00560A47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60A4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60A4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60A4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C24E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60A4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60A47" w:rsidRDefault="00560A4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47" w:rsidRDefault="00560A47">
    <w:pPr>
      <w:pStyle w:val="a6"/>
      <w:jc w:val="center"/>
    </w:pPr>
  </w:p>
  <w:p w:rsidR="00560A47" w:rsidRDefault="00560A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E5A96"/>
    <w:multiLevelType w:val="hybridMultilevel"/>
    <w:tmpl w:val="E13A1A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F06F6E"/>
    <w:multiLevelType w:val="hybridMultilevel"/>
    <w:tmpl w:val="30D48BDC"/>
    <w:lvl w:ilvl="0" w:tplc="0BC8615A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100AC6"/>
    <w:rsid w:val="001668FA"/>
    <w:rsid w:val="00190A8F"/>
    <w:rsid w:val="001928C3"/>
    <w:rsid w:val="001A0333"/>
    <w:rsid w:val="001C7C74"/>
    <w:rsid w:val="001D279F"/>
    <w:rsid w:val="001E074C"/>
    <w:rsid w:val="001E7DB9"/>
    <w:rsid w:val="001F71A5"/>
    <w:rsid w:val="00211746"/>
    <w:rsid w:val="00245E27"/>
    <w:rsid w:val="002A5AB8"/>
    <w:rsid w:val="002A79A7"/>
    <w:rsid w:val="002C24E5"/>
    <w:rsid w:val="00387561"/>
    <w:rsid w:val="003A7BCA"/>
    <w:rsid w:val="003D1F62"/>
    <w:rsid w:val="003D5BA0"/>
    <w:rsid w:val="00402C42"/>
    <w:rsid w:val="0045770D"/>
    <w:rsid w:val="004F3203"/>
    <w:rsid w:val="0051767F"/>
    <w:rsid w:val="0053424F"/>
    <w:rsid w:val="00560A47"/>
    <w:rsid w:val="0056776C"/>
    <w:rsid w:val="00583E45"/>
    <w:rsid w:val="00606405"/>
    <w:rsid w:val="00647721"/>
    <w:rsid w:val="006535A4"/>
    <w:rsid w:val="00664243"/>
    <w:rsid w:val="006B2DAD"/>
    <w:rsid w:val="006C0744"/>
    <w:rsid w:val="006C5192"/>
    <w:rsid w:val="00705A33"/>
    <w:rsid w:val="00736D12"/>
    <w:rsid w:val="007A3722"/>
    <w:rsid w:val="007F59C5"/>
    <w:rsid w:val="00814923"/>
    <w:rsid w:val="00816DF0"/>
    <w:rsid w:val="00860DE9"/>
    <w:rsid w:val="00865FEA"/>
    <w:rsid w:val="00906207"/>
    <w:rsid w:val="009645E9"/>
    <w:rsid w:val="00966427"/>
    <w:rsid w:val="009E46CB"/>
    <w:rsid w:val="009F5B7D"/>
    <w:rsid w:val="00A516FA"/>
    <w:rsid w:val="00A74B21"/>
    <w:rsid w:val="00AC5200"/>
    <w:rsid w:val="00AD14FC"/>
    <w:rsid w:val="00AE078C"/>
    <w:rsid w:val="00AE749C"/>
    <w:rsid w:val="00B04C72"/>
    <w:rsid w:val="00BE1ADB"/>
    <w:rsid w:val="00C10BE6"/>
    <w:rsid w:val="00C511FC"/>
    <w:rsid w:val="00C67E60"/>
    <w:rsid w:val="00CF4EB1"/>
    <w:rsid w:val="00D35981"/>
    <w:rsid w:val="00DA2C20"/>
    <w:rsid w:val="00DF1646"/>
    <w:rsid w:val="00E413D0"/>
    <w:rsid w:val="00E4361A"/>
    <w:rsid w:val="00EA4C28"/>
    <w:rsid w:val="00EA5DAD"/>
    <w:rsid w:val="00F13106"/>
    <w:rsid w:val="00F254E6"/>
    <w:rsid w:val="00F54793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56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A47"/>
  </w:style>
  <w:style w:type="paragraph" w:styleId="a8">
    <w:name w:val="footer"/>
    <w:basedOn w:val="a"/>
    <w:link w:val="a9"/>
    <w:uiPriority w:val="99"/>
    <w:unhideWhenUsed/>
    <w:rsid w:val="0056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A47"/>
  </w:style>
  <w:style w:type="paragraph" w:styleId="aa">
    <w:name w:val="List Paragraph"/>
    <w:basedOn w:val="a"/>
    <w:uiPriority w:val="34"/>
    <w:qFormat/>
    <w:rsid w:val="00166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56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A47"/>
  </w:style>
  <w:style w:type="paragraph" w:styleId="a8">
    <w:name w:val="footer"/>
    <w:basedOn w:val="a"/>
    <w:link w:val="a9"/>
    <w:uiPriority w:val="99"/>
    <w:unhideWhenUsed/>
    <w:rsid w:val="0056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A47"/>
  </w:style>
  <w:style w:type="paragraph" w:styleId="aa">
    <w:name w:val="List Paragraph"/>
    <w:basedOn w:val="a"/>
    <w:uiPriority w:val="34"/>
    <w:qFormat/>
    <w:rsid w:val="0016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1B1058"/>
    <w:rsid w:val="00214A57"/>
    <w:rsid w:val="004D7175"/>
    <w:rsid w:val="008E6C5E"/>
    <w:rsid w:val="00924254"/>
    <w:rsid w:val="0097123D"/>
    <w:rsid w:val="00A675AF"/>
    <w:rsid w:val="00D72ECB"/>
    <w:rsid w:val="00F84138"/>
    <w:rsid w:val="00FC4F0C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dmitrakov@eecommission.org</dc:creator>
  <cp:lastModifiedBy>Зайцева Светлана Викторовна</cp:lastModifiedBy>
  <cp:revision>3</cp:revision>
  <cp:lastPrinted>2019-10-11T10:39:00Z</cp:lastPrinted>
  <dcterms:created xsi:type="dcterms:W3CDTF">2019-10-11T12:43:00Z</dcterms:created>
  <dcterms:modified xsi:type="dcterms:W3CDTF">2019-10-16T11:51:00Z</dcterms:modified>
</cp:coreProperties>
</file>