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Pr="00E216D4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>О проекте решения Совета Евразийской экономической комиссии «О проекте распоряжения Евразийского межправительственного совета «</w:t>
      </w:r>
      <w:r w:rsidR="004E33F0">
        <w:rPr>
          <w:rFonts w:ascii="Times New Roman" w:eastAsia="Calibri" w:hAnsi="Times New Roman" w:cs="Times New Roman"/>
          <w:b/>
          <w:sz w:val="30"/>
          <w:szCs w:val="30"/>
        </w:rPr>
        <w:t xml:space="preserve">О ежегодном отчете Евразийской экономической </w:t>
      </w:r>
      <w:r w:rsidR="004E33F0">
        <w:rPr>
          <w:rFonts w:ascii="Times New Roman" w:eastAsia="Calibri" w:hAnsi="Times New Roman" w:cs="Times New Roman"/>
          <w:b/>
          <w:sz w:val="30"/>
          <w:szCs w:val="30"/>
        </w:rPr>
        <w:br/>
        <w:t>комиссии о</w:t>
      </w:r>
      <w:r w:rsidR="004554B9">
        <w:rPr>
          <w:rFonts w:ascii="Times New Roman" w:eastAsia="Calibri" w:hAnsi="Times New Roman" w:cs="Times New Roman"/>
          <w:b/>
          <w:sz w:val="30"/>
          <w:szCs w:val="30"/>
        </w:rPr>
        <w:t xml:space="preserve"> мониторинге </w:t>
      </w:r>
      <w:proofErr w:type="gramStart"/>
      <w:r w:rsidR="004554B9">
        <w:rPr>
          <w:rFonts w:ascii="Times New Roman" w:eastAsia="Calibri" w:hAnsi="Times New Roman" w:cs="Times New Roman"/>
          <w:b/>
          <w:sz w:val="30"/>
          <w:szCs w:val="30"/>
        </w:rPr>
        <w:t xml:space="preserve">проведения оценки </w:t>
      </w:r>
      <w:r w:rsidR="004E33F0">
        <w:rPr>
          <w:rFonts w:ascii="Times New Roman" w:eastAsia="Calibri" w:hAnsi="Times New Roman" w:cs="Times New Roman"/>
          <w:b/>
          <w:sz w:val="30"/>
          <w:szCs w:val="30"/>
        </w:rPr>
        <w:t>регулирующег</w:t>
      </w:r>
      <w:r w:rsidR="004554B9">
        <w:rPr>
          <w:rFonts w:ascii="Times New Roman" w:eastAsia="Calibri" w:hAnsi="Times New Roman" w:cs="Times New Roman"/>
          <w:b/>
          <w:sz w:val="30"/>
          <w:szCs w:val="30"/>
        </w:rPr>
        <w:t xml:space="preserve">о воздействия проектов решений </w:t>
      </w:r>
      <w:r w:rsidR="004E33F0">
        <w:rPr>
          <w:rFonts w:ascii="Times New Roman" w:eastAsia="Calibri" w:hAnsi="Times New Roman" w:cs="Times New Roman"/>
          <w:b/>
          <w:sz w:val="30"/>
          <w:szCs w:val="30"/>
        </w:rPr>
        <w:t>Евразийск</w:t>
      </w:r>
      <w:r w:rsidR="00952299">
        <w:rPr>
          <w:rFonts w:ascii="Times New Roman" w:eastAsia="Calibri" w:hAnsi="Times New Roman" w:cs="Times New Roman"/>
          <w:b/>
          <w:sz w:val="30"/>
          <w:szCs w:val="30"/>
        </w:rPr>
        <w:t>ой экономической комиссии</w:t>
      </w:r>
      <w:proofErr w:type="gramEnd"/>
      <w:r w:rsidR="00952299">
        <w:rPr>
          <w:rFonts w:ascii="Times New Roman" w:eastAsia="Calibri" w:hAnsi="Times New Roman" w:cs="Times New Roman"/>
          <w:b/>
          <w:sz w:val="30"/>
          <w:szCs w:val="30"/>
        </w:rPr>
        <w:t xml:space="preserve"> в 2016</w:t>
      </w:r>
      <w:r w:rsidR="004E33F0">
        <w:rPr>
          <w:rFonts w:ascii="Times New Roman" w:eastAsia="Calibri" w:hAnsi="Times New Roman" w:cs="Times New Roman"/>
          <w:b/>
          <w:sz w:val="30"/>
          <w:szCs w:val="30"/>
        </w:rPr>
        <w:t xml:space="preserve"> году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E65EEC" w:rsidRDefault="00E65EEC" w:rsidP="004E33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подпунктом 16 пункта 43 Положения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 Евразийской экономиче</w:t>
      </w:r>
      <w:r w:rsidR="00F23B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ской комиссии</w:t>
      </w:r>
      <w:r w:rsidR="00925A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(приложение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№ 1 к Договору </w:t>
      </w:r>
      <w:r w:rsidR="00925A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Евразийском</w:t>
      </w:r>
      <w:r w:rsidR="00925A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экономическом союзе от 29 мая 2014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 w:rsidR="004554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пунктом 174 Регламента работы Евразийской экономической комиссии, утвержденного Решением Высшего Евразийского экономического совета от 23 декаб</w:t>
      </w:r>
      <w:r w:rsidR="00925A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ря 2014 г. № 98:</w:t>
      </w:r>
    </w:p>
    <w:p w:rsidR="003C587A" w:rsidRPr="004E33F0" w:rsidRDefault="003C587A" w:rsidP="004E33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Одобрить про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решения Совета Евразийской 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«О пр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оекте распоряжения Евразийского 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межправительственного совета «</w:t>
      </w:r>
      <w:r w:rsidR="004E33F0" w:rsidRPr="004E33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ежегодном от</w:t>
      </w:r>
      <w:r w:rsidR="004E33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чете Евразийской экономической </w:t>
      </w:r>
      <w:r w:rsidR="004E33F0" w:rsidRPr="004E33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комиссии о</w:t>
      </w:r>
      <w:r w:rsidR="004E33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мониторинге проведения оценки </w:t>
      </w:r>
      <w:r w:rsidR="004E33F0" w:rsidRPr="004E33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регулирующег</w:t>
      </w:r>
      <w:r w:rsidR="004E33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воздействия проектов решений </w:t>
      </w:r>
      <w:r w:rsidR="004E33F0" w:rsidRPr="004E33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</w:t>
      </w:r>
      <w:r w:rsidR="0095229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 экономической комиссии в 2016</w:t>
      </w:r>
      <w:r w:rsidR="004E33F0" w:rsidRPr="004E33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году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3C587A" w:rsidRDefault="003C587A" w:rsidP="003C58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2. Настоящее распоряжение вступает в силу </w:t>
      </w:r>
      <w:proofErr w:type="gramStart"/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</w:t>
      </w:r>
      <w:proofErr w:type="gramEnd"/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A5293A">
        <w:tc>
          <w:tcPr>
            <w:tcW w:w="5211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A5293A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C9" w:rsidRDefault="00CD32C9" w:rsidP="00AA2E13">
      <w:pPr>
        <w:spacing w:after="0" w:line="240" w:lineRule="auto"/>
      </w:pPr>
      <w:r>
        <w:separator/>
      </w:r>
    </w:p>
  </w:endnote>
  <w:endnote w:type="continuationSeparator" w:id="0">
    <w:p w:rsidR="00CD32C9" w:rsidRDefault="00CD32C9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C9" w:rsidRDefault="00CD32C9" w:rsidP="00AA2E13">
      <w:pPr>
        <w:spacing w:after="0" w:line="240" w:lineRule="auto"/>
      </w:pPr>
      <w:r>
        <w:separator/>
      </w:r>
    </w:p>
  </w:footnote>
  <w:footnote w:type="continuationSeparator" w:id="0">
    <w:p w:rsidR="00CD32C9" w:rsidRDefault="00CD32C9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B0F5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211408"/>
    <w:rsid w:val="0022481D"/>
    <w:rsid w:val="002873FB"/>
    <w:rsid w:val="002A6C53"/>
    <w:rsid w:val="002C3B96"/>
    <w:rsid w:val="00320886"/>
    <w:rsid w:val="0034449A"/>
    <w:rsid w:val="0037178D"/>
    <w:rsid w:val="003764F4"/>
    <w:rsid w:val="003B0F57"/>
    <w:rsid w:val="003C27CC"/>
    <w:rsid w:val="003C587A"/>
    <w:rsid w:val="00415AB4"/>
    <w:rsid w:val="004554B9"/>
    <w:rsid w:val="004659F1"/>
    <w:rsid w:val="00471F37"/>
    <w:rsid w:val="00477C7E"/>
    <w:rsid w:val="004B3BD3"/>
    <w:rsid w:val="004E33F0"/>
    <w:rsid w:val="00542114"/>
    <w:rsid w:val="00552600"/>
    <w:rsid w:val="005712F6"/>
    <w:rsid w:val="005779C6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403A5"/>
    <w:rsid w:val="00745EE5"/>
    <w:rsid w:val="00750424"/>
    <w:rsid w:val="00765289"/>
    <w:rsid w:val="00774CC2"/>
    <w:rsid w:val="00787C57"/>
    <w:rsid w:val="007970F1"/>
    <w:rsid w:val="00797E7A"/>
    <w:rsid w:val="007A0B5C"/>
    <w:rsid w:val="007B07F9"/>
    <w:rsid w:val="007C1385"/>
    <w:rsid w:val="008153A7"/>
    <w:rsid w:val="008263DE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50663"/>
    <w:rsid w:val="009507C2"/>
    <w:rsid w:val="00952299"/>
    <w:rsid w:val="00972359"/>
    <w:rsid w:val="00992B1F"/>
    <w:rsid w:val="009B488D"/>
    <w:rsid w:val="00A17735"/>
    <w:rsid w:val="00A5293A"/>
    <w:rsid w:val="00A67551"/>
    <w:rsid w:val="00A83798"/>
    <w:rsid w:val="00A83CEC"/>
    <w:rsid w:val="00A8448A"/>
    <w:rsid w:val="00A93E28"/>
    <w:rsid w:val="00AA2E13"/>
    <w:rsid w:val="00AB400E"/>
    <w:rsid w:val="00AE2406"/>
    <w:rsid w:val="00AE5CA4"/>
    <w:rsid w:val="00B23EFE"/>
    <w:rsid w:val="00B353C2"/>
    <w:rsid w:val="00B6266D"/>
    <w:rsid w:val="00BB1924"/>
    <w:rsid w:val="00BC668B"/>
    <w:rsid w:val="00C0315C"/>
    <w:rsid w:val="00C3246E"/>
    <w:rsid w:val="00C55D4F"/>
    <w:rsid w:val="00C62104"/>
    <w:rsid w:val="00C67E60"/>
    <w:rsid w:val="00C73294"/>
    <w:rsid w:val="00C80A73"/>
    <w:rsid w:val="00CC40AC"/>
    <w:rsid w:val="00CD32C9"/>
    <w:rsid w:val="00D32623"/>
    <w:rsid w:val="00D33E5C"/>
    <w:rsid w:val="00D37564"/>
    <w:rsid w:val="00D42471"/>
    <w:rsid w:val="00D629FA"/>
    <w:rsid w:val="00D82CDE"/>
    <w:rsid w:val="00DD47F3"/>
    <w:rsid w:val="00DF3AF0"/>
    <w:rsid w:val="00E216D4"/>
    <w:rsid w:val="00E2192D"/>
    <w:rsid w:val="00E21F07"/>
    <w:rsid w:val="00E44849"/>
    <w:rsid w:val="00E618E1"/>
    <w:rsid w:val="00E65EEC"/>
    <w:rsid w:val="00E71BE3"/>
    <w:rsid w:val="00EA0FE8"/>
    <w:rsid w:val="00EF6A26"/>
    <w:rsid w:val="00F00B61"/>
    <w:rsid w:val="00F1264E"/>
    <w:rsid w:val="00F23B06"/>
    <w:rsid w:val="00F31AFF"/>
    <w:rsid w:val="00F41109"/>
    <w:rsid w:val="00F41695"/>
    <w:rsid w:val="00F7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9102D"/>
    <w:rsid w:val="0010064B"/>
    <w:rsid w:val="001650A6"/>
    <w:rsid w:val="001F3B22"/>
    <w:rsid w:val="0025642E"/>
    <w:rsid w:val="00280E2C"/>
    <w:rsid w:val="00303D80"/>
    <w:rsid w:val="003302F4"/>
    <w:rsid w:val="00347558"/>
    <w:rsid w:val="00373A96"/>
    <w:rsid w:val="00375A24"/>
    <w:rsid w:val="003F7845"/>
    <w:rsid w:val="00434359"/>
    <w:rsid w:val="004F53B9"/>
    <w:rsid w:val="0051185C"/>
    <w:rsid w:val="00607953"/>
    <w:rsid w:val="006111C5"/>
    <w:rsid w:val="0069245B"/>
    <w:rsid w:val="00693A3E"/>
    <w:rsid w:val="006B6620"/>
    <w:rsid w:val="007046F5"/>
    <w:rsid w:val="00712562"/>
    <w:rsid w:val="007D1094"/>
    <w:rsid w:val="008125C7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974BD"/>
    <w:rsid w:val="00C27D32"/>
    <w:rsid w:val="00C42C3A"/>
    <w:rsid w:val="00CF765A"/>
    <w:rsid w:val="00D730B6"/>
    <w:rsid w:val="00DE7BBB"/>
    <w:rsid w:val="00E01B55"/>
    <w:rsid w:val="00E8635E"/>
    <w:rsid w:val="00F56E5D"/>
    <w:rsid w:val="00F8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63AE-EA5D-4D17-9303-0A45BFA3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Юлегин Артем Александрович</cp:lastModifiedBy>
  <cp:revision>32</cp:revision>
  <cp:lastPrinted>2015-10-23T10:19:00Z</cp:lastPrinted>
  <dcterms:created xsi:type="dcterms:W3CDTF">2015-10-29T07:27:00Z</dcterms:created>
  <dcterms:modified xsi:type="dcterms:W3CDTF">2017-02-21T08:55:00Z</dcterms:modified>
</cp:coreProperties>
</file>