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EF5E85" w:rsidRPr="00EF5E85">
        <w:rPr>
          <w:rFonts w:ascii="Times New Roman" w:hAnsi="Times New Roman" w:cs="Times New Roman"/>
          <w:sz w:val="28"/>
          <w:szCs w:val="28"/>
        </w:rPr>
        <w:t>«О внесении изменений в Решение Совета Евр</w:t>
      </w:r>
      <w:r w:rsidR="00EF5E85">
        <w:rPr>
          <w:rFonts w:ascii="Times New Roman" w:hAnsi="Times New Roman" w:cs="Times New Roman"/>
          <w:sz w:val="28"/>
          <w:szCs w:val="28"/>
        </w:rPr>
        <w:t>азийской экономической комиссии</w:t>
      </w:r>
      <w:r w:rsidR="00EF5E85">
        <w:rPr>
          <w:rFonts w:ascii="Times New Roman" w:hAnsi="Times New Roman" w:cs="Times New Roman"/>
          <w:sz w:val="28"/>
          <w:szCs w:val="28"/>
        </w:rPr>
        <w:br/>
      </w:r>
      <w:r w:rsidR="00EF5E85" w:rsidRPr="00EF5E85">
        <w:rPr>
          <w:rFonts w:ascii="Times New Roman" w:hAnsi="Times New Roman" w:cs="Times New Roman"/>
          <w:sz w:val="28"/>
          <w:szCs w:val="28"/>
        </w:rPr>
        <w:t>от 23 ноября 2020 г. № 105»</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C31322" w:rsidRDefault="00D3752C" w:rsidP="00A7377F">
            <w:pPr>
              <w:pStyle w:val="a7"/>
              <w:spacing w:line="240" w:lineRule="auto"/>
              <w:ind w:left="-57" w:right="-57"/>
              <w:jc w:val="left"/>
              <w:rPr>
                <w:sz w:val="26"/>
                <w:szCs w:val="26"/>
              </w:rPr>
            </w:pPr>
            <w:r w:rsidRPr="00C31322">
              <w:rPr>
                <w:sz w:val="26"/>
                <w:szCs w:val="26"/>
              </w:rPr>
              <w:t>Начало: «</w:t>
            </w:r>
            <w:r w:rsidR="00A947FA">
              <w:rPr>
                <w:sz w:val="26"/>
                <w:szCs w:val="26"/>
              </w:rPr>
              <w:t>2</w:t>
            </w:r>
            <w:r w:rsidR="00E07837">
              <w:rPr>
                <w:sz w:val="26"/>
                <w:szCs w:val="26"/>
              </w:rPr>
              <w:t>2</w:t>
            </w:r>
            <w:r w:rsidRPr="00C31322">
              <w:rPr>
                <w:sz w:val="26"/>
                <w:szCs w:val="26"/>
              </w:rPr>
              <w:t>»</w:t>
            </w:r>
            <w:r w:rsidR="00C31322" w:rsidRPr="00C31322">
              <w:rPr>
                <w:sz w:val="26"/>
                <w:szCs w:val="26"/>
              </w:rPr>
              <w:t xml:space="preserve"> </w:t>
            </w:r>
            <w:r w:rsidR="00A947FA">
              <w:rPr>
                <w:sz w:val="26"/>
                <w:szCs w:val="26"/>
              </w:rPr>
              <w:t>августа</w:t>
            </w:r>
            <w:r w:rsidR="00D82C97" w:rsidRPr="00C31322">
              <w:rPr>
                <w:sz w:val="26"/>
                <w:szCs w:val="26"/>
              </w:rPr>
              <w:t xml:space="preserve"> </w:t>
            </w:r>
            <w:r w:rsidRPr="00C31322">
              <w:rPr>
                <w:sz w:val="26"/>
                <w:szCs w:val="26"/>
              </w:rPr>
              <w:t>20</w:t>
            </w:r>
            <w:r w:rsidR="00F73F83" w:rsidRPr="00C31322">
              <w:rPr>
                <w:sz w:val="26"/>
                <w:szCs w:val="26"/>
              </w:rPr>
              <w:t>2</w:t>
            </w:r>
            <w:r w:rsidR="00A947FA">
              <w:rPr>
                <w:sz w:val="26"/>
                <w:szCs w:val="26"/>
              </w:rPr>
              <w:t>5</w:t>
            </w:r>
            <w:r w:rsidR="00F704B7" w:rsidRPr="00C31322">
              <w:rPr>
                <w:sz w:val="26"/>
                <w:szCs w:val="26"/>
              </w:rPr>
              <w:t xml:space="preserve"> </w:t>
            </w:r>
            <w:r w:rsidRPr="00C31322">
              <w:rPr>
                <w:sz w:val="26"/>
                <w:szCs w:val="26"/>
              </w:rPr>
              <w:t>г.</w:t>
            </w:r>
          </w:p>
          <w:p w:rsidR="00D3752C" w:rsidRDefault="008C7934" w:rsidP="00473899">
            <w:pPr>
              <w:pStyle w:val="a7"/>
              <w:spacing w:line="240" w:lineRule="auto"/>
              <w:ind w:left="-57" w:right="-57"/>
              <w:jc w:val="left"/>
              <w:rPr>
                <w:sz w:val="26"/>
                <w:szCs w:val="26"/>
              </w:rPr>
            </w:pPr>
            <w:r w:rsidRPr="00C31322">
              <w:rPr>
                <w:sz w:val="26"/>
                <w:szCs w:val="26"/>
              </w:rPr>
              <w:t>Окончание:</w:t>
            </w:r>
            <w:r w:rsidR="00B96034" w:rsidRPr="00C31322">
              <w:rPr>
                <w:sz w:val="26"/>
                <w:szCs w:val="26"/>
              </w:rPr>
              <w:t xml:space="preserve"> </w:t>
            </w:r>
            <w:r w:rsidRPr="00C31322">
              <w:rPr>
                <w:sz w:val="26"/>
                <w:szCs w:val="26"/>
              </w:rPr>
              <w:t>«</w:t>
            </w:r>
            <w:r w:rsidR="00E07837">
              <w:rPr>
                <w:sz w:val="26"/>
                <w:szCs w:val="26"/>
              </w:rPr>
              <w:t>21</w:t>
            </w:r>
            <w:bookmarkStart w:id="0" w:name="_GoBack"/>
            <w:bookmarkEnd w:id="0"/>
            <w:r w:rsidR="00D3752C" w:rsidRPr="00C31322">
              <w:rPr>
                <w:sz w:val="26"/>
                <w:szCs w:val="26"/>
              </w:rPr>
              <w:t>»</w:t>
            </w:r>
            <w:r w:rsidR="00C31322" w:rsidRPr="00C31322">
              <w:rPr>
                <w:sz w:val="26"/>
                <w:szCs w:val="26"/>
              </w:rPr>
              <w:t xml:space="preserve"> </w:t>
            </w:r>
            <w:r w:rsidR="00A947FA">
              <w:rPr>
                <w:sz w:val="26"/>
                <w:szCs w:val="26"/>
              </w:rPr>
              <w:t>сентября</w:t>
            </w:r>
            <w:r w:rsidR="00CF3D11" w:rsidRPr="00C31322">
              <w:rPr>
                <w:sz w:val="26"/>
                <w:szCs w:val="26"/>
              </w:rPr>
              <w:br/>
            </w:r>
            <w:r w:rsidR="00D3752C" w:rsidRPr="00C31322">
              <w:rPr>
                <w:sz w:val="26"/>
                <w:szCs w:val="26"/>
              </w:rPr>
              <w:t>20</w:t>
            </w:r>
            <w:r w:rsidR="00F73F83" w:rsidRPr="00C31322">
              <w:rPr>
                <w:sz w:val="26"/>
                <w:szCs w:val="26"/>
              </w:rPr>
              <w:t>2</w:t>
            </w:r>
            <w:r w:rsidR="00A947FA">
              <w:rPr>
                <w:sz w:val="26"/>
                <w:szCs w:val="26"/>
              </w:rPr>
              <w:t>5</w:t>
            </w:r>
            <w:r w:rsidR="00CF3D11" w:rsidRPr="00C31322">
              <w:rPr>
                <w:sz w:val="26"/>
                <w:szCs w:val="26"/>
              </w:rPr>
              <w:t xml:space="preserve"> </w:t>
            </w:r>
            <w:r w:rsidR="00D3752C" w:rsidRPr="00C31322">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proofErr w:type="gramStart"/>
            <w:r w:rsidR="005B5BED">
              <w:rPr>
                <w:sz w:val="26"/>
                <w:szCs w:val="26"/>
              </w:rPr>
              <w:t>решения</w:t>
            </w:r>
            <w:r w:rsidR="00DE1715" w:rsidRPr="00DE1715">
              <w:rPr>
                <w:sz w:val="26"/>
                <w:szCs w:val="26"/>
              </w:rPr>
              <w:br/>
            </w:r>
            <w:r w:rsidRPr="00F6596B">
              <w:rPr>
                <w:sz w:val="26"/>
                <w:szCs w:val="26"/>
              </w:rPr>
              <w:t>(</w:t>
            </w:r>
            <w:proofErr w:type="gramEnd"/>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A947FA" w:rsidP="00A7377F">
            <w:pPr>
              <w:pStyle w:val="a7"/>
              <w:spacing w:line="240" w:lineRule="auto"/>
              <w:ind w:left="170"/>
              <w:rPr>
                <w:sz w:val="26"/>
                <w:szCs w:val="26"/>
                <w:u w:val="single"/>
              </w:rPr>
            </w:pPr>
            <w:r>
              <w:rPr>
                <w:sz w:val="26"/>
                <w:szCs w:val="26"/>
                <w:u w:val="single"/>
              </w:rPr>
              <w:t>Кудинкина Дарья Владимировна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A947FA">
              <w:rPr>
                <w:sz w:val="26"/>
                <w:szCs w:val="26"/>
                <w:u w:val="single"/>
              </w:rPr>
              <w:t>заместитель начальника</w:t>
            </w:r>
            <w:r w:rsidR="00B85ECF">
              <w:rPr>
                <w:sz w:val="26"/>
                <w:szCs w:val="26"/>
                <w:u w:val="single"/>
              </w:rPr>
              <w:t xml:space="preserve">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proofErr w:type="gramStart"/>
            <w:r w:rsidRPr="00F6596B">
              <w:rPr>
                <w:sz w:val="26"/>
                <w:szCs w:val="26"/>
              </w:rPr>
              <w:t>Телефон</w:t>
            </w:r>
            <w:r w:rsidR="00F51174" w:rsidRPr="00F6596B">
              <w:rPr>
                <w:sz w:val="26"/>
                <w:szCs w:val="26"/>
              </w:rPr>
              <w:t xml:space="preserve">  </w:t>
            </w:r>
            <w:r w:rsidR="00F51174" w:rsidRPr="00F6596B">
              <w:rPr>
                <w:sz w:val="26"/>
                <w:szCs w:val="26"/>
                <w:u w:val="single"/>
              </w:rPr>
              <w:t>+</w:t>
            </w:r>
            <w:proofErr w:type="gramEnd"/>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A947FA">
              <w:rPr>
                <w:sz w:val="26"/>
                <w:szCs w:val="26"/>
                <w:u w:val="single"/>
              </w:rPr>
              <w:t>66</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A947FA">
              <w:rPr>
                <w:rStyle w:val="ae"/>
                <w:bCs/>
                <w:color w:val="auto"/>
                <w:kern w:val="32"/>
                <w:sz w:val="26"/>
                <w:szCs w:val="26"/>
                <w:lang w:val="en-US"/>
              </w:rPr>
              <w:t>d</w:t>
            </w:r>
            <w:r w:rsidR="00A947FA" w:rsidRPr="00A947FA">
              <w:rPr>
                <w:rStyle w:val="ae"/>
                <w:bCs/>
                <w:color w:val="auto"/>
                <w:kern w:val="32"/>
                <w:sz w:val="26"/>
                <w:szCs w:val="26"/>
              </w:rPr>
              <w:t>.</w:t>
            </w:r>
            <w:proofErr w:type="spellStart"/>
            <w:r w:rsidR="00A947FA">
              <w:rPr>
                <w:rStyle w:val="ae"/>
                <w:bCs/>
                <w:color w:val="auto"/>
                <w:kern w:val="32"/>
                <w:sz w:val="26"/>
                <w:szCs w:val="26"/>
                <w:lang w:val="en-US"/>
              </w:rPr>
              <w:t>kudinkina</w:t>
            </w:r>
            <w:proofErr w:type="spellEnd"/>
            <w:r w:rsidR="00B85ECF" w:rsidRPr="00A947FA">
              <w:rPr>
                <w:rStyle w:val="ae"/>
                <w:bCs/>
                <w:color w:val="auto"/>
                <w:kern w:val="32"/>
                <w:sz w:val="26"/>
                <w:szCs w:val="26"/>
              </w:rPr>
              <w:t>@eecommission.org</w:t>
            </w:r>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5C4FBD" w:rsidRDefault="005C4FBD" w:rsidP="00A7377F">
            <w:pPr>
              <w:pStyle w:val="a7"/>
              <w:spacing w:line="240" w:lineRule="auto"/>
              <w:rPr>
                <w:sz w:val="26"/>
                <w:szCs w:val="26"/>
              </w:rPr>
            </w:pPr>
            <w:r>
              <w:rPr>
                <w:sz w:val="26"/>
                <w:szCs w:val="26"/>
              </w:rPr>
              <w:t xml:space="preserve">Открытое акционерное общество «Лента» </w:t>
            </w:r>
            <w:proofErr w:type="spellStart"/>
            <w:r>
              <w:rPr>
                <w:sz w:val="26"/>
                <w:szCs w:val="26"/>
              </w:rPr>
              <w:t>г.Могилев</w:t>
            </w:r>
            <w:proofErr w:type="spellEnd"/>
            <w:r w:rsidR="00206E5D">
              <w:rPr>
                <w:sz w:val="26"/>
                <w:szCs w:val="26"/>
              </w:rPr>
              <w:t>, Республика Беларусь</w:t>
            </w: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5C4FBD" w:rsidP="00A7377F">
            <w:pPr>
              <w:pStyle w:val="a7"/>
              <w:spacing w:line="240" w:lineRule="auto"/>
              <w:rPr>
                <w:sz w:val="26"/>
                <w:szCs w:val="26"/>
              </w:rPr>
            </w:pPr>
            <w:r>
              <w:rPr>
                <w:sz w:val="26"/>
                <w:szCs w:val="26"/>
              </w:rPr>
              <w:t>Производство текстильной галантереи, гардинных изделий и медицинских перевязочных материалов</w:t>
            </w: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5C4FBD" w:rsidRDefault="005C4FBD" w:rsidP="00A7377F">
            <w:pPr>
              <w:pStyle w:val="a7"/>
              <w:spacing w:line="240" w:lineRule="auto"/>
              <w:rPr>
                <w:sz w:val="26"/>
                <w:szCs w:val="26"/>
              </w:rPr>
            </w:pPr>
            <w:proofErr w:type="spellStart"/>
            <w:r>
              <w:rPr>
                <w:sz w:val="26"/>
                <w:szCs w:val="26"/>
              </w:rPr>
              <w:t>Тиханская</w:t>
            </w:r>
            <w:proofErr w:type="spellEnd"/>
            <w:r>
              <w:rPr>
                <w:sz w:val="26"/>
                <w:szCs w:val="26"/>
              </w:rPr>
              <w:t xml:space="preserve"> Ирина Валерьевна, </w:t>
            </w:r>
          </w:p>
          <w:p w:rsidR="00D3752C" w:rsidRPr="003057F6" w:rsidRDefault="005C4FBD" w:rsidP="00A7377F">
            <w:pPr>
              <w:pStyle w:val="a7"/>
              <w:spacing w:line="240" w:lineRule="auto"/>
              <w:rPr>
                <w:sz w:val="26"/>
                <w:szCs w:val="26"/>
              </w:rPr>
            </w:pPr>
            <w:r>
              <w:rPr>
                <w:sz w:val="26"/>
                <w:szCs w:val="26"/>
              </w:rPr>
              <w:t>специалист по маркетингу</w:t>
            </w: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5C4FBD" w:rsidP="00A7377F">
            <w:pPr>
              <w:pStyle w:val="a7"/>
              <w:spacing w:line="240" w:lineRule="auto"/>
              <w:rPr>
                <w:sz w:val="26"/>
                <w:szCs w:val="26"/>
              </w:rPr>
            </w:pPr>
            <w:r>
              <w:rPr>
                <w:sz w:val="26"/>
                <w:szCs w:val="26"/>
              </w:rPr>
              <w:t>+375445007070</w:t>
            </w:r>
            <w:r w:rsidR="00512597">
              <w:rPr>
                <w:sz w:val="26"/>
                <w:szCs w:val="26"/>
              </w:rPr>
              <w:t>, +375222296098</w:t>
            </w: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512597" w:rsidRDefault="005C4FBD" w:rsidP="00A7377F">
            <w:pPr>
              <w:pStyle w:val="a7"/>
              <w:spacing w:line="240" w:lineRule="auto"/>
              <w:rPr>
                <w:sz w:val="26"/>
                <w:szCs w:val="26"/>
              </w:rPr>
            </w:pPr>
            <w:proofErr w:type="spellStart"/>
            <w:r>
              <w:rPr>
                <w:sz w:val="26"/>
                <w:szCs w:val="26"/>
                <w:lang w:val="en-US"/>
              </w:rPr>
              <w:t>lentamed</w:t>
            </w:r>
            <w:proofErr w:type="spellEnd"/>
            <w:r w:rsidRPr="00512597">
              <w:rPr>
                <w:sz w:val="26"/>
                <w:szCs w:val="26"/>
              </w:rPr>
              <w:t>@</w:t>
            </w:r>
            <w:r>
              <w:rPr>
                <w:sz w:val="26"/>
                <w:szCs w:val="26"/>
                <w:lang w:val="en-US"/>
              </w:rPr>
              <w:t>mail</w:t>
            </w:r>
            <w:r w:rsidRPr="00512597">
              <w:rPr>
                <w:sz w:val="26"/>
                <w:szCs w:val="26"/>
              </w:rPr>
              <w:t>.</w:t>
            </w:r>
            <w:proofErr w:type="spellStart"/>
            <w:r>
              <w:rPr>
                <w:sz w:val="26"/>
                <w:szCs w:val="26"/>
                <w:lang w:val="en-US"/>
              </w:rPr>
              <w:t>ru</w:t>
            </w:r>
            <w:proofErr w:type="spellEnd"/>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 xml:space="preserve">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xml:space="preserve">В настоящее время в Приложениях Правил определения страны происхождения отдельных видов товаров для целей государственных (муниципальных закупок), утвержденных </w:t>
            </w:r>
            <w:proofErr w:type="gramStart"/>
            <w:r w:rsidRPr="00C84688">
              <w:rPr>
                <w:rFonts w:ascii="Verdana" w:hAnsi="Verdana"/>
                <w:sz w:val="26"/>
                <w:szCs w:val="26"/>
              </w:rPr>
              <w:t xml:space="preserve">Решением </w:t>
            </w:r>
            <w:hyperlink r:id="rId7" w:tgtFrame="_blank" w:history="1">
              <w:r w:rsidRPr="00C84688">
                <w:rPr>
                  <w:rFonts w:ascii="Verdana" w:hAnsi="Verdana"/>
                  <w:sz w:val="26"/>
                  <w:szCs w:val="26"/>
                </w:rPr>
                <w:t xml:space="preserve"> №</w:t>
              </w:r>
              <w:proofErr w:type="gramEnd"/>
              <w:r w:rsidRPr="00C84688">
                <w:rPr>
                  <w:rFonts w:ascii="Verdana" w:hAnsi="Verdana"/>
                  <w:sz w:val="26"/>
                  <w:szCs w:val="26"/>
                </w:rPr>
                <w:t> 105</w:t>
              </w:r>
            </w:hyperlink>
            <w:r w:rsidRPr="00C84688">
              <w:rPr>
                <w:rFonts w:ascii="Verdana" w:hAnsi="Verdana"/>
                <w:sz w:val="26"/>
                <w:szCs w:val="26"/>
              </w:rPr>
              <w:t xml:space="preserve"> Совета Евразийской экономической комиссии от 23 ноября 2020 г., нет товаров из кода ТН ВЭД 3005, с наименованиями, зарегистрированными и выпускаемыми ОАО «Лента». </w:t>
            </w:r>
          </w:p>
          <w:p w:rsidR="00D3752C" w:rsidRPr="00C84688" w:rsidRDefault="00C84688" w:rsidP="00A7377F">
            <w:pPr>
              <w:pStyle w:val="a7"/>
              <w:spacing w:line="240" w:lineRule="auto"/>
              <w:rPr>
                <w:rFonts w:ascii="Verdana" w:hAnsi="Verdana"/>
                <w:sz w:val="26"/>
                <w:szCs w:val="26"/>
              </w:rPr>
            </w:pPr>
            <w:r w:rsidRPr="00C84688">
              <w:rPr>
                <w:rFonts w:ascii="Verdana" w:hAnsi="Verdana"/>
                <w:sz w:val="26"/>
                <w:szCs w:val="26"/>
              </w:rPr>
              <w:t>Продукция зарегистрирована в Российской Федерации.</w:t>
            </w:r>
          </w:p>
          <w:p w:rsidR="00C84688" w:rsidRPr="00C84688" w:rsidRDefault="00C84688" w:rsidP="00A7377F">
            <w:pPr>
              <w:pStyle w:val="a7"/>
              <w:spacing w:line="240" w:lineRule="auto"/>
              <w:rPr>
                <w:rFonts w:ascii="Verdana" w:hAnsi="Verdana"/>
                <w:sz w:val="26"/>
                <w:szCs w:val="26"/>
              </w:rPr>
            </w:pPr>
            <w:proofErr w:type="gramStart"/>
            <w:r w:rsidRPr="00C84688">
              <w:rPr>
                <w:rFonts w:ascii="Verdana" w:hAnsi="Verdana"/>
                <w:sz w:val="26"/>
                <w:szCs w:val="26"/>
              </w:rPr>
              <w:t>Для  получения</w:t>
            </w:r>
            <w:proofErr w:type="gramEnd"/>
            <w:r w:rsidRPr="00C84688">
              <w:rPr>
                <w:rFonts w:ascii="Verdana" w:hAnsi="Verdana"/>
                <w:sz w:val="26"/>
                <w:szCs w:val="26"/>
              </w:rPr>
              <w:t xml:space="preserve"> беспрепятственного доступа медицинских перевязочных материалов ОАО «Лента» к государственным (муниципальным) закупкам Российской Федерации, просим включить в Приложения Правил продукцию из кода 3005 со следующими наименованиями:</w:t>
            </w:r>
          </w:p>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xml:space="preserve">- бинты медицинские фиксирующие с неосыпающимися </w:t>
            </w:r>
            <w:proofErr w:type="gramStart"/>
            <w:r w:rsidRPr="00C84688">
              <w:rPr>
                <w:rFonts w:ascii="Verdana" w:hAnsi="Verdana"/>
                <w:sz w:val="26"/>
                <w:szCs w:val="26"/>
              </w:rPr>
              <w:t>краями  (</w:t>
            </w:r>
            <w:proofErr w:type="gramEnd"/>
            <w:r w:rsidRPr="00C84688">
              <w:rPr>
                <w:rFonts w:ascii="Verdana" w:hAnsi="Verdana"/>
                <w:sz w:val="26"/>
                <w:szCs w:val="26"/>
              </w:rPr>
              <w:t>стерильные и нестерильные);</w:t>
            </w:r>
          </w:p>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xml:space="preserve">- бинты медицинские двухслойные с неосыпающимися краями для </w:t>
            </w:r>
            <w:proofErr w:type="gramStart"/>
            <w:r w:rsidRPr="00C84688">
              <w:rPr>
                <w:rFonts w:ascii="Verdana" w:hAnsi="Verdana"/>
                <w:sz w:val="26"/>
                <w:szCs w:val="26"/>
              </w:rPr>
              <w:t>турунд  (</w:t>
            </w:r>
            <w:proofErr w:type="gramEnd"/>
            <w:r w:rsidRPr="00C84688">
              <w:rPr>
                <w:rFonts w:ascii="Verdana" w:hAnsi="Verdana"/>
                <w:sz w:val="26"/>
                <w:szCs w:val="26"/>
              </w:rPr>
              <w:t>стерильные и нестерильные);</w:t>
            </w:r>
          </w:p>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бинты медицинские трикотажные трубчатые под гипс;</w:t>
            </w:r>
          </w:p>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бинты медицинские эластичные фиксирующие сетчато-трубчатые;</w:t>
            </w:r>
          </w:p>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бинты медицинские эластичные фиксирующие;</w:t>
            </w:r>
          </w:p>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бинты медицинские эластичные компрессионные;</w:t>
            </w:r>
          </w:p>
          <w:p w:rsidR="00C84688" w:rsidRPr="00C84688" w:rsidRDefault="00C84688" w:rsidP="00C84688">
            <w:pPr>
              <w:pStyle w:val="a7"/>
              <w:spacing w:line="240" w:lineRule="auto"/>
              <w:rPr>
                <w:rFonts w:ascii="Verdana" w:hAnsi="Verdana"/>
                <w:sz w:val="26"/>
                <w:szCs w:val="26"/>
              </w:rPr>
            </w:pPr>
            <w:r w:rsidRPr="00C84688">
              <w:rPr>
                <w:rFonts w:ascii="Verdana" w:hAnsi="Verdana"/>
                <w:sz w:val="26"/>
                <w:szCs w:val="26"/>
              </w:rPr>
              <w:t>- салфетки медицинские марлевые (стерильные и нестерильные).</w:t>
            </w:r>
          </w:p>
          <w:p w:rsidR="00C84688" w:rsidRPr="00DA3F21" w:rsidRDefault="00C84688"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lastRenderedPageBreak/>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 xml:space="preserve">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 xml:space="preserve">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w:t>
            </w:r>
            <w:r w:rsidRPr="003057F6">
              <w:rPr>
                <w:sz w:val="26"/>
                <w:szCs w:val="26"/>
              </w:rPr>
              <w:lastRenderedPageBreak/>
              <w:t>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81D" w:rsidRDefault="00EA781D" w:rsidP="00D3752C">
      <w:pPr>
        <w:spacing w:after="0" w:line="240" w:lineRule="auto"/>
      </w:pPr>
      <w:r>
        <w:separator/>
      </w:r>
    </w:p>
  </w:endnote>
  <w:endnote w:type="continuationSeparator" w:id="0">
    <w:p w:rsidR="00EA781D" w:rsidRDefault="00EA781D"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81D" w:rsidRDefault="00EA781D" w:rsidP="00D3752C">
      <w:pPr>
        <w:spacing w:after="0" w:line="240" w:lineRule="auto"/>
      </w:pPr>
      <w:r>
        <w:separator/>
      </w:r>
    </w:p>
  </w:footnote>
  <w:footnote w:type="continuationSeparator" w:id="0">
    <w:p w:rsidR="00EA781D" w:rsidRDefault="00EA781D"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07837">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40722"/>
    <w:rsid w:val="00153DB9"/>
    <w:rsid w:val="00161590"/>
    <w:rsid w:val="00192D14"/>
    <w:rsid w:val="001A55EC"/>
    <w:rsid w:val="001A5E51"/>
    <w:rsid w:val="001A69BA"/>
    <w:rsid w:val="001B10AD"/>
    <w:rsid w:val="001E0451"/>
    <w:rsid w:val="001E27DA"/>
    <w:rsid w:val="001E6CF4"/>
    <w:rsid w:val="00206BDC"/>
    <w:rsid w:val="00206E5D"/>
    <w:rsid w:val="00215EA1"/>
    <w:rsid w:val="002330EA"/>
    <w:rsid w:val="002357BC"/>
    <w:rsid w:val="002468A2"/>
    <w:rsid w:val="002511B3"/>
    <w:rsid w:val="0025215E"/>
    <w:rsid w:val="0026684A"/>
    <w:rsid w:val="00273774"/>
    <w:rsid w:val="002818C2"/>
    <w:rsid w:val="002854A3"/>
    <w:rsid w:val="003130F7"/>
    <w:rsid w:val="00321CA5"/>
    <w:rsid w:val="00331B38"/>
    <w:rsid w:val="00342E0F"/>
    <w:rsid w:val="00352F40"/>
    <w:rsid w:val="003549F1"/>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12597"/>
    <w:rsid w:val="00533FAE"/>
    <w:rsid w:val="00550BBF"/>
    <w:rsid w:val="00553F4B"/>
    <w:rsid w:val="005613A6"/>
    <w:rsid w:val="0056181A"/>
    <w:rsid w:val="00562105"/>
    <w:rsid w:val="005B459A"/>
    <w:rsid w:val="005B4BA8"/>
    <w:rsid w:val="005B5AA4"/>
    <w:rsid w:val="005B5BED"/>
    <w:rsid w:val="005C4FBD"/>
    <w:rsid w:val="005D007E"/>
    <w:rsid w:val="005D6B5E"/>
    <w:rsid w:val="005F70FD"/>
    <w:rsid w:val="00606527"/>
    <w:rsid w:val="00680A9B"/>
    <w:rsid w:val="00685469"/>
    <w:rsid w:val="00696296"/>
    <w:rsid w:val="00697580"/>
    <w:rsid w:val="006D3BAF"/>
    <w:rsid w:val="00707509"/>
    <w:rsid w:val="00726346"/>
    <w:rsid w:val="0076666A"/>
    <w:rsid w:val="0077670B"/>
    <w:rsid w:val="00792EE1"/>
    <w:rsid w:val="007B7E2F"/>
    <w:rsid w:val="007C5A47"/>
    <w:rsid w:val="007D0D66"/>
    <w:rsid w:val="007F35C3"/>
    <w:rsid w:val="007F7EF8"/>
    <w:rsid w:val="00814064"/>
    <w:rsid w:val="00822F05"/>
    <w:rsid w:val="008343D3"/>
    <w:rsid w:val="00846876"/>
    <w:rsid w:val="008912C6"/>
    <w:rsid w:val="0089262C"/>
    <w:rsid w:val="00897E57"/>
    <w:rsid w:val="008B4861"/>
    <w:rsid w:val="008C7934"/>
    <w:rsid w:val="008E3676"/>
    <w:rsid w:val="008F5CD9"/>
    <w:rsid w:val="009007AB"/>
    <w:rsid w:val="00925C41"/>
    <w:rsid w:val="0098204B"/>
    <w:rsid w:val="009F23E1"/>
    <w:rsid w:val="00A06392"/>
    <w:rsid w:val="00A15261"/>
    <w:rsid w:val="00A30D70"/>
    <w:rsid w:val="00A32C9C"/>
    <w:rsid w:val="00A42C1F"/>
    <w:rsid w:val="00A64519"/>
    <w:rsid w:val="00A947FA"/>
    <w:rsid w:val="00A97BA9"/>
    <w:rsid w:val="00AA4A98"/>
    <w:rsid w:val="00AE3718"/>
    <w:rsid w:val="00B37FE0"/>
    <w:rsid w:val="00B43B4B"/>
    <w:rsid w:val="00B45AF7"/>
    <w:rsid w:val="00B72D5A"/>
    <w:rsid w:val="00B7545A"/>
    <w:rsid w:val="00B76239"/>
    <w:rsid w:val="00B77FD1"/>
    <w:rsid w:val="00B85ECF"/>
    <w:rsid w:val="00B96034"/>
    <w:rsid w:val="00B977C2"/>
    <w:rsid w:val="00B97E53"/>
    <w:rsid w:val="00BA5130"/>
    <w:rsid w:val="00BB5222"/>
    <w:rsid w:val="00BE7DB2"/>
    <w:rsid w:val="00C0602F"/>
    <w:rsid w:val="00C066E6"/>
    <w:rsid w:val="00C137AE"/>
    <w:rsid w:val="00C31322"/>
    <w:rsid w:val="00C4162E"/>
    <w:rsid w:val="00C53CAB"/>
    <w:rsid w:val="00C5529F"/>
    <w:rsid w:val="00C66161"/>
    <w:rsid w:val="00C73C0B"/>
    <w:rsid w:val="00C84688"/>
    <w:rsid w:val="00C87E2F"/>
    <w:rsid w:val="00CB2429"/>
    <w:rsid w:val="00CD0075"/>
    <w:rsid w:val="00CD10D1"/>
    <w:rsid w:val="00CD1780"/>
    <w:rsid w:val="00CD38B6"/>
    <w:rsid w:val="00CE36CD"/>
    <w:rsid w:val="00CE3958"/>
    <w:rsid w:val="00CF0F4E"/>
    <w:rsid w:val="00CF3D11"/>
    <w:rsid w:val="00D311DC"/>
    <w:rsid w:val="00D319A6"/>
    <w:rsid w:val="00D33CCF"/>
    <w:rsid w:val="00D3752C"/>
    <w:rsid w:val="00D47335"/>
    <w:rsid w:val="00D547B2"/>
    <w:rsid w:val="00D60725"/>
    <w:rsid w:val="00D67024"/>
    <w:rsid w:val="00D82C97"/>
    <w:rsid w:val="00DA3F21"/>
    <w:rsid w:val="00DC3856"/>
    <w:rsid w:val="00DC5F52"/>
    <w:rsid w:val="00DE1715"/>
    <w:rsid w:val="00DF12A6"/>
    <w:rsid w:val="00DF711F"/>
    <w:rsid w:val="00E07837"/>
    <w:rsid w:val="00E164BA"/>
    <w:rsid w:val="00E24C1A"/>
    <w:rsid w:val="00E24E40"/>
    <w:rsid w:val="00E4036E"/>
    <w:rsid w:val="00E61CB5"/>
    <w:rsid w:val="00E72109"/>
    <w:rsid w:val="00E92CC1"/>
    <w:rsid w:val="00EA6159"/>
    <w:rsid w:val="00EA781D"/>
    <w:rsid w:val="00EB35DF"/>
    <w:rsid w:val="00ED2CCA"/>
    <w:rsid w:val="00ED576C"/>
    <w:rsid w:val="00EF3969"/>
    <w:rsid w:val="00EF4DEB"/>
    <w:rsid w:val="00EF5E85"/>
    <w:rsid w:val="00F0542B"/>
    <w:rsid w:val="00F22967"/>
    <w:rsid w:val="00F363EC"/>
    <w:rsid w:val="00F51174"/>
    <w:rsid w:val="00F53906"/>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4DA3D-87EA-45CD-A4FB-E1A7838F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1">
    <w:name w:val="heading 1"/>
    <w:basedOn w:val="a"/>
    <w:next w:val="a"/>
    <w:link w:val="10"/>
    <w:uiPriority w:val="9"/>
    <w:qFormat/>
    <w:rsid w:val="00C846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 w:type="character" w:customStyle="1" w:styleId="10">
    <w:name w:val="Заголовок 1 Знак"/>
    <w:basedOn w:val="a0"/>
    <w:link w:val="1"/>
    <w:uiPriority w:val="9"/>
    <w:rsid w:val="00C84688"/>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rmativ.kontur.ru/document?moduleId=1&amp;documentId=48144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CB996-6EE0-4FA1-96E1-4D48F08EA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Кудинкина Дарья Владимировна</cp:lastModifiedBy>
  <cp:revision>3</cp:revision>
  <cp:lastPrinted>2024-02-14T13:22:00Z</cp:lastPrinted>
  <dcterms:created xsi:type="dcterms:W3CDTF">2025-09-17T12:37:00Z</dcterms:created>
  <dcterms:modified xsi:type="dcterms:W3CDTF">2025-09-22T09:54:00Z</dcterms:modified>
</cp:coreProperties>
</file>