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27" w:rsidRPr="00C341B6" w:rsidRDefault="00FA67A8" w:rsidP="00E8012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C341B6">
        <w:rPr>
          <w:rFonts w:ascii="Times New Roman" w:eastAsia="Calibri" w:hAnsi="Times New Roman" w:cs="Times New Roman"/>
          <w:b/>
          <w:sz w:val="26"/>
          <w:szCs w:val="26"/>
        </w:rPr>
        <w:t>С</w:t>
      </w:r>
      <w:r w:rsidR="00E80127" w:rsidRPr="00C341B6">
        <w:rPr>
          <w:rFonts w:ascii="Times New Roman" w:eastAsia="Calibri" w:hAnsi="Times New Roman" w:cs="Times New Roman"/>
          <w:b/>
          <w:sz w:val="26"/>
          <w:szCs w:val="26"/>
        </w:rPr>
        <w:t xml:space="preserve">водный перечень </w:t>
      </w:r>
    </w:p>
    <w:p w:rsidR="00E80127" w:rsidRPr="00C341B6" w:rsidRDefault="00E80127" w:rsidP="00E8012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C341B6">
        <w:rPr>
          <w:rFonts w:ascii="Times New Roman" w:eastAsia="Calibri" w:hAnsi="Times New Roman" w:cs="Times New Roman"/>
          <w:b/>
          <w:sz w:val="26"/>
          <w:szCs w:val="26"/>
        </w:rPr>
        <w:t>замечаний (предложений) на проект акта Евразийской экономической комиссии</w:t>
      </w:r>
    </w:p>
    <w:p w:rsidR="00E80127" w:rsidRPr="00C341B6" w:rsidRDefault="00E80127" w:rsidP="00E8012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E80127" w:rsidRPr="00C341B6" w:rsidRDefault="00E80127" w:rsidP="00E80127">
      <w:pPr>
        <w:spacing w:after="0" w:line="240" w:lineRule="auto"/>
        <w:jc w:val="center"/>
        <w:rPr>
          <w:rFonts w:ascii="Times New Roman" w:hAnsi="Times New Roman" w:cs="Times New Roman"/>
          <w:sz w:val="26"/>
          <w:szCs w:val="26"/>
          <w:u w:val="single"/>
        </w:rPr>
      </w:pPr>
      <w:r w:rsidRPr="00C341B6">
        <w:rPr>
          <w:rFonts w:ascii="Times New Roman" w:hAnsi="Times New Roman" w:cs="Times New Roman"/>
          <w:color w:val="000000"/>
          <w:sz w:val="26"/>
          <w:szCs w:val="26"/>
          <w:u w:val="single"/>
        </w:rPr>
        <w:t xml:space="preserve">О </w:t>
      </w:r>
      <w:r w:rsidR="00145136" w:rsidRPr="00C341B6">
        <w:rPr>
          <w:rFonts w:ascii="Times New Roman" w:hAnsi="Times New Roman" w:cs="Times New Roman"/>
          <w:color w:val="000000"/>
          <w:sz w:val="26"/>
          <w:szCs w:val="26"/>
          <w:u w:val="single"/>
        </w:rPr>
        <w:t>Положении о согласованных подходах при проведении идентификации, регистрации и прослеживаемости животных и продукции животного происхождения</w:t>
      </w:r>
    </w:p>
    <w:p w:rsidR="00E80127" w:rsidRDefault="00E80127" w:rsidP="00E80127">
      <w:pPr>
        <w:widowControl w:val="0"/>
        <w:autoSpaceDE w:val="0"/>
        <w:autoSpaceDN w:val="0"/>
        <w:adjustRightInd w:val="0"/>
        <w:spacing w:after="0" w:line="240" w:lineRule="auto"/>
        <w:ind w:firstLine="540"/>
        <w:jc w:val="center"/>
        <w:rPr>
          <w:rFonts w:ascii="Times New Roman" w:eastAsia="Calibri" w:hAnsi="Times New Roman" w:cs="Times New Roman"/>
          <w:sz w:val="20"/>
          <w:szCs w:val="20"/>
        </w:rPr>
      </w:pPr>
      <w:r w:rsidRPr="009253D8">
        <w:rPr>
          <w:rFonts w:ascii="Times New Roman" w:eastAsia="Times New Roman" w:hAnsi="Times New Roman" w:cs="Times New Roman"/>
          <w:sz w:val="20"/>
          <w:szCs w:val="20"/>
          <w:lang w:eastAsia="ru-RU"/>
        </w:rPr>
        <w:t xml:space="preserve">(наименование проекта акта </w:t>
      </w:r>
      <w:r w:rsidRPr="009253D8">
        <w:rPr>
          <w:rFonts w:ascii="Times New Roman" w:eastAsia="Calibri" w:hAnsi="Times New Roman" w:cs="Times New Roman"/>
          <w:sz w:val="20"/>
          <w:szCs w:val="20"/>
        </w:rPr>
        <w:t>Евразийской экономической комиссии)</w:t>
      </w:r>
    </w:p>
    <w:p w:rsidR="00E80127" w:rsidRPr="009253D8" w:rsidRDefault="00E80127" w:rsidP="00E80127">
      <w:pPr>
        <w:widowControl w:val="0"/>
        <w:autoSpaceDE w:val="0"/>
        <w:autoSpaceDN w:val="0"/>
        <w:adjustRightInd w:val="0"/>
        <w:spacing w:after="0" w:line="240" w:lineRule="auto"/>
        <w:ind w:firstLine="540"/>
        <w:jc w:val="center"/>
        <w:rPr>
          <w:rFonts w:ascii="Times New Roman" w:eastAsia="Calibri" w:hAnsi="Times New Roman" w:cs="Times New Roman"/>
          <w:b/>
          <w:sz w:val="20"/>
          <w:szCs w:val="20"/>
        </w:rPr>
      </w:pPr>
    </w:p>
    <w:tbl>
      <w:tblPr>
        <w:tblW w:w="15735" w:type="dxa"/>
        <w:tblInd w:w="-492" w:type="dxa"/>
        <w:tblLayout w:type="fixed"/>
        <w:tblCellMar>
          <w:left w:w="75" w:type="dxa"/>
          <w:right w:w="75" w:type="dxa"/>
        </w:tblCellMar>
        <w:tblLook w:val="04A0" w:firstRow="1" w:lastRow="0" w:firstColumn="1" w:lastColumn="0" w:noHBand="0" w:noVBand="1"/>
      </w:tblPr>
      <w:tblGrid>
        <w:gridCol w:w="851"/>
        <w:gridCol w:w="1417"/>
        <w:gridCol w:w="2835"/>
        <w:gridCol w:w="5245"/>
        <w:gridCol w:w="5387"/>
      </w:tblGrid>
      <w:tr w:rsidR="00E80127" w:rsidRPr="00EB5C6B" w:rsidTr="00E96B41">
        <w:trPr>
          <w:trHeight w:val="1393"/>
        </w:trPr>
        <w:tc>
          <w:tcPr>
            <w:tcW w:w="851" w:type="dxa"/>
            <w:tcBorders>
              <w:top w:val="single" w:sz="4" w:space="0" w:color="auto"/>
              <w:left w:val="single" w:sz="4" w:space="0" w:color="auto"/>
              <w:bottom w:val="single" w:sz="4" w:space="0" w:color="auto"/>
              <w:right w:val="single" w:sz="4" w:space="0" w:color="auto"/>
            </w:tcBorders>
            <w:hideMark/>
          </w:tcPr>
          <w:p w:rsidR="00E80127" w:rsidRPr="00E61CC5" w:rsidRDefault="00E80127" w:rsidP="00E7429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w:t>
            </w:r>
          </w:p>
          <w:p w:rsidR="00E80127" w:rsidRPr="00E61CC5" w:rsidRDefault="00E80127" w:rsidP="00E7429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п/п</w:t>
            </w:r>
          </w:p>
        </w:tc>
        <w:tc>
          <w:tcPr>
            <w:tcW w:w="1417" w:type="dxa"/>
            <w:tcBorders>
              <w:top w:val="single" w:sz="4" w:space="0" w:color="auto"/>
              <w:left w:val="single" w:sz="4" w:space="0" w:color="auto"/>
              <w:bottom w:val="single" w:sz="4" w:space="0" w:color="auto"/>
              <w:right w:val="single" w:sz="4" w:space="0" w:color="auto"/>
            </w:tcBorders>
            <w:hideMark/>
          </w:tcPr>
          <w:p w:rsidR="00E80127" w:rsidRPr="00E61CC5" w:rsidRDefault="00E80127" w:rsidP="00A43E99">
            <w:pPr>
              <w:widowControl w:val="0"/>
              <w:autoSpaceDE w:val="0"/>
              <w:autoSpaceDN w:val="0"/>
              <w:adjustRightInd w:val="0"/>
              <w:spacing w:after="0" w:line="240" w:lineRule="auto"/>
              <w:jc w:val="center"/>
              <w:rPr>
                <w:rFonts w:ascii="Times New Roman" w:eastAsia="Times New Roman" w:hAnsi="Times New Roman" w:cs="Times New Roman"/>
                <w:sz w:val="26"/>
                <w:szCs w:val="26"/>
              </w:rPr>
            </w:pPr>
            <w:proofErr w:type="gramStart"/>
            <w:r w:rsidRPr="00E61CC5">
              <w:rPr>
                <w:rFonts w:ascii="Times New Roman" w:eastAsia="Times New Roman" w:hAnsi="Times New Roman" w:cs="Times New Roman"/>
                <w:sz w:val="26"/>
                <w:szCs w:val="26"/>
              </w:rPr>
              <w:t>Структур</w:t>
            </w:r>
            <w:r w:rsidR="0026217B">
              <w:rPr>
                <w:rFonts w:ascii="Times New Roman" w:eastAsia="Times New Roman" w:hAnsi="Times New Roman" w:cs="Times New Roman"/>
                <w:sz w:val="26"/>
                <w:szCs w:val="26"/>
              </w:rPr>
              <w:t>-</w:t>
            </w:r>
            <w:r w:rsidRPr="00E61CC5">
              <w:rPr>
                <w:rFonts w:ascii="Times New Roman" w:eastAsia="Times New Roman" w:hAnsi="Times New Roman" w:cs="Times New Roman"/>
                <w:sz w:val="26"/>
                <w:szCs w:val="26"/>
              </w:rPr>
              <w:t>ный</w:t>
            </w:r>
            <w:proofErr w:type="gramEnd"/>
            <w:r w:rsidRPr="00E61CC5">
              <w:rPr>
                <w:rFonts w:ascii="Times New Roman" w:eastAsia="Times New Roman" w:hAnsi="Times New Roman" w:cs="Times New Roman"/>
                <w:sz w:val="26"/>
                <w:szCs w:val="26"/>
              </w:rPr>
              <w:t xml:space="preserve"> элемент проекта акта </w:t>
            </w:r>
          </w:p>
        </w:tc>
        <w:tc>
          <w:tcPr>
            <w:tcW w:w="2835" w:type="dxa"/>
            <w:tcBorders>
              <w:top w:val="single" w:sz="4" w:space="0" w:color="auto"/>
              <w:left w:val="single" w:sz="4" w:space="0" w:color="auto"/>
              <w:bottom w:val="single" w:sz="4" w:space="0" w:color="auto"/>
              <w:right w:val="single" w:sz="4" w:space="0" w:color="auto"/>
            </w:tcBorders>
            <w:hideMark/>
          </w:tcPr>
          <w:p w:rsidR="00E80127" w:rsidRPr="00E61CC5" w:rsidRDefault="00E80127" w:rsidP="002C0DFA">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 xml:space="preserve">Наименование </w:t>
            </w:r>
            <w:r w:rsidRPr="00E61CC5">
              <w:rPr>
                <w:rFonts w:ascii="Times New Roman" w:hAnsi="Times New Roman" w:cs="Times New Roman"/>
                <w:sz w:val="26"/>
                <w:szCs w:val="26"/>
              </w:rPr>
              <w:t>субъекта</w:t>
            </w:r>
            <w:r w:rsidRPr="00E61CC5">
              <w:rPr>
                <w:rFonts w:ascii="Times New Roman" w:eastAsia="Times New Roman" w:hAnsi="Times New Roman" w:cs="Times New Roman"/>
                <w:sz w:val="26"/>
                <w:szCs w:val="26"/>
              </w:rPr>
              <w:t>, от которого поступили замечания (предложения) на проект акта (номер письма и дата при наличии)</w:t>
            </w:r>
          </w:p>
        </w:tc>
        <w:tc>
          <w:tcPr>
            <w:tcW w:w="5245" w:type="dxa"/>
            <w:tcBorders>
              <w:top w:val="single" w:sz="4" w:space="0" w:color="auto"/>
              <w:left w:val="single" w:sz="4" w:space="0" w:color="auto"/>
              <w:bottom w:val="single" w:sz="4" w:space="0" w:color="auto"/>
              <w:right w:val="single" w:sz="4" w:space="0" w:color="auto"/>
            </w:tcBorders>
            <w:hideMark/>
          </w:tcPr>
          <w:p w:rsidR="00E80127" w:rsidRPr="00E61CC5" w:rsidRDefault="00E80127" w:rsidP="00A43E99">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Содержание замечания</w:t>
            </w:r>
          </w:p>
          <w:p w:rsidR="00E80127" w:rsidRPr="00E61CC5" w:rsidRDefault="00E80127" w:rsidP="00A43E99">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(предложения)</w:t>
            </w:r>
          </w:p>
        </w:tc>
        <w:tc>
          <w:tcPr>
            <w:tcW w:w="5387" w:type="dxa"/>
            <w:tcBorders>
              <w:top w:val="single" w:sz="4" w:space="0" w:color="auto"/>
              <w:left w:val="single" w:sz="4" w:space="0" w:color="auto"/>
              <w:bottom w:val="single" w:sz="4" w:space="0" w:color="auto"/>
              <w:right w:val="single" w:sz="4" w:space="0" w:color="auto"/>
            </w:tcBorders>
            <w:hideMark/>
          </w:tcPr>
          <w:p w:rsidR="00E80127" w:rsidRPr="00E61CC5" w:rsidRDefault="00E80127" w:rsidP="00082625">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61CC5">
              <w:rPr>
                <w:rFonts w:ascii="Times New Roman" w:eastAsia="Times New Roman" w:hAnsi="Times New Roman" w:cs="Times New Roman"/>
                <w:sz w:val="26"/>
                <w:szCs w:val="26"/>
              </w:rPr>
              <w:t>Заключение по итогам рассмотрения</w:t>
            </w:r>
          </w:p>
        </w:tc>
      </w:tr>
      <w:tr w:rsidR="005134DC"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E80127" w:rsidRPr="0005599F" w:rsidRDefault="00E80127" w:rsidP="00A43E99">
            <w:pPr>
              <w:widowControl w:val="0"/>
              <w:autoSpaceDE w:val="0"/>
              <w:autoSpaceDN w:val="0"/>
              <w:adjustRightInd w:val="0"/>
              <w:spacing w:after="0"/>
              <w:jc w:val="center"/>
              <w:rPr>
                <w:rFonts w:ascii="Times New Roman" w:eastAsia="Times New Roman" w:hAnsi="Times New Roman" w:cs="Times New Roman"/>
                <w:sz w:val="26"/>
                <w:szCs w:val="26"/>
              </w:rPr>
            </w:pPr>
            <w:r w:rsidRPr="0005599F">
              <w:rPr>
                <w:rFonts w:ascii="Times New Roman" w:eastAsia="Times New Roman"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tcPr>
          <w:p w:rsidR="00E80127" w:rsidRPr="0005599F" w:rsidRDefault="00F64D09" w:rsidP="00F64D09">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F64D09" w:rsidRPr="0005599F" w:rsidRDefault="00F64D09" w:rsidP="00E94ED4">
            <w:pPr>
              <w:spacing w:after="0" w:line="240" w:lineRule="auto"/>
              <w:contextualSpacing/>
              <w:jc w:val="both"/>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AF4D97" w:rsidRPr="00E06624" w:rsidRDefault="009776AE" w:rsidP="00E06624">
            <w:pPr>
              <w:widowControl w:val="0"/>
              <w:autoSpaceDE w:val="0"/>
              <w:autoSpaceDN w:val="0"/>
              <w:adjustRightInd w:val="0"/>
              <w:spacing w:after="0" w:line="240" w:lineRule="auto"/>
              <w:jc w:val="center"/>
              <w:rPr>
                <w:rFonts w:ascii="Times New Roman" w:eastAsia="Times New Roman" w:hAnsi="Times New Roman" w:cs="Times New Roman"/>
                <w:sz w:val="26"/>
                <w:szCs w:val="26"/>
                <w:highlight w:val="yellow"/>
              </w:rPr>
            </w:pPr>
            <w:r w:rsidRPr="00E06624">
              <w:rPr>
                <w:rFonts w:ascii="Times New Roman" w:eastAsia="Times New Roman" w:hAnsi="Times New Roman" w:cs="Times New Roman"/>
                <w:sz w:val="26"/>
                <w:szCs w:val="26"/>
              </w:rPr>
              <w:t xml:space="preserve">Помощник члена Коллегии (Министра) </w:t>
            </w:r>
            <w:r w:rsidR="0035795F" w:rsidRPr="00E06624">
              <w:rPr>
                <w:rFonts w:ascii="Times New Roman" w:eastAsia="Times New Roman" w:hAnsi="Times New Roman" w:cs="Times New Roman"/>
                <w:sz w:val="26"/>
                <w:szCs w:val="26"/>
              </w:rPr>
              <w:br/>
            </w:r>
            <w:r w:rsidRPr="00E06624">
              <w:rPr>
                <w:rFonts w:ascii="Times New Roman" w:eastAsia="Times New Roman" w:hAnsi="Times New Roman" w:cs="Times New Roman"/>
                <w:sz w:val="26"/>
                <w:szCs w:val="26"/>
              </w:rPr>
              <w:t>по экономике и финансовой политике Еликбаев К.Н. (</w:t>
            </w:r>
            <w:r w:rsidR="00A47099" w:rsidRPr="00E06624">
              <w:rPr>
                <w:rFonts w:ascii="Times New Roman" w:eastAsia="Times New Roman" w:hAnsi="Times New Roman" w:cs="Times New Roman"/>
                <w:sz w:val="26"/>
                <w:szCs w:val="26"/>
              </w:rPr>
              <w:t xml:space="preserve">служебная записка </w:t>
            </w:r>
            <w:r w:rsidR="003F18B2" w:rsidRPr="00E06624">
              <w:rPr>
                <w:rFonts w:ascii="Times New Roman" w:eastAsia="Times New Roman" w:hAnsi="Times New Roman" w:cs="Times New Roman"/>
                <w:sz w:val="26"/>
                <w:szCs w:val="26"/>
              </w:rPr>
              <w:br/>
            </w:r>
            <w:r w:rsidR="00A47099" w:rsidRPr="00E06624">
              <w:rPr>
                <w:rFonts w:ascii="Times New Roman" w:eastAsia="Times New Roman" w:hAnsi="Times New Roman" w:cs="Times New Roman"/>
                <w:sz w:val="26"/>
                <w:szCs w:val="26"/>
              </w:rPr>
              <w:t xml:space="preserve">№ 34-3178/Э </w:t>
            </w:r>
            <w:r w:rsidR="00BB0831" w:rsidRPr="00E06624">
              <w:rPr>
                <w:rFonts w:ascii="Times New Roman" w:eastAsia="Times New Roman" w:hAnsi="Times New Roman" w:cs="Times New Roman"/>
                <w:sz w:val="26"/>
                <w:szCs w:val="26"/>
              </w:rPr>
              <w:br/>
            </w:r>
            <w:r w:rsidR="00A47099" w:rsidRPr="00E06624">
              <w:rPr>
                <w:rFonts w:ascii="Times New Roman" w:eastAsia="Times New Roman" w:hAnsi="Times New Roman" w:cs="Times New Roman"/>
                <w:sz w:val="26"/>
                <w:szCs w:val="26"/>
              </w:rPr>
              <w:t>от 18.02.</w:t>
            </w:r>
            <w:r w:rsidR="00A47099" w:rsidRPr="00F663EB">
              <w:rPr>
                <w:rFonts w:ascii="Times New Roman" w:eastAsia="Times New Roman" w:hAnsi="Times New Roman" w:cs="Times New Roman"/>
                <w:sz w:val="26"/>
                <w:szCs w:val="26"/>
              </w:rPr>
              <w:t>2026</w:t>
            </w:r>
            <w:r w:rsidR="002B30BF" w:rsidRPr="00F663EB">
              <w:rPr>
                <w:rFonts w:ascii="Times New Roman" w:eastAsia="Times New Roman" w:hAnsi="Times New Roman" w:cs="Times New Roman"/>
                <w:sz w:val="26"/>
                <w:szCs w:val="26"/>
              </w:rPr>
              <w:t>, в том числе с использованием сервиса официального сайта Союза</w:t>
            </w:r>
            <w:r w:rsidR="00E06624" w:rsidRPr="00F663EB">
              <w:rPr>
                <w:rFonts w:ascii="Times New Roman" w:eastAsia="Times New Roman" w:hAnsi="Times New Roman" w:cs="Times New Roman"/>
                <w:sz w:val="26"/>
                <w:szCs w:val="26"/>
              </w:rPr>
              <w:t xml:space="preserve"> 18.02.2026</w:t>
            </w:r>
            <w:r w:rsidRPr="00F663EB">
              <w:rPr>
                <w:rFonts w:ascii="Times New Roman" w:eastAsia="Times New Roman" w:hAnsi="Times New Roman" w:cs="Times New Roman"/>
                <w:sz w:val="26"/>
                <w:szCs w:val="26"/>
              </w:rPr>
              <w:t>)</w:t>
            </w:r>
          </w:p>
        </w:tc>
        <w:tc>
          <w:tcPr>
            <w:tcW w:w="5245" w:type="dxa"/>
            <w:tcBorders>
              <w:top w:val="single" w:sz="4" w:space="0" w:color="auto"/>
              <w:left w:val="single" w:sz="4" w:space="0" w:color="auto"/>
              <w:bottom w:val="single" w:sz="4" w:space="0" w:color="auto"/>
              <w:right w:val="single" w:sz="4" w:space="0" w:color="auto"/>
            </w:tcBorders>
          </w:tcPr>
          <w:p w:rsidR="00E812B0" w:rsidRPr="0005599F" w:rsidRDefault="00E812B0"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 Несоответствие Договору</w:t>
            </w:r>
          </w:p>
          <w:p w:rsidR="00E80127" w:rsidRPr="0005599F" w:rsidRDefault="00E812B0" w:rsidP="00B34FE5">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Положения разработан в целях реализации пункта 5 статьи 56 Договора о Евразийском экономическом союзе (далее – ЕАЭС) и предусматривает установление согласованных подходов при проведении идентификации, регистрации и прослеживаемости животных и продукции животного происхождения на территориях государств – членов ЕАЭС.</w:t>
            </w:r>
          </w:p>
        </w:tc>
        <w:tc>
          <w:tcPr>
            <w:tcW w:w="5387" w:type="dxa"/>
            <w:tcBorders>
              <w:top w:val="single" w:sz="4" w:space="0" w:color="auto"/>
              <w:left w:val="single" w:sz="4" w:space="0" w:color="auto"/>
              <w:bottom w:val="single" w:sz="4" w:space="0" w:color="auto"/>
              <w:right w:val="single" w:sz="4" w:space="0" w:color="auto"/>
            </w:tcBorders>
          </w:tcPr>
          <w:p w:rsidR="00705F0A" w:rsidRPr="0005599F" w:rsidRDefault="005134DC" w:rsidP="00E87848">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182680" w:rsidRPr="0005599F" w:rsidRDefault="00954145" w:rsidP="00CA784A">
            <w:pPr>
              <w:spacing w:after="0" w:line="240" w:lineRule="auto"/>
              <w:ind w:firstLine="350"/>
              <w:jc w:val="both"/>
              <w:rPr>
                <w:rFonts w:ascii="Times New Roman" w:hAnsi="Times New Roman" w:cs="Times New Roman"/>
                <w:sz w:val="26"/>
                <w:szCs w:val="26"/>
              </w:rPr>
            </w:pPr>
            <w:r w:rsidRPr="0005599F">
              <w:rPr>
                <w:rFonts w:ascii="Times New Roman" w:hAnsi="Times New Roman" w:cs="Times New Roman"/>
                <w:sz w:val="26"/>
                <w:szCs w:val="26"/>
              </w:rPr>
              <w:t>Несоответствие проекта Положения Договору</w:t>
            </w:r>
            <w:r w:rsidR="00244C2D" w:rsidRPr="0005599F">
              <w:rPr>
                <w:rFonts w:ascii="Times New Roman" w:hAnsi="Times New Roman" w:cs="Times New Roman"/>
                <w:sz w:val="26"/>
                <w:szCs w:val="26"/>
              </w:rPr>
              <w:t xml:space="preserve"> о Евразийском экономическом союзе </w:t>
            </w:r>
            <w:r w:rsidR="00325261" w:rsidRPr="0005599F">
              <w:rPr>
                <w:rFonts w:ascii="Times New Roman" w:hAnsi="Times New Roman" w:cs="Times New Roman"/>
                <w:sz w:val="26"/>
                <w:szCs w:val="26"/>
              </w:rPr>
              <w:t xml:space="preserve">от 29 мая 2014 г. </w:t>
            </w:r>
            <w:r w:rsidR="00244C2D" w:rsidRPr="0005599F">
              <w:rPr>
                <w:rFonts w:ascii="Times New Roman" w:hAnsi="Times New Roman" w:cs="Times New Roman"/>
                <w:sz w:val="26"/>
                <w:szCs w:val="26"/>
              </w:rPr>
              <w:t>(далее соответственно – Договор, Союз)</w:t>
            </w:r>
            <w:r w:rsidRPr="0005599F">
              <w:rPr>
                <w:rFonts w:ascii="Times New Roman" w:hAnsi="Times New Roman" w:cs="Times New Roman"/>
                <w:sz w:val="26"/>
                <w:szCs w:val="26"/>
              </w:rPr>
              <w:t xml:space="preserve"> определяет Правовой департамент Комиссии. Имеются правовые заключения о соответствии проекта решения Коллегии Комиссии </w:t>
            </w:r>
            <w:r w:rsidR="0002529C">
              <w:rPr>
                <w:rFonts w:ascii="Times New Roman" w:hAnsi="Times New Roman" w:cs="Times New Roman"/>
                <w:sz w:val="26"/>
                <w:szCs w:val="26"/>
              </w:rPr>
              <w:t xml:space="preserve">Договору </w:t>
            </w:r>
            <w:r w:rsidRPr="0005599F">
              <w:rPr>
                <w:rFonts w:ascii="Times New Roman" w:hAnsi="Times New Roman" w:cs="Times New Roman"/>
                <w:sz w:val="26"/>
                <w:szCs w:val="26"/>
              </w:rPr>
              <w:t xml:space="preserve">и </w:t>
            </w:r>
            <w:r w:rsidR="0002529C">
              <w:rPr>
                <w:rFonts w:ascii="Times New Roman" w:hAnsi="Times New Roman" w:cs="Times New Roman"/>
                <w:sz w:val="26"/>
                <w:szCs w:val="26"/>
              </w:rPr>
              <w:t xml:space="preserve">другим </w:t>
            </w:r>
            <w:r w:rsidRPr="0005599F">
              <w:rPr>
                <w:rFonts w:ascii="Times New Roman" w:hAnsi="Times New Roman" w:cs="Times New Roman"/>
                <w:sz w:val="26"/>
                <w:szCs w:val="26"/>
              </w:rPr>
              <w:t>решениям органов Союза, составляющим право Союза.</w:t>
            </w:r>
          </w:p>
        </w:tc>
      </w:tr>
      <w:tr w:rsidR="005E28E2"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E28E2" w:rsidRPr="0005599F" w:rsidRDefault="000C0DCE" w:rsidP="00A43E99">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p w:rsidR="005E28E2" w:rsidRPr="0005599F" w:rsidRDefault="005E28E2" w:rsidP="00A43E99">
            <w:pPr>
              <w:widowControl w:val="0"/>
              <w:autoSpaceDE w:val="0"/>
              <w:autoSpaceDN w:val="0"/>
              <w:adjustRightInd w:val="0"/>
              <w:spacing w:after="0"/>
              <w:jc w:val="center"/>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7D394B" w:rsidRPr="0005599F" w:rsidRDefault="007D394B" w:rsidP="007D394B">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5E28E2" w:rsidRPr="0005599F" w:rsidRDefault="005E28E2" w:rsidP="00F64D09">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5E28E2" w:rsidRPr="0005599F" w:rsidRDefault="005E28E2" w:rsidP="009F2E09">
            <w:pPr>
              <w:spacing w:after="0" w:line="240" w:lineRule="auto"/>
              <w:contextualSpacing/>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98366F" w:rsidRPr="0005599F" w:rsidRDefault="0098366F" w:rsidP="00A868EF">
            <w:pPr>
              <w:spacing w:after="0" w:line="240" w:lineRule="auto"/>
              <w:ind w:firstLine="352"/>
              <w:contextualSpacing/>
              <w:jc w:val="both"/>
              <w:rPr>
                <w:rFonts w:ascii="Times New Roman" w:hAnsi="Times New Roman" w:cs="Times New Roman"/>
                <w:sz w:val="26"/>
                <w:szCs w:val="26"/>
              </w:rPr>
            </w:pPr>
            <w:r w:rsidRPr="0005599F">
              <w:rPr>
                <w:rFonts w:ascii="Times New Roman" w:hAnsi="Times New Roman" w:cs="Times New Roman"/>
                <w:sz w:val="26"/>
                <w:szCs w:val="26"/>
              </w:rPr>
              <w:t>Анализ положений проекта свидетельствует, что документ устанавливает:</w:t>
            </w:r>
          </w:p>
          <w:p w:rsidR="0098366F" w:rsidRPr="0005599F" w:rsidRDefault="0098366F" w:rsidP="00A868EF">
            <w:pPr>
              <w:spacing w:after="0" w:line="240" w:lineRule="auto"/>
              <w:ind w:firstLine="352"/>
              <w:contextualSpacing/>
              <w:jc w:val="both"/>
              <w:rPr>
                <w:rFonts w:ascii="Times New Roman" w:hAnsi="Times New Roman" w:cs="Times New Roman"/>
                <w:sz w:val="26"/>
                <w:szCs w:val="26"/>
              </w:rPr>
            </w:pPr>
            <w:r w:rsidRPr="0005599F">
              <w:rPr>
                <w:rFonts w:ascii="Times New Roman" w:hAnsi="Times New Roman" w:cs="Times New Roman"/>
                <w:sz w:val="26"/>
                <w:szCs w:val="26"/>
              </w:rPr>
              <w:t>- прямые обязанности хозяйствующих субъектов;</w:t>
            </w:r>
          </w:p>
          <w:p w:rsidR="0098366F" w:rsidRPr="0005599F" w:rsidRDefault="0098366F" w:rsidP="00A868EF">
            <w:pPr>
              <w:spacing w:after="0" w:line="240" w:lineRule="auto"/>
              <w:ind w:firstLine="352"/>
              <w:contextualSpacing/>
              <w:jc w:val="both"/>
              <w:rPr>
                <w:rFonts w:ascii="Times New Roman" w:hAnsi="Times New Roman" w:cs="Times New Roman"/>
                <w:sz w:val="26"/>
                <w:szCs w:val="26"/>
              </w:rPr>
            </w:pPr>
            <w:r w:rsidRPr="0005599F">
              <w:rPr>
                <w:rFonts w:ascii="Times New Roman" w:hAnsi="Times New Roman" w:cs="Times New Roman"/>
                <w:sz w:val="26"/>
                <w:szCs w:val="26"/>
              </w:rPr>
              <w:t>- императивные нормы обязательного характера;</w:t>
            </w:r>
          </w:p>
          <w:p w:rsidR="005E28E2" w:rsidRPr="0005599F" w:rsidRDefault="005E28E2" w:rsidP="00E87848">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7178DA" w:rsidRPr="0005599F" w:rsidRDefault="007178DA" w:rsidP="00E87848">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B64EBE" w:rsidRPr="0005599F" w:rsidRDefault="00B64EBE" w:rsidP="00E87848">
            <w:pPr>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t xml:space="preserve">В соответствии с пунктом 2 статьи 56 Договора </w:t>
            </w:r>
            <w:r w:rsidR="00933346" w:rsidRPr="0005599F">
              <w:rPr>
                <w:rFonts w:ascii="Times New Roman" w:hAnsi="Times New Roman" w:cs="Times New Roman"/>
                <w:sz w:val="26"/>
                <w:szCs w:val="26"/>
              </w:rPr>
              <w:t>«В</w:t>
            </w:r>
            <w:r w:rsidRPr="0005599F">
              <w:rPr>
                <w:rFonts w:ascii="Times New Roman" w:hAnsi="Times New Roman" w:cs="Times New Roman"/>
                <w:sz w:val="26"/>
                <w:szCs w:val="26"/>
              </w:rPr>
              <w:t xml:space="preserve"> целях обеспечения санитарно-эпидемиологического благополучия населения, а также ветеринарно-санитарной и карантинной фитосанитарной безопасности в рамках Союза </w:t>
            </w:r>
            <w:r w:rsidRPr="0005599F">
              <w:rPr>
                <w:rFonts w:ascii="Times New Roman" w:hAnsi="Times New Roman" w:cs="Times New Roman"/>
                <w:b/>
                <w:sz w:val="26"/>
                <w:szCs w:val="26"/>
              </w:rPr>
              <w:t>проводится согласованная политика</w:t>
            </w:r>
            <w:r w:rsidRPr="0005599F">
              <w:rPr>
                <w:rFonts w:ascii="Times New Roman" w:hAnsi="Times New Roman" w:cs="Times New Roman"/>
                <w:sz w:val="26"/>
                <w:szCs w:val="26"/>
              </w:rPr>
              <w:t xml:space="preserve"> в сфере применения санитарных, </w:t>
            </w:r>
            <w:r w:rsidRPr="0005599F">
              <w:rPr>
                <w:rFonts w:ascii="Times New Roman" w:hAnsi="Times New Roman" w:cs="Times New Roman"/>
                <w:sz w:val="26"/>
                <w:szCs w:val="26"/>
              </w:rPr>
              <w:lastRenderedPageBreak/>
              <w:t>ветеринарно-санитарных, фитосанитарных карантинных мер</w:t>
            </w:r>
            <w:r w:rsidR="00933346" w:rsidRPr="0005599F">
              <w:rPr>
                <w:rFonts w:ascii="Times New Roman" w:hAnsi="Times New Roman" w:cs="Times New Roman"/>
                <w:sz w:val="26"/>
                <w:szCs w:val="26"/>
              </w:rPr>
              <w:t>.».</w:t>
            </w:r>
            <w:r w:rsidRPr="0005599F">
              <w:rPr>
                <w:rFonts w:ascii="Times New Roman" w:hAnsi="Times New Roman" w:cs="Times New Roman"/>
                <w:sz w:val="26"/>
                <w:szCs w:val="26"/>
              </w:rPr>
              <w:t xml:space="preserve"> </w:t>
            </w:r>
          </w:p>
          <w:p w:rsidR="00B64EBE" w:rsidRPr="0005599F" w:rsidRDefault="00B64EBE" w:rsidP="00E87848">
            <w:pPr>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t xml:space="preserve">В соответствии с пунктом 3 статьи 56 Договора, </w:t>
            </w:r>
            <w:r w:rsidR="00933346" w:rsidRPr="0005599F">
              <w:rPr>
                <w:rFonts w:ascii="Times New Roman" w:hAnsi="Times New Roman" w:cs="Times New Roman"/>
                <w:sz w:val="26"/>
                <w:szCs w:val="26"/>
              </w:rPr>
              <w:t>«</w:t>
            </w:r>
            <w:r w:rsidR="00933346" w:rsidRPr="0005599F">
              <w:rPr>
                <w:rFonts w:ascii="Times New Roman" w:hAnsi="Times New Roman" w:cs="Times New Roman"/>
                <w:b/>
                <w:sz w:val="26"/>
                <w:szCs w:val="26"/>
              </w:rPr>
              <w:t>С</w:t>
            </w:r>
            <w:r w:rsidRPr="0005599F">
              <w:rPr>
                <w:rFonts w:ascii="Times New Roman" w:hAnsi="Times New Roman" w:cs="Times New Roman"/>
                <w:b/>
                <w:sz w:val="26"/>
                <w:szCs w:val="26"/>
              </w:rPr>
              <w:t>огласованная политика реализуется путем совместной разработки, приятия и реализации государствами-членами международных договоров и актов Комиссии</w:t>
            </w:r>
            <w:r w:rsidRPr="0005599F">
              <w:rPr>
                <w:rFonts w:ascii="Times New Roman" w:hAnsi="Times New Roman" w:cs="Times New Roman"/>
                <w:sz w:val="26"/>
                <w:szCs w:val="26"/>
              </w:rPr>
              <w:t xml:space="preserve"> в области применения</w:t>
            </w:r>
            <w:r w:rsidR="00933346" w:rsidRPr="0005599F">
              <w:rPr>
                <w:rFonts w:ascii="Times New Roman" w:hAnsi="Times New Roman" w:cs="Times New Roman"/>
                <w:sz w:val="26"/>
                <w:szCs w:val="26"/>
              </w:rPr>
              <w:t xml:space="preserve"> в сфере применения санитарных, ветеринарно-санитарных, фитосанитарных карантинных мер</w:t>
            </w:r>
            <w:r w:rsidRPr="0005599F">
              <w:rPr>
                <w:rFonts w:ascii="Times New Roman" w:hAnsi="Times New Roman" w:cs="Times New Roman"/>
                <w:sz w:val="26"/>
                <w:szCs w:val="26"/>
              </w:rPr>
              <w:t>.</w:t>
            </w:r>
            <w:r w:rsidR="00933346" w:rsidRPr="0005599F">
              <w:rPr>
                <w:rFonts w:ascii="Times New Roman" w:hAnsi="Times New Roman" w:cs="Times New Roman"/>
                <w:sz w:val="26"/>
                <w:szCs w:val="26"/>
              </w:rPr>
              <w:t>».</w:t>
            </w:r>
            <w:r w:rsidR="00A75D61" w:rsidRPr="0005599F">
              <w:rPr>
                <w:rFonts w:ascii="Times New Roman" w:hAnsi="Times New Roman" w:cs="Times New Roman"/>
                <w:sz w:val="26"/>
                <w:szCs w:val="26"/>
              </w:rPr>
              <w:t xml:space="preserve"> </w:t>
            </w:r>
          </w:p>
          <w:p w:rsidR="0098366F" w:rsidRPr="0005599F" w:rsidRDefault="00B64EBE" w:rsidP="00E87848">
            <w:pPr>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t>П</w:t>
            </w:r>
            <w:r w:rsidR="0098366F" w:rsidRPr="0005599F">
              <w:rPr>
                <w:rFonts w:ascii="Times New Roman" w:hAnsi="Times New Roman" w:cs="Times New Roman"/>
                <w:sz w:val="26"/>
                <w:szCs w:val="26"/>
              </w:rPr>
              <w:t xml:space="preserve">роект Положения подготовлен в рамках реализации согласованной политики </w:t>
            </w:r>
            <w:r w:rsidR="000A22D0" w:rsidRPr="0005599F">
              <w:rPr>
                <w:rFonts w:ascii="Times New Roman" w:hAnsi="Times New Roman" w:cs="Times New Roman"/>
                <w:sz w:val="26"/>
                <w:szCs w:val="26"/>
              </w:rPr>
              <w:t xml:space="preserve">в сфере применения </w:t>
            </w:r>
            <w:r w:rsidR="00DD7D73" w:rsidRPr="0005599F">
              <w:rPr>
                <w:rFonts w:ascii="Times New Roman" w:hAnsi="Times New Roman" w:cs="Times New Roman"/>
                <w:sz w:val="26"/>
                <w:szCs w:val="26"/>
              </w:rPr>
              <w:t xml:space="preserve">санитарных, ветеринарно-санитарных, фитосанитарных карантинных мер </w:t>
            </w:r>
            <w:r w:rsidR="00DD7D73">
              <w:rPr>
                <w:rFonts w:ascii="Times New Roman" w:hAnsi="Times New Roman" w:cs="Times New Roman"/>
                <w:sz w:val="26"/>
                <w:szCs w:val="26"/>
              </w:rPr>
              <w:t xml:space="preserve">(далее – </w:t>
            </w:r>
            <w:r w:rsidR="00F116FB" w:rsidRPr="0005599F">
              <w:rPr>
                <w:rFonts w:ascii="Times New Roman" w:hAnsi="Times New Roman" w:cs="Times New Roman"/>
                <w:sz w:val="26"/>
                <w:szCs w:val="26"/>
              </w:rPr>
              <w:t>СФС мер</w:t>
            </w:r>
            <w:r w:rsidR="00DD7D73">
              <w:rPr>
                <w:rFonts w:ascii="Times New Roman" w:hAnsi="Times New Roman" w:cs="Times New Roman"/>
                <w:sz w:val="26"/>
                <w:szCs w:val="26"/>
              </w:rPr>
              <w:t>)</w:t>
            </w:r>
            <w:r w:rsidR="00933346" w:rsidRPr="0005599F">
              <w:rPr>
                <w:rFonts w:ascii="Times New Roman" w:hAnsi="Times New Roman" w:cs="Times New Roman"/>
                <w:sz w:val="26"/>
                <w:szCs w:val="26"/>
              </w:rPr>
              <w:t xml:space="preserve"> </w:t>
            </w:r>
            <w:r w:rsidR="0098366F" w:rsidRPr="0005599F">
              <w:rPr>
                <w:rFonts w:ascii="Times New Roman" w:hAnsi="Times New Roman" w:cs="Times New Roman"/>
                <w:b/>
                <w:sz w:val="26"/>
                <w:szCs w:val="26"/>
              </w:rPr>
              <w:t>с целью гармонизации законодательства государств-членов</w:t>
            </w:r>
            <w:r w:rsidR="0098366F" w:rsidRPr="0005599F">
              <w:rPr>
                <w:rFonts w:ascii="Times New Roman" w:hAnsi="Times New Roman" w:cs="Times New Roman"/>
                <w:sz w:val="26"/>
                <w:szCs w:val="26"/>
              </w:rPr>
              <w:t xml:space="preserve"> в области идентификации, регистрации и прослеживаемости животных и продукции животного происхождения.</w:t>
            </w:r>
            <w:r w:rsidR="00A75D61" w:rsidRPr="0005599F">
              <w:rPr>
                <w:rFonts w:ascii="Times New Roman" w:hAnsi="Times New Roman" w:cs="Times New Roman"/>
                <w:sz w:val="26"/>
                <w:szCs w:val="26"/>
              </w:rPr>
              <w:t xml:space="preserve"> </w:t>
            </w:r>
          </w:p>
          <w:p w:rsidR="0098366F" w:rsidRPr="0005599F" w:rsidRDefault="0098366F" w:rsidP="00E87848">
            <w:pPr>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t>В соответствии с статьей 2 Договора: «</w:t>
            </w:r>
            <w:r w:rsidRPr="0005599F">
              <w:rPr>
                <w:rFonts w:ascii="Times New Roman" w:hAnsi="Times New Roman" w:cs="Times New Roman"/>
                <w:b/>
                <w:sz w:val="26"/>
                <w:szCs w:val="26"/>
              </w:rPr>
              <w:t>согласованная политика</w:t>
            </w:r>
            <w:r w:rsidR="00B64EBE" w:rsidRPr="0005599F">
              <w:rPr>
                <w:rFonts w:ascii="Times New Roman" w:hAnsi="Times New Roman" w:cs="Times New Roman"/>
                <w:b/>
                <w:sz w:val="26"/>
                <w:szCs w:val="26"/>
              </w:rPr>
              <w:t>»</w:t>
            </w:r>
            <w:r w:rsidRPr="0005599F">
              <w:rPr>
                <w:rFonts w:ascii="Times New Roman" w:hAnsi="Times New Roman" w:cs="Times New Roman"/>
                <w:sz w:val="26"/>
                <w:szCs w:val="26"/>
              </w:rPr>
              <w:t xml:space="preserve"> – политика, осуществляемая государствами-членами в различных сферах, </w:t>
            </w:r>
            <w:r w:rsidRPr="0005599F">
              <w:rPr>
                <w:rFonts w:ascii="Times New Roman" w:hAnsi="Times New Roman" w:cs="Times New Roman"/>
                <w:b/>
                <w:sz w:val="26"/>
                <w:szCs w:val="26"/>
              </w:rPr>
              <w:t>предполагающая гармонизацию правового регулирования</w:t>
            </w:r>
            <w:r w:rsidRPr="0005599F">
              <w:rPr>
                <w:rFonts w:ascii="Times New Roman" w:hAnsi="Times New Roman" w:cs="Times New Roman"/>
                <w:sz w:val="26"/>
                <w:szCs w:val="26"/>
              </w:rPr>
              <w:t xml:space="preserve">, в том числе на основе решений органов Союза, в такой степени, которая необходима для достижения целей Союза, предусмотренных Договором;». Следовательно, </w:t>
            </w:r>
            <w:r w:rsidRPr="003253CC">
              <w:rPr>
                <w:rFonts w:ascii="Times New Roman" w:hAnsi="Times New Roman" w:cs="Times New Roman"/>
                <w:b/>
                <w:sz w:val="26"/>
                <w:szCs w:val="26"/>
              </w:rPr>
              <w:t xml:space="preserve">согласованная политика подразумевает возможность установления </w:t>
            </w:r>
            <w:r w:rsidRPr="0005599F">
              <w:rPr>
                <w:rFonts w:ascii="Times New Roman" w:hAnsi="Times New Roman" w:cs="Times New Roman"/>
                <w:b/>
                <w:sz w:val="26"/>
                <w:szCs w:val="26"/>
              </w:rPr>
              <w:t>норм прямого действия и императивного характера.</w:t>
            </w:r>
            <w:r w:rsidRPr="0005599F">
              <w:rPr>
                <w:rFonts w:ascii="Times New Roman" w:hAnsi="Times New Roman" w:cs="Times New Roman"/>
                <w:sz w:val="26"/>
                <w:szCs w:val="26"/>
              </w:rPr>
              <w:t xml:space="preserve"> В рамках </w:t>
            </w:r>
            <w:r w:rsidRPr="0005599F">
              <w:rPr>
                <w:rFonts w:ascii="Times New Roman" w:hAnsi="Times New Roman" w:cs="Times New Roman"/>
                <w:sz w:val="26"/>
                <w:szCs w:val="26"/>
              </w:rPr>
              <w:lastRenderedPageBreak/>
              <w:t xml:space="preserve">согласованной политики в сфере применения СФС мер принят ряд актов Союза, содержащих нормы прямого действия и императивного характера (например, единые ветеринарно-санитарные требования к товарам и объектам, подлежащим ветеринарному контролю (надзору), единый порядок осуществления ветеринарного контроля (надзора) на таможенной границе Союза и на таможенной территории Союза и др.). </w:t>
            </w:r>
          </w:p>
          <w:p w:rsidR="007B6416" w:rsidRPr="0005599F" w:rsidRDefault="007B6416" w:rsidP="00DD7D73">
            <w:pPr>
              <w:spacing w:after="0" w:line="240" w:lineRule="auto"/>
              <w:ind w:firstLine="352"/>
              <w:jc w:val="both"/>
              <w:rPr>
                <w:rFonts w:ascii="Times New Roman" w:hAnsi="Times New Roman" w:cs="Times New Roman"/>
                <w:b/>
                <w:sz w:val="26"/>
                <w:szCs w:val="26"/>
              </w:rPr>
            </w:pPr>
            <w:r w:rsidRPr="002F717D">
              <w:rPr>
                <w:rFonts w:ascii="Times New Roman" w:hAnsi="Times New Roman" w:cs="Times New Roman"/>
                <w:b/>
                <w:sz w:val="26"/>
                <w:szCs w:val="26"/>
              </w:rPr>
              <w:t xml:space="preserve">Правовое заключение не выявило каких-либо несоответствий </w:t>
            </w:r>
            <w:r w:rsidR="003253CC" w:rsidRPr="002F717D">
              <w:rPr>
                <w:rFonts w:ascii="Times New Roman" w:hAnsi="Times New Roman" w:cs="Times New Roman"/>
                <w:b/>
                <w:sz w:val="26"/>
                <w:szCs w:val="26"/>
              </w:rPr>
              <w:t xml:space="preserve">редакции </w:t>
            </w:r>
            <w:r w:rsidRPr="002F717D">
              <w:rPr>
                <w:rFonts w:ascii="Times New Roman" w:hAnsi="Times New Roman" w:cs="Times New Roman"/>
                <w:b/>
                <w:sz w:val="26"/>
                <w:szCs w:val="26"/>
              </w:rPr>
              <w:t>норм проекта Положения</w:t>
            </w:r>
            <w:r w:rsidR="00794339" w:rsidRPr="002F717D">
              <w:rPr>
                <w:rFonts w:ascii="Times New Roman" w:hAnsi="Times New Roman" w:cs="Times New Roman"/>
                <w:b/>
                <w:sz w:val="26"/>
                <w:szCs w:val="26"/>
              </w:rPr>
              <w:t>,</w:t>
            </w:r>
            <w:r w:rsidR="00794339" w:rsidRPr="00794339">
              <w:rPr>
                <w:rFonts w:ascii="Times New Roman" w:hAnsi="Times New Roman" w:cs="Times New Roman"/>
                <w:sz w:val="26"/>
                <w:szCs w:val="26"/>
              </w:rPr>
              <w:t xml:space="preserve"> касающихся прямых обязанностей хозяйствующих субъектов и императивных норм обязательного характера</w:t>
            </w:r>
            <w:r w:rsidRPr="00794339">
              <w:rPr>
                <w:rFonts w:ascii="Times New Roman" w:hAnsi="Times New Roman" w:cs="Times New Roman"/>
                <w:sz w:val="26"/>
                <w:szCs w:val="26"/>
              </w:rPr>
              <w:t>.</w:t>
            </w:r>
          </w:p>
        </w:tc>
      </w:tr>
      <w:tr w:rsidR="0098366F"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98366F" w:rsidRPr="0005599F" w:rsidRDefault="000C0DCE" w:rsidP="00A43E99">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1.2</w:t>
            </w:r>
          </w:p>
        </w:tc>
        <w:tc>
          <w:tcPr>
            <w:tcW w:w="1417" w:type="dxa"/>
            <w:tcBorders>
              <w:top w:val="single" w:sz="4" w:space="0" w:color="auto"/>
              <w:left w:val="single" w:sz="4" w:space="0" w:color="auto"/>
              <w:bottom w:val="single" w:sz="4" w:space="0" w:color="auto"/>
              <w:right w:val="single" w:sz="4" w:space="0" w:color="auto"/>
            </w:tcBorders>
          </w:tcPr>
          <w:p w:rsidR="00977F18" w:rsidRPr="0005599F" w:rsidRDefault="00977F18" w:rsidP="00977F18">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98366F" w:rsidRPr="0005599F" w:rsidRDefault="0098366F" w:rsidP="00F64D09">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98366F" w:rsidRPr="0005599F" w:rsidRDefault="0098366F" w:rsidP="009F2E09">
            <w:pPr>
              <w:spacing w:after="0" w:line="240" w:lineRule="auto"/>
              <w:contextualSpacing/>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98366F" w:rsidRPr="0005599F" w:rsidRDefault="00342090" w:rsidP="00E87848">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98366F" w:rsidRPr="0005599F">
              <w:rPr>
                <w:rFonts w:ascii="Times New Roman" w:hAnsi="Times New Roman" w:cs="Times New Roman"/>
                <w:sz w:val="26"/>
                <w:szCs w:val="26"/>
              </w:rPr>
              <w:t xml:space="preserve">новые процедурные требования; </w:t>
            </w:r>
          </w:p>
          <w:p w:rsidR="0098366F" w:rsidRPr="0005599F" w:rsidRDefault="0098366F" w:rsidP="00E87848">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392E67" w:rsidRPr="00FE2B77" w:rsidRDefault="00392E67" w:rsidP="00E87848">
            <w:pPr>
              <w:spacing w:after="0" w:line="240" w:lineRule="auto"/>
              <w:ind w:firstLine="352"/>
              <w:contextualSpacing/>
              <w:jc w:val="center"/>
              <w:rPr>
                <w:rFonts w:ascii="Times New Roman" w:hAnsi="Times New Roman" w:cs="Times New Roman"/>
                <w:b/>
                <w:sz w:val="26"/>
                <w:szCs w:val="26"/>
              </w:rPr>
            </w:pPr>
            <w:r w:rsidRPr="00FE2B77">
              <w:rPr>
                <w:rFonts w:ascii="Times New Roman" w:hAnsi="Times New Roman" w:cs="Times New Roman"/>
                <w:b/>
                <w:sz w:val="26"/>
                <w:szCs w:val="26"/>
              </w:rPr>
              <w:t>Отклонено.</w:t>
            </w:r>
          </w:p>
          <w:p w:rsidR="00D2264D" w:rsidRPr="00FE2B77" w:rsidRDefault="00D2264D" w:rsidP="00B34FE5">
            <w:pPr>
              <w:spacing w:after="0" w:line="240" w:lineRule="auto"/>
              <w:ind w:firstLine="352"/>
              <w:jc w:val="both"/>
              <w:rPr>
                <w:rFonts w:ascii="Times New Roman" w:hAnsi="Times New Roman" w:cs="Times New Roman"/>
                <w:b/>
                <w:sz w:val="26"/>
                <w:szCs w:val="26"/>
              </w:rPr>
            </w:pPr>
            <w:r w:rsidRPr="00FE2B77">
              <w:rPr>
                <w:rFonts w:ascii="Times New Roman" w:hAnsi="Times New Roman" w:cs="Times New Roman"/>
                <w:sz w:val="26"/>
                <w:szCs w:val="26"/>
              </w:rPr>
              <w:t xml:space="preserve">Проект Положения </w:t>
            </w:r>
            <w:r w:rsidRPr="00FE2B77">
              <w:rPr>
                <w:rFonts w:ascii="Times New Roman" w:hAnsi="Times New Roman" w:cs="Times New Roman"/>
                <w:b/>
                <w:sz w:val="26"/>
                <w:szCs w:val="26"/>
              </w:rPr>
              <w:t xml:space="preserve">не содержит никаких новых процедурных требований </w:t>
            </w:r>
            <w:r w:rsidRPr="00FE2B77">
              <w:rPr>
                <w:rFonts w:ascii="Times New Roman" w:hAnsi="Times New Roman" w:cs="Times New Roman"/>
                <w:sz w:val="26"/>
                <w:szCs w:val="26"/>
              </w:rPr>
              <w:t xml:space="preserve">в отношении животных, продукции и хозяйствующих субъектов, </w:t>
            </w:r>
            <w:r w:rsidRPr="00FE2B77">
              <w:rPr>
                <w:rFonts w:ascii="Times New Roman" w:hAnsi="Times New Roman" w:cs="Times New Roman"/>
                <w:b/>
                <w:sz w:val="26"/>
                <w:szCs w:val="26"/>
              </w:rPr>
              <w:t>а устанавливает предусмотренные законодательством государств-членов и используемые в правоприменительной практике следующие процедур</w:t>
            </w:r>
            <w:r w:rsidR="004A1D47">
              <w:rPr>
                <w:rFonts w:ascii="Times New Roman" w:hAnsi="Times New Roman" w:cs="Times New Roman"/>
                <w:b/>
                <w:sz w:val="26"/>
                <w:szCs w:val="26"/>
              </w:rPr>
              <w:t>ы</w:t>
            </w:r>
            <w:r w:rsidRPr="00FE2B77">
              <w:rPr>
                <w:rFonts w:ascii="Times New Roman" w:hAnsi="Times New Roman" w:cs="Times New Roman"/>
                <w:b/>
                <w:sz w:val="26"/>
                <w:szCs w:val="26"/>
              </w:rPr>
              <w:t>:</w:t>
            </w:r>
          </w:p>
          <w:p w:rsidR="00D2264D" w:rsidRPr="00FE2B77" w:rsidRDefault="00751046" w:rsidP="00B34FE5">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1)</w:t>
            </w:r>
            <w:r w:rsidR="00D2264D" w:rsidRPr="00FE2B77">
              <w:rPr>
                <w:rFonts w:ascii="Times New Roman" w:hAnsi="Times New Roman" w:cs="Times New Roman"/>
                <w:sz w:val="26"/>
                <w:szCs w:val="26"/>
              </w:rPr>
              <w:t> идентификация животного (группы животных)</w:t>
            </w:r>
            <w:r w:rsidR="00950D08" w:rsidRPr="00FE2B77">
              <w:rPr>
                <w:rFonts w:ascii="Times New Roman" w:hAnsi="Times New Roman" w:cs="Times New Roman"/>
                <w:sz w:val="26"/>
                <w:szCs w:val="26"/>
              </w:rPr>
              <w:t xml:space="preserve"> (пункты проекта Положения об идентификации соответствующих видов животных)</w:t>
            </w:r>
            <w:r w:rsidR="00D2264D" w:rsidRPr="00FE2B77">
              <w:rPr>
                <w:rFonts w:ascii="Times New Roman" w:hAnsi="Times New Roman" w:cs="Times New Roman"/>
                <w:sz w:val="26"/>
                <w:szCs w:val="26"/>
              </w:rPr>
              <w:t>;</w:t>
            </w:r>
          </w:p>
          <w:p w:rsidR="00D2264D" w:rsidRPr="00FE2B77" w:rsidRDefault="00751046" w:rsidP="00B34FE5">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2)</w:t>
            </w:r>
            <w:r w:rsidR="00D2264D" w:rsidRPr="00FE2B77">
              <w:rPr>
                <w:rFonts w:ascii="Times New Roman" w:hAnsi="Times New Roman" w:cs="Times New Roman"/>
                <w:sz w:val="26"/>
                <w:szCs w:val="26"/>
              </w:rPr>
              <w:t> регистрация животного (группы животных)</w:t>
            </w:r>
            <w:r w:rsidR="00950D08" w:rsidRPr="00FE2B77">
              <w:rPr>
                <w:rFonts w:ascii="Times New Roman" w:hAnsi="Times New Roman" w:cs="Times New Roman"/>
                <w:sz w:val="26"/>
                <w:szCs w:val="26"/>
              </w:rPr>
              <w:t xml:space="preserve"> (пункты проекта Положения о регистрации соответствующих видов </w:t>
            </w:r>
            <w:r w:rsidR="00950D08" w:rsidRPr="00FE2B77">
              <w:rPr>
                <w:rFonts w:ascii="Times New Roman" w:hAnsi="Times New Roman" w:cs="Times New Roman"/>
                <w:sz w:val="26"/>
                <w:szCs w:val="26"/>
              </w:rPr>
              <w:lastRenderedPageBreak/>
              <w:t>животных);</w:t>
            </w:r>
            <w:r w:rsidR="00D2264D" w:rsidRPr="00FE2B77">
              <w:rPr>
                <w:rFonts w:ascii="Times New Roman" w:hAnsi="Times New Roman" w:cs="Times New Roman"/>
                <w:sz w:val="26"/>
                <w:szCs w:val="26"/>
              </w:rPr>
              <w:t xml:space="preserve"> </w:t>
            </w:r>
          </w:p>
          <w:p w:rsidR="00D2264D" w:rsidRPr="00FE2B77" w:rsidRDefault="00751046" w:rsidP="00B34FE5">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3)</w:t>
            </w:r>
            <w:r w:rsidR="00D2264D" w:rsidRPr="00FE2B77">
              <w:rPr>
                <w:rFonts w:ascii="Times New Roman" w:hAnsi="Times New Roman" w:cs="Times New Roman"/>
                <w:sz w:val="26"/>
                <w:szCs w:val="26"/>
              </w:rPr>
              <w:t> идентификация продукции животного происхождения</w:t>
            </w:r>
            <w:r w:rsidR="00950D08" w:rsidRPr="00FE2B77">
              <w:rPr>
                <w:rFonts w:ascii="Times New Roman" w:hAnsi="Times New Roman" w:cs="Times New Roman"/>
                <w:sz w:val="26"/>
                <w:szCs w:val="26"/>
              </w:rPr>
              <w:t xml:space="preserve"> (пункты 44 и 47 проекта Положения)</w:t>
            </w:r>
            <w:r w:rsidR="00D2264D" w:rsidRPr="00FE2B77">
              <w:rPr>
                <w:rFonts w:ascii="Times New Roman" w:hAnsi="Times New Roman" w:cs="Times New Roman"/>
                <w:sz w:val="26"/>
                <w:szCs w:val="26"/>
              </w:rPr>
              <w:t>;</w:t>
            </w:r>
          </w:p>
          <w:p w:rsidR="00D2264D" w:rsidRPr="00FE2B77" w:rsidRDefault="00751046" w:rsidP="00B34FE5">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4)</w:t>
            </w:r>
            <w:r w:rsidR="00D2264D" w:rsidRPr="00FE2B77">
              <w:rPr>
                <w:rFonts w:ascii="Times New Roman" w:hAnsi="Times New Roman" w:cs="Times New Roman"/>
                <w:sz w:val="26"/>
                <w:szCs w:val="26"/>
              </w:rPr>
              <w:t> наличие сведений об изготовителях и других участниках обращения продукции животного происхождения в национальной информационной системе (далее – НИС), которым присвоены идентификационные (регистрационные, учетные) номера в порядке, установленном законодательством государств-членов</w:t>
            </w:r>
            <w:r w:rsidR="00FE2B77">
              <w:rPr>
                <w:rFonts w:ascii="Times New Roman" w:hAnsi="Times New Roman" w:cs="Times New Roman"/>
                <w:sz w:val="26"/>
                <w:szCs w:val="26"/>
              </w:rPr>
              <w:t xml:space="preserve"> (пункт 45 проекта Положения)</w:t>
            </w:r>
            <w:r w:rsidR="00D2264D" w:rsidRPr="00FE2B77">
              <w:rPr>
                <w:rFonts w:ascii="Times New Roman" w:hAnsi="Times New Roman" w:cs="Times New Roman"/>
                <w:sz w:val="26"/>
                <w:szCs w:val="26"/>
              </w:rPr>
              <w:t>;</w:t>
            </w:r>
          </w:p>
          <w:p w:rsidR="00950D08" w:rsidRPr="00FE2B77" w:rsidRDefault="00751046" w:rsidP="00950D08">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5)</w:t>
            </w:r>
            <w:r w:rsidR="00892800" w:rsidRPr="00FE2B77">
              <w:rPr>
                <w:rFonts w:ascii="Times New Roman" w:hAnsi="Times New Roman" w:cs="Times New Roman"/>
                <w:sz w:val="26"/>
                <w:szCs w:val="26"/>
              </w:rPr>
              <w:t> </w:t>
            </w:r>
            <w:r w:rsidR="00D2264D" w:rsidRPr="00FE2B77">
              <w:rPr>
                <w:rFonts w:ascii="Times New Roman" w:hAnsi="Times New Roman" w:cs="Times New Roman"/>
                <w:sz w:val="26"/>
                <w:szCs w:val="26"/>
              </w:rPr>
              <w:t xml:space="preserve">наличие </w:t>
            </w:r>
            <w:r w:rsidR="00892800" w:rsidRPr="00FE2B77">
              <w:rPr>
                <w:rFonts w:ascii="Times New Roman" w:hAnsi="Times New Roman" w:cs="Times New Roman"/>
                <w:sz w:val="26"/>
                <w:szCs w:val="26"/>
              </w:rPr>
              <w:t xml:space="preserve">в системе прослеживаемости продукции животного происхождения изготовителей и других участников ее обращения </w:t>
            </w:r>
            <w:r w:rsidR="00D2264D" w:rsidRPr="00FE2B77">
              <w:rPr>
                <w:rFonts w:ascii="Times New Roman" w:hAnsi="Times New Roman" w:cs="Times New Roman"/>
                <w:sz w:val="26"/>
                <w:szCs w:val="26"/>
              </w:rPr>
              <w:t>информации об уникальных идентификационных (регистрационных, учетных) номерах предыдущего и последующего участников ее обращения, за исключением конечного потребителя (реализация принципа «оди</w:t>
            </w:r>
            <w:r w:rsidR="00892800" w:rsidRPr="00FE2B77">
              <w:rPr>
                <w:rFonts w:ascii="Times New Roman" w:hAnsi="Times New Roman" w:cs="Times New Roman"/>
                <w:sz w:val="26"/>
                <w:szCs w:val="26"/>
              </w:rPr>
              <w:t xml:space="preserve">н шаг назад – один шаг вперед»). При этом </w:t>
            </w:r>
            <w:r w:rsidR="00950D08" w:rsidRPr="00FE2B77">
              <w:rPr>
                <w:rFonts w:ascii="Times New Roman" w:hAnsi="Times New Roman" w:cs="Times New Roman"/>
                <w:sz w:val="26"/>
                <w:szCs w:val="26"/>
              </w:rPr>
              <w:t xml:space="preserve">в отношении изготовителей продукции животного происхождения в указанной системе должно обеспечиваться наличие информации об идентификационных (регистрационных, учетных) номерах поставщиков (продавцов) сырья, или об идентификационных номерах животного (группы животных), послуживших источником сырья, или об идентификационных (регистрационных, учетных) номерах животноводческих </w:t>
            </w:r>
            <w:r w:rsidR="00950D08" w:rsidRPr="00FE2B77">
              <w:rPr>
                <w:rFonts w:ascii="Times New Roman" w:hAnsi="Times New Roman" w:cs="Times New Roman"/>
                <w:sz w:val="26"/>
                <w:szCs w:val="26"/>
              </w:rPr>
              <w:lastRenderedPageBreak/>
              <w:t>объектов, на которых эти животные содержались (содержатся)</w:t>
            </w:r>
            <w:r w:rsidR="00FE2B77" w:rsidRPr="00FE2B77">
              <w:rPr>
                <w:rFonts w:ascii="Times New Roman" w:hAnsi="Times New Roman" w:cs="Times New Roman"/>
                <w:sz w:val="26"/>
                <w:szCs w:val="26"/>
              </w:rPr>
              <w:t xml:space="preserve"> (пункт 46 проекта Положения)</w:t>
            </w:r>
            <w:r w:rsidR="00950D08" w:rsidRPr="00FE2B77">
              <w:rPr>
                <w:rFonts w:ascii="Times New Roman" w:hAnsi="Times New Roman" w:cs="Times New Roman"/>
                <w:sz w:val="26"/>
                <w:szCs w:val="26"/>
              </w:rPr>
              <w:t>;</w:t>
            </w:r>
          </w:p>
          <w:p w:rsidR="00950D08" w:rsidRPr="00FE2B77" w:rsidRDefault="00751046" w:rsidP="00950D08">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6)</w:t>
            </w:r>
            <w:r w:rsidR="00950D08" w:rsidRPr="00FE2B77">
              <w:rPr>
                <w:rFonts w:ascii="Times New Roman" w:hAnsi="Times New Roman" w:cs="Times New Roman"/>
                <w:sz w:val="26"/>
                <w:szCs w:val="26"/>
              </w:rPr>
              <w:t> обеспечение изготовителем (участником обращения) продукции животного происхождения наличия в национальной информационной системе сведения о нем</w:t>
            </w:r>
            <w:r>
              <w:rPr>
                <w:rFonts w:ascii="Times New Roman" w:hAnsi="Times New Roman" w:cs="Times New Roman"/>
                <w:sz w:val="26"/>
                <w:szCs w:val="26"/>
              </w:rPr>
              <w:t xml:space="preserve"> как о хозяйствующем субъекте,</w:t>
            </w:r>
            <w:r w:rsidR="00950D08" w:rsidRPr="00FE2B77">
              <w:rPr>
                <w:rFonts w:ascii="Times New Roman" w:hAnsi="Times New Roman" w:cs="Times New Roman"/>
                <w:sz w:val="26"/>
                <w:szCs w:val="26"/>
              </w:rPr>
              <w:t xml:space="preserve"> путем представления по запросу уполномоченного органа информации о партии (единице) продукции животного происхождения (пункт </w:t>
            </w:r>
            <w:r w:rsidR="00FE2B77" w:rsidRPr="00FE2B77">
              <w:rPr>
                <w:rFonts w:ascii="Times New Roman" w:hAnsi="Times New Roman" w:cs="Times New Roman"/>
                <w:sz w:val="26"/>
                <w:szCs w:val="26"/>
              </w:rPr>
              <w:t>47 проекта Положения)</w:t>
            </w:r>
            <w:r w:rsidR="00FE2B77">
              <w:rPr>
                <w:rFonts w:ascii="Times New Roman" w:hAnsi="Times New Roman" w:cs="Times New Roman"/>
                <w:sz w:val="26"/>
                <w:szCs w:val="26"/>
              </w:rPr>
              <w:t>.</w:t>
            </w:r>
          </w:p>
          <w:p w:rsidR="00182068" w:rsidRPr="0005599F" w:rsidRDefault="00607A61" w:rsidP="000A22D0">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 xml:space="preserve">Кроме того, проект Положения содержит </w:t>
            </w:r>
            <w:r w:rsidRPr="00607A61">
              <w:rPr>
                <w:rFonts w:ascii="Times New Roman" w:hAnsi="Times New Roman" w:cs="Times New Roman"/>
                <w:b/>
                <w:sz w:val="26"/>
                <w:szCs w:val="26"/>
              </w:rPr>
              <w:t>предусмотренные</w:t>
            </w:r>
            <w:r w:rsidRPr="00FE2B77">
              <w:rPr>
                <w:rFonts w:ascii="Times New Roman" w:hAnsi="Times New Roman" w:cs="Times New Roman"/>
                <w:b/>
                <w:sz w:val="26"/>
                <w:szCs w:val="26"/>
              </w:rPr>
              <w:t xml:space="preserve"> законодательством государств-членов и используемые в правоприменительной практике </w:t>
            </w:r>
            <w:r>
              <w:rPr>
                <w:rFonts w:ascii="Times New Roman" w:hAnsi="Times New Roman" w:cs="Times New Roman"/>
                <w:b/>
                <w:sz w:val="26"/>
                <w:szCs w:val="26"/>
              </w:rPr>
              <w:t xml:space="preserve">требования в отношении владельцев животных </w:t>
            </w:r>
            <w:r w:rsidRPr="00607A61">
              <w:rPr>
                <w:rFonts w:ascii="Times New Roman" w:hAnsi="Times New Roman" w:cs="Times New Roman"/>
                <w:sz w:val="26"/>
                <w:szCs w:val="26"/>
              </w:rPr>
              <w:t xml:space="preserve">(пункт 9 проекта Положения). </w:t>
            </w:r>
          </w:p>
        </w:tc>
      </w:tr>
      <w:tr w:rsidR="007E3E6B"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7E3E6B" w:rsidRPr="0005599F" w:rsidRDefault="000C0DCE" w:rsidP="00A43E99">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1.3</w:t>
            </w:r>
          </w:p>
        </w:tc>
        <w:tc>
          <w:tcPr>
            <w:tcW w:w="1417" w:type="dxa"/>
            <w:tcBorders>
              <w:top w:val="single" w:sz="4" w:space="0" w:color="auto"/>
              <w:left w:val="single" w:sz="4" w:space="0" w:color="auto"/>
              <w:bottom w:val="single" w:sz="4" w:space="0" w:color="auto"/>
              <w:right w:val="single" w:sz="4" w:space="0" w:color="auto"/>
            </w:tcBorders>
          </w:tcPr>
          <w:p w:rsidR="00977F18" w:rsidRPr="0005599F" w:rsidRDefault="00977F18" w:rsidP="00977F18">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7E3E6B" w:rsidRPr="0005599F" w:rsidRDefault="007E3E6B" w:rsidP="00F64D09">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7E3E6B" w:rsidRPr="0005599F" w:rsidRDefault="007E3E6B" w:rsidP="009F2E09">
            <w:pPr>
              <w:spacing w:after="0" w:line="240" w:lineRule="auto"/>
              <w:contextualSpacing/>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7E3E6B" w:rsidRPr="0005599F" w:rsidRDefault="00342090" w:rsidP="00E87848">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7E3E6B" w:rsidRPr="0005599F">
              <w:rPr>
                <w:rFonts w:ascii="Times New Roman" w:hAnsi="Times New Roman" w:cs="Times New Roman"/>
                <w:sz w:val="26"/>
                <w:szCs w:val="26"/>
              </w:rPr>
              <w:t xml:space="preserve">обязательность внесения сведений </w:t>
            </w:r>
            <w:r w:rsidR="007E3E6B" w:rsidRPr="0005599F">
              <w:rPr>
                <w:rFonts w:ascii="Times New Roman" w:hAnsi="Times New Roman" w:cs="Times New Roman"/>
                <w:sz w:val="26"/>
                <w:szCs w:val="26"/>
              </w:rPr>
              <w:br/>
              <w:t>в национальные информационные системы;</w:t>
            </w:r>
          </w:p>
        </w:tc>
        <w:tc>
          <w:tcPr>
            <w:tcW w:w="5387" w:type="dxa"/>
            <w:tcBorders>
              <w:top w:val="single" w:sz="4" w:space="0" w:color="auto"/>
              <w:left w:val="single" w:sz="4" w:space="0" w:color="auto"/>
              <w:bottom w:val="single" w:sz="4" w:space="0" w:color="auto"/>
              <w:right w:val="single" w:sz="4" w:space="0" w:color="auto"/>
            </w:tcBorders>
          </w:tcPr>
          <w:p w:rsidR="002F263F" w:rsidRPr="0005599F" w:rsidRDefault="002F263F" w:rsidP="00E87848">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2D0DE0" w:rsidRDefault="00D808A3" w:rsidP="002D0DE0">
            <w:pPr>
              <w:spacing w:after="0" w:line="240" w:lineRule="auto"/>
              <w:ind w:firstLine="352"/>
              <w:contextualSpacing/>
              <w:jc w:val="both"/>
              <w:rPr>
                <w:rFonts w:ascii="Times New Roman" w:hAnsi="Times New Roman" w:cs="Times New Roman"/>
                <w:sz w:val="26"/>
                <w:szCs w:val="26"/>
              </w:rPr>
            </w:pPr>
            <w:r w:rsidRPr="0005599F">
              <w:rPr>
                <w:rFonts w:ascii="Times New Roman" w:hAnsi="Times New Roman" w:cs="Times New Roman"/>
                <w:sz w:val="26"/>
                <w:szCs w:val="26"/>
              </w:rPr>
              <w:t>Предусмотренное п</w:t>
            </w:r>
            <w:r w:rsidR="00CF3DA0" w:rsidRPr="0005599F">
              <w:rPr>
                <w:rFonts w:ascii="Times New Roman" w:hAnsi="Times New Roman" w:cs="Times New Roman"/>
                <w:sz w:val="26"/>
                <w:szCs w:val="26"/>
              </w:rPr>
              <w:t>роект</w:t>
            </w:r>
            <w:r w:rsidRPr="0005599F">
              <w:rPr>
                <w:rFonts w:ascii="Times New Roman" w:hAnsi="Times New Roman" w:cs="Times New Roman"/>
                <w:sz w:val="26"/>
                <w:szCs w:val="26"/>
              </w:rPr>
              <w:t>ом П</w:t>
            </w:r>
            <w:r w:rsidR="00CF3DA0" w:rsidRPr="0005599F">
              <w:rPr>
                <w:rFonts w:ascii="Times New Roman" w:hAnsi="Times New Roman" w:cs="Times New Roman"/>
                <w:sz w:val="26"/>
                <w:szCs w:val="26"/>
              </w:rPr>
              <w:t>оложения</w:t>
            </w:r>
            <w:r w:rsidRPr="0005599F">
              <w:rPr>
                <w:rFonts w:ascii="Times New Roman" w:hAnsi="Times New Roman" w:cs="Times New Roman"/>
                <w:sz w:val="26"/>
                <w:szCs w:val="26"/>
              </w:rPr>
              <w:t xml:space="preserve"> </w:t>
            </w:r>
            <w:r w:rsidRPr="0005599F">
              <w:rPr>
                <w:rFonts w:ascii="Times New Roman" w:hAnsi="Times New Roman" w:cs="Times New Roman"/>
                <w:b/>
                <w:sz w:val="26"/>
                <w:szCs w:val="26"/>
              </w:rPr>
              <w:t xml:space="preserve">внесение сведений </w:t>
            </w:r>
            <w:r w:rsidRPr="0005599F">
              <w:rPr>
                <w:rFonts w:ascii="Times New Roman" w:hAnsi="Times New Roman" w:cs="Times New Roman"/>
                <w:sz w:val="26"/>
                <w:szCs w:val="26"/>
              </w:rPr>
              <w:t xml:space="preserve">в </w:t>
            </w:r>
            <w:r w:rsidR="00C02CA1">
              <w:rPr>
                <w:rFonts w:ascii="Times New Roman" w:hAnsi="Times New Roman" w:cs="Times New Roman"/>
                <w:sz w:val="26"/>
                <w:szCs w:val="26"/>
              </w:rPr>
              <w:t xml:space="preserve">НИС </w:t>
            </w:r>
            <w:r w:rsidRPr="0005599F">
              <w:rPr>
                <w:rFonts w:ascii="Times New Roman" w:hAnsi="Times New Roman" w:cs="Times New Roman"/>
                <w:b/>
                <w:sz w:val="26"/>
                <w:szCs w:val="26"/>
              </w:rPr>
              <w:t>о животном (группе животных) и его владельцах в рамках идентификации животного (группы животных),</w:t>
            </w:r>
            <w:r w:rsidRPr="0005599F">
              <w:rPr>
                <w:rFonts w:ascii="Times New Roman" w:hAnsi="Times New Roman" w:cs="Times New Roman"/>
                <w:sz w:val="26"/>
                <w:szCs w:val="26"/>
              </w:rPr>
              <w:t xml:space="preserve"> </w:t>
            </w:r>
            <w:r w:rsidR="000A4E80" w:rsidRPr="0005599F">
              <w:rPr>
                <w:rFonts w:ascii="Times New Roman" w:hAnsi="Times New Roman" w:cs="Times New Roman"/>
                <w:sz w:val="26"/>
                <w:szCs w:val="26"/>
              </w:rPr>
              <w:t xml:space="preserve">а также </w:t>
            </w:r>
            <w:r w:rsidRPr="0005599F">
              <w:rPr>
                <w:rFonts w:ascii="Times New Roman" w:hAnsi="Times New Roman" w:cs="Times New Roman"/>
                <w:b/>
                <w:sz w:val="26"/>
                <w:szCs w:val="26"/>
              </w:rPr>
              <w:t>сведений об изготовителях (других участниках обращения) продукции животного происхождения</w:t>
            </w:r>
            <w:r w:rsidRPr="0005599F">
              <w:rPr>
                <w:rFonts w:ascii="Times New Roman" w:hAnsi="Times New Roman" w:cs="Times New Roman"/>
                <w:sz w:val="26"/>
                <w:szCs w:val="26"/>
              </w:rPr>
              <w:t xml:space="preserve"> в целях</w:t>
            </w:r>
            <w:r w:rsidR="00C5701A" w:rsidRPr="0005599F">
              <w:rPr>
                <w:rFonts w:ascii="Times New Roman" w:hAnsi="Times New Roman" w:cs="Times New Roman"/>
                <w:sz w:val="26"/>
                <w:szCs w:val="26"/>
              </w:rPr>
              <w:t xml:space="preserve"> обеспечения</w:t>
            </w:r>
            <w:r w:rsidRPr="0005599F">
              <w:rPr>
                <w:rFonts w:ascii="Times New Roman" w:hAnsi="Times New Roman" w:cs="Times New Roman"/>
                <w:sz w:val="26"/>
                <w:szCs w:val="26"/>
              </w:rPr>
              <w:t xml:space="preserve"> </w:t>
            </w:r>
            <w:r w:rsidR="00651DCA" w:rsidRPr="0005599F">
              <w:rPr>
                <w:rFonts w:ascii="Times New Roman" w:hAnsi="Times New Roman" w:cs="Times New Roman"/>
                <w:sz w:val="26"/>
                <w:szCs w:val="26"/>
              </w:rPr>
              <w:t xml:space="preserve">их </w:t>
            </w:r>
            <w:r w:rsidRPr="0005599F">
              <w:rPr>
                <w:rFonts w:ascii="Times New Roman" w:hAnsi="Times New Roman" w:cs="Times New Roman"/>
                <w:sz w:val="26"/>
                <w:szCs w:val="26"/>
              </w:rPr>
              <w:t xml:space="preserve">идентификации и прослеживаемости </w:t>
            </w:r>
            <w:r w:rsidR="00BD3113" w:rsidRPr="0005599F">
              <w:rPr>
                <w:rFonts w:ascii="Times New Roman" w:hAnsi="Times New Roman" w:cs="Times New Roman"/>
                <w:b/>
                <w:sz w:val="26"/>
                <w:szCs w:val="26"/>
              </w:rPr>
              <w:t xml:space="preserve">установлено </w:t>
            </w:r>
            <w:r w:rsidRPr="0005599F">
              <w:rPr>
                <w:rFonts w:ascii="Times New Roman" w:hAnsi="Times New Roman" w:cs="Times New Roman"/>
                <w:b/>
                <w:sz w:val="26"/>
                <w:szCs w:val="26"/>
              </w:rPr>
              <w:t>законодательством государств-членов</w:t>
            </w:r>
            <w:r w:rsidR="000A4E80" w:rsidRPr="0005599F">
              <w:rPr>
                <w:rFonts w:ascii="Times New Roman" w:hAnsi="Times New Roman" w:cs="Times New Roman"/>
                <w:b/>
                <w:sz w:val="26"/>
                <w:szCs w:val="26"/>
              </w:rPr>
              <w:t xml:space="preserve">, </w:t>
            </w:r>
            <w:r w:rsidR="000A4E80" w:rsidRPr="0005599F">
              <w:rPr>
                <w:rFonts w:ascii="Times New Roman" w:hAnsi="Times New Roman" w:cs="Times New Roman"/>
                <w:sz w:val="26"/>
                <w:szCs w:val="26"/>
              </w:rPr>
              <w:t xml:space="preserve">которое </w:t>
            </w:r>
            <w:r w:rsidR="00584147" w:rsidRPr="0005599F">
              <w:rPr>
                <w:rFonts w:ascii="Times New Roman" w:hAnsi="Times New Roman" w:cs="Times New Roman"/>
                <w:sz w:val="26"/>
                <w:szCs w:val="26"/>
              </w:rPr>
              <w:t xml:space="preserve">уполномоченными органами государств-членов </w:t>
            </w:r>
            <w:r w:rsidR="00331937" w:rsidRPr="0005599F">
              <w:rPr>
                <w:rFonts w:ascii="Times New Roman" w:hAnsi="Times New Roman" w:cs="Times New Roman"/>
                <w:sz w:val="26"/>
                <w:szCs w:val="26"/>
              </w:rPr>
              <w:t xml:space="preserve">предложено </w:t>
            </w:r>
            <w:r w:rsidR="00DB7ECD" w:rsidRPr="0005599F">
              <w:rPr>
                <w:rFonts w:ascii="Times New Roman" w:hAnsi="Times New Roman" w:cs="Times New Roman"/>
                <w:sz w:val="26"/>
                <w:szCs w:val="26"/>
              </w:rPr>
              <w:t>включ</w:t>
            </w:r>
            <w:r w:rsidR="00331937" w:rsidRPr="0005599F">
              <w:rPr>
                <w:rFonts w:ascii="Times New Roman" w:hAnsi="Times New Roman" w:cs="Times New Roman"/>
                <w:sz w:val="26"/>
                <w:szCs w:val="26"/>
              </w:rPr>
              <w:t>ить</w:t>
            </w:r>
            <w:r w:rsidR="00DB7ECD" w:rsidRPr="0005599F">
              <w:rPr>
                <w:rFonts w:ascii="Times New Roman" w:hAnsi="Times New Roman" w:cs="Times New Roman"/>
                <w:sz w:val="26"/>
                <w:szCs w:val="26"/>
              </w:rPr>
              <w:t xml:space="preserve"> </w:t>
            </w:r>
            <w:r w:rsidR="000A4E80" w:rsidRPr="0005599F">
              <w:rPr>
                <w:rFonts w:ascii="Times New Roman" w:hAnsi="Times New Roman" w:cs="Times New Roman"/>
                <w:sz w:val="26"/>
                <w:szCs w:val="26"/>
              </w:rPr>
              <w:t>в проект Положения.</w:t>
            </w:r>
          </w:p>
          <w:p w:rsidR="00611D07" w:rsidRPr="0005599F" w:rsidRDefault="002D0DE0" w:rsidP="002D0DE0">
            <w:pPr>
              <w:spacing w:after="0" w:line="240" w:lineRule="auto"/>
              <w:ind w:firstLine="352"/>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НИС не могут существовать, если в них не вносить соответствующие сведения. </w:t>
            </w:r>
          </w:p>
        </w:tc>
      </w:tr>
      <w:tr w:rsidR="007E3E6B"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7E3E6B" w:rsidRPr="0005599F" w:rsidRDefault="000C0DCE" w:rsidP="00A43E99">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1.4</w:t>
            </w:r>
          </w:p>
        </w:tc>
        <w:tc>
          <w:tcPr>
            <w:tcW w:w="1417" w:type="dxa"/>
            <w:tcBorders>
              <w:top w:val="single" w:sz="4" w:space="0" w:color="auto"/>
              <w:left w:val="single" w:sz="4" w:space="0" w:color="auto"/>
              <w:bottom w:val="single" w:sz="4" w:space="0" w:color="auto"/>
              <w:right w:val="single" w:sz="4" w:space="0" w:color="auto"/>
            </w:tcBorders>
          </w:tcPr>
          <w:p w:rsidR="00977F18" w:rsidRPr="0005599F" w:rsidRDefault="00977F18" w:rsidP="00977F18">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7E3E6B" w:rsidRPr="0005599F" w:rsidRDefault="007E3E6B" w:rsidP="00F64D09">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7E3E6B" w:rsidRPr="0005599F" w:rsidRDefault="007E3E6B" w:rsidP="009F2E09">
            <w:pPr>
              <w:spacing w:after="0" w:line="240" w:lineRule="auto"/>
              <w:contextualSpacing/>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7E3E6B" w:rsidRPr="0005599F" w:rsidRDefault="00342090" w:rsidP="00E87848">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7E3E6B" w:rsidRPr="0005599F">
              <w:rPr>
                <w:rFonts w:ascii="Times New Roman" w:hAnsi="Times New Roman" w:cs="Times New Roman"/>
                <w:sz w:val="26"/>
                <w:szCs w:val="26"/>
              </w:rPr>
              <w:t>условия, при которых оборот продукции может быть ограничен при несоблюдении требований.</w:t>
            </w:r>
          </w:p>
          <w:p w:rsidR="000C75FD" w:rsidRPr="0005599F" w:rsidRDefault="000C75FD"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Таким образом, проект содержит не согласованные подходы, являясь актом прямого императивного действия, что не соответствует Договору.</w:t>
            </w:r>
          </w:p>
        </w:tc>
        <w:tc>
          <w:tcPr>
            <w:tcW w:w="5387" w:type="dxa"/>
            <w:tcBorders>
              <w:top w:val="single" w:sz="4" w:space="0" w:color="auto"/>
              <w:left w:val="single" w:sz="4" w:space="0" w:color="auto"/>
              <w:bottom w:val="single" w:sz="4" w:space="0" w:color="auto"/>
              <w:right w:val="single" w:sz="4" w:space="0" w:color="auto"/>
            </w:tcBorders>
          </w:tcPr>
          <w:p w:rsidR="005C5761" w:rsidRPr="0005599F" w:rsidRDefault="005C5761" w:rsidP="00E87848">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5B691C" w:rsidRPr="0005599F" w:rsidRDefault="000C75FD" w:rsidP="00042D55">
            <w:pPr>
              <w:spacing w:after="0" w:line="240" w:lineRule="auto"/>
              <w:ind w:firstLine="352"/>
              <w:contextualSpacing/>
              <w:jc w:val="both"/>
              <w:rPr>
                <w:rFonts w:ascii="Times New Roman" w:hAnsi="Times New Roman" w:cs="Times New Roman"/>
                <w:b/>
                <w:sz w:val="26"/>
                <w:szCs w:val="26"/>
              </w:rPr>
            </w:pPr>
            <w:r w:rsidRPr="0005599F">
              <w:rPr>
                <w:rFonts w:ascii="Times New Roman" w:hAnsi="Times New Roman" w:cs="Times New Roman"/>
                <w:sz w:val="26"/>
                <w:szCs w:val="26"/>
              </w:rPr>
              <w:t xml:space="preserve">Проект Положения </w:t>
            </w:r>
            <w:r w:rsidRPr="0005599F">
              <w:rPr>
                <w:rFonts w:ascii="Times New Roman" w:hAnsi="Times New Roman" w:cs="Times New Roman"/>
                <w:b/>
                <w:sz w:val="26"/>
                <w:szCs w:val="26"/>
              </w:rPr>
              <w:t>не содержит</w:t>
            </w:r>
            <w:r w:rsidR="00042D55">
              <w:rPr>
                <w:rFonts w:ascii="Times New Roman" w:hAnsi="Times New Roman" w:cs="Times New Roman"/>
                <w:b/>
                <w:sz w:val="26"/>
                <w:szCs w:val="26"/>
              </w:rPr>
              <w:t xml:space="preserve"> новых (дополнительных) огран</w:t>
            </w:r>
            <w:r w:rsidR="00042D55" w:rsidRPr="00042D55">
              <w:rPr>
                <w:rFonts w:ascii="Times New Roman" w:hAnsi="Times New Roman" w:cs="Times New Roman"/>
                <w:b/>
                <w:sz w:val="26"/>
                <w:szCs w:val="26"/>
              </w:rPr>
              <w:t>ичительных мер и</w:t>
            </w:r>
            <w:r w:rsidR="00042D55">
              <w:rPr>
                <w:rFonts w:ascii="Times New Roman" w:hAnsi="Times New Roman" w:cs="Times New Roman"/>
                <w:sz w:val="26"/>
                <w:szCs w:val="26"/>
              </w:rPr>
              <w:t xml:space="preserve"> </w:t>
            </w:r>
            <w:r w:rsidR="00042D55">
              <w:rPr>
                <w:rFonts w:ascii="Times New Roman" w:hAnsi="Times New Roman" w:cs="Times New Roman"/>
                <w:b/>
                <w:sz w:val="26"/>
                <w:szCs w:val="26"/>
              </w:rPr>
              <w:t>норм</w:t>
            </w:r>
            <w:r w:rsidR="005C5761" w:rsidRPr="0005599F">
              <w:rPr>
                <w:rFonts w:ascii="Times New Roman" w:hAnsi="Times New Roman" w:cs="Times New Roman"/>
                <w:sz w:val="26"/>
                <w:szCs w:val="26"/>
              </w:rPr>
              <w:t xml:space="preserve">, </w:t>
            </w:r>
            <w:r w:rsidR="00042D55">
              <w:rPr>
                <w:rFonts w:ascii="Times New Roman" w:hAnsi="Times New Roman" w:cs="Times New Roman"/>
                <w:sz w:val="26"/>
                <w:szCs w:val="26"/>
              </w:rPr>
              <w:t xml:space="preserve">определяющих условия для ввоза и перемещения продукции, кроме уже определенных правом Союза и законодательством государств-членов. </w:t>
            </w:r>
          </w:p>
        </w:tc>
      </w:tr>
      <w:tr w:rsidR="0098366F" w:rsidRPr="005134D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98366F" w:rsidRPr="0005599F" w:rsidRDefault="000C0DCE" w:rsidP="00A43E99">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tcPr>
          <w:p w:rsidR="00977F18" w:rsidRPr="0005599F" w:rsidRDefault="00977F18" w:rsidP="00977F18">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98366F" w:rsidRPr="0005599F" w:rsidRDefault="0098366F" w:rsidP="00F64D09">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98366F" w:rsidRPr="0005599F" w:rsidRDefault="0098366F" w:rsidP="009F2E09">
            <w:pPr>
              <w:spacing w:after="0" w:line="240" w:lineRule="auto"/>
              <w:contextualSpacing/>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98366F" w:rsidRPr="0005599F" w:rsidRDefault="0098366F"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соответствии со статьей 6 Договора о ЕАЭС и пунктом 14 Положения о Комиссии решения Комиссии принимаются исключительно в пределах полномочий, установленных Договором и международными договорами в рамках ЕАЭС.</w:t>
            </w:r>
          </w:p>
          <w:p w:rsidR="0098366F" w:rsidRPr="0005599F" w:rsidRDefault="0098366F"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Пункт 5 статьи 56 Договора предусматривает применение согласованных подходов при проведении идентификации и прослеживаемости животных и продукции животного происхождения в соответствии с актами Комиссии.</w:t>
            </w:r>
            <w:r w:rsidR="00DE4C87" w:rsidRPr="0005599F">
              <w:rPr>
                <w:rFonts w:ascii="Times New Roman" w:hAnsi="Times New Roman" w:cs="Times New Roman"/>
                <w:sz w:val="26"/>
                <w:szCs w:val="26"/>
              </w:rPr>
              <w:t xml:space="preserve"> </w:t>
            </w:r>
          </w:p>
          <w:p w:rsidR="0098366F" w:rsidRPr="0005599F" w:rsidRDefault="0098366F"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Вместе с тем Договор не содержит нормы, прямо наделяющей Комиссию полномочиями устанавливать единый обязательный порядок идентификации. При этом проект предусматривает прямые обязанности для хозяйствующих субъектов, вводит императивные нормы и дополнительные требования, выходящие за пределы согласованных подходов.</w:t>
            </w:r>
          </w:p>
        </w:tc>
        <w:tc>
          <w:tcPr>
            <w:tcW w:w="5387" w:type="dxa"/>
            <w:tcBorders>
              <w:top w:val="single" w:sz="4" w:space="0" w:color="auto"/>
              <w:left w:val="single" w:sz="4" w:space="0" w:color="auto"/>
              <w:bottom w:val="single" w:sz="4" w:space="0" w:color="auto"/>
              <w:right w:val="single" w:sz="4" w:space="0" w:color="auto"/>
            </w:tcBorders>
          </w:tcPr>
          <w:p w:rsidR="00E87848" w:rsidRPr="0005599F" w:rsidRDefault="00E87848" w:rsidP="00E87848">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2F32E9" w:rsidRPr="0005599F" w:rsidRDefault="002F32E9" w:rsidP="002F32E9">
            <w:pPr>
              <w:spacing w:after="0" w:line="240" w:lineRule="auto"/>
              <w:ind w:firstLine="352"/>
              <w:jc w:val="both"/>
              <w:rPr>
                <w:rFonts w:ascii="Times New Roman" w:hAnsi="Times New Roman"/>
                <w:sz w:val="26"/>
                <w:szCs w:val="26"/>
              </w:rPr>
            </w:pPr>
            <w:r w:rsidRPr="0005599F">
              <w:rPr>
                <w:rFonts w:ascii="Times New Roman" w:hAnsi="Times New Roman" w:cs="Times New Roman"/>
                <w:b/>
                <w:sz w:val="26"/>
                <w:szCs w:val="26"/>
              </w:rPr>
              <w:t>Разработка проекта</w:t>
            </w:r>
            <w:r w:rsidRPr="0005599F">
              <w:rPr>
                <w:rFonts w:ascii="Times New Roman" w:hAnsi="Times New Roman"/>
                <w:b/>
                <w:sz w:val="26"/>
                <w:szCs w:val="26"/>
              </w:rPr>
              <w:t xml:space="preserve"> Положения и утверждение его органами Комиссии предусмотрены пунктом 5 раздела XI</w:t>
            </w:r>
            <w:r w:rsidRPr="0005599F">
              <w:rPr>
                <w:rFonts w:ascii="Times New Roman" w:hAnsi="Times New Roman"/>
                <w:sz w:val="26"/>
                <w:szCs w:val="26"/>
              </w:rPr>
              <w:t xml:space="preserve"> «Санитарные, ветеринарные фитосанитарные меры, защита прав потребителей» </w:t>
            </w:r>
            <w:r w:rsidRPr="0005599F">
              <w:rPr>
                <w:rFonts w:ascii="Times New Roman" w:hAnsi="Times New Roman"/>
                <w:b/>
                <w:sz w:val="26"/>
                <w:szCs w:val="26"/>
              </w:rPr>
              <w:t xml:space="preserve">рабочего плана </w:t>
            </w:r>
            <w:r w:rsidRPr="00570389">
              <w:rPr>
                <w:rFonts w:ascii="Times New Roman" w:hAnsi="Times New Roman"/>
                <w:b/>
                <w:sz w:val="26"/>
                <w:szCs w:val="26"/>
              </w:rPr>
              <w:t>разработки актов и международных договоров в соответствии с Договором</w:t>
            </w:r>
            <w:r w:rsidRPr="0005599F">
              <w:rPr>
                <w:rFonts w:ascii="Times New Roman" w:hAnsi="Times New Roman"/>
                <w:sz w:val="26"/>
                <w:szCs w:val="26"/>
              </w:rPr>
              <w:t xml:space="preserve">, утвержденного решением Совета Комиссии </w:t>
            </w:r>
            <w:r w:rsidRPr="0005599F">
              <w:rPr>
                <w:rFonts w:ascii="Times New Roman" w:hAnsi="Times New Roman"/>
                <w:sz w:val="26"/>
                <w:szCs w:val="26"/>
              </w:rPr>
              <w:br/>
              <w:t>от 16 июля 2014 г. № 58.</w:t>
            </w:r>
          </w:p>
          <w:p w:rsidR="009E4280" w:rsidRPr="0005599F" w:rsidRDefault="009E4280" w:rsidP="00B34FE5">
            <w:pPr>
              <w:spacing w:after="0" w:line="240" w:lineRule="auto"/>
              <w:ind w:firstLine="352"/>
              <w:jc w:val="both"/>
              <w:rPr>
                <w:rFonts w:ascii="Times New Roman" w:hAnsi="Times New Roman" w:cs="Times New Roman"/>
                <w:sz w:val="26"/>
                <w:szCs w:val="26"/>
              </w:rPr>
            </w:pPr>
          </w:p>
        </w:tc>
      </w:tr>
      <w:tr w:rsidR="008A2E37" w:rsidRPr="00EB5C6B"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8A2E37" w:rsidRPr="0005599F" w:rsidRDefault="008A2E37" w:rsidP="00A43E99">
            <w:pPr>
              <w:widowControl w:val="0"/>
              <w:autoSpaceDE w:val="0"/>
              <w:autoSpaceDN w:val="0"/>
              <w:adjustRightInd w:val="0"/>
              <w:spacing w:after="0"/>
              <w:jc w:val="center"/>
              <w:rPr>
                <w:rFonts w:ascii="Times New Roman" w:eastAsia="Times New Roman" w:hAnsi="Times New Roman" w:cs="Times New Roman"/>
                <w:sz w:val="26"/>
                <w:szCs w:val="26"/>
              </w:rPr>
            </w:pPr>
            <w:r w:rsidRPr="0005599F">
              <w:rPr>
                <w:rFonts w:ascii="Times New Roman" w:eastAsia="Times New Roman" w:hAnsi="Times New Roman" w:cs="Times New Roman"/>
                <w:sz w:val="26"/>
                <w:szCs w:val="26"/>
              </w:rPr>
              <w:t>2</w:t>
            </w:r>
          </w:p>
        </w:tc>
        <w:tc>
          <w:tcPr>
            <w:tcW w:w="1417" w:type="dxa"/>
            <w:tcBorders>
              <w:top w:val="single" w:sz="4" w:space="0" w:color="auto"/>
              <w:left w:val="single" w:sz="4" w:space="0" w:color="auto"/>
              <w:bottom w:val="single" w:sz="4" w:space="0" w:color="auto"/>
              <w:right w:val="single" w:sz="4" w:space="0" w:color="auto"/>
            </w:tcBorders>
          </w:tcPr>
          <w:p w:rsidR="008A2E37" w:rsidRPr="0005599F" w:rsidRDefault="00F64D09" w:rsidP="00F64D09">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8A2E37" w:rsidRPr="0005599F" w:rsidRDefault="008A2E37" w:rsidP="008A2E3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475BB3" w:rsidRPr="0005599F" w:rsidRDefault="00214D3F"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2. Соответствие принципу</w:t>
            </w:r>
            <w:r w:rsidR="00475BB3" w:rsidRPr="0005599F">
              <w:rPr>
                <w:rFonts w:ascii="Times New Roman" w:hAnsi="Times New Roman" w:cs="Times New Roman"/>
                <w:sz w:val="26"/>
                <w:szCs w:val="26"/>
              </w:rPr>
              <w:t xml:space="preserve"> </w:t>
            </w:r>
            <w:r w:rsidRPr="0005599F">
              <w:rPr>
                <w:rFonts w:ascii="Times New Roman" w:hAnsi="Times New Roman" w:cs="Times New Roman"/>
                <w:sz w:val="26"/>
                <w:szCs w:val="26"/>
              </w:rPr>
              <w:lastRenderedPageBreak/>
              <w:t>пропорциональности и достаточности гармонизации</w:t>
            </w:r>
          </w:p>
          <w:p w:rsidR="00475BB3" w:rsidRPr="0005599F" w:rsidRDefault="00214D3F"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закрепляет обязательные нормы, при этом:</w:t>
            </w:r>
          </w:p>
          <w:p w:rsidR="00475BB3" w:rsidRPr="0005599F" w:rsidRDefault="00475BB3" w:rsidP="00E87848">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w:t>
            </w:r>
            <w:r w:rsidR="00214D3F" w:rsidRPr="0005599F">
              <w:rPr>
                <w:rFonts w:ascii="Times New Roman" w:hAnsi="Times New Roman" w:cs="Times New Roman"/>
                <w:sz w:val="26"/>
                <w:szCs w:val="26"/>
              </w:rPr>
              <w:t>уровень готовности государств-членов ЕАЭС существенно различается, для других государств - членов ЕАЭС внедрение потребует значительных финансовых и организационных затрат.</w:t>
            </w:r>
          </w:p>
          <w:p w:rsidR="005E2DC8" w:rsidRPr="0005599F" w:rsidRDefault="00214D3F" w:rsidP="00AD60DE">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Проектом предусматривается фактическая унификация подходов без достаточного учета национальных особенностей, что выходит за рамки принципа достаточности гармонизации законодательства государств-членов ЕАЭС.</w:t>
            </w:r>
          </w:p>
        </w:tc>
        <w:tc>
          <w:tcPr>
            <w:tcW w:w="5387" w:type="dxa"/>
            <w:tcBorders>
              <w:top w:val="single" w:sz="4" w:space="0" w:color="auto"/>
              <w:left w:val="single" w:sz="4" w:space="0" w:color="auto"/>
              <w:bottom w:val="single" w:sz="4" w:space="0" w:color="auto"/>
              <w:right w:val="single" w:sz="4" w:space="0" w:color="auto"/>
            </w:tcBorders>
          </w:tcPr>
          <w:p w:rsidR="00F47603" w:rsidRPr="00600019" w:rsidRDefault="00F47603" w:rsidP="00F47603">
            <w:pPr>
              <w:spacing w:after="0" w:line="240" w:lineRule="auto"/>
              <w:ind w:firstLine="350"/>
              <w:jc w:val="center"/>
              <w:rPr>
                <w:rFonts w:ascii="Times New Roman" w:hAnsi="Times New Roman" w:cs="Times New Roman"/>
                <w:b/>
                <w:sz w:val="26"/>
                <w:szCs w:val="26"/>
              </w:rPr>
            </w:pPr>
            <w:r w:rsidRPr="00600019">
              <w:rPr>
                <w:rFonts w:ascii="Times New Roman" w:hAnsi="Times New Roman" w:cs="Times New Roman"/>
                <w:b/>
                <w:sz w:val="26"/>
                <w:szCs w:val="26"/>
              </w:rPr>
              <w:lastRenderedPageBreak/>
              <w:t>Отклонено.</w:t>
            </w:r>
          </w:p>
          <w:p w:rsidR="00A711F2" w:rsidRPr="0005599F" w:rsidRDefault="00D52343" w:rsidP="001253D4">
            <w:pPr>
              <w:spacing w:after="0" w:line="240" w:lineRule="auto"/>
              <w:ind w:firstLine="350"/>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 xml:space="preserve">По предложению уполномоченных органов государств-членов </w:t>
            </w:r>
            <w:r w:rsidRPr="0005599F">
              <w:rPr>
                <w:rFonts w:ascii="Times New Roman" w:hAnsi="Times New Roman" w:cs="Times New Roman"/>
                <w:b/>
                <w:sz w:val="26"/>
                <w:szCs w:val="26"/>
              </w:rPr>
              <w:t>п</w:t>
            </w:r>
            <w:r w:rsidR="001253D4" w:rsidRPr="0005599F">
              <w:rPr>
                <w:rFonts w:ascii="Times New Roman" w:hAnsi="Times New Roman" w:cs="Times New Roman"/>
                <w:b/>
                <w:sz w:val="26"/>
                <w:szCs w:val="26"/>
              </w:rPr>
              <w:t xml:space="preserve">роект Положения </w:t>
            </w:r>
            <w:r w:rsidR="00F47603" w:rsidRPr="0005599F">
              <w:rPr>
                <w:rFonts w:ascii="Times New Roman" w:hAnsi="Times New Roman" w:cs="Times New Roman"/>
                <w:b/>
                <w:sz w:val="26"/>
                <w:szCs w:val="26"/>
              </w:rPr>
              <w:t xml:space="preserve">максимально </w:t>
            </w:r>
            <w:r w:rsidR="001253D4" w:rsidRPr="0005599F">
              <w:rPr>
                <w:rFonts w:ascii="Times New Roman" w:hAnsi="Times New Roman" w:cs="Times New Roman"/>
                <w:b/>
                <w:sz w:val="26"/>
                <w:szCs w:val="26"/>
              </w:rPr>
              <w:t xml:space="preserve">учитывает национальные особенности </w:t>
            </w:r>
            <w:r w:rsidR="004314D2" w:rsidRPr="0005599F">
              <w:rPr>
                <w:rFonts w:ascii="Times New Roman" w:hAnsi="Times New Roman" w:cs="Times New Roman"/>
                <w:b/>
                <w:sz w:val="26"/>
                <w:szCs w:val="26"/>
              </w:rPr>
              <w:t>выращивания</w:t>
            </w:r>
            <w:r w:rsidR="0065544D" w:rsidRPr="0005599F">
              <w:rPr>
                <w:rFonts w:ascii="Times New Roman" w:hAnsi="Times New Roman" w:cs="Times New Roman"/>
                <w:b/>
                <w:sz w:val="26"/>
                <w:szCs w:val="26"/>
              </w:rPr>
              <w:t xml:space="preserve"> </w:t>
            </w:r>
            <w:r w:rsidR="00A74D1A" w:rsidRPr="0005599F">
              <w:rPr>
                <w:rFonts w:ascii="Times New Roman" w:hAnsi="Times New Roman" w:cs="Times New Roman"/>
                <w:b/>
                <w:sz w:val="26"/>
                <w:szCs w:val="26"/>
              </w:rPr>
              <w:t xml:space="preserve">и </w:t>
            </w:r>
            <w:r w:rsidR="0065544D" w:rsidRPr="0005599F">
              <w:rPr>
                <w:rFonts w:ascii="Times New Roman" w:hAnsi="Times New Roman" w:cs="Times New Roman"/>
                <w:b/>
                <w:sz w:val="26"/>
                <w:szCs w:val="26"/>
              </w:rPr>
              <w:t>содержания</w:t>
            </w:r>
            <w:r w:rsidR="001253D4" w:rsidRPr="0005599F">
              <w:rPr>
                <w:rFonts w:ascii="Times New Roman" w:hAnsi="Times New Roman" w:cs="Times New Roman"/>
                <w:b/>
                <w:sz w:val="26"/>
                <w:szCs w:val="26"/>
              </w:rPr>
              <w:t xml:space="preserve"> различны</w:t>
            </w:r>
            <w:r w:rsidR="004314D2" w:rsidRPr="0005599F">
              <w:rPr>
                <w:rFonts w:ascii="Times New Roman" w:hAnsi="Times New Roman" w:cs="Times New Roman"/>
                <w:b/>
                <w:sz w:val="26"/>
                <w:szCs w:val="26"/>
              </w:rPr>
              <w:t>х</w:t>
            </w:r>
            <w:r w:rsidR="001253D4" w:rsidRPr="0005599F">
              <w:rPr>
                <w:rFonts w:ascii="Times New Roman" w:hAnsi="Times New Roman" w:cs="Times New Roman"/>
                <w:b/>
                <w:sz w:val="26"/>
                <w:szCs w:val="26"/>
              </w:rPr>
              <w:t xml:space="preserve"> </w:t>
            </w:r>
            <w:r w:rsidR="004314D2" w:rsidRPr="0005599F">
              <w:rPr>
                <w:rFonts w:ascii="Times New Roman" w:hAnsi="Times New Roman" w:cs="Times New Roman"/>
                <w:b/>
                <w:sz w:val="26"/>
                <w:szCs w:val="26"/>
              </w:rPr>
              <w:t xml:space="preserve">видов </w:t>
            </w:r>
            <w:r w:rsidR="001253D4" w:rsidRPr="0005599F">
              <w:rPr>
                <w:rFonts w:ascii="Times New Roman" w:hAnsi="Times New Roman" w:cs="Times New Roman"/>
                <w:b/>
                <w:sz w:val="26"/>
                <w:szCs w:val="26"/>
              </w:rPr>
              <w:t>животных</w:t>
            </w:r>
            <w:r w:rsidR="001253D4" w:rsidRPr="0005599F">
              <w:rPr>
                <w:rFonts w:ascii="Times New Roman" w:hAnsi="Times New Roman" w:cs="Times New Roman"/>
                <w:sz w:val="26"/>
                <w:szCs w:val="26"/>
              </w:rPr>
              <w:t xml:space="preserve">, </w:t>
            </w:r>
            <w:r w:rsidR="004C55E5" w:rsidRPr="0005599F">
              <w:rPr>
                <w:rFonts w:ascii="Times New Roman" w:hAnsi="Times New Roman" w:cs="Times New Roman"/>
                <w:sz w:val="26"/>
                <w:szCs w:val="26"/>
              </w:rPr>
              <w:t xml:space="preserve">подлежащих </w:t>
            </w:r>
            <w:r w:rsidR="00A711F2" w:rsidRPr="0005599F">
              <w:rPr>
                <w:rFonts w:ascii="Times New Roman" w:hAnsi="Times New Roman" w:cs="Times New Roman"/>
                <w:sz w:val="26"/>
                <w:szCs w:val="26"/>
              </w:rPr>
              <w:t>идентификации</w:t>
            </w:r>
            <w:r w:rsidRPr="0005599F">
              <w:rPr>
                <w:rFonts w:ascii="Times New Roman" w:hAnsi="Times New Roman" w:cs="Times New Roman"/>
                <w:sz w:val="26"/>
                <w:szCs w:val="26"/>
              </w:rPr>
              <w:t>,</w:t>
            </w:r>
            <w:r w:rsidR="0065544D" w:rsidRPr="0005599F">
              <w:rPr>
                <w:rFonts w:ascii="Times New Roman" w:hAnsi="Times New Roman" w:cs="Times New Roman"/>
                <w:sz w:val="26"/>
                <w:szCs w:val="26"/>
              </w:rPr>
              <w:t xml:space="preserve"> </w:t>
            </w:r>
            <w:r w:rsidR="00A711F2" w:rsidRPr="0005599F">
              <w:rPr>
                <w:rFonts w:ascii="Times New Roman" w:hAnsi="Times New Roman" w:cs="Times New Roman"/>
                <w:sz w:val="26"/>
                <w:szCs w:val="26"/>
              </w:rPr>
              <w:t xml:space="preserve">только в той степени, </w:t>
            </w:r>
            <w:r w:rsidR="007E0D0C" w:rsidRPr="0005599F">
              <w:rPr>
                <w:rFonts w:ascii="Times New Roman" w:hAnsi="Times New Roman" w:cs="Times New Roman"/>
                <w:sz w:val="26"/>
                <w:szCs w:val="26"/>
              </w:rPr>
              <w:t xml:space="preserve">которая </w:t>
            </w:r>
            <w:r w:rsidR="002E70DE" w:rsidRPr="0005599F">
              <w:rPr>
                <w:rFonts w:ascii="Times New Roman" w:hAnsi="Times New Roman" w:cs="Times New Roman"/>
                <w:sz w:val="26"/>
                <w:szCs w:val="26"/>
              </w:rPr>
              <w:t xml:space="preserve">необходима для </w:t>
            </w:r>
            <w:r w:rsidR="007E0D0C" w:rsidRPr="0005599F">
              <w:rPr>
                <w:rFonts w:ascii="Times New Roman" w:hAnsi="Times New Roman" w:cs="Times New Roman"/>
                <w:sz w:val="26"/>
                <w:szCs w:val="26"/>
              </w:rPr>
              <w:t>обеспеч</w:t>
            </w:r>
            <w:r w:rsidR="002E70DE" w:rsidRPr="0005599F">
              <w:rPr>
                <w:rFonts w:ascii="Times New Roman" w:hAnsi="Times New Roman" w:cs="Times New Roman"/>
                <w:sz w:val="26"/>
                <w:szCs w:val="26"/>
              </w:rPr>
              <w:t>ения</w:t>
            </w:r>
            <w:r w:rsidR="007E0D0C" w:rsidRPr="0005599F">
              <w:rPr>
                <w:rFonts w:ascii="Times New Roman" w:hAnsi="Times New Roman" w:cs="Times New Roman"/>
                <w:sz w:val="26"/>
                <w:szCs w:val="26"/>
              </w:rPr>
              <w:t xml:space="preserve"> </w:t>
            </w:r>
            <w:r w:rsidR="000A46FE" w:rsidRPr="0005599F">
              <w:rPr>
                <w:rFonts w:ascii="Times New Roman" w:hAnsi="Times New Roman" w:cs="Times New Roman"/>
                <w:sz w:val="26"/>
                <w:szCs w:val="26"/>
              </w:rPr>
              <w:t>учета таких особенностей</w:t>
            </w:r>
            <w:r w:rsidR="000A46FE">
              <w:rPr>
                <w:rFonts w:ascii="Times New Roman" w:hAnsi="Times New Roman" w:cs="Times New Roman"/>
                <w:sz w:val="26"/>
                <w:szCs w:val="26"/>
              </w:rPr>
              <w:t xml:space="preserve"> и ветеринарно-санитарной безопасности</w:t>
            </w:r>
            <w:r w:rsidR="00A711F2" w:rsidRPr="0005599F">
              <w:rPr>
                <w:rFonts w:ascii="Times New Roman" w:hAnsi="Times New Roman" w:cs="Times New Roman"/>
                <w:sz w:val="26"/>
                <w:szCs w:val="26"/>
              </w:rPr>
              <w:t>.</w:t>
            </w:r>
          </w:p>
          <w:p w:rsidR="00146027" w:rsidRPr="0005599F" w:rsidRDefault="00C02CA1" w:rsidP="00C02CA1">
            <w:pPr>
              <w:spacing w:after="0" w:line="240" w:lineRule="auto"/>
              <w:ind w:firstLine="350"/>
              <w:contextualSpacing/>
              <w:jc w:val="both"/>
              <w:rPr>
                <w:rFonts w:ascii="Times New Roman" w:eastAsia="Times New Roman" w:hAnsi="Times New Roman" w:cs="Times New Roman"/>
                <w:b/>
                <w:sz w:val="26"/>
                <w:szCs w:val="26"/>
              </w:rPr>
            </w:pPr>
            <w:r>
              <w:rPr>
                <w:rFonts w:ascii="Times New Roman" w:hAnsi="Times New Roman" w:cs="Times New Roman"/>
                <w:sz w:val="26"/>
                <w:szCs w:val="26"/>
              </w:rPr>
              <w:t>Учитывая изложенное, у</w:t>
            </w:r>
            <w:r w:rsidR="00146027" w:rsidRPr="0005599F">
              <w:rPr>
                <w:rFonts w:ascii="Times New Roman" w:hAnsi="Times New Roman" w:cs="Times New Roman"/>
                <w:sz w:val="26"/>
                <w:szCs w:val="26"/>
              </w:rPr>
              <w:t>тверждение о том, что «Проектом предусматривается фактическая унификация подходов без достаточного учета национальных особенностей, что выходит за рамки принципа достаточности гармонизации законодательства государств-членов ЕАЭС», представляется некорректным.</w:t>
            </w:r>
          </w:p>
        </w:tc>
      </w:tr>
      <w:tr w:rsidR="00E5461C" w:rsidRPr="00EB5C6B"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E5461C" w:rsidRPr="0005599F" w:rsidRDefault="00E5461C" w:rsidP="00A43E99">
            <w:pPr>
              <w:widowControl w:val="0"/>
              <w:autoSpaceDE w:val="0"/>
              <w:autoSpaceDN w:val="0"/>
              <w:adjustRightInd w:val="0"/>
              <w:spacing w:after="0"/>
              <w:jc w:val="center"/>
              <w:rPr>
                <w:rFonts w:ascii="Times New Roman" w:eastAsia="Times New Roman" w:hAnsi="Times New Roman" w:cs="Times New Roman"/>
                <w:sz w:val="26"/>
                <w:szCs w:val="26"/>
              </w:rPr>
            </w:pPr>
            <w:r w:rsidRPr="0005599F">
              <w:rPr>
                <w:rFonts w:ascii="Times New Roman" w:eastAsia="Times New Roman" w:hAnsi="Times New Roman" w:cs="Times New Roman"/>
                <w:sz w:val="26"/>
                <w:szCs w:val="26"/>
              </w:rPr>
              <w:lastRenderedPageBreak/>
              <w:t>3</w:t>
            </w:r>
          </w:p>
        </w:tc>
        <w:tc>
          <w:tcPr>
            <w:tcW w:w="1417" w:type="dxa"/>
            <w:tcBorders>
              <w:top w:val="single" w:sz="4" w:space="0" w:color="auto"/>
              <w:left w:val="single" w:sz="4" w:space="0" w:color="auto"/>
              <w:bottom w:val="single" w:sz="4" w:space="0" w:color="auto"/>
              <w:right w:val="single" w:sz="4" w:space="0" w:color="auto"/>
            </w:tcBorders>
          </w:tcPr>
          <w:p w:rsidR="00E5461C" w:rsidRPr="0005599F" w:rsidRDefault="00E5461C" w:rsidP="00F64D09">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E5461C" w:rsidRPr="0005599F" w:rsidRDefault="00E5461C" w:rsidP="00E5461C">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2DC8" w:rsidRPr="0005599F" w:rsidRDefault="00BD570C" w:rsidP="007F0B4A">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3. Риск создания барьеров во взаимной торговле</w:t>
            </w:r>
          </w:p>
        </w:tc>
        <w:tc>
          <w:tcPr>
            <w:tcW w:w="5387" w:type="dxa"/>
            <w:tcBorders>
              <w:top w:val="single" w:sz="4" w:space="0" w:color="auto"/>
              <w:left w:val="single" w:sz="4" w:space="0" w:color="auto"/>
              <w:bottom w:val="single" w:sz="4" w:space="0" w:color="auto"/>
              <w:right w:val="single" w:sz="4" w:space="0" w:color="auto"/>
            </w:tcBorders>
          </w:tcPr>
          <w:p w:rsidR="00810840" w:rsidRDefault="00810840" w:rsidP="0022296C">
            <w:pPr>
              <w:spacing w:after="0" w:line="240" w:lineRule="auto"/>
              <w:ind w:firstLine="352"/>
              <w:contextualSpacing/>
              <w:jc w:val="center"/>
              <w:rPr>
                <w:rFonts w:ascii="Times New Roman" w:hAnsi="Times New Roman" w:cs="Times New Roman"/>
                <w:b/>
                <w:sz w:val="26"/>
                <w:szCs w:val="26"/>
              </w:rPr>
            </w:pPr>
          </w:p>
          <w:p w:rsidR="00130273" w:rsidRPr="0005599F" w:rsidRDefault="00130273" w:rsidP="00500D8B">
            <w:pPr>
              <w:spacing w:after="0" w:line="240" w:lineRule="auto"/>
              <w:ind w:firstLine="351"/>
              <w:contextualSpacing/>
              <w:jc w:val="both"/>
              <w:rPr>
                <w:rFonts w:ascii="Times New Roman" w:eastAsia="Times New Roman" w:hAnsi="Times New Roman" w:cs="Times New Roman"/>
                <w:sz w:val="26"/>
                <w:szCs w:val="26"/>
              </w:rPr>
            </w:pPr>
          </w:p>
        </w:tc>
      </w:tr>
      <w:tr w:rsidR="003E2457" w:rsidRPr="00EB5C6B"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C9571A" w:rsidP="00C9571A">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hAnsi="Times New Roman" w:cs="Times New Roman"/>
                <w:sz w:val="26"/>
                <w:szCs w:val="26"/>
              </w:rPr>
              <w:t>3.1 </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C730EE">
              <w:rPr>
                <w:rFonts w:ascii="Times New Roman" w:hAnsi="Times New Roman" w:cs="Times New Roman"/>
                <w:sz w:val="26"/>
                <w:szCs w:val="26"/>
              </w:rPr>
              <w:t>В проекте значительное количество отсылочных норм к национальному законодательству государств – членов ЕАЭС, не предусмотрено полноценное взаимное признание процедур</w:t>
            </w:r>
            <w:r w:rsidR="00C9571A">
              <w:rPr>
                <w:rFonts w:ascii="Times New Roman" w:hAnsi="Times New Roman" w:cs="Times New Roman"/>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3E2457" w:rsidRPr="0029609C" w:rsidRDefault="003E2457" w:rsidP="003E2457">
            <w:pPr>
              <w:spacing w:after="0" w:line="240" w:lineRule="auto"/>
              <w:ind w:firstLine="352"/>
              <w:contextualSpacing/>
              <w:jc w:val="center"/>
              <w:rPr>
                <w:rFonts w:ascii="Times New Roman" w:hAnsi="Times New Roman" w:cs="Times New Roman"/>
                <w:b/>
                <w:sz w:val="26"/>
                <w:szCs w:val="26"/>
              </w:rPr>
            </w:pPr>
            <w:r w:rsidRPr="0029609C">
              <w:rPr>
                <w:rFonts w:ascii="Times New Roman" w:hAnsi="Times New Roman" w:cs="Times New Roman"/>
                <w:b/>
                <w:sz w:val="26"/>
                <w:szCs w:val="26"/>
              </w:rPr>
              <w:t>Отклонено.</w:t>
            </w:r>
          </w:p>
          <w:p w:rsidR="003E2457" w:rsidRDefault="003E2457" w:rsidP="003E2457">
            <w:pPr>
              <w:spacing w:after="0" w:line="240" w:lineRule="auto"/>
              <w:ind w:firstLine="351"/>
              <w:contextualSpacing/>
              <w:jc w:val="both"/>
              <w:rPr>
                <w:rFonts w:ascii="Times New Roman" w:hAnsi="Times New Roman" w:cs="Times New Roman"/>
                <w:b/>
                <w:sz w:val="26"/>
                <w:szCs w:val="26"/>
              </w:rPr>
            </w:pPr>
            <w:r>
              <w:rPr>
                <w:rFonts w:ascii="Times New Roman" w:hAnsi="Times New Roman" w:cs="Times New Roman"/>
                <w:sz w:val="26"/>
                <w:szCs w:val="26"/>
              </w:rPr>
              <w:t xml:space="preserve">Данное замечание противоречит замечанию, указанному в пункте 2 настоящей таблицы (недостаточность учета национальных особенностей). </w:t>
            </w:r>
          </w:p>
        </w:tc>
      </w:tr>
      <w:tr w:rsidR="003E2457" w:rsidRPr="00EB5C6B"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C9571A" w:rsidP="00C9571A">
            <w:pPr>
              <w:widowControl w:val="0"/>
              <w:autoSpaceDE w:val="0"/>
              <w:autoSpaceDN w:val="0"/>
              <w:adjustRightInd w:val="0"/>
              <w:spacing w:after="0"/>
              <w:jc w:val="center"/>
              <w:rPr>
                <w:rFonts w:ascii="Times New Roman" w:eastAsia="Times New Roman" w:hAnsi="Times New Roman" w:cs="Times New Roman"/>
                <w:sz w:val="26"/>
                <w:szCs w:val="26"/>
              </w:rPr>
            </w:pPr>
            <w:r>
              <w:rPr>
                <w:rFonts w:ascii="Times New Roman" w:hAnsi="Times New Roman" w:cs="Times New Roman"/>
                <w:sz w:val="26"/>
                <w:szCs w:val="26"/>
              </w:rPr>
              <w:t>3.2 </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C730EE">
              <w:rPr>
                <w:rFonts w:ascii="Times New Roman" w:hAnsi="Times New Roman" w:cs="Times New Roman"/>
                <w:sz w:val="26"/>
                <w:szCs w:val="26"/>
              </w:rPr>
              <w:t>предусматривается обязательное внесение сведений о каждой партии продукции в национальные информационные системы. Указанное может привести к возникновению различий в правоприменении, задержкам во взаимной торговле и дополните</w:t>
            </w:r>
            <w:r>
              <w:rPr>
                <w:rFonts w:ascii="Times New Roman" w:hAnsi="Times New Roman" w:cs="Times New Roman"/>
                <w:sz w:val="26"/>
                <w:szCs w:val="26"/>
              </w:rPr>
              <w:t>льным административным барьерам</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Такие последствия потенциально </w:t>
            </w:r>
            <w:r w:rsidRPr="0005599F">
              <w:rPr>
                <w:rFonts w:ascii="Times New Roman" w:hAnsi="Times New Roman" w:cs="Times New Roman"/>
                <w:sz w:val="26"/>
                <w:szCs w:val="26"/>
              </w:rPr>
              <w:lastRenderedPageBreak/>
              <w:t>противоречат статьям 25 и 28 Договора о ЕАЭС о свободном перемещении товаров.</w:t>
            </w:r>
          </w:p>
        </w:tc>
        <w:tc>
          <w:tcPr>
            <w:tcW w:w="5387" w:type="dxa"/>
            <w:tcBorders>
              <w:top w:val="single" w:sz="4" w:space="0" w:color="auto"/>
              <w:left w:val="single" w:sz="4" w:space="0" w:color="auto"/>
              <w:bottom w:val="single" w:sz="4" w:space="0" w:color="auto"/>
              <w:right w:val="single" w:sz="4" w:space="0" w:color="auto"/>
            </w:tcBorders>
          </w:tcPr>
          <w:p w:rsidR="003E2457" w:rsidRDefault="003E2457" w:rsidP="003E2457">
            <w:pPr>
              <w:spacing w:after="0" w:line="240" w:lineRule="auto"/>
              <w:ind w:firstLine="351"/>
              <w:contextualSpacing/>
              <w:jc w:val="center"/>
              <w:rPr>
                <w:rFonts w:ascii="Times New Roman" w:hAnsi="Times New Roman" w:cs="Times New Roman"/>
                <w:b/>
                <w:sz w:val="26"/>
                <w:szCs w:val="26"/>
              </w:rPr>
            </w:pPr>
            <w:r w:rsidRPr="001418C9">
              <w:rPr>
                <w:rFonts w:ascii="Times New Roman" w:hAnsi="Times New Roman" w:cs="Times New Roman"/>
                <w:b/>
                <w:sz w:val="26"/>
                <w:szCs w:val="26"/>
              </w:rPr>
              <w:lastRenderedPageBreak/>
              <w:t>Учтено частично.</w:t>
            </w:r>
          </w:p>
          <w:p w:rsidR="003E2457" w:rsidRDefault="003E2457"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Проект Положения не содержит норм, требующих</w:t>
            </w:r>
            <w:r w:rsidRPr="00C730EE">
              <w:rPr>
                <w:rFonts w:ascii="Times New Roman" w:hAnsi="Times New Roman" w:cs="Times New Roman"/>
                <w:sz w:val="26"/>
                <w:szCs w:val="26"/>
              </w:rPr>
              <w:t xml:space="preserve"> обязательно</w:t>
            </w:r>
            <w:r>
              <w:rPr>
                <w:rFonts w:ascii="Times New Roman" w:hAnsi="Times New Roman" w:cs="Times New Roman"/>
                <w:sz w:val="26"/>
                <w:szCs w:val="26"/>
              </w:rPr>
              <w:t>го</w:t>
            </w:r>
            <w:r w:rsidRPr="00C730EE">
              <w:rPr>
                <w:rFonts w:ascii="Times New Roman" w:hAnsi="Times New Roman" w:cs="Times New Roman"/>
                <w:sz w:val="26"/>
                <w:szCs w:val="26"/>
              </w:rPr>
              <w:t xml:space="preserve"> внесени</w:t>
            </w:r>
            <w:r>
              <w:rPr>
                <w:rFonts w:ascii="Times New Roman" w:hAnsi="Times New Roman" w:cs="Times New Roman"/>
                <w:sz w:val="26"/>
                <w:szCs w:val="26"/>
              </w:rPr>
              <w:t>я</w:t>
            </w:r>
            <w:r w:rsidRPr="00C730EE">
              <w:rPr>
                <w:rFonts w:ascii="Times New Roman" w:hAnsi="Times New Roman" w:cs="Times New Roman"/>
                <w:sz w:val="26"/>
                <w:szCs w:val="26"/>
              </w:rPr>
              <w:t xml:space="preserve"> сведений о каждой партии продукции в национальные информационные системы</w:t>
            </w:r>
            <w:r>
              <w:rPr>
                <w:rFonts w:ascii="Times New Roman" w:hAnsi="Times New Roman" w:cs="Times New Roman"/>
                <w:sz w:val="26"/>
                <w:szCs w:val="26"/>
              </w:rPr>
              <w:t>.</w:t>
            </w:r>
          </w:p>
          <w:p w:rsidR="003E2457" w:rsidRDefault="003E2457"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xml:space="preserve">Предлагается изложить пункт 46 </w:t>
            </w:r>
            <w:r>
              <w:rPr>
                <w:rFonts w:ascii="Times New Roman" w:hAnsi="Times New Roman" w:cs="Times New Roman"/>
                <w:sz w:val="26"/>
                <w:szCs w:val="26"/>
              </w:rPr>
              <w:br/>
              <w:t>в следующей редакции:</w:t>
            </w:r>
          </w:p>
          <w:p w:rsidR="003E2457" w:rsidRDefault="003E2457" w:rsidP="007171F2">
            <w:pPr>
              <w:spacing w:after="0" w:line="240" w:lineRule="auto"/>
              <w:ind w:firstLine="352"/>
              <w:contextualSpacing/>
              <w:jc w:val="both"/>
              <w:rPr>
                <w:rFonts w:ascii="Times New Roman" w:hAnsi="Times New Roman" w:cs="Times New Roman"/>
                <w:b/>
                <w:sz w:val="26"/>
                <w:szCs w:val="26"/>
              </w:rPr>
            </w:pPr>
            <w:r>
              <w:rPr>
                <w:rFonts w:ascii="Times New Roman" w:hAnsi="Times New Roman" w:cs="Times New Roman"/>
                <w:sz w:val="26"/>
                <w:szCs w:val="26"/>
              </w:rPr>
              <w:t>«</w:t>
            </w:r>
            <w:r w:rsidRPr="004639B6">
              <w:rPr>
                <w:rFonts w:ascii="Times New Roman" w:hAnsi="Times New Roman" w:cs="Times New Roman"/>
                <w:sz w:val="26"/>
                <w:szCs w:val="26"/>
              </w:rPr>
              <w:t xml:space="preserve">46. Система прослеживаемости </w:t>
            </w:r>
            <w:r w:rsidRPr="004639B6">
              <w:rPr>
                <w:rFonts w:ascii="Times New Roman" w:hAnsi="Times New Roman" w:cs="Times New Roman"/>
                <w:sz w:val="26"/>
                <w:szCs w:val="26"/>
              </w:rPr>
              <w:lastRenderedPageBreak/>
              <w:t xml:space="preserve">продукции животного происхождения </w:t>
            </w:r>
            <w:r w:rsidRPr="00785914">
              <w:rPr>
                <w:rFonts w:ascii="Times New Roman" w:hAnsi="Times New Roman" w:cs="Times New Roman"/>
                <w:sz w:val="26"/>
                <w:szCs w:val="26"/>
              </w:rPr>
              <w:t>изготовителей (участников обращения) обращения продукции животного происхождения</w:t>
            </w:r>
            <w:r>
              <w:rPr>
                <w:rFonts w:ascii="Times New Roman" w:hAnsi="Times New Roman" w:cs="Times New Roman"/>
                <w:sz w:val="26"/>
                <w:szCs w:val="26"/>
              </w:rPr>
              <w:t xml:space="preserve"> </w:t>
            </w:r>
            <w:r w:rsidRPr="004639B6">
              <w:rPr>
                <w:rFonts w:ascii="Times New Roman" w:hAnsi="Times New Roman" w:cs="Times New Roman"/>
                <w:sz w:val="26"/>
                <w:szCs w:val="26"/>
              </w:rPr>
              <w:t xml:space="preserve">должна обеспечивать наличие информации об уникальных идентификационных (регистрационных, учетных) номерах предыдущего и последующего участников ее обращения, </w:t>
            </w:r>
            <w:r w:rsidRPr="004639B6">
              <w:rPr>
                <w:rFonts w:ascii="Times New Roman" w:hAnsi="Times New Roman" w:cs="Times New Roman"/>
                <w:sz w:val="26"/>
                <w:szCs w:val="26"/>
              </w:rPr>
              <w:br/>
              <w:t>за исключением конечного потребителя (реализация принципа «один шаг назад – один шаг вперед»).</w:t>
            </w:r>
            <w:r>
              <w:rPr>
                <w:rFonts w:ascii="Times New Roman" w:hAnsi="Times New Roman" w:cs="Times New Roman"/>
                <w:sz w:val="26"/>
                <w:szCs w:val="26"/>
              </w:rPr>
              <w:t>».</w:t>
            </w:r>
          </w:p>
        </w:tc>
      </w:tr>
      <w:tr w:rsidR="003E2457" w:rsidRPr="00BD570C" w:rsidTr="00E96B41">
        <w:trPr>
          <w:trHeight w:val="110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lastRenderedPageBreak/>
              <w:t>4</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4. Проект затрагивает владельцев сельскохозяйственных животных (фермеры, ЛПХ, агрохолдинги), производителей продукции животного происхождения (мясная, молочная, птицеводческая, рыбная отрасли), участников обращения продукции (оптовые компании, логистика, дистрибьюторы), импортёров и экспортеров.</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roofErr w:type="gramStart"/>
            <w:r w:rsidRPr="0005599F">
              <w:rPr>
                <w:rFonts w:ascii="Times New Roman" w:hAnsi="Times New Roman" w:cs="Times New Roman"/>
                <w:sz w:val="26"/>
                <w:szCs w:val="26"/>
              </w:rPr>
              <w:t xml:space="preserve">По проведенной сценарной оценке </w:t>
            </w:r>
            <w:proofErr w:type="gramEnd"/>
            <w:r w:rsidRPr="0005599F">
              <w:rPr>
                <w:rFonts w:ascii="Times New Roman" w:hAnsi="Times New Roman" w:cs="Times New Roman"/>
                <w:sz w:val="26"/>
                <w:szCs w:val="26"/>
              </w:rPr>
              <w:br/>
              <w:t>(с учетом уже внедренных систем в ряде государств) дополнительная нагрузка по блоку «идентификация животных» сохраняется преимущественно в государствах, в которых отдельные виды еще не охвачены электронными системами.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Основная нагрузка смещается в сферу цифровизации процессов, доработки информационных систем, интеграции с национальными и едиными платформами, администрирования партий продукции.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Для малого и среднего бизнеса наиболее </w:t>
            </w:r>
            <w:r w:rsidRPr="0005599F">
              <w:rPr>
                <w:rFonts w:ascii="Times New Roman" w:hAnsi="Times New Roman" w:cs="Times New Roman"/>
                <w:sz w:val="26"/>
                <w:szCs w:val="26"/>
              </w:rPr>
              <w:lastRenderedPageBreak/>
              <w:t>чувствительными являются затраты на адаптацию ИТ-систем, трудозатраты на внесение сведений, риски приостановки оборота продукции при несоответствии данных.</w:t>
            </w:r>
            <w:r>
              <w:rPr>
                <w:rFonts w:ascii="Times New Roman" w:hAnsi="Times New Roman" w:cs="Times New Roman"/>
                <w:sz w:val="26"/>
                <w:szCs w:val="26"/>
              </w:rPr>
              <w:t xml:space="preserve"> </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3E2457" w:rsidRDefault="003E2457" w:rsidP="003E2457">
            <w:pPr>
              <w:spacing w:after="0" w:line="240" w:lineRule="auto"/>
              <w:ind w:firstLine="350"/>
              <w:jc w:val="both"/>
              <w:rPr>
                <w:rFonts w:ascii="Times New Roman" w:hAnsi="Times New Roman"/>
                <w:sz w:val="26"/>
                <w:szCs w:val="26"/>
              </w:rPr>
            </w:pPr>
            <w:r>
              <w:rPr>
                <w:rFonts w:ascii="Times New Roman" w:hAnsi="Times New Roman"/>
                <w:sz w:val="26"/>
                <w:szCs w:val="26"/>
              </w:rPr>
              <w:t xml:space="preserve">НИС созданы и функционируют во всех государствах-членах в соответствии с пунктом 4.11.2 плана мероприятий по реализации Стратегических направлений развития евразийской экономической интеграции до 2025 года, </w:t>
            </w:r>
            <w:r w:rsidRPr="008E3F34">
              <w:rPr>
                <w:rFonts w:ascii="Times New Roman" w:hAnsi="Times New Roman" w:cs="Times New Roman"/>
                <w:sz w:val="26"/>
                <w:szCs w:val="26"/>
              </w:rPr>
              <w:t>утвержденного распоряжением Совета Комиссии от 5 апреля 2021 г. № 4</w:t>
            </w:r>
            <w:r>
              <w:rPr>
                <w:rFonts w:ascii="Times New Roman" w:hAnsi="Times New Roman" w:cs="Times New Roman"/>
                <w:sz w:val="26"/>
                <w:szCs w:val="26"/>
              </w:rPr>
              <w:t xml:space="preserve"> </w:t>
            </w:r>
            <w:r w:rsidRPr="008E3F34">
              <w:rPr>
                <w:rFonts w:ascii="Times New Roman" w:hAnsi="Times New Roman" w:cs="Times New Roman"/>
                <w:sz w:val="26"/>
                <w:szCs w:val="26"/>
              </w:rPr>
              <w:t>(далее – план Стратегии)</w:t>
            </w:r>
            <w:r>
              <w:rPr>
                <w:rFonts w:ascii="Times New Roman" w:hAnsi="Times New Roman" w:cs="Times New Roman"/>
                <w:sz w:val="26"/>
                <w:szCs w:val="26"/>
              </w:rPr>
              <w:t xml:space="preserve">, </w:t>
            </w:r>
            <w:r>
              <w:rPr>
                <w:rFonts w:ascii="Times New Roman" w:hAnsi="Times New Roman"/>
                <w:sz w:val="26"/>
                <w:szCs w:val="26"/>
              </w:rPr>
              <w:t>в связи с чем основные затраты государствами-членами уже понесены.</w:t>
            </w:r>
          </w:p>
          <w:p w:rsidR="003E2457" w:rsidRDefault="003E2457" w:rsidP="003E2457">
            <w:pPr>
              <w:spacing w:after="0" w:line="240" w:lineRule="auto"/>
              <w:ind w:firstLine="350"/>
              <w:jc w:val="both"/>
              <w:rPr>
                <w:rFonts w:ascii="Times New Roman" w:hAnsi="Times New Roman"/>
                <w:sz w:val="26"/>
                <w:szCs w:val="26"/>
              </w:rPr>
            </w:pPr>
            <w:r w:rsidRPr="00EE1CDF">
              <w:rPr>
                <w:rFonts w:ascii="Times New Roman" w:hAnsi="Times New Roman"/>
                <w:sz w:val="26"/>
                <w:szCs w:val="26"/>
              </w:rPr>
              <w:t xml:space="preserve">Необходимость интеграции НИС определена пунктом 4.11.7 Стратегических направлений развития евразийской экономической интеграции до 2025 года, утвержденных Решением Высшего Евразийского экономического совета </w:t>
            </w:r>
            <w:r>
              <w:rPr>
                <w:rFonts w:ascii="Times New Roman" w:hAnsi="Times New Roman"/>
                <w:sz w:val="26"/>
                <w:szCs w:val="26"/>
              </w:rPr>
              <w:br/>
            </w:r>
            <w:r w:rsidRPr="00EE1CDF">
              <w:rPr>
                <w:rFonts w:ascii="Times New Roman" w:hAnsi="Times New Roman"/>
                <w:sz w:val="26"/>
                <w:szCs w:val="26"/>
              </w:rPr>
              <w:t>от 11 декабря 2020 г. № 12.</w:t>
            </w:r>
          </w:p>
          <w:p w:rsidR="003E2457" w:rsidRPr="0005599F" w:rsidRDefault="003E2457" w:rsidP="003E2457">
            <w:pPr>
              <w:spacing w:after="0" w:line="240" w:lineRule="auto"/>
              <w:ind w:firstLine="350"/>
              <w:jc w:val="both"/>
              <w:rPr>
                <w:rFonts w:ascii="Times New Roman" w:hAnsi="Times New Roman" w:cs="Times New Roman"/>
                <w:sz w:val="26"/>
                <w:szCs w:val="26"/>
              </w:rPr>
            </w:pPr>
            <w:r>
              <w:rPr>
                <w:rFonts w:ascii="Times New Roman" w:hAnsi="Times New Roman"/>
                <w:sz w:val="26"/>
                <w:szCs w:val="26"/>
              </w:rPr>
              <w:t xml:space="preserve">Возможные трудовые и финансовые затраты необходимы для увеличения экспортного потенциала государств-членов </w:t>
            </w:r>
            <w:r>
              <w:rPr>
                <w:rFonts w:ascii="Times New Roman" w:hAnsi="Times New Roman"/>
                <w:sz w:val="26"/>
                <w:szCs w:val="26"/>
              </w:rPr>
              <w:lastRenderedPageBreak/>
              <w:t>путем повышения безопасности подконтрольных товаров и выполнения бизнес-сообществом требований международных стандартов при осуществлении международной торговли.</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lastRenderedPageBreak/>
              <w:t>5</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5. Административная нагрузка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предусматривает:</w:t>
            </w:r>
          </w:p>
        </w:tc>
        <w:tc>
          <w:tcPr>
            <w:tcW w:w="5387" w:type="dxa"/>
            <w:tcBorders>
              <w:top w:val="single" w:sz="4" w:space="0" w:color="auto"/>
              <w:left w:val="single" w:sz="4" w:space="0" w:color="auto"/>
              <w:bottom w:val="single" w:sz="4" w:space="0" w:color="auto"/>
              <w:right w:val="single" w:sz="4" w:space="0" w:color="auto"/>
            </w:tcBorders>
          </w:tcPr>
          <w:p w:rsidR="003E2457" w:rsidRDefault="003E2457" w:rsidP="003E2457">
            <w:pPr>
              <w:spacing w:after="0" w:line="240" w:lineRule="auto"/>
              <w:ind w:firstLine="352"/>
              <w:contextualSpacing/>
              <w:jc w:val="center"/>
              <w:rPr>
                <w:rFonts w:ascii="Times New Roman" w:hAnsi="Times New Roman" w:cs="Times New Roman"/>
                <w:b/>
                <w:sz w:val="26"/>
                <w:szCs w:val="26"/>
              </w:rPr>
            </w:pPr>
          </w:p>
          <w:p w:rsidR="003E2457" w:rsidRPr="0005599F" w:rsidRDefault="003E2457" w:rsidP="003E2457">
            <w:pPr>
              <w:spacing w:after="0" w:line="240" w:lineRule="auto"/>
              <w:ind w:firstLine="352"/>
              <w:contextualSpacing/>
              <w:jc w:val="both"/>
              <w:rPr>
                <w:rFonts w:ascii="Times New Roman" w:hAnsi="Times New Roman" w:cs="Times New Roman"/>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C9571A"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5.1.</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42090"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3E2457" w:rsidRPr="0005599F">
              <w:rPr>
                <w:rFonts w:ascii="Times New Roman" w:hAnsi="Times New Roman" w:cs="Times New Roman"/>
                <w:sz w:val="26"/>
                <w:szCs w:val="26"/>
              </w:rPr>
              <w:t>обязанность внесения сведений по каждой партии продукции;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3E2457" w:rsidRDefault="003E2457" w:rsidP="003E2457">
            <w:pPr>
              <w:spacing w:after="0" w:line="240" w:lineRule="auto"/>
              <w:ind w:firstLine="352"/>
              <w:contextualSpacing/>
              <w:jc w:val="both"/>
              <w:rPr>
                <w:rFonts w:ascii="Times New Roman" w:hAnsi="Times New Roman" w:cs="Times New Roman"/>
                <w:b/>
                <w:sz w:val="26"/>
                <w:szCs w:val="26"/>
              </w:rPr>
            </w:pPr>
            <w:r w:rsidRPr="00541BAC">
              <w:rPr>
                <w:rFonts w:ascii="Times New Roman" w:hAnsi="Times New Roman" w:cs="Times New Roman"/>
                <w:sz w:val="26"/>
                <w:szCs w:val="26"/>
              </w:rPr>
              <w:t>Комментарии по данному замечанию даны в подпункте 3.2 пункта 3 настоящей таблицы.</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C9571A"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5.2.</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42090"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3E2457" w:rsidRPr="0005599F">
              <w:rPr>
                <w:rFonts w:ascii="Times New Roman" w:hAnsi="Times New Roman" w:cs="Times New Roman"/>
                <w:sz w:val="26"/>
                <w:szCs w:val="26"/>
              </w:rPr>
              <w:t>обязательное ведение прослеживаемости по принципу «один шаг назад – один шаг вперед»;</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3E2457" w:rsidRPr="0005599F" w:rsidRDefault="003E2457" w:rsidP="003E2457">
            <w:pPr>
              <w:pStyle w:val="Style15"/>
              <w:shd w:val="clear" w:color="auto" w:fill="auto"/>
              <w:spacing w:line="240" w:lineRule="auto"/>
              <w:ind w:firstLine="351"/>
              <w:rPr>
                <w:rFonts w:ascii="Times New Roman" w:hAnsi="Times New Roman" w:cs="Times New Roman"/>
                <w:sz w:val="26"/>
                <w:szCs w:val="26"/>
              </w:rPr>
            </w:pPr>
            <w:r w:rsidRPr="0005599F">
              <w:rPr>
                <w:rFonts w:ascii="Times New Roman" w:hAnsi="Times New Roman" w:cs="Times New Roman"/>
                <w:sz w:val="26"/>
                <w:szCs w:val="26"/>
              </w:rPr>
              <w:t>Подпункт «а» пункта 3 проекта Положения направлен на гармонизацию законодательства государств-членов в области идентификации, регистрации и прослеживаемости животных и продукции животного происхождения с принципами и рекомендациями Кодекса здоровья наземных животных Всемирной организации здоровья животных (далее – Кодекс ВОЗЖ) и Комиссии Кодекс Алиментариус.</w:t>
            </w:r>
          </w:p>
          <w:p w:rsidR="003E2457" w:rsidRPr="0005599F" w:rsidRDefault="003E2457" w:rsidP="003E2457">
            <w:pPr>
              <w:pStyle w:val="Style15"/>
              <w:shd w:val="clear" w:color="auto" w:fill="auto"/>
              <w:spacing w:line="240" w:lineRule="auto"/>
              <w:ind w:firstLine="351"/>
              <w:rPr>
                <w:rFonts w:ascii="Times New Roman" w:hAnsi="Times New Roman" w:cs="Times New Roman"/>
                <w:sz w:val="26"/>
                <w:szCs w:val="26"/>
              </w:rPr>
            </w:pPr>
            <w:r w:rsidRPr="0005599F">
              <w:rPr>
                <w:rFonts w:ascii="Times New Roman" w:hAnsi="Times New Roman" w:cs="Times New Roman"/>
                <w:sz w:val="26"/>
                <w:szCs w:val="26"/>
              </w:rPr>
              <w:t xml:space="preserve">Основной целью принципов и рекомендаций Кодекса ВОЗЖ и Комиссии Кодекс Алиментариус является </w:t>
            </w:r>
            <w:r w:rsidRPr="0005599F">
              <w:rPr>
                <w:rFonts w:ascii="Times New Roman" w:hAnsi="Times New Roman" w:cs="Times New Roman"/>
                <w:b/>
                <w:sz w:val="26"/>
                <w:szCs w:val="26"/>
              </w:rPr>
              <w:t>обеспечение неразрывности и взаимосвязи между прослеживаемостью животного и прослеживаемостью продукции, получаемой от него</w:t>
            </w:r>
            <w:r w:rsidRPr="0005599F">
              <w:rPr>
                <w:rFonts w:ascii="Times New Roman" w:hAnsi="Times New Roman" w:cs="Times New Roman"/>
                <w:sz w:val="26"/>
                <w:szCs w:val="26"/>
              </w:rPr>
              <w:t xml:space="preserve">, что в конечном итоге гарантирует ее безопасность «от фермы до прилавка». </w:t>
            </w:r>
          </w:p>
          <w:p w:rsidR="003E2457" w:rsidRPr="0005599F" w:rsidRDefault="003E2457" w:rsidP="003E2457">
            <w:pPr>
              <w:pStyle w:val="Style15"/>
              <w:shd w:val="clear" w:color="auto" w:fill="auto"/>
              <w:spacing w:line="240" w:lineRule="auto"/>
              <w:ind w:firstLine="351"/>
              <w:rPr>
                <w:rFonts w:ascii="Times New Roman" w:hAnsi="Times New Roman" w:cs="Times New Roman"/>
                <w:sz w:val="26"/>
                <w:szCs w:val="26"/>
              </w:rPr>
            </w:pPr>
            <w:r w:rsidRPr="0005599F">
              <w:rPr>
                <w:rFonts w:ascii="Times New Roman" w:hAnsi="Times New Roman" w:cs="Times New Roman"/>
                <w:sz w:val="26"/>
                <w:szCs w:val="26"/>
              </w:rPr>
              <w:t xml:space="preserve">Такой подход полностью согласуется с общими принципами применения СФС мер, </w:t>
            </w:r>
            <w:r w:rsidRPr="0005599F">
              <w:rPr>
                <w:rFonts w:ascii="Times New Roman" w:hAnsi="Times New Roman" w:cs="Times New Roman"/>
                <w:sz w:val="26"/>
                <w:szCs w:val="26"/>
              </w:rPr>
              <w:lastRenderedPageBreak/>
              <w:t>закрепленными во втором абзаце пункта 1 статьи 56 Договора, согласно которым «Санитарные, ветеринарно-санитарные и карантинные фитосанитарные меры, применяемые в рамках Союза, основываются на международных и региональных стандартах, руководствах и (или) рекомендациях ...».</w:t>
            </w:r>
          </w:p>
          <w:p w:rsidR="003E2457" w:rsidRPr="000B4A16" w:rsidRDefault="003E2457" w:rsidP="003E2457">
            <w:pPr>
              <w:pStyle w:val="Style15"/>
              <w:shd w:val="clear" w:color="auto" w:fill="auto"/>
              <w:spacing w:line="240" w:lineRule="auto"/>
              <w:ind w:firstLine="351"/>
              <w:rPr>
                <w:rFonts w:ascii="Times New Roman" w:hAnsi="Times New Roman" w:cs="Times New Roman"/>
                <w:i/>
                <w:sz w:val="24"/>
                <w:szCs w:val="24"/>
              </w:rPr>
            </w:pPr>
            <w:r w:rsidRPr="000B4A16">
              <w:rPr>
                <w:rFonts w:ascii="Times New Roman" w:hAnsi="Times New Roman" w:cs="Times New Roman"/>
                <w:b/>
                <w:i/>
                <w:sz w:val="24"/>
                <w:szCs w:val="24"/>
                <w:u w:val="single"/>
              </w:rPr>
              <w:t>Справочно:</w:t>
            </w:r>
            <w:r w:rsidRPr="000B4A16">
              <w:rPr>
                <w:rFonts w:ascii="Times New Roman" w:hAnsi="Times New Roman" w:cs="Times New Roman"/>
                <w:b/>
                <w:i/>
                <w:sz w:val="24"/>
                <w:szCs w:val="24"/>
              </w:rPr>
              <w:t> </w:t>
            </w:r>
            <w:r w:rsidRPr="000B4A16">
              <w:rPr>
                <w:rFonts w:ascii="Times New Roman" w:hAnsi="Times New Roman" w:cs="Times New Roman"/>
                <w:i/>
                <w:sz w:val="24"/>
                <w:szCs w:val="24"/>
              </w:rPr>
              <w:t>Главы 4.2 – 4.3 Кодекса ВОЗЖ предписывают следующие основополагающие принципы к идентификации и прослеживаемости животных:</w:t>
            </w:r>
          </w:p>
          <w:p w:rsidR="003E2457" w:rsidRPr="000B4A16" w:rsidRDefault="003E2457" w:rsidP="003E2457">
            <w:pPr>
              <w:widowControl w:val="0"/>
              <w:spacing w:after="0" w:line="240" w:lineRule="auto"/>
              <w:ind w:firstLine="351"/>
              <w:jc w:val="both"/>
              <w:rPr>
                <w:rFonts w:ascii="Times New Roman" w:hAnsi="Times New Roman" w:cs="Times New Roman"/>
                <w:i/>
                <w:sz w:val="24"/>
                <w:szCs w:val="24"/>
              </w:rPr>
            </w:pPr>
            <w:r w:rsidRPr="000B4A16">
              <w:rPr>
                <w:rFonts w:ascii="Times New Roman" w:hAnsi="Times New Roman" w:cs="Times New Roman"/>
                <w:i/>
                <w:sz w:val="24"/>
                <w:szCs w:val="24"/>
              </w:rPr>
              <w:t>- между идентификацией животных, трассировкой животных и трассировкой животноводческой продукции должна быть тесная связь;</w:t>
            </w:r>
          </w:p>
          <w:p w:rsidR="003E2457" w:rsidRPr="000B4A16" w:rsidRDefault="003E2457" w:rsidP="003E2457">
            <w:pPr>
              <w:widowControl w:val="0"/>
              <w:spacing w:after="0" w:line="240" w:lineRule="auto"/>
              <w:ind w:firstLine="351"/>
              <w:jc w:val="both"/>
              <w:rPr>
                <w:rFonts w:ascii="Times New Roman" w:hAnsi="Times New Roman" w:cs="Times New Roman"/>
                <w:i/>
                <w:sz w:val="24"/>
                <w:szCs w:val="24"/>
              </w:rPr>
            </w:pPr>
            <w:r w:rsidRPr="000B4A16">
              <w:rPr>
                <w:rFonts w:ascii="Times New Roman" w:hAnsi="Times New Roman" w:cs="Times New Roman"/>
                <w:i/>
                <w:sz w:val="24"/>
                <w:szCs w:val="24"/>
              </w:rPr>
              <w:t>- трассировка животных и трассировка животноводческой продукции должны быть взаимосвязаны для обеспечения отслеживаемости по всей цепочке животноводческого производства и производства пищевых продуктов на основе стандартов Кодекса ВОЗЖ и Комиссии</w:t>
            </w:r>
            <w:r w:rsidRPr="000B4A16">
              <w:rPr>
                <w:rFonts w:ascii="Times New Roman" w:hAnsi="Times New Roman" w:cs="Times New Roman"/>
                <w:sz w:val="24"/>
                <w:szCs w:val="24"/>
              </w:rPr>
              <w:t xml:space="preserve"> </w:t>
            </w:r>
            <w:r w:rsidRPr="000B4A16">
              <w:rPr>
                <w:rFonts w:ascii="Times New Roman" w:hAnsi="Times New Roman" w:cs="Times New Roman"/>
                <w:i/>
                <w:sz w:val="24"/>
                <w:szCs w:val="24"/>
              </w:rPr>
              <w:t>Кодекс Алиментариус.</w:t>
            </w:r>
          </w:p>
          <w:p w:rsidR="003E2457" w:rsidRDefault="003E2457" w:rsidP="003E2457">
            <w:pPr>
              <w:spacing w:after="0" w:line="240" w:lineRule="auto"/>
              <w:ind w:firstLine="352"/>
              <w:contextualSpacing/>
              <w:jc w:val="both"/>
              <w:rPr>
                <w:rFonts w:ascii="Times New Roman" w:hAnsi="Times New Roman" w:cs="Times New Roman"/>
                <w:b/>
                <w:sz w:val="26"/>
                <w:szCs w:val="26"/>
              </w:rPr>
            </w:pPr>
            <w:r w:rsidRPr="000B4A16">
              <w:rPr>
                <w:rFonts w:ascii="Times New Roman" w:hAnsi="Times New Roman" w:cs="Times New Roman"/>
                <w:i/>
                <w:sz w:val="24"/>
                <w:szCs w:val="24"/>
              </w:rPr>
              <w:t xml:space="preserve">Согласно принципам Комиссии Кодекс Алиментариус, механизм прослеживаемости продукции должен быть в состоянии идентифицировать на любом этапе пищевой цепи (от производства до распространения) источник пищевых продуктов (один шаг назад) и пути дальнейшего следования пищевых продуктов (один шаг вперед) в соответствии с задачами систем контроля и сертификации пищевых продуктов (Принципы прослеживаемости (отслеживания) </w:t>
            </w:r>
            <w:r w:rsidRPr="000B4A16">
              <w:rPr>
                <w:rFonts w:ascii="Times New Roman" w:hAnsi="Times New Roman" w:cs="Times New Roman"/>
                <w:i/>
                <w:sz w:val="24"/>
                <w:szCs w:val="24"/>
              </w:rPr>
              <w:lastRenderedPageBreak/>
              <w:t>продукции как механизма, применяемого в системе контроля и сертификации пищевых продуктов (CAC/GL 60-2006).</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lastRenderedPageBreak/>
              <w:t>5.3</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9F2E09">
            <w:pPr>
              <w:spacing w:after="0" w:line="240" w:lineRule="auto"/>
              <w:contextualSpacing/>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025B97"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w:t>
            </w:r>
            <w:r w:rsidR="003E2457">
              <w:rPr>
                <w:rFonts w:ascii="Times New Roman" w:hAnsi="Times New Roman" w:cs="Times New Roman"/>
                <w:sz w:val="26"/>
                <w:szCs w:val="26"/>
              </w:rPr>
              <w:t> об</w:t>
            </w:r>
            <w:r w:rsidR="003E2457" w:rsidRPr="0005599F">
              <w:rPr>
                <w:rFonts w:ascii="Times New Roman" w:hAnsi="Times New Roman" w:cs="Times New Roman"/>
                <w:sz w:val="26"/>
                <w:szCs w:val="26"/>
              </w:rPr>
              <w:t>мен сведениями через интегрированную информационную систему ЕАЭС;</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sz w:val="26"/>
                <w:szCs w:val="26"/>
              </w:rPr>
              <w:t xml:space="preserve"> </w:t>
            </w:r>
            <w:r w:rsidRPr="0005599F">
              <w:rPr>
                <w:rFonts w:ascii="Times New Roman" w:hAnsi="Times New Roman" w:cs="Times New Roman"/>
                <w:b/>
                <w:sz w:val="26"/>
                <w:szCs w:val="26"/>
              </w:rPr>
              <w:t>Отклонено.</w:t>
            </w:r>
          </w:p>
          <w:p w:rsidR="003E2457" w:rsidRPr="0005599F" w:rsidRDefault="003E2457" w:rsidP="003E2457">
            <w:pPr>
              <w:spacing w:after="0" w:line="240" w:lineRule="auto"/>
              <w:ind w:firstLine="403"/>
              <w:jc w:val="both"/>
              <w:rPr>
                <w:rFonts w:ascii="Times New Roman" w:hAnsi="Times New Roman" w:cs="Times New Roman"/>
                <w:sz w:val="26"/>
                <w:szCs w:val="26"/>
              </w:rPr>
            </w:pPr>
            <w:r w:rsidRPr="004361D5">
              <w:rPr>
                <w:rFonts w:ascii="Times New Roman" w:hAnsi="Times New Roman" w:cs="Times New Roman"/>
                <w:sz w:val="26"/>
                <w:szCs w:val="26"/>
              </w:rPr>
              <w:t>В соответствии с пунктом 4.11.7 плана Стратегии,</w:t>
            </w:r>
            <w:r>
              <w:rPr>
                <w:rFonts w:ascii="Times New Roman" w:hAnsi="Times New Roman" w:cs="Times New Roman"/>
                <w:sz w:val="26"/>
                <w:szCs w:val="26"/>
              </w:rPr>
              <w:t xml:space="preserve"> </w:t>
            </w:r>
            <w:r w:rsidRPr="0005599F">
              <w:rPr>
                <w:rFonts w:ascii="Times New Roman" w:hAnsi="Times New Roman" w:cs="Times New Roman"/>
                <w:sz w:val="26"/>
                <w:szCs w:val="26"/>
              </w:rPr>
              <w:t>НИС должны быть интегрированы посредством интегрированной информационной системы Союза путем реализации общего процесса «Формирование, ведение и использование общих баз данных в рамках согласованных подходов при проведении идентификации, регистрации и прослеживаемости животных и продукции животного происхождения», предусмотренного пунктом 48 перечня общих процессов в рамках Союза (далее – общий процесс № 48), утвержденного решением Коллегии Комиссии</w:t>
            </w:r>
            <w:r>
              <w:rPr>
                <w:rFonts w:ascii="Times New Roman" w:hAnsi="Times New Roman" w:cs="Times New Roman"/>
                <w:sz w:val="26"/>
                <w:szCs w:val="26"/>
              </w:rPr>
              <w:t xml:space="preserve"> о</w:t>
            </w:r>
            <w:r w:rsidRPr="0005599F">
              <w:rPr>
                <w:rFonts w:ascii="Times New Roman" w:hAnsi="Times New Roman" w:cs="Times New Roman"/>
                <w:sz w:val="26"/>
                <w:szCs w:val="26"/>
              </w:rPr>
              <w:t>т 14 апреля 2015 г. № 29.</w:t>
            </w:r>
          </w:p>
          <w:p w:rsidR="003E2457" w:rsidRDefault="003E2457" w:rsidP="003E2457">
            <w:pPr>
              <w:spacing w:after="0" w:line="240" w:lineRule="auto"/>
              <w:ind w:firstLine="403"/>
              <w:jc w:val="both"/>
              <w:rPr>
                <w:rFonts w:ascii="Times New Roman" w:hAnsi="Times New Roman" w:cs="Times New Roman"/>
                <w:sz w:val="26"/>
                <w:szCs w:val="26"/>
              </w:rPr>
            </w:pPr>
            <w:r>
              <w:rPr>
                <w:rFonts w:ascii="Times New Roman" w:hAnsi="Times New Roman" w:cs="Times New Roman"/>
                <w:sz w:val="26"/>
                <w:szCs w:val="26"/>
              </w:rPr>
              <w:t xml:space="preserve">Проект Положения является базовым документом Союза для разработки и утверждения правил реализации и технологических документов общего процесса № 48. </w:t>
            </w:r>
          </w:p>
          <w:p w:rsidR="003E2457" w:rsidRPr="0005599F" w:rsidRDefault="003E2457" w:rsidP="003E2457">
            <w:pPr>
              <w:spacing w:after="0" w:line="240" w:lineRule="auto"/>
              <w:ind w:firstLine="352"/>
              <w:contextualSpacing/>
              <w:jc w:val="both"/>
              <w:rPr>
                <w:rFonts w:ascii="Times New Roman" w:hAnsi="Times New Roman" w:cs="Times New Roman"/>
                <w:b/>
                <w:sz w:val="26"/>
                <w:szCs w:val="26"/>
              </w:rPr>
            </w:pPr>
            <w:r w:rsidRPr="0005599F">
              <w:rPr>
                <w:rFonts w:ascii="Times New Roman" w:hAnsi="Times New Roman" w:cs="Times New Roman"/>
                <w:sz w:val="26"/>
                <w:szCs w:val="26"/>
              </w:rPr>
              <w:t xml:space="preserve">Утверждение о том, что «Указанное приводит к увеличению документооборота, росту транзакционных издержек, необходимости выделения дополнительного персонала или аутсорсинга», представляется некорректным, поскольку </w:t>
            </w:r>
            <w:r>
              <w:rPr>
                <w:rFonts w:ascii="Times New Roman" w:hAnsi="Times New Roman" w:cs="Times New Roman"/>
                <w:sz w:val="26"/>
                <w:szCs w:val="26"/>
              </w:rPr>
              <w:t xml:space="preserve">Комиссия и </w:t>
            </w:r>
            <w:r w:rsidRPr="0005599F">
              <w:rPr>
                <w:rFonts w:ascii="Times New Roman" w:hAnsi="Times New Roman" w:cs="Times New Roman"/>
                <w:sz w:val="26"/>
                <w:szCs w:val="26"/>
              </w:rPr>
              <w:t xml:space="preserve">государства-члены должны выполнять </w:t>
            </w:r>
            <w:r>
              <w:rPr>
                <w:rFonts w:ascii="Times New Roman" w:hAnsi="Times New Roman" w:cs="Times New Roman"/>
                <w:sz w:val="26"/>
                <w:szCs w:val="26"/>
              </w:rPr>
              <w:t>мероприятия</w:t>
            </w:r>
            <w:r w:rsidRPr="008E3F34">
              <w:rPr>
                <w:rFonts w:ascii="Times New Roman" w:hAnsi="Times New Roman" w:cs="Times New Roman"/>
                <w:sz w:val="26"/>
                <w:szCs w:val="26"/>
              </w:rPr>
              <w:t>, предусмотренные пунктом 4.11.7 плана Стратегии</w:t>
            </w:r>
            <w:r>
              <w:rPr>
                <w:rFonts w:ascii="Times New Roman" w:hAnsi="Times New Roman" w:cs="Times New Roman"/>
                <w:sz w:val="26"/>
                <w:szCs w:val="26"/>
              </w:rPr>
              <w:t xml:space="preserve"> </w:t>
            </w:r>
            <w:r w:rsidRPr="008E3F34">
              <w:rPr>
                <w:rFonts w:ascii="Times New Roman" w:hAnsi="Times New Roman" w:cs="Times New Roman"/>
                <w:sz w:val="26"/>
                <w:szCs w:val="26"/>
              </w:rPr>
              <w:t xml:space="preserve">и </w:t>
            </w:r>
            <w:r w:rsidRPr="0005599F">
              <w:rPr>
                <w:rFonts w:ascii="Times New Roman" w:hAnsi="Times New Roman" w:cs="Times New Roman"/>
                <w:sz w:val="26"/>
                <w:szCs w:val="26"/>
              </w:rPr>
              <w:t>перечн</w:t>
            </w:r>
            <w:r>
              <w:rPr>
                <w:rFonts w:ascii="Times New Roman" w:hAnsi="Times New Roman" w:cs="Times New Roman"/>
                <w:sz w:val="26"/>
                <w:szCs w:val="26"/>
              </w:rPr>
              <w:t>ем</w:t>
            </w:r>
            <w:r w:rsidRPr="0005599F">
              <w:rPr>
                <w:rFonts w:ascii="Times New Roman" w:hAnsi="Times New Roman" w:cs="Times New Roman"/>
                <w:sz w:val="26"/>
                <w:szCs w:val="26"/>
              </w:rPr>
              <w:t xml:space="preserve"> общих </w:t>
            </w:r>
            <w:r w:rsidRPr="0005599F">
              <w:rPr>
                <w:rFonts w:ascii="Times New Roman" w:hAnsi="Times New Roman" w:cs="Times New Roman"/>
                <w:sz w:val="26"/>
                <w:szCs w:val="26"/>
              </w:rPr>
              <w:lastRenderedPageBreak/>
              <w:t>процессов в рамках Союза</w:t>
            </w:r>
            <w:r>
              <w:rPr>
                <w:rFonts w:ascii="Times New Roman" w:hAnsi="Times New Roman" w:cs="Times New Roman"/>
                <w:sz w:val="26"/>
                <w:szCs w:val="26"/>
              </w:rPr>
              <w:t xml:space="preserve">, утвержденным </w:t>
            </w:r>
            <w:r w:rsidRPr="008E3F34">
              <w:rPr>
                <w:rFonts w:ascii="Times New Roman" w:hAnsi="Times New Roman" w:cs="Times New Roman"/>
                <w:sz w:val="26"/>
                <w:szCs w:val="26"/>
              </w:rPr>
              <w:t>решением Коллегии Комиссии от 14 апреля 2015 г. № 29.</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lastRenderedPageBreak/>
              <w:t>5.4.</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42090"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 </w:t>
            </w:r>
            <w:r w:rsidR="003E2457" w:rsidRPr="0005599F">
              <w:rPr>
                <w:rFonts w:ascii="Times New Roman" w:hAnsi="Times New Roman" w:cs="Times New Roman"/>
                <w:sz w:val="26"/>
                <w:szCs w:val="26"/>
              </w:rPr>
              <w:t>предоставление информации по запросам уполномоченных органов.</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Указанное приводит к увеличению документооборота, росту транзакционных издержек, необходимости выделения дополнительного персонала или аутсорсинга.</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3E2457" w:rsidRPr="0005599F" w:rsidRDefault="003E2457" w:rsidP="003E2457">
            <w:pPr>
              <w:spacing w:after="0" w:line="240" w:lineRule="auto"/>
              <w:ind w:firstLine="209"/>
              <w:jc w:val="both"/>
              <w:rPr>
                <w:rFonts w:ascii="Times New Roman" w:hAnsi="Times New Roman" w:cs="Times New Roman"/>
                <w:b/>
                <w:sz w:val="26"/>
                <w:szCs w:val="26"/>
              </w:rPr>
            </w:pPr>
            <w:r>
              <w:rPr>
                <w:rFonts w:ascii="Times New Roman" w:hAnsi="Times New Roman" w:cs="Times New Roman"/>
                <w:sz w:val="26"/>
                <w:szCs w:val="26"/>
              </w:rPr>
              <w:t>П</w:t>
            </w:r>
            <w:r w:rsidRPr="0005599F">
              <w:rPr>
                <w:rFonts w:ascii="Times New Roman" w:hAnsi="Times New Roman" w:cs="Times New Roman"/>
                <w:sz w:val="26"/>
                <w:szCs w:val="26"/>
              </w:rPr>
              <w:t>редоставление информации по запросам уполномоченных органов</w:t>
            </w:r>
            <w:r>
              <w:rPr>
                <w:rFonts w:ascii="Times New Roman" w:hAnsi="Times New Roman" w:cs="Times New Roman"/>
                <w:sz w:val="26"/>
                <w:szCs w:val="26"/>
              </w:rPr>
              <w:t xml:space="preserve"> снижает административную нагрузку, поскольку информация предоставляется только при выявлении опасной продукции. </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6</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D840A4" w:rsidRDefault="003E2457" w:rsidP="003E2457">
            <w:pPr>
              <w:spacing w:after="0" w:line="240" w:lineRule="auto"/>
              <w:ind w:firstLine="351"/>
              <w:contextualSpacing/>
              <w:jc w:val="both"/>
              <w:rPr>
                <w:rFonts w:ascii="Times New Roman" w:hAnsi="Times New Roman" w:cs="Times New Roman"/>
                <w:sz w:val="26"/>
                <w:szCs w:val="26"/>
              </w:rPr>
            </w:pPr>
            <w:r w:rsidRPr="00D840A4">
              <w:rPr>
                <w:rFonts w:ascii="Times New Roman" w:hAnsi="Times New Roman" w:cs="Times New Roman"/>
                <w:sz w:val="26"/>
                <w:szCs w:val="26"/>
              </w:rPr>
              <w:t>6. Бюджетные последствия</w:t>
            </w:r>
          </w:p>
          <w:p w:rsidR="003E2457" w:rsidRPr="00D840A4" w:rsidRDefault="003E2457" w:rsidP="003E2457">
            <w:pPr>
              <w:spacing w:after="0" w:line="240" w:lineRule="auto"/>
              <w:ind w:firstLine="351"/>
              <w:contextualSpacing/>
              <w:jc w:val="both"/>
              <w:rPr>
                <w:rFonts w:ascii="Times New Roman" w:hAnsi="Times New Roman" w:cs="Times New Roman"/>
                <w:sz w:val="26"/>
                <w:szCs w:val="26"/>
              </w:rPr>
            </w:pPr>
            <w:r w:rsidRPr="00D840A4">
              <w:rPr>
                <w:rFonts w:ascii="Times New Roman" w:hAnsi="Times New Roman" w:cs="Times New Roman"/>
                <w:sz w:val="26"/>
                <w:szCs w:val="26"/>
              </w:rPr>
              <w:t>Создание, модернизация и сопровождение национальных информационных систем осуществляется за счет бюджетов государств-членов ЕАЭС.</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D840A4">
              <w:rPr>
                <w:rFonts w:ascii="Times New Roman" w:hAnsi="Times New Roman" w:cs="Times New Roman"/>
                <w:sz w:val="26"/>
                <w:szCs w:val="26"/>
              </w:rPr>
              <w:t>Следовательно, проект влечет прямые бюджетные расходы и долгосрочные обязательства по поддержке и развитию ИТ-инфраструктуры</w:t>
            </w:r>
            <w:r w:rsidRPr="00D840A4">
              <w:rPr>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0"/>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3E2457" w:rsidRDefault="003E2457" w:rsidP="003E2457">
            <w:pPr>
              <w:spacing w:after="0" w:line="240" w:lineRule="auto"/>
              <w:ind w:firstLine="403"/>
              <w:jc w:val="both"/>
              <w:rPr>
                <w:rFonts w:ascii="Times New Roman" w:hAnsi="Times New Roman" w:cs="Times New Roman"/>
                <w:sz w:val="26"/>
                <w:szCs w:val="26"/>
              </w:rPr>
            </w:pPr>
            <w:r w:rsidRPr="00541BAC">
              <w:rPr>
                <w:rFonts w:ascii="Times New Roman" w:hAnsi="Times New Roman" w:cs="Times New Roman"/>
                <w:sz w:val="26"/>
                <w:szCs w:val="26"/>
              </w:rPr>
              <w:t>Комментарии по данному замечанию даны в пункте 4 настоящей таблицы.</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7</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 xml:space="preserve">Разделы </w:t>
            </w:r>
          </w:p>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XIV–XIX</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7. В отношении продукции животного происхождения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соответствии с проектом Положения (разделы XIV–XIX):</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отношении продукции животного происхождения вводится обязательство:</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регистрации изготовителя и участников обращения в национальной информационной системе;</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присвоения идентификационного номера каждой партии (или единицы) продукции;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внесения сведений о поставщике сырья;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 внесения идентификационного номера </w:t>
            </w:r>
            <w:r w:rsidRPr="0005599F">
              <w:rPr>
                <w:rFonts w:ascii="Times New Roman" w:hAnsi="Times New Roman" w:cs="Times New Roman"/>
                <w:sz w:val="26"/>
                <w:szCs w:val="26"/>
              </w:rPr>
              <w:lastRenderedPageBreak/>
              <w:t>животного (или группы животных), из которого получено сырье;</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указания идентификационного номера фермы/животноводческого объекта, даты изготовления, даты убоя (для мяса), даты и времени отгрузки (для сырого молока), сортности и даты сортировки (для яиц), видового состава (для меда), обеспечения принципа «один шаг назад – один шаг вперед», обязательного обмена данными при взаимной торговле.</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Таким образом, создается новая цифровая система обязательной прослеживаемости продукции.</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pStyle w:val="Default"/>
              <w:ind w:firstLine="284"/>
              <w:jc w:val="center"/>
              <w:rPr>
                <w:b/>
                <w:bCs/>
                <w:color w:val="auto"/>
                <w:sz w:val="26"/>
                <w:szCs w:val="26"/>
              </w:rPr>
            </w:pPr>
            <w:r w:rsidRPr="0005599F">
              <w:rPr>
                <w:b/>
                <w:bCs/>
                <w:color w:val="auto"/>
                <w:sz w:val="26"/>
                <w:szCs w:val="26"/>
              </w:rPr>
              <w:lastRenderedPageBreak/>
              <w:t>Отклонено.</w:t>
            </w:r>
          </w:p>
          <w:p w:rsidR="003E2457" w:rsidRDefault="003E2457" w:rsidP="003E2457">
            <w:pPr>
              <w:pStyle w:val="Style15"/>
              <w:shd w:val="clear" w:color="auto" w:fill="auto"/>
              <w:spacing w:line="240" w:lineRule="auto"/>
              <w:ind w:firstLine="209"/>
              <w:rPr>
                <w:rFonts w:ascii="Times New Roman" w:hAnsi="Times New Roman" w:cs="Times New Roman"/>
                <w:sz w:val="26"/>
                <w:szCs w:val="26"/>
              </w:rPr>
            </w:pPr>
            <w:r w:rsidRPr="00691DFE">
              <w:rPr>
                <w:rFonts w:ascii="Times New Roman" w:hAnsi="Times New Roman" w:cs="Times New Roman"/>
                <w:sz w:val="26"/>
                <w:szCs w:val="26"/>
              </w:rPr>
              <w:t xml:space="preserve">Замечание </w:t>
            </w:r>
            <w:r>
              <w:rPr>
                <w:rFonts w:ascii="Times New Roman" w:hAnsi="Times New Roman" w:cs="Times New Roman"/>
                <w:sz w:val="26"/>
                <w:szCs w:val="26"/>
              </w:rPr>
              <w:t xml:space="preserve">сделано без учета </w:t>
            </w:r>
            <w:r w:rsidRPr="00691DFE">
              <w:rPr>
                <w:rFonts w:ascii="Times New Roman" w:hAnsi="Times New Roman" w:cs="Times New Roman"/>
                <w:sz w:val="26"/>
                <w:szCs w:val="26"/>
              </w:rPr>
              <w:t>международных стандартов, руководств и рекомендаций по этому вопросу</w:t>
            </w:r>
            <w:r>
              <w:rPr>
                <w:rFonts w:ascii="Times New Roman" w:hAnsi="Times New Roman" w:cs="Times New Roman"/>
                <w:sz w:val="26"/>
                <w:szCs w:val="26"/>
              </w:rPr>
              <w:t>, а также факта того, что НИС в государства-членах уже созданы.</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xml:space="preserve">Для обеспечения прослеживаемости животных и продукции животного происхождения проект Положения </w:t>
            </w:r>
            <w:r w:rsidRPr="0005599F">
              <w:rPr>
                <w:rFonts w:ascii="Times New Roman" w:hAnsi="Times New Roman" w:cs="Times New Roman"/>
                <w:b/>
                <w:sz w:val="26"/>
                <w:szCs w:val="26"/>
              </w:rPr>
              <w:t>содержит следующие</w:t>
            </w:r>
            <w:r w:rsidRPr="0005599F">
              <w:rPr>
                <w:rFonts w:ascii="Times New Roman" w:hAnsi="Times New Roman" w:cs="Times New Roman"/>
                <w:sz w:val="26"/>
                <w:szCs w:val="26"/>
              </w:rPr>
              <w:t xml:space="preserve"> </w:t>
            </w:r>
            <w:r w:rsidRPr="0005599F">
              <w:rPr>
                <w:rFonts w:ascii="Times New Roman" w:hAnsi="Times New Roman" w:cs="Times New Roman"/>
                <w:b/>
                <w:sz w:val="26"/>
                <w:szCs w:val="26"/>
              </w:rPr>
              <w:t>взаимосвязанные между собой специфические элементы</w:t>
            </w:r>
            <w:r>
              <w:rPr>
                <w:rFonts w:ascii="Times New Roman" w:hAnsi="Times New Roman" w:cs="Times New Roman"/>
                <w:b/>
                <w:sz w:val="26"/>
                <w:szCs w:val="26"/>
              </w:rPr>
              <w:t>,</w:t>
            </w:r>
            <w:r w:rsidRPr="0005599F">
              <w:rPr>
                <w:rFonts w:ascii="Times New Roman" w:hAnsi="Times New Roman" w:cs="Times New Roman"/>
                <w:b/>
                <w:sz w:val="26"/>
                <w:szCs w:val="26"/>
              </w:rPr>
              <w:t xml:space="preserve"> которые уже предусмотрены законодательством государств-членов и применяются в государствах-членах</w:t>
            </w:r>
            <w:r w:rsidRPr="0005599F">
              <w:rPr>
                <w:rFonts w:ascii="Times New Roman" w:hAnsi="Times New Roman" w:cs="Times New Roman"/>
                <w:sz w:val="26"/>
                <w:szCs w:val="26"/>
              </w:rPr>
              <w:t xml:space="preserve">: </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lastRenderedPageBreak/>
              <w:t>- идентификация животного (группы животных);</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регистрация животного (группы животных) путем внесения сведений о животном (группе животных) и его владельцах в НИС, включая сведения о животноводческих объектах, на которых содержатся животные;</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идентификация продукции животного происхождения;</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наличие сведений об изготовителях и других участниках обращения продукции животного происхождения в НИС, которым присвоены идентификационные (регистрационные, учетные) номера в порядке, установленном законодательством государств-членов.</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xml:space="preserve">Механизмы реализации </w:t>
            </w:r>
            <w:r>
              <w:rPr>
                <w:rFonts w:ascii="Times New Roman" w:hAnsi="Times New Roman" w:cs="Times New Roman"/>
                <w:sz w:val="26"/>
                <w:szCs w:val="26"/>
              </w:rPr>
              <w:t xml:space="preserve">выше перечисленных </w:t>
            </w:r>
            <w:r w:rsidRPr="0005599F">
              <w:rPr>
                <w:rFonts w:ascii="Times New Roman" w:hAnsi="Times New Roman" w:cs="Times New Roman"/>
                <w:sz w:val="26"/>
                <w:szCs w:val="26"/>
              </w:rPr>
              <w:t>специфических элементов предусматривают применение:</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средств идентификации животного (группы животных), содержащих уникальный идентификационный номер животного (группы животных);</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идентификационного номера продукции животного происхождения;</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идентификационных (регистрационных, учетных) номеров животноводческих объектов и иных участников обращения продукции животного происхождения.</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xml:space="preserve">Перечисленные специфические элементы по обеспечению прослеживаемости животных и продукции животного происхождения, и </w:t>
            </w:r>
            <w:r w:rsidRPr="0005599F">
              <w:rPr>
                <w:rFonts w:ascii="Times New Roman" w:hAnsi="Times New Roman" w:cs="Times New Roman"/>
                <w:sz w:val="26"/>
                <w:szCs w:val="26"/>
              </w:rPr>
              <w:lastRenderedPageBreak/>
              <w:t>механизмы их реализации, закрепленные в проекте Положения, полностью согласуются в отношении:</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прослеживаемости животных с требованиями Международного комитета по ведению записей о животных, стандартами ИСО 11784, ИСО 11785, рекомендациями Кодекса ВОЗЖ;</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прослеживаемости продукции животного происхождения с рекомендациями Кодекса ВОЗЖ, основными принципами Комиссии Кодекс Алиментариус, стандартами ИСО 22000:2005, ИСО 22005:2027, ИСО 9001:2008, а также требованиями ТР ТС 021/2011 «О безопасности пищевой продукции» и (или) технических регламентов Союза, действие которых распространяется на отдельные виды пищевой продукции животного происхождения с учетом требований к государственной регистрации производственных объектов.</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Перечисленные автором замечания обязательства изготовителей (других участников обращения) продукции животного происхождения и сведения к продукции животного происхождения, которые предусмотрены разделами XIV – XIX проекта Положения применяются для обеспечения неразрывности и взаимосвязи между прослеживаемостью животного и прослеживаемостью продукции, получаемой от него.</w:t>
            </w:r>
          </w:p>
          <w:p w:rsidR="003E2457" w:rsidRPr="0005599F" w:rsidRDefault="003E2457" w:rsidP="003E2457">
            <w:pPr>
              <w:pStyle w:val="Style15"/>
              <w:shd w:val="clear" w:color="auto" w:fill="auto"/>
              <w:spacing w:line="240" w:lineRule="auto"/>
              <w:ind w:firstLine="209"/>
              <w:rPr>
                <w:rFonts w:ascii="Times New Roman" w:hAnsi="Times New Roman" w:cs="Times New Roman"/>
                <w:i/>
                <w:sz w:val="24"/>
                <w:szCs w:val="24"/>
              </w:rPr>
            </w:pPr>
            <w:r w:rsidRPr="0005599F">
              <w:rPr>
                <w:rFonts w:ascii="Times New Roman" w:hAnsi="Times New Roman" w:cs="Times New Roman"/>
                <w:b/>
                <w:i/>
                <w:sz w:val="24"/>
                <w:szCs w:val="24"/>
                <w:u w:val="single"/>
              </w:rPr>
              <w:lastRenderedPageBreak/>
              <w:t>Справочно:</w:t>
            </w:r>
            <w:r w:rsidRPr="0005599F">
              <w:rPr>
                <w:rFonts w:ascii="Times New Roman" w:hAnsi="Times New Roman" w:cs="Times New Roman"/>
                <w:i/>
                <w:sz w:val="24"/>
                <w:szCs w:val="24"/>
              </w:rPr>
              <w:t xml:space="preserve"> Взаимосвязь между прослеживаемостью крупного рогатого скота и прослеживаемостью говядины, полученной от него, обеспечивается </w:t>
            </w:r>
            <w:r w:rsidRPr="0005599F">
              <w:rPr>
                <w:rFonts w:ascii="Times New Roman" w:hAnsi="Times New Roman" w:cs="Times New Roman"/>
                <w:i/>
                <w:sz w:val="24"/>
                <w:szCs w:val="24"/>
                <w:u w:val="single"/>
              </w:rPr>
              <w:t>путем сочетания учетного номера животноводческого объекта (УНЖО), даты убоя животного и идентификационного номера (ИН) животного с тушей, полученной от него</w:t>
            </w:r>
            <w:r w:rsidRPr="0005599F">
              <w:rPr>
                <w:rFonts w:ascii="Times New Roman" w:hAnsi="Times New Roman" w:cs="Times New Roman"/>
                <w:i/>
                <w:sz w:val="24"/>
                <w:szCs w:val="24"/>
              </w:rPr>
              <w:t xml:space="preserve">. УНЖО, дата убоя животного и ИН должны быть внесены в систему прослеживаемости изготовителя продукции, которые в дальнейшем должны учитываться на каждом участке переработки говядины путем применения соответствующих процедур. </w:t>
            </w:r>
          </w:p>
          <w:p w:rsidR="003E2457" w:rsidRPr="0005599F" w:rsidRDefault="003E2457" w:rsidP="003E2457">
            <w:pPr>
              <w:pStyle w:val="Style15"/>
              <w:shd w:val="clear" w:color="auto" w:fill="auto"/>
              <w:spacing w:line="240" w:lineRule="auto"/>
              <w:ind w:firstLine="209"/>
              <w:rPr>
                <w:rFonts w:ascii="Times New Roman" w:hAnsi="Times New Roman" w:cs="Times New Roman"/>
                <w:i/>
                <w:sz w:val="24"/>
                <w:szCs w:val="24"/>
              </w:rPr>
            </w:pPr>
            <w:r w:rsidRPr="0005599F">
              <w:rPr>
                <w:rFonts w:ascii="Times New Roman" w:hAnsi="Times New Roman" w:cs="Times New Roman"/>
                <w:i/>
                <w:sz w:val="24"/>
                <w:szCs w:val="24"/>
              </w:rPr>
              <w:t>Аналогичный механизм применяется к обеспечению прослеживаемости других видов продукции</w:t>
            </w:r>
            <w:r>
              <w:rPr>
                <w:rFonts w:ascii="Times New Roman" w:hAnsi="Times New Roman" w:cs="Times New Roman"/>
                <w:i/>
                <w:sz w:val="24"/>
                <w:szCs w:val="24"/>
              </w:rPr>
              <w:t xml:space="preserve"> животного происхождения</w:t>
            </w:r>
            <w:r w:rsidRPr="0005599F">
              <w:rPr>
                <w:rFonts w:ascii="Times New Roman" w:hAnsi="Times New Roman" w:cs="Times New Roman"/>
                <w:i/>
                <w:sz w:val="24"/>
                <w:szCs w:val="24"/>
              </w:rPr>
              <w:t>.</w:t>
            </w:r>
          </w:p>
          <w:p w:rsidR="003E2457" w:rsidRPr="0005599F" w:rsidRDefault="003E2457" w:rsidP="003E2457">
            <w:pPr>
              <w:pStyle w:val="Style15"/>
              <w:shd w:val="clear" w:color="auto" w:fill="auto"/>
              <w:spacing w:line="240" w:lineRule="auto"/>
              <w:ind w:firstLine="209"/>
              <w:rPr>
                <w:rFonts w:ascii="Times New Roman" w:hAnsi="Times New Roman" w:cs="Times New Roman"/>
                <w:sz w:val="26"/>
                <w:szCs w:val="26"/>
              </w:rPr>
            </w:pPr>
            <w:r w:rsidRPr="0005599F">
              <w:rPr>
                <w:rFonts w:ascii="Times New Roman" w:hAnsi="Times New Roman" w:cs="Times New Roman"/>
                <w:sz w:val="26"/>
                <w:szCs w:val="26"/>
              </w:rPr>
              <w:t xml:space="preserve">Утверждение о том, что «Таким образом, создается новая цифровая система обязательной прослеживаемости продукции.» представляется некорректным, поскольку подходы при проведении идентификации и прослеживаемости продукции животного происхождения, предусмотренные разделами XIV – XIX проекта Положения </w:t>
            </w:r>
            <w:r w:rsidRPr="0005599F">
              <w:rPr>
                <w:rFonts w:ascii="Times New Roman" w:hAnsi="Times New Roman" w:cs="Times New Roman"/>
                <w:b/>
                <w:sz w:val="26"/>
                <w:szCs w:val="26"/>
              </w:rPr>
              <w:t xml:space="preserve">установлены законодательством государств-членов с учетом международных стандартов </w:t>
            </w:r>
            <w:r w:rsidRPr="0005599F">
              <w:rPr>
                <w:rFonts w:ascii="Times New Roman" w:hAnsi="Times New Roman" w:cs="Times New Roman"/>
                <w:sz w:val="26"/>
                <w:szCs w:val="26"/>
              </w:rPr>
              <w:t>с целью осуществления международной торговли животными и продукцией животного происхождения</w:t>
            </w:r>
            <w:r>
              <w:rPr>
                <w:rFonts w:ascii="Times New Roman" w:hAnsi="Times New Roman" w:cs="Times New Roman"/>
                <w:sz w:val="26"/>
                <w:szCs w:val="26"/>
              </w:rPr>
              <w:t xml:space="preserve"> без барьеров</w:t>
            </w:r>
            <w:r w:rsidRPr="0005599F">
              <w:rPr>
                <w:rFonts w:ascii="Times New Roman" w:hAnsi="Times New Roman" w:cs="Times New Roman"/>
                <w:sz w:val="26"/>
                <w:szCs w:val="26"/>
              </w:rPr>
              <w:t>.</w:t>
            </w:r>
          </w:p>
        </w:tc>
      </w:tr>
      <w:tr w:rsidR="003E2457" w:rsidRPr="00BD570C" w:rsidTr="00E96B41">
        <w:trPr>
          <w:trHeight w:val="70"/>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lastRenderedPageBreak/>
              <w:t>8</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8. Регуляторная нагрузка на бизнес по продукции</w:t>
            </w:r>
            <w:r>
              <w:rPr>
                <w:rFonts w:ascii="Times New Roman" w:hAnsi="Times New Roman" w:cs="Times New Roman"/>
                <w:sz w:val="26"/>
                <w:szCs w:val="26"/>
              </w:rPr>
              <w:t>:</w:t>
            </w:r>
            <w:r w:rsidRPr="0005599F">
              <w:rPr>
                <w:rFonts w:ascii="Times New Roman" w:hAnsi="Times New Roman" w:cs="Times New Roman"/>
                <w:sz w:val="26"/>
                <w:szCs w:val="26"/>
              </w:rPr>
              <w:t xml:space="preserve"> </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ind w:firstLine="352"/>
              <w:jc w:val="both"/>
              <w:rPr>
                <w:rFonts w:ascii="Times New Roman" w:hAnsi="Times New Roman" w:cs="Times New Roman"/>
                <w:b/>
                <w:sz w:val="26"/>
                <w:szCs w:val="26"/>
              </w:rPr>
            </w:pPr>
          </w:p>
        </w:tc>
      </w:tr>
      <w:tr w:rsidR="003E2457" w:rsidRPr="00BD570C" w:rsidTr="00E96B41">
        <w:trPr>
          <w:trHeight w:val="70"/>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8.1</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8.1. Введение новой обязательной процедуры</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Для всех производителей и участников оборота продукции животного происхождения вводится обязательная регистрация в информационной системе, обязательное формирование и присвоение ID партии; обязательное внесение расширенного набора данных, обязанность поддерживать актуальность сведений, обязанность отвечать на запросы органов. Указанное означает переход от документарной модели к обязательной цифровой регистрации.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3E2457" w:rsidRDefault="003E2457" w:rsidP="003E2457">
            <w:pPr>
              <w:widowControl w:val="0"/>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Проект Положения </w:t>
            </w:r>
            <w:r w:rsidRPr="0005599F">
              <w:rPr>
                <w:rFonts w:ascii="Times New Roman" w:hAnsi="Times New Roman" w:cs="Times New Roman"/>
                <w:b/>
                <w:sz w:val="26"/>
                <w:szCs w:val="26"/>
              </w:rPr>
              <w:t xml:space="preserve">не предусматривает </w:t>
            </w:r>
            <w:r w:rsidRPr="0005599F">
              <w:rPr>
                <w:rFonts w:ascii="Times New Roman" w:hAnsi="Times New Roman" w:cs="Times New Roman"/>
                <w:b/>
                <w:sz w:val="26"/>
                <w:szCs w:val="26"/>
              </w:rPr>
              <w:lastRenderedPageBreak/>
              <w:t>введения новой обязательной регистрации</w:t>
            </w:r>
            <w:r w:rsidRPr="0005599F">
              <w:rPr>
                <w:rFonts w:ascii="Times New Roman" w:hAnsi="Times New Roman" w:cs="Times New Roman"/>
                <w:sz w:val="26"/>
                <w:szCs w:val="26"/>
              </w:rPr>
              <w:t xml:space="preserve"> всех производителей и участников оборота продукции животного происхождения в национальной информационной системе, </w:t>
            </w:r>
            <w:r w:rsidRPr="0005599F">
              <w:rPr>
                <w:rFonts w:ascii="Times New Roman" w:hAnsi="Times New Roman" w:cs="Times New Roman"/>
                <w:b/>
                <w:sz w:val="26"/>
                <w:szCs w:val="26"/>
              </w:rPr>
              <w:t>поскольку обязательность их регистрации уже установлена законодательством государств-членов</w:t>
            </w:r>
            <w:r w:rsidRPr="0005599F">
              <w:rPr>
                <w:rFonts w:ascii="Times New Roman" w:hAnsi="Times New Roman" w:cs="Times New Roman"/>
                <w:sz w:val="26"/>
                <w:szCs w:val="26"/>
              </w:rPr>
              <w:t xml:space="preserve">. </w:t>
            </w:r>
          </w:p>
          <w:p w:rsidR="003E2457" w:rsidRDefault="003E2457" w:rsidP="003E2457">
            <w:pPr>
              <w:widowControl w:val="0"/>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Проект Положения устанавливает </w:t>
            </w:r>
            <w:r w:rsidRPr="0005599F">
              <w:rPr>
                <w:rFonts w:ascii="Times New Roman" w:hAnsi="Times New Roman" w:cs="Times New Roman"/>
                <w:b/>
                <w:sz w:val="26"/>
                <w:szCs w:val="26"/>
              </w:rPr>
              <w:t>только наличие в НИС сведений об изготовителях (других участниках обращения) продукции животного происхождения</w:t>
            </w:r>
            <w:r w:rsidRPr="0005599F">
              <w:rPr>
                <w:rFonts w:ascii="Times New Roman" w:hAnsi="Times New Roman" w:cs="Times New Roman"/>
                <w:sz w:val="26"/>
                <w:szCs w:val="26"/>
              </w:rPr>
              <w:t xml:space="preserve">, осуществляющих свою деятельность на территории соответствующего государства-члена, </w:t>
            </w:r>
            <w:r w:rsidRPr="0005599F">
              <w:rPr>
                <w:rFonts w:ascii="Times New Roman" w:hAnsi="Times New Roman" w:cs="Times New Roman"/>
                <w:b/>
                <w:sz w:val="26"/>
                <w:szCs w:val="26"/>
              </w:rPr>
              <w:t>которые уже имеются в НИС.</w:t>
            </w:r>
            <w:r w:rsidRPr="0005599F">
              <w:rPr>
                <w:rFonts w:ascii="Times New Roman" w:hAnsi="Times New Roman" w:cs="Times New Roman"/>
                <w:sz w:val="26"/>
                <w:szCs w:val="26"/>
              </w:rPr>
              <w:t xml:space="preserve"> С этой целью изготовителям (другим участникам обращения) продукции животного происхождения присваиваются уникальные идентификационные (регистрационные, учетные) номера (пункт 45). Это следует из понятия «идентификационный (регистрационный, учетный) номер» – </w:t>
            </w:r>
            <w:r w:rsidRPr="0005599F">
              <w:rPr>
                <w:rFonts w:ascii="Times New Roman" w:hAnsi="Times New Roman" w:cs="Times New Roman"/>
                <w:b/>
                <w:sz w:val="26"/>
                <w:szCs w:val="26"/>
              </w:rPr>
              <w:t>уникальный номер, определяемый в соответствии с законодательством государства-члена</w:t>
            </w:r>
            <w:r w:rsidRPr="0005599F">
              <w:rPr>
                <w:rFonts w:ascii="Times New Roman" w:hAnsi="Times New Roman" w:cs="Times New Roman"/>
                <w:sz w:val="26"/>
                <w:szCs w:val="26"/>
              </w:rPr>
              <w:t xml:space="preserve"> и позволяющий однозначно идентифицировать животноводческий объект и иных участников обращения продукции животного происхождения;».</w:t>
            </w:r>
          </w:p>
          <w:p w:rsidR="003E2457" w:rsidRDefault="003E2457" w:rsidP="003E2457">
            <w:pPr>
              <w:widowControl w:val="0"/>
              <w:autoSpaceDE w:val="0"/>
              <w:autoSpaceDN w:val="0"/>
              <w:adjustRightInd w:val="0"/>
              <w:spacing w:after="0" w:line="240" w:lineRule="auto"/>
              <w:ind w:firstLine="209"/>
              <w:jc w:val="both"/>
              <w:rPr>
                <w:rFonts w:ascii="Times New Roman" w:hAnsi="Times New Roman" w:cs="Times New Roman"/>
                <w:b/>
                <w:sz w:val="26"/>
                <w:szCs w:val="26"/>
              </w:rPr>
            </w:pPr>
            <w:r w:rsidRPr="0005599F">
              <w:rPr>
                <w:rFonts w:ascii="Times New Roman" w:hAnsi="Times New Roman" w:cs="Times New Roman"/>
                <w:sz w:val="26"/>
                <w:szCs w:val="26"/>
              </w:rPr>
              <w:t xml:space="preserve">При этом в государствах-членах понятие «идентификационный (регистрационный, учетный) номер» установлено соответствующим отраслевым законом в </w:t>
            </w:r>
            <w:r w:rsidRPr="0005599F">
              <w:rPr>
                <w:rFonts w:ascii="Times New Roman" w:hAnsi="Times New Roman" w:cs="Times New Roman"/>
                <w:sz w:val="26"/>
                <w:szCs w:val="26"/>
              </w:rPr>
              <w:lastRenderedPageBreak/>
              <w:t>различной редакции (например, в Республике Казахстан применяется понятие «учетный номер», Кыргызской Республике – понятие «идентификационный (регистрационный, учетный) номер» и т.д.</w:t>
            </w:r>
            <w:r w:rsidRPr="0005599F">
              <w:rPr>
                <w:rFonts w:ascii="Times New Roman" w:hAnsi="Times New Roman" w:cs="Times New Roman"/>
                <w:b/>
                <w:sz w:val="26"/>
                <w:szCs w:val="26"/>
              </w:rPr>
              <w:t xml:space="preserve"> </w:t>
            </w:r>
          </w:p>
        </w:tc>
      </w:tr>
      <w:tr w:rsidR="003E2457" w:rsidRPr="00BD570C" w:rsidTr="00E96B41">
        <w:trPr>
          <w:trHeight w:val="70"/>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lastRenderedPageBreak/>
              <w:t>8.2</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8.2. Существенное расширение состава данных</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систему требуется вводить не только стандартные сведения (изготовитель, количество, дата), но и ID животного, ID фермы, ID поставщика сырья, данные об убое, время отгрузки, сортность, видовой состав. Указанное существенно расширяет объем учетной информации.</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Для переработчиков (мясо, молоко, яйцо, мед) потребуется сквозная интеграция сырья и готовой продукции, потребуется привязка к идентификации животного, потребуется перестройка складского учета.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3E2457" w:rsidRPr="0005599F" w:rsidRDefault="003E2457" w:rsidP="003E2457">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Проект Положения </w:t>
            </w:r>
            <w:r w:rsidRPr="0005599F">
              <w:rPr>
                <w:rFonts w:ascii="Times New Roman" w:hAnsi="Times New Roman" w:cs="Times New Roman"/>
                <w:b/>
                <w:sz w:val="26"/>
                <w:szCs w:val="26"/>
              </w:rPr>
              <w:t>не предусматривает существенного расширения состава данных</w:t>
            </w:r>
            <w:r w:rsidRPr="0005599F">
              <w:rPr>
                <w:rFonts w:ascii="Times New Roman" w:hAnsi="Times New Roman" w:cs="Times New Roman"/>
                <w:sz w:val="26"/>
                <w:szCs w:val="26"/>
              </w:rPr>
              <w:t xml:space="preserve"> в отношении животных и продукции, полученной от них, в также поставщиков сырья, поскольку </w:t>
            </w:r>
            <w:r w:rsidRPr="003B3169">
              <w:rPr>
                <w:rFonts w:ascii="Times New Roman" w:hAnsi="Times New Roman" w:cs="Times New Roman"/>
                <w:sz w:val="26"/>
                <w:szCs w:val="26"/>
              </w:rPr>
              <w:t>сведения, предусмотренные пунктами 47, 50 – 53</w:t>
            </w:r>
            <w:r>
              <w:rPr>
                <w:rFonts w:ascii="Times New Roman" w:hAnsi="Times New Roman" w:cs="Times New Roman"/>
                <w:sz w:val="26"/>
                <w:szCs w:val="26"/>
              </w:rPr>
              <w:t xml:space="preserve"> и 60</w:t>
            </w:r>
            <w:r w:rsidRPr="003B3169">
              <w:rPr>
                <w:rFonts w:ascii="Times New Roman" w:hAnsi="Times New Roman" w:cs="Times New Roman"/>
                <w:sz w:val="26"/>
                <w:szCs w:val="26"/>
              </w:rPr>
              <w:t xml:space="preserve"> проекта Положения </w:t>
            </w:r>
            <w:r w:rsidRPr="0005599F">
              <w:rPr>
                <w:rFonts w:ascii="Times New Roman" w:hAnsi="Times New Roman" w:cs="Times New Roman"/>
                <w:sz w:val="26"/>
                <w:szCs w:val="26"/>
              </w:rPr>
              <w:t xml:space="preserve">для обеспечения прослеживаемости животных и продукции животного происхождения </w:t>
            </w:r>
            <w:r w:rsidRPr="0005599F">
              <w:rPr>
                <w:rFonts w:ascii="Times New Roman" w:hAnsi="Times New Roman" w:cs="Times New Roman"/>
                <w:b/>
                <w:sz w:val="26"/>
                <w:szCs w:val="26"/>
              </w:rPr>
              <w:t xml:space="preserve">установлены законодательством государств-членов с учетом международных стандартов и предложены уполномоченными органами государств-членов </w:t>
            </w:r>
            <w:r>
              <w:rPr>
                <w:rFonts w:ascii="Times New Roman" w:hAnsi="Times New Roman" w:cs="Times New Roman"/>
                <w:b/>
                <w:sz w:val="26"/>
                <w:szCs w:val="26"/>
              </w:rPr>
              <w:t xml:space="preserve">для </w:t>
            </w:r>
            <w:r w:rsidRPr="0005599F">
              <w:rPr>
                <w:rFonts w:ascii="Times New Roman" w:hAnsi="Times New Roman" w:cs="Times New Roman"/>
                <w:b/>
                <w:sz w:val="26"/>
                <w:szCs w:val="26"/>
              </w:rPr>
              <w:t>включ</w:t>
            </w:r>
            <w:r>
              <w:rPr>
                <w:rFonts w:ascii="Times New Roman" w:hAnsi="Times New Roman" w:cs="Times New Roman"/>
                <w:b/>
                <w:sz w:val="26"/>
                <w:szCs w:val="26"/>
              </w:rPr>
              <w:t>ения</w:t>
            </w:r>
            <w:r w:rsidRPr="0005599F">
              <w:rPr>
                <w:rFonts w:ascii="Times New Roman" w:hAnsi="Times New Roman" w:cs="Times New Roman"/>
                <w:b/>
                <w:sz w:val="26"/>
                <w:szCs w:val="26"/>
              </w:rPr>
              <w:t xml:space="preserve"> в проект Положения</w:t>
            </w:r>
            <w:r w:rsidRPr="0005599F">
              <w:rPr>
                <w:rFonts w:ascii="Times New Roman" w:hAnsi="Times New Roman" w:cs="Times New Roman"/>
                <w:sz w:val="26"/>
                <w:szCs w:val="26"/>
              </w:rPr>
              <w:t>.</w:t>
            </w:r>
          </w:p>
          <w:p w:rsidR="003E2457" w:rsidRDefault="003E2457" w:rsidP="000A24C7">
            <w:pPr>
              <w:widowControl w:val="0"/>
              <w:autoSpaceDE w:val="0"/>
              <w:autoSpaceDN w:val="0"/>
              <w:adjustRightInd w:val="0"/>
              <w:spacing w:after="0" w:line="240" w:lineRule="auto"/>
              <w:ind w:firstLine="352"/>
              <w:jc w:val="both"/>
              <w:rPr>
                <w:rFonts w:ascii="Times New Roman" w:hAnsi="Times New Roman" w:cs="Times New Roman"/>
                <w:b/>
                <w:sz w:val="26"/>
                <w:szCs w:val="26"/>
              </w:rPr>
            </w:pPr>
            <w:r w:rsidRPr="0005599F">
              <w:rPr>
                <w:rFonts w:ascii="Times New Roman" w:hAnsi="Times New Roman"/>
                <w:sz w:val="26"/>
                <w:szCs w:val="26"/>
              </w:rPr>
              <w:t>Пунктом 4 проекта решения Коллегии Комиссии предусматривается переходный период для</w:t>
            </w:r>
            <w:r>
              <w:rPr>
                <w:rFonts w:ascii="Times New Roman" w:hAnsi="Times New Roman"/>
                <w:sz w:val="26"/>
                <w:szCs w:val="26"/>
              </w:rPr>
              <w:t xml:space="preserve"> </w:t>
            </w:r>
            <w:r w:rsidRPr="0005599F">
              <w:rPr>
                <w:rFonts w:ascii="Times New Roman" w:hAnsi="Times New Roman"/>
                <w:sz w:val="26"/>
                <w:szCs w:val="26"/>
              </w:rPr>
              <w:t>субъектов предпринимательской деятельности</w:t>
            </w:r>
            <w:r>
              <w:rPr>
                <w:rFonts w:ascii="Times New Roman" w:hAnsi="Times New Roman"/>
                <w:sz w:val="26"/>
                <w:szCs w:val="26"/>
              </w:rPr>
              <w:t xml:space="preserve"> – </w:t>
            </w:r>
            <w:r w:rsidRPr="0005599F">
              <w:rPr>
                <w:rFonts w:ascii="Times New Roman" w:hAnsi="Times New Roman"/>
                <w:sz w:val="26"/>
                <w:szCs w:val="26"/>
              </w:rPr>
              <w:t xml:space="preserve">переработчиков </w:t>
            </w:r>
            <w:r w:rsidRPr="0005599F">
              <w:rPr>
                <w:rFonts w:ascii="Times New Roman" w:hAnsi="Times New Roman" w:cs="Times New Roman"/>
                <w:sz w:val="26"/>
                <w:szCs w:val="26"/>
              </w:rPr>
              <w:t xml:space="preserve">(мясо, молоко, яйцо, мед), </w:t>
            </w:r>
            <w:r w:rsidRPr="0005599F">
              <w:rPr>
                <w:rFonts w:ascii="Times New Roman" w:hAnsi="Times New Roman"/>
                <w:sz w:val="26"/>
                <w:szCs w:val="26"/>
              </w:rPr>
              <w:t xml:space="preserve">который вступает в силу с 1 января 2031 г. </w:t>
            </w:r>
            <w:r w:rsidR="000A24C7">
              <w:rPr>
                <w:rFonts w:ascii="Times New Roman" w:hAnsi="Times New Roman"/>
                <w:sz w:val="26"/>
                <w:szCs w:val="26"/>
              </w:rPr>
              <w:t>с</w:t>
            </w:r>
            <w:r w:rsidRPr="0005599F">
              <w:rPr>
                <w:rFonts w:ascii="Times New Roman" w:hAnsi="Times New Roman"/>
                <w:sz w:val="26"/>
                <w:szCs w:val="26"/>
              </w:rPr>
              <w:t xml:space="preserve"> целью поэтапного внедрения соответствующих организационных и технических решений</w:t>
            </w:r>
            <w:r w:rsidRPr="0005599F">
              <w:rPr>
                <w:rFonts w:ascii="Times New Roman" w:hAnsi="Times New Roman" w:cs="Times New Roman"/>
                <w:sz w:val="26"/>
                <w:szCs w:val="26"/>
              </w:rPr>
              <w:t>.</w:t>
            </w:r>
          </w:p>
        </w:tc>
      </w:tr>
      <w:tr w:rsidR="003E2457" w:rsidRPr="00BD570C" w:rsidTr="00E96B41">
        <w:trPr>
          <w:trHeight w:val="70"/>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8.3</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ED33F4" w:rsidRDefault="003E2457" w:rsidP="003E2457">
            <w:pPr>
              <w:spacing w:after="0" w:line="240" w:lineRule="auto"/>
              <w:ind w:firstLine="351"/>
              <w:contextualSpacing/>
              <w:jc w:val="both"/>
              <w:rPr>
                <w:rFonts w:ascii="Times New Roman" w:hAnsi="Times New Roman" w:cs="Times New Roman"/>
                <w:sz w:val="26"/>
                <w:szCs w:val="26"/>
              </w:rPr>
            </w:pPr>
            <w:r w:rsidRPr="00ED33F4">
              <w:rPr>
                <w:rFonts w:ascii="Times New Roman" w:hAnsi="Times New Roman" w:cs="Times New Roman"/>
                <w:sz w:val="26"/>
                <w:szCs w:val="26"/>
              </w:rPr>
              <w:t>8.3. Прямая финансовая нагрузка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Для бизнеса означает: доработка учетных систем (ERP/1С), интеграция с национальными ИС, разработка новых </w:t>
            </w:r>
            <w:r w:rsidRPr="0005599F">
              <w:rPr>
                <w:rFonts w:ascii="Times New Roman" w:hAnsi="Times New Roman" w:cs="Times New Roman"/>
                <w:sz w:val="26"/>
                <w:szCs w:val="26"/>
              </w:rPr>
              <w:lastRenderedPageBreak/>
              <w:t>модулей, адаптация бизнес-процессов.</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Дополнительный персонал: сотрудники по ведению прослеживаемости, ИТ-поддержка, аудит и контроль корректности данных.</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3E2457" w:rsidRDefault="003E2457" w:rsidP="003E2457">
            <w:pPr>
              <w:widowControl w:val="0"/>
              <w:autoSpaceDE w:val="0"/>
              <w:autoSpaceDN w:val="0"/>
              <w:adjustRightInd w:val="0"/>
              <w:spacing w:after="0" w:line="240" w:lineRule="auto"/>
              <w:ind w:firstLine="209"/>
              <w:jc w:val="both"/>
              <w:rPr>
                <w:rFonts w:ascii="Times New Roman" w:hAnsi="Times New Roman" w:cs="Times New Roman"/>
                <w:sz w:val="26"/>
                <w:szCs w:val="26"/>
              </w:rPr>
            </w:pPr>
            <w:r w:rsidRPr="00CA6BB4">
              <w:rPr>
                <w:rFonts w:ascii="Times New Roman" w:hAnsi="Times New Roman" w:cs="Times New Roman"/>
                <w:sz w:val="26"/>
                <w:szCs w:val="26"/>
              </w:rPr>
              <w:t>Комментарии по данному замечанию даны в пункте 4 настоящей таблицы.</w:t>
            </w:r>
          </w:p>
          <w:p w:rsidR="003E2457" w:rsidRDefault="003E2457" w:rsidP="003E2457">
            <w:pPr>
              <w:widowControl w:val="0"/>
              <w:autoSpaceDE w:val="0"/>
              <w:autoSpaceDN w:val="0"/>
              <w:adjustRightInd w:val="0"/>
              <w:spacing w:after="0" w:line="240" w:lineRule="auto"/>
              <w:ind w:firstLine="209"/>
              <w:jc w:val="center"/>
              <w:rPr>
                <w:rFonts w:ascii="Times New Roman" w:hAnsi="Times New Roman" w:cs="Times New Roman"/>
                <w:b/>
                <w:sz w:val="26"/>
                <w:szCs w:val="26"/>
              </w:rPr>
            </w:pPr>
          </w:p>
        </w:tc>
      </w:tr>
      <w:tr w:rsidR="003E2457" w:rsidRPr="00BD570C" w:rsidTr="00E96B41">
        <w:trPr>
          <w:trHeight w:val="70"/>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8.4</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Риски блокировки оборота: отсутствие записи влечет невозможность легального выпуска, несоответствие данных влечет задержки.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Для малого и среднего бизнеса нагрузка будет наиболее чувствительной.</w:t>
            </w:r>
          </w:p>
        </w:tc>
        <w:tc>
          <w:tcPr>
            <w:tcW w:w="5387" w:type="dxa"/>
            <w:tcBorders>
              <w:top w:val="single" w:sz="4" w:space="0" w:color="auto"/>
              <w:left w:val="single" w:sz="4" w:space="0" w:color="auto"/>
              <w:bottom w:val="single" w:sz="4" w:space="0" w:color="auto"/>
              <w:right w:val="single" w:sz="4" w:space="0" w:color="auto"/>
            </w:tcBorders>
          </w:tcPr>
          <w:p w:rsidR="003E2457" w:rsidRPr="00CA6BB4" w:rsidRDefault="003E2457" w:rsidP="003E2457">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CA6BB4">
              <w:rPr>
                <w:rFonts w:ascii="Times New Roman" w:hAnsi="Times New Roman" w:cs="Times New Roman"/>
                <w:b/>
                <w:sz w:val="26"/>
                <w:szCs w:val="26"/>
              </w:rPr>
              <w:t>Отклонено.</w:t>
            </w:r>
          </w:p>
          <w:p w:rsidR="003E2457" w:rsidRDefault="003E2457" w:rsidP="003E2457">
            <w:pPr>
              <w:spacing w:after="0" w:line="240" w:lineRule="auto"/>
              <w:ind w:firstLine="350"/>
              <w:jc w:val="both"/>
              <w:rPr>
                <w:rFonts w:ascii="Times New Roman" w:hAnsi="Times New Roman" w:cs="Times New Roman"/>
                <w:sz w:val="26"/>
                <w:szCs w:val="26"/>
              </w:rPr>
            </w:pPr>
            <w:r w:rsidRPr="0005599F">
              <w:rPr>
                <w:rFonts w:ascii="Times New Roman" w:hAnsi="Times New Roman" w:cs="Times New Roman"/>
                <w:sz w:val="26"/>
                <w:szCs w:val="26"/>
              </w:rPr>
              <w:t xml:space="preserve">Проект Положения </w:t>
            </w:r>
            <w:r w:rsidRPr="0005599F">
              <w:rPr>
                <w:rFonts w:ascii="Times New Roman" w:hAnsi="Times New Roman" w:cs="Times New Roman"/>
                <w:b/>
                <w:sz w:val="26"/>
                <w:szCs w:val="26"/>
              </w:rPr>
              <w:t>не содержит</w:t>
            </w:r>
            <w:r>
              <w:rPr>
                <w:rFonts w:ascii="Times New Roman" w:hAnsi="Times New Roman" w:cs="Times New Roman"/>
                <w:b/>
                <w:sz w:val="26"/>
                <w:szCs w:val="26"/>
              </w:rPr>
              <w:t xml:space="preserve"> новых (дополнительных) огран</w:t>
            </w:r>
            <w:r w:rsidRPr="00042D55">
              <w:rPr>
                <w:rFonts w:ascii="Times New Roman" w:hAnsi="Times New Roman" w:cs="Times New Roman"/>
                <w:b/>
                <w:sz w:val="26"/>
                <w:szCs w:val="26"/>
              </w:rPr>
              <w:t>ичительных мер и</w:t>
            </w:r>
            <w:r>
              <w:rPr>
                <w:rFonts w:ascii="Times New Roman" w:hAnsi="Times New Roman" w:cs="Times New Roman"/>
                <w:sz w:val="26"/>
                <w:szCs w:val="26"/>
              </w:rPr>
              <w:t xml:space="preserve"> </w:t>
            </w:r>
            <w:r>
              <w:rPr>
                <w:rFonts w:ascii="Times New Roman" w:hAnsi="Times New Roman" w:cs="Times New Roman"/>
                <w:b/>
                <w:sz w:val="26"/>
                <w:szCs w:val="26"/>
              </w:rPr>
              <w:t>норм</w:t>
            </w:r>
            <w:r w:rsidRPr="0005599F">
              <w:rPr>
                <w:rFonts w:ascii="Times New Roman" w:hAnsi="Times New Roman" w:cs="Times New Roman"/>
                <w:sz w:val="26"/>
                <w:szCs w:val="26"/>
              </w:rPr>
              <w:t xml:space="preserve">, </w:t>
            </w:r>
            <w:r>
              <w:rPr>
                <w:rFonts w:ascii="Times New Roman" w:hAnsi="Times New Roman" w:cs="Times New Roman"/>
                <w:sz w:val="26"/>
                <w:szCs w:val="26"/>
              </w:rPr>
              <w:t>определяющих условия для выпуска в обращение, ввоза и перемещения продукции, кроме уже определенных правом Союза и законодательством государств-членов.</w:t>
            </w:r>
          </w:p>
          <w:p w:rsidR="003E2457" w:rsidRPr="0005599F" w:rsidRDefault="003E2457" w:rsidP="003E2457">
            <w:pPr>
              <w:spacing w:after="0" w:line="240" w:lineRule="auto"/>
              <w:ind w:firstLine="350"/>
              <w:jc w:val="both"/>
              <w:rPr>
                <w:rFonts w:ascii="Times New Roman" w:hAnsi="Times New Roman" w:cs="Times New Roman"/>
                <w:sz w:val="26"/>
                <w:szCs w:val="26"/>
              </w:rPr>
            </w:pPr>
            <w:r w:rsidRPr="0005599F">
              <w:rPr>
                <w:rFonts w:ascii="Times New Roman" w:hAnsi="Times New Roman"/>
                <w:sz w:val="26"/>
                <w:szCs w:val="26"/>
              </w:rPr>
              <w:t>Пунктом 4 проекта решения Коллегии Комиссии предусматривается переходный период</w:t>
            </w:r>
            <w:r>
              <w:rPr>
                <w:rFonts w:ascii="Times New Roman" w:hAnsi="Times New Roman"/>
                <w:sz w:val="26"/>
                <w:szCs w:val="26"/>
              </w:rPr>
              <w:t xml:space="preserve"> по ряду норм до </w:t>
            </w:r>
            <w:r w:rsidRPr="0005599F">
              <w:rPr>
                <w:rFonts w:ascii="Times New Roman" w:hAnsi="Times New Roman"/>
                <w:sz w:val="26"/>
                <w:szCs w:val="26"/>
              </w:rPr>
              <w:t xml:space="preserve">1 января 2031 г. с целью поэтапного внедрения соответствующих организационных и технических решений, предусматривающих финансовые затраты только в тех государствах-членах, в которых требуются </w:t>
            </w:r>
            <w:r w:rsidRPr="0005599F">
              <w:rPr>
                <w:rFonts w:ascii="Times New Roman" w:hAnsi="Times New Roman" w:cs="Times New Roman"/>
                <w:sz w:val="26"/>
                <w:szCs w:val="26"/>
              </w:rPr>
              <w:t>доработка учетных систем (ERP/1С), интеграция с национальными ИС, разработка новых модулей, адаптация бизнес-процессов.</w:t>
            </w:r>
          </w:p>
          <w:p w:rsidR="003E2457" w:rsidRDefault="003E2457" w:rsidP="003E2457">
            <w:pPr>
              <w:widowControl w:val="0"/>
              <w:autoSpaceDE w:val="0"/>
              <w:autoSpaceDN w:val="0"/>
              <w:adjustRightInd w:val="0"/>
              <w:spacing w:after="0" w:line="240" w:lineRule="auto"/>
              <w:ind w:firstLine="209"/>
              <w:jc w:val="both"/>
              <w:rPr>
                <w:rFonts w:ascii="Times New Roman" w:hAnsi="Times New Roman" w:cs="Times New Roman"/>
                <w:b/>
                <w:sz w:val="26"/>
                <w:szCs w:val="26"/>
              </w:rPr>
            </w:pPr>
            <w:r w:rsidRPr="0005599F">
              <w:rPr>
                <w:rFonts w:ascii="Times New Roman" w:hAnsi="Times New Roman" w:cs="Times New Roman"/>
                <w:sz w:val="26"/>
                <w:szCs w:val="26"/>
              </w:rPr>
              <w:t>Указанный переходный период вполне достаточен для недопущения возникновения перечисленных рисков</w:t>
            </w:r>
            <w:r w:rsidRPr="002376DE">
              <w:rPr>
                <w:rFonts w:ascii="Times New Roman" w:hAnsi="Times New Roman" w:cs="Times New Roman"/>
                <w:sz w:val="26"/>
                <w:szCs w:val="26"/>
              </w:rPr>
              <w:t>, который согласован с бизнес-сообществом государств-членов.</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9</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9. Нагрузка на государства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На государственные органы государств-членов ЕАЭС возлагается обязанность внести изменения в национальное законодательство, создать или существенно </w:t>
            </w:r>
            <w:r w:rsidRPr="0005599F">
              <w:rPr>
                <w:rFonts w:ascii="Times New Roman" w:hAnsi="Times New Roman" w:cs="Times New Roman"/>
                <w:sz w:val="26"/>
                <w:szCs w:val="26"/>
              </w:rPr>
              <w:lastRenderedPageBreak/>
              <w:t>модернизировать информационные системы, обеспечить интеграцию с ИИС ЕАЭС, разработать форматы данных и обеспечить кибербезопасность и сопровождение.</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Указанное влечет значительные бюджетные расходы, длительный переходный период, технические риски при запуске.</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0"/>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3E2457" w:rsidRDefault="003E2457" w:rsidP="003E2457">
            <w:pPr>
              <w:widowControl w:val="0"/>
              <w:autoSpaceDE w:val="0"/>
              <w:autoSpaceDN w:val="0"/>
              <w:adjustRightInd w:val="0"/>
              <w:spacing w:after="0" w:line="240" w:lineRule="auto"/>
              <w:ind w:firstLine="209"/>
              <w:jc w:val="both"/>
              <w:rPr>
                <w:rFonts w:ascii="Times New Roman" w:hAnsi="Times New Roman" w:cs="Times New Roman"/>
                <w:sz w:val="26"/>
                <w:szCs w:val="26"/>
              </w:rPr>
            </w:pPr>
            <w:r w:rsidRPr="00CA6BB4">
              <w:rPr>
                <w:rFonts w:ascii="Times New Roman" w:hAnsi="Times New Roman" w:cs="Times New Roman"/>
                <w:sz w:val="26"/>
                <w:szCs w:val="26"/>
              </w:rPr>
              <w:t>Комментарии по данному замечанию даны в пункте 4 настоящей таблицы.</w:t>
            </w:r>
          </w:p>
          <w:p w:rsidR="003E2457" w:rsidRPr="0005599F" w:rsidRDefault="003E2457" w:rsidP="003E2457">
            <w:pPr>
              <w:spacing w:after="0" w:line="240" w:lineRule="auto"/>
              <w:ind w:firstLine="350"/>
              <w:jc w:val="both"/>
              <w:rPr>
                <w:rFonts w:ascii="Times New Roman" w:hAnsi="Times New Roman" w:cs="Times New Roman"/>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10</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10. Риск возникновения барьеров во взаимной торговле</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содержит отсылочные нормы к законодательству государств – членов ЕАЭС.</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Указанное означает различия в форматах данных, различия в сроках внесения сведений, различия в обязательности отдельных параметров, различия в способах идентификации.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При перемещении между государствами-членами ЕАЭС возможны технические сбои, несовпадение форматов, отказ в принятии данных, задержки в обороте, необходимость повторного оформления.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Таким образом, при отсутствии полной унификации и взаимного признания возможны барьеры во взаимной торговле, что противоречит статьям 25 и 28 Договора о ЕАЭС.</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3E2457" w:rsidRPr="0005599F"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t>Пункт 10 дублирует пункт 3 (см. комментарии в пункте 3 настоящей таблицы).</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11</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11. Дублирование действующих инструментов регулирования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В отношении продукции животного происхождения действуют технические регламенты ЕАЭС, ветеринарные </w:t>
            </w:r>
            <w:r w:rsidRPr="0005599F">
              <w:rPr>
                <w:rFonts w:ascii="Times New Roman" w:hAnsi="Times New Roman" w:cs="Times New Roman"/>
                <w:sz w:val="26"/>
                <w:szCs w:val="26"/>
              </w:rPr>
              <w:lastRenderedPageBreak/>
              <w:t>сертификаты, документы об оценке соответствия, маркировка средствами идентификации (в отдельных странах), государственная регистрация производственных объектов.</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Положения не отменяет существующие требования.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В результате возникает наложение цифровой прослеживаемости поверх уже действующих процедур, увеличение административной нагрузки, рост транзакционных издержек, дублирование функций контроля.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Проект Положения </w:t>
            </w:r>
            <w:r w:rsidRPr="0005599F">
              <w:rPr>
                <w:rFonts w:ascii="Times New Roman" w:hAnsi="Times New Roman" w:cs="Times New Roman"/>
                <w:b/>
                <w:sz w:val="26"/>
                <w:szCs w:val="26"/>
              </w:rPr>
              <w:t xml:space="preserve">не дублирует </w:t>
            </w:r>
            <w:r w:rsidRPr="0005599F">
              <w:rPr>
                <w:rFonts w:ascii="Times New Roman" w:hAnsi="Times New Roman" w:cs="Times New Roman"/>
                <w:sz w:val="26"/>
                <w:szCs w:val="26"/>
              </w:rPr>
              <w:t>действующих инструментов регулирования</w:t>
            </w:r>
            <w:r>
              <w:rPr>
                <w:rFonts w:ascii="Times New Roman" w:hAnsi="Times New Roman" w:cs="Times New Roman"/>
                <w:sz w:val="26"/>
                <w:szCs w:val="26"/>
              </w:rPr>
              <w:t xml:space="preserve">, а </w:t>
            </w:r>
            <w:r w:rsidRPr="00F42150">
              <w:rPr>
                <w:rFonts w:ascii="Times New Roman" w:hAnsi="Times New Roman" w:cs="Times New Roman"/>
                <w:sz w:val="26"/>
                <w:szCs w:val="26"/>
              </w:rPr>
              <w:t>определя</w:t>
            </w:r>
            <w:r>
              <w:rPr>
                <w:rFonts w:ascii="Times New Roman" w:hAnsi="Times New Roman" w:cs="Times New Roman"/>
                <w:sz w:val="26"/>
                <w:szCs w:val="26"/>
              </w:rPr>
              <w:t>ет</w:t>
            </w:r>
            <w:r w:rsidRPr="00F42150">
              <w:rPr>
                <w:rFonts w:ascii="Times New Roman" w:hAnsi="Times New Roman" w:cs="Times New Roman"/>
                <w:sz w:val="26"/>
                <w:szCs w:val="26"/>
              </w:rPr>
              <w:t xml:space="preserve"> согласованные (рамочные, минимальные) подходы к реализуемой </w:t>
            </w:r>
            <w:r w:rsidRPr="00F42150">
              <w:rPr>
                <w:rFonts w:ascii="Times New Roman" w:hAnsi="Times New Roman" w:cs="Times New Roman"/>
                <w:sz w:val="26"/>
                <w:szCs w:val="26"/>
              </w:rPr>
              <w:lastRenderedPageBreak/>
              <w:t>государствами-членами задаче по идентификации, регистрации и прослеживаемости животных и продукции животного происхождения</w:t>
            </w:r>
            <w:r>
              <w:rPr>
                <w:rFonts w:ascii="Times New Roman" w:hAnsi="Times New Roman" w:cs="Times New Roman"/>
                <w:sz w:val="26"/>
                <w:szCs w:val="26"/>
              </w:rPr>
              <w:t>.</w:t>
            </w:r>
          </w:p>
          <w:p w:rsidR="003E2457" w:rsidRPr="0005599F" w:rsidRDefault="003E2457" w:rsidP="003E2457">
            <w:pPr>
              <w:spacing w:after="100" w:afterAutospacing="1" w:line="240" w:lineRule="auto"/>
              <w:ind w:firstLine="261"/>
              <w:jc w:val="both"/>
              <w:rPr>
                <w:rFonts w:ascii="Times New Roman" w:hAnsi="Times New Roman" w:cs="Times New Roman"/>
                <w:sz w:val="26"/>
                <w:szCs w:val="26"/>
              </w:rPr>
            </w:pPr>
            <w:r>
              <w:rPr>
                <w:rFonts w:ascii="Times New Roman" w:hAnsi="Times New Roman" w:cs="Times New Roman"/>
                <w:b/>
                <w:sz w:val="26"/>
                <w:szCs w:val="26"/>
              </w:rPr>
              <w:t>П</w:t>
            </w:r>
            <w:r w:rsidRPr="00A0501C">
              <w:rPr>
                <w:rFonts w:ascii="Times New Roman" w:hAnsi="Times New Roman" w:cs="Times New Roman"/>
                <w:b/>
                <w:sz w:val="26"/>
                <w:szCs w:val="26"/>
              </w:rPr>
              <w:t>ункт 3 проекта решения Коллегии Комиссии предусматривает поручение Комиссии</w:t>
            </w:r>
            <w:r w:rsidRPr="00361396">
              <w:rPr>
                <w:rFonts w:ascii="Times New Roman" w:hAnsi="Times New Roman" w:cs="Times New Roman"/>
                <w:sz w:val="26"/>
                <w:szCs w:val="26"/>
              </w:rPr>
              <w:t xml:space="preserve"> совместно с уполномоченными органами государств-членов рассмотреть вопрос о необходимости внесения изменений в акты, входящие в право Союза, на предмет исключения из них положений дублирующего характера. Данная работа будет проведена после принятия проекта решения Коллегии Комиссии.</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91372E" w:rsidRDefault="003E2457" w:rsidP="003E2457">
            <w:pPr>
              <w:widowControl w:val="0"/>
              <w:autoSpaceDE w:val="0"/>
              <w:autoSpaceDN w:val="0"/>
              <w:adjustRightInd w:val="0"/>
              <w:spacing w:after="0"/>
              <w:jc w:val="center"/>
              <w:rPr>
                <w:rFonts w:ascii="Times New Roman" w:hAnsi="Times New Roman" w:cs="Times New Roman"/>
                <w:sz w:val="26"/>
                <w:szCs w:val="26"/>
              </w:rPr>
            </w:pPr>
            <w:r w:rsidRPr="0091372E">
              <w:rPr>
                <w:rFonts w:ascii="Times New Roman" w:hAnsi="Times New Roman" w:cs="Times New Roman"/>
                <w:sz w:val="26"/>
                <w:szCs w:val="26"/>
              </w:rPr>
              <w:lastRenderedPageBreak/>
              <w:t>12</w:t>
            </w:r>
          </w:p>
        </w:tc>
        <w:tc>
          <w:tcPr>
            <w:tcW w:w="1417" w:type="dxa"/>
            <w:tcBorders>
              <w:top w:val="single" w:sz="4" w:space="0" w:color="auto"/>
              <w:left w:val="single" w:sz="4" w:space="0" w:color="auto"/>
              <w:bottom w:val="single" w:sz="4" w:space="0" w:color="auto"/>
              <w:right w:val="single" w:sz="4" w:space="0" w:color="auto"/>
            </w:tcBorders>
          </w:tcPr>
          <w:p w:rsidR="003E2457" w:rsidRPr="0091372E" w:rsidRDefault="003E2457" w:rsidP="003E2457">
            <w:pPr>
              <w:spacing w:after="0" w:line="240" w:lineRule="auto"/>
              <w:contextualSpacing/>
              <w:jc w:val="center"/>
              <w:rPr>
                <w:rFonts w:ascii="Times New Roman" w:hAnsi="Times New Roman" w:cs="Times New Roman"/>
                <w:sz w:val="26"/>
                <w:szCs w:val="26"/>
              </w:rPr>
            </w:pPr>
            <w:r w:rsidRPr="0091372E">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91372E"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91372E" w:rsidRDefault="003E2457" w:rsidP="003E2457">
            <w:pPr>
              <w:spacing w:after="0" w:line="240" w:lineRule="auto"/>
              <w:ind w:firstLine="351"/>
              <w:contextualSpacing/>
              <w:jc w:val="both"/>
              <w:rPr>
                <w:rFonts w:ascii="Times New Roman" w:hAnsi="Times New Roman" w:cs="Times New Roman"/>
                <w:sz w:val="26"/>
                <w:szCs w:val="26"/>
              </w:rPr>
            </w:pPr>
            <w:r w:rsidRPr="0091372E">
              <w:rPr>
                <w:rFonts w:ascii="Times New Roman" w:hAnsi="Times New Roman" w:cs="Times New Roman"/>
                <w:sz w:val="26"/>
                <w:szCs w:val="26"/>
              </w:rPr>
              <w:t>12. Оценка воздействия по типам бизнеса</w:t>
            </w:r>
          </w:p>
          <w:p w:rsidR="003E2457" w:rsidRPr="0091372E" w:rsidRDefault="003E2457" w:rsidP="003E2457">
            <w:pPr>
              <w:spacing w:after="0" w:line="240" w:lineRule="auto"/>
              <w:ind w:firstLine="351"/>
              <w:contextualSpacing/>
              <w:jc w:val="both"/>
              <w:rPr>
                <w:rFonts w:ascii="Times New Roman" w:hAnsi="Times New Roman" w:cs="Times New Roman"/>
                <w:sz w:val="26"/>
                <w:szCs w:val="26"/>
              </w:rPr>
            </w:pPr>
            <w:r w:rsidRPr="0091372E">
              <w:rPr>
                <w:rFonts w:ascii="Times New Roman" w:hAnsi="Times New Roman" w:cs="Times New Roman"/>
                <w:sz w:val="26"/>
                <w:szCs w:val="26"/>
              </w:rPr>
              <w:t>Наиболее затронутые категории: мясопереработка, молочная отрасль, птицеводство, пчеловодство (мед), рыбоводство, оптовые компании и логистика. Особенно чувствительными являются предприятия с высокой дробностью партий, большим числом поставщиков, смешанным сырьем, экспортной ориентацией.</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0"/>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3E2457" w:rsidRPr="0091372E" w:rsidRDefault="003E2457" w:rsidP="003E2457">
            <w:pPr>
              <w:spacing w:after="0" w:line="240" w:lineRule="auto"/>
              <w:ind w:firstLine="351"/>
              <w:contextualSpacing/>
              <w:jc w:val="both"/>
              <w:rPr>
                <w:rFonts w:ascii="Times New Roman" w:hAnsi="Times New Roman" w:cs="Times New Roman"/>
                <w:sz w:val="26"/>
                <w:szCs w:val="26"/>
              </w:rPr>
            </w:pPr>
            <w:r w:rsidRPr="0091372E">
              <w:rPr>
                <w:rFonts w:ascii="Times New Roman" w:hAnsi="Times New Roman" w:cs="Times New Roman"/>
                <w:sz w:val="26"/>
                <w:szCs w:val="26"/>
              </w:rPr>
              <w:t xml:space="preserve">Не содержится конкретных предложений и замечаний. </w:t>
            </w:r>
          </w:p>
          <w:p w:rsidR="003E2457" w:rsidRPr="00B661F7" w:rsidRDefault="003E2457" w:rsidP="003E2457">
            <w:pPr>
              <w:spacing w:after="0" w:line="240" w:lineRule="auto"/>
              <w:ind w:firstLine="351"/>
              <w:contextualSpacing/>
              <w:jc w:val="both"/>
              <w:rPr>
                <w:rFonts w:ascii="Times New Roman" w:hAnsi="Times New Roman" w:cs="Times New Roman"/>
                <w:color w:val="FF0000"/>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13</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13. </w:t>
            </w:r>
            <w:r w:rsidRPr="0005599F">
              <w:rPr>
                <w:rFonts w:ascii="Times New Roman" w:hAnsi="Times New Roman" w:cs="Times New Roman"/>
                <w:sz w:val="26"/>
                <w:szCs w:val="26"/>
              </w:rPr>
              <w:t>Общая оценка регуляторной нагрузки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Проект Положения создает новую цифровую обязательную процедуру, расширяет состав обязательных данных, увеличивает административные и ИТ-затраты, создает риск остановки оборота при несоответствии данных, дублирует существующие механизмы регулирования, </w:t>
            </w:r>
            <w:r w:rsidRPr="0005599F">
              <w:rPr>
                <w:rFonts w:ascii="Times New Roman" w:hAnsi="Times New Roman" w:cs="Times New Roman"/>
                <w:sz w:val="26"/>
                <w:szCs w:val="26"/>
              </w:rPr>
              <w:lastRenderedPageBreak/>
              <w:t>создает риски барьеров во взаимной торговле и влечет бюджетные расходы для государств-членов.</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Регулирование носит комплексный и системный характер и существенно влияет на условия ведения бизнеса.</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0"/>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3E2457" w:rsidRPr="005D3A91" w:rsidRDefault="003E2457" w:rsidP="003E2457">
            <w:pPr>
              <w:spacing w:after="0" w:line="240" w:lineRule="auto"/>
              <w:ind w:firstLine="350"/>
              <w:jc w:val="both"/>
              <w:rPr>
                <w:rFonts w:ascii="Times New Roman" w:hAnsi="Times New Roman" w:cs="Times New Roman"/>
                <w:sz w:val="26"/>
                <w:szCs w:val="26"/>
              </w:rPr>
            </w:pPr>
            <w:r w:rsidRPr="005D3A91">
              <w:rPr>
                <w:rFonts w:ascii="Times New Roman" w:hAnsi="Times New Roman" w:cs="Times New Roman"/>
                <w:sz w:val="26"/>
                <w:szCs w:val="26"/>
              </w:rPr>
              <w:t>Перечисленные данные установлены законодательством государств-членов и реализуются в государствах-членах в рамках НИС.</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r>
      <w:tr w:rsidR="003E2457" w:rsidRPr="008159A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w:t>
            </w:r>
          </w:p>
        </w:tc>
        <w:tc>
          <w:tcPr>
            <w:tcW w:w="1417" w:type="dxa"/>
            <w:tcBorders>
              <w:top w:val="single" w:sz="4" w:space="0" w:color="auto"/>
              <w:left w:val="single" w:sz="4" w:space="0" w:color="auto"/>
              <w:bottom w:val="single" w:sz="4" w:space="0" w:color="auto"/>
              <w:right w:val="single" w:sz="4" w:space="0" w:color="auto"/>
            </w:tcBorders>
          </w:tcPr>
          <w:p w:rsidR="003E2457" w:rsidRPr="008159A1" w:rsidRDefault="003E2457" w:rsidP="003E2457">
            <w:pPr>
              <w:spacing w:after="0" w:line="240" w:lineRule="auto"/>
              <w:contextualSpacing/>
              <w:jc w:val="center"/>
              <w:rPr>
                <w:rFonts w:ascii="Times New Roman" w:hAnsi="Times New Roman" w:cs="Times New Roman"/>
                <w:sz w:val="26"/>
                <w:szCs w:val="26"/>
              </w:rPr>
            </w:pPr>
            <w:r w:rsidRPr="008159A1">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8159A1"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8159A1" w:rsidRDefault="003E2457" w:rsidP="003E2457">
            <w:pPr>
              <w:spacing w:after="0" w:line="240" w:lineRule="auto"/>
              <w:ind w:firstLine="351"/>
              <w:contextualSpacing/>
              <w:jc w:val="both"/>
              <w:rPr>
                <w:rFonts w:ascii="Times New Roman" w:hAnsi="Times New Roman" w:cs="Times New Roman"/>
                <w:sz w:val="26"/>
                <w:szCs w:val="26"/>
              </w:rPr>
            </w:pPr>
            <w:r w:rsidRPr="008159A1">
              <w:rPr>
                <w:rFonts w:ascii="Times New Roman" w:hAnsi="Times New Roman" w:cs="Times New Roman"/>
                <w:sz w:val="26"/>
                <w:szCs w:val="26"/>
              </w:rPr>
              <w:t>14. Анализ достижимости цели регулирования проекта Положения</w:t>
            </w:r>
          </w:p>
        </w:tc>
        <w:tc>
          <w:tcPr>
            <w:tcW w:w="5387" w:type="dxa"/>
            <w:tcBorders>
              <w:top w:val="single" w:sz="4" w:space="0" w:color="auto"/>
              <w:left w:val="single" w:sz="4" w:space="0" w:color="auto"/>
              <w:bottom w:val="single" w:sz="4" w:space="0" w:color="auto"/>
              <w:right w:val="single" w:sz="4" w:space="0" w:color="auto"/>
            </w:tcBorders>
          </w:tcPr>
          <w:p w:rsidR="003E2457" w:rsidRPr="008159A1" w:rsidRDefault="003E2457" w:rsidP="003E2457">
            <w:pPr>
              <w:spacing w:after="0" w:line="240" w:lineRule="auto"/>
              <w:ind w:firstLine="350"/>
              <w:jc w:val="both"/>
              <w:rPr>
                <w:b/>
                <w:sz w:val="26"/>
                <w:szCs w:val="26"/>
              </w:rPr>
            </w:pPr>
          </w:p>
        </w:tc>
      </w:tr>
      <w:tr w:rsidR="003E2457" w:rsidRPr="00BD570C" w:rsidTr="00E96B41">
        <w:trPr>
          <w:trHeight w:val="254"/>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14.1</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14.1. Заявленная цель проекта – обеспечение прослеживаемости животных и продукции животного происхождения, в том числе для: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оперативного реагирования при выявлении небезопасной продукции;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установления источника причинения вреда жизни и здоровью человека;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выявления конкретного животного и фермы происхождения сырья.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Критерий оценки: можно ли при выявлении вреда от конкретной единицы продукции установить: изготовителя, поставщика сырья, ферму, конкретное животное. </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0"/>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3E2457" w:rsidRPr="0091372E" w:rsidRDefault="003E2457" w:rsidP="003E2457">
            <w:pPr>
              <w:spacing w:after="0" w:line="240" w:lineRule="auto"/>
              <w:ind w:firstLine="351"/>
              <w:contextualSpacing/>
              <w:jc w:val="both"/>
              <w:rPr>
                <w:rFonts w:ascii="Times New Roman" w:hAnsi="Times New Roman" w:cs="Times New Roman"/>
                <w:sz w:val="26"/>
                <w:szCs w:val="26"/>
              </w:rPr>
            </w:pPr>
            <w:r w:rsidRPr="0091372E">
              <w:rPr>
                <w:rFonts w:ascii="Times New Roman" w:hAnsi="Times New Roman" w:cs="Times New Roman"/>
                <w:sz w:val="26"/>
                <w:szCs w:val="26"/>
              </w:rPr>
              <w:t xml:space="preserve">Не содержится конкретных предложений и замечаний. </w:t>
            </w:r>
          </w:p>
          <w:p w:rsidR="003E2457" w:rsidRPr="0005599F" w:rsidRDefault="003E2457" w:rsidP="003E2457">
            <w:pPr>
              <w:spacing w:after="0" w:line="240" w:lineRule="auto"/>
              <w:ind w:firstLine="350"/>
              <w:jc w:val="both"/>
              <w:rPr>
                <w:rFonts w:ascii="Times New Roman" w:hAnsi="Times New Roman" w:cs="Times New Roman"/>
                <w:b/>
                <w:sz w:val="26"/>
                <w:szCs w:val="26"/>
              </w:rPr>
            </w:pPr>
            <w:r w:rsidRPr="0005599F">
              <w:rPr>
                <w:rFonts w:ascii="Times New Roman" w:hAnsi="Times New Roman" w:cs="Times New Roman"/>
                <w:sz w:val="26"/>
                <w:szCs w:val="26"/>
              </w:rPr>
              <w:t xml:space="preserve"> </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14.2</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9F2E09">
            <w:pPr>
              <w:spacing w:after="0" w:line="240" w:lineRule="auto"/>
              <w:contextualSpacing/>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14.2. Теоретическая модель «идеальной прослеживаемости»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Для полной реализации цели система должна обеспечивать уникальные идентификаторы животного, партии сырья, партии готовой продукции, цифровую фиксацию всех операций трансформации (смешение, переработка, разделение), синхронизированные форматы данных во </w:t>
            </w:r>
            <w:r w:rsidRPr="0005599F">
              <w:rPr>
                <w:rFonts w:ascii="Times New Roman" w:hAnsi="Times New Roman" w:cs="Times New Roman"/>
                <w:sz w:val="26"/>
                <w:szCs w:val="26"/>
              </w:rPr>
              <w:lastRenderedPageBreak/>
              <w:t>всех государствах-членах, бесперебойный межгосударственный обмен данными, а также юридически обязательное взаимное признание сведений. Без одновременного выполнения всех указанных условий цель достигается частично.</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0"/>
              <w:jc w:val="center"/>
              <w:rPr>
                <w:rFonts w:ascii="Times New Roman" w:hAnsi="Times New Roman" w:cs="Times New Roman"/>
                <w:b/>
                <w:sz w:val="26"/>
                <w:szCs w:val="26"/>
              </w:rPr>
            </w:pPr>
            <w:r w:rsidRPr="00FC66E4">
              <w:rPr>
                <w:rFonts w:ascii="Times New Roman" w:hAnsi="Times New Roman" w:cs="Times New Roman"/>
                <w:b/>
                <w:sz w:val="26"/>
                <w:szCs w:val="26"/>
              </w:rPr>
              <w:lastRenderedPageBreak/>
              <w:t>Отклонено.</w:t>
            </w:r>
          </w:p>
          <w:p w:rsidR="003E2457" w:rsidRPr="00950A46"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sidRPr="00950A46">
              <w:rPr>
                <w:rFonts w:ascii="Times New Roman" w:hAnsi="Times New Roman" w:cs="Times New Roman"/>
                <w:sz w:val="26"/>
                <w:szCs w:val="26"/>
              </w:rPr>
              <w:t xml:space="preserve">Критерий «Теоретическая модель «идеальной прослеживаемости» детализирует технические решения и производственные операции для реализации процедур, перечисленных в подпункте 1.2 пункта 1 настоящей таблицы с учетом конструкции целостной системы прослеживаемости животных и продукции, полученной от них, </w:t>
            </w:r>
            <w:r w:rsidRPr="00950A46">
              <w:rPr>
                <w:rFonts w:ascii="Times New Roman" w:hAnsi="Times New Roman" w:cs="Times New Roman"/>
                <w:sz w:val="26"/>
                <w:szCs w:val="26"/>
              </w:rPr>
              <w:lastRenderedPageBreak/>
              <w:t>описанной в пункте 7 настоящей таблицы</w:t>
            </w:r>
            <w:r>
              <w:rPr>
                <w:rFonts w:ascii="Times New Roman" w:hAnsi="Times New Roman" w:cs="Times New Roman"/>
                <w:sz w:val="26"/>
                <w:szCs w:val="26"/>
              </w:rPr>
              <w:t>.</w:t>
            </w:r>
          </w:p>
          <w:p w:rsidR="003E2457"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 xml:space="preserve">Перечисленные сведения </w:t>
            </w:r>
            <w:r w:rsidRPr="0005599F">
              <w:rPr>
                <w:rFonts w:ascii="Times New Roman" w:hAnsi="Times New Roman" w:cs="Times New Roman"/>
                <w:sz w:val="26"/>
                <w:szCs w:val="26"/>
              </w:rPr>
              <w:t>в отношении животных и продукции животного происхождения,</w:t>
            </w:r>
            <w:r>
              <w:rPr>
                <w:rFonts w:ascii="Times New Roman" w:hAnsi="Times New Roman" w:cs="Times New Roman"/>
                <w:sz w:val="26"/>
                <w:szCs w:val="26"/>
              </w:rPr>
              <w:t xml:space="preserve"> а также </w:t>
            </w:r>
            <w:r w:rsidRPr="0005599F">
              <w:rPr>
                <w:rFonts w:ascii="Times New Roman" w:hAnsi="Times New Roman" w:cs="Times New Roman"/>
                <w:sz w:val="26"/>
                <w:szCs w:val="26"/>
              </w:rPr>
              <w:t>цифров</w:t>
            </w:r>
            <w:r>
              <w:rPr>
                <w:rFonts w:ascii="Times New Roman" w:hAnsi="Times New Roman" w:cs="Times New Roman"/>
                <w:sz w:val="26"/>
                <w:szCs w:val="26"/>
              </w:rPr>
              <w:t>ая</w:t>
            </w:r>
            <w:r w:rsidRPr="0005599F">
              <w:rPr>
                <w:rFonts w:ascii="Times New Roman" w:hAnsi="Times New Roman" w:cs="Times New Roman"/>
                <w:sz w:val="26"/>
                <w:szCs w:val="26"/>
              </w:rPr>
              <w:t xml:space="preserve"> фиксаци</w:t>
            </w:r>
            <w:r>
              <w:rPr>
                <w:rFonts w:ascii="Times New Roman" w:hAnsi="Times New Roman" w:cs="Times New Roman"/>
                <w:sz w:val="26"/>
                <w:szCs w:val="26"/>
              </w:rPr>
              <w:t>я</w:t>
            </w:r>
            <w:r w:rsidRPr="0005599F">
              <w:rPr>
                <w:rFonts w:ascii="Times New Roman" w:hAnsi="Times New Roman" w:cs="Times New Roman"/>
                <w:sz w:val="26"/>
                <w:szCs w:val="26"/>
              </w:rPr>
              <w:t xml:space="preserve"> операций трансформации</w:t>
            </w:r>
            <w:r>
              <w:rPr>
                <w:rFonts w:ascii="Times New Roman" w:hAnsi="Times New Roman" w:cs="Times New Roman"/>
                <w:sz w:val="26"/>
                <w:szCs w:val="26"/>
              </w:rPr>
              <w:t xml:space="preserve"> указанных категорий товаров, установленные</w:t>
            </w:r>
            <w:r w:rsidRPr="0005599F">
              <w:rPr>
                <w:rFonts w:ascii="Times New Roman" w:hAnsi="Times New Roman" w:cs="Times New Roman"/>
                <w:sz w:val="26"/>
                <w:szCs w:val="26"/>
              </w:rPr>
              <w:t xml:space="preserve"> законодательством государств-членов</w:t>
            </w:r>
            <w:r>
              <w:rPr>
                <w:rFonts w:ascii="Times New Roman" w:hAnsi="Times New Roman" w:cs="Times New Roman"/>
                <w:sz w:val="26"/>
                <w:szCs w:val="26"/>
              </w:rPr>
              <w:t xml:space="preserve"> в той или иной степени реализованы в НИС и</w:t>
            </w:r>
            <w:r w:rsidRPr="0005599F">
              <w:rPr>
                <w:rFonts w:ascii="Times New Roman" w:hAnsi="Times New Roman" w:cs="Times New Roman"/>
                <w:sz w:val="26"/>
                <w:szCs w:val="26"/>
              </w:rPr>
              <w:t xml:space="preserve"> систем</w:t>
            </w:r>
            <w:r>
              <w:rPr>
                <w:rFonts w:ascii="Times New Roman" w:hAnsi="Times New Roman" w:cs="Times New Roman"/>
                <w:sz w:val="26"/>
                <w:szCs w:val="26"/>
              </w:rPr>
              <w:t>е</w:t>
            </w:r>
            <w:r w:rsidRPr="0005599F">
              <w:rPr>
                <w:rFonts w:ascii="Times New Roman" w:hAnsi="Times New Roman" w:cs="Times New Roman"/>
                <w:sz w:val="26"/>
                <w:szCs w:val="26"/>
              </w:rPr>
              <w:t xml:space="preserve"> прослеживаемости </w:t>
            </w:r>
            <w:r>
              <w:rPr>
                <w:rFonts w:ascii="Times New Roman" w:hAnsi="Times New Roman" w:cs="Times New Roman"/>
                <w:sz w:val="26"/>
                <w:szCs w:val="26"/>
              </w:rPr>
              <w:t xml:space="preserve">хозяйствующих </w:t>
            </w:r>
            <w:r w:rsidRPr="0005599F">
              <w:rPr>
                <w:rFonts w:ascii="Times New Roman" w:hAnsi="Times New Roman" w:cs="Times New Roman"/>
                <w:sz w:val="26"/>
                <w:szCs w:val="26"/>
              </w:rPr>
              <w:t>субъектов</w:t>
            </w:r>
            <w:r>
              <w:rPr>
                <w:rFonts w:ascii="Times New Roman" w:hAnsi="Times New Roman" w:cs="Times New Roman"/>
                <w:sz w:val="26"/>
                <w:szCs w:val="26"/>
              </w:rPr>
              <w:t xml:space="preserve"> с целью осуществления международной </w:t>
            </w:r>
            <w:r w:rsidRPr="0005599F">
              <w:rPr>
                <w:rFonts w:ascii="Times New Roman" w:hAnsi="Times New Roman" w:cs="Times New Roman"/>
                <w:sz w:val="26"/>
                <w:szCs w:val="26"/>
              </w:rPr>
              <w:t>торговл</w:t>
            </w:r>
            <w:r>
              <w:rPr>
                <w:rFonts w:ascii="Times New Roman" w:hAnsi="Times New Roman" w:cs="Times New Roman"/>
                <w:sz w:val="26"/>
                <w:szCs w:val="26"/>
              </w:rPr>
              <w:t>и</w:t>
            </w:r>
            <w:r w:rsidRPr="0005599F">
              <w:rPr>
                <w:rFonts w:ascii="Times New Roman" w:hAnsi="Times New Roman" w:cs="Times New Roman"/>
                <w:sz w:val="26"/>
                <w:szCs w:val="26"/>
              </w:rPr>
              <w:t xml:space="preserve"> животными и продукцией животного происхождения.</w:t>
            </w:r>
          </w:p>
          <w:p w:rsidR="003E2457" w:rsidRPr="0005599F"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t xml:space="preserve">Что касается вопросов, связанных с синхронизацией форматов данных во всех государствах-членах, бесперебойным межгосударственным обменом данными, включая юридически обязательное взаимное признание сведений, то они подлежат </w:t>
            </w:r>
            <w:r>
              <w:rPr>
                <w:rFonts w:ascii="Times New Roman" w:hAnsi="Times New Roman" w:cs="Times New Roman"/>
                <w:sz w:val="26"/>
                <w:szCs w:val="26"/>
              </w:rPr>
              <w:t xml:space="preserve">проработке </w:t>
            </w:r>
            <w:r w:rsidRPr="0005599F">
              <w:rPr>
                <w:rFonts w:ascii="Times New Roman" w:hAnsi="Times New Roman" w:cs="Times New Roman"/>
                <w:sz w:val="26"/>
                <w:szCs w:val="26"/>
              </w:rPr>
              <w:t>в рамках разработки правил реализации общего процесса</w:t>
            </w:r>
            <w:r>
              <w:rPr>
                <w:rFonts w:ascii="Times New Roman" w:hAnsi="Times New Roman" w:cs="Times New Roman"/>
                <w:sz w:val="26"/>
                <w:szCs w:val="26"/>
              </w:rPr>
              <w:t xml:space="preserve"> </w:t>
            </w:r>
            <w:r w:rsidRPr="0005599F">
              <w:rPr>
                <w:rFonts w:ascii="Times New Roman" w:hAnsi="Times New Roman" w:cs="Times New Roman"/>
                <w:sz w:val="26"/>
                <w:szCs w:val="26"/>
              </w:rPr>
              <w:t>№ 48 после принятия проекта Положения.</w:t>
            </w:r>
          </w:p>
        </w:tc>
      </w:tr>
      <w:tr w:rsidR="003E2457" w:rsidRPr="00BD570C" w:rsidTr="00E96B41">
        <w:trPr>
          <w:trHeight w:val="396"/>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lastRenderedPageBreak/>
              <w:t>14.3</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14.3. Анализ достижимости по видам продукции</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14.3.1. Мясо кусковое (туши, полутуши). Ограничение возникает при переработке и смешении сырья. </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14.3.2. Фарш, колбасные изделия, полуфабрикаты. Вероятность достижения цели – ограниченная. Сырьё формируется из множества животных и партий. Даже при наличии ID животных система сможет установить: группу животных, поставщиков, </w:t>
            </w:r>
            <w:r w:rsidRPr="0005599F">
              <w:rPr>
                <w:rFonts w:ascii="Times New Roman" w:hAnsi="Times New Roman" w:cs="Times New Roman"/>
                <w:sz w:val="26"/>
                <w:szCs w:val="26"/>
              </w:rPr>
              <w:lastRenderedPageBreak/>
              <w:t>временное окно производства. Установить конкретное животное невозможно по технологическим причинам.</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14.3.3. Молочная продукция. Вероятность достижения цели – низкая для уровня «конкретного животного». Молоко промышленно смешивается в цистернах, на приемке, в производственных потоках. Система позволит установить поставщика молока, ферму, временной интервал, группу животных. Установить конкретную корову – практически невозможно.</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14.3.4. Яйцо и продукция птицеводства. Как правило используется групповая идентификация. Достижим уровень фермы, птичника, партии. Конкретную особь установить невозможно.</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14.3.5. Мед, рыба, гидробионты. Используется групповая или производственная идентификация. Прослеживаемость – до хозяйства/партии, но не до единичного животного.</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3E2457"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 xml:space="preserve">Комментируется недостижимость целей, которые не ставятся на разрешение проектом Положения. </w:t>
            </w:r>
          </w:p>
          <w:p w:rsidR="003E2457" w:rsidRPr="0005599F"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t xml:space="preserve"> </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14. 4.</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C730EE" w:rsidRDefault="003E2457" w:rsidP="003E2457">
            <w:pPr>
              <w:spacing w:after="0" w:line="240" w:lineRule="auto"/>
              <w:ind w:firstLine="351"/>
              <w:contextualSpacing/>
              <w:jc w:val="both"/>
              <w:rPr>
                <w:rFonts w:ascii="Times New Roman" w:hAnsi="Times New Roman" w:cs="Times New Roman"/>
                <w:sz w:val="26"/>
                <w:szCs w:val="26"/>
              </w:rPr>
            </w:pPr>
            <w:r w:rsidRPr="00C730EE">
              <w:rPr>
                <w:rFonts w:ascii="Times New Roman" w:hAnsi="Times New Roman" w:cs="Times New Roman"/>
                <w:sz w:val="26"/>
                <w:szCs w:val="26"/>
              </w:rPr>
              <w:t>14.4. Трансграничный аспект</w:t>
            </w:r>
          </w:p>
          <w:p w:rsidR="003E2457" w:rsidRPr="00C730EE" w:rsidRDefault="003E2457" w:rsidP="003E2457">
            <w:pPr>
              <w:spacing w:after="0" w:line="240" w:lineRule="auto"/>
              <w:ind w:firstLine="351"/>
              <w:contextualSpacing/>
              <w:jc w:val="both"/>
              <w:rPr>
                <w:rFonts w:ascii="Times New Roman" w:hAnsi="Times New Roman" w:cs="Times New Roman"/>
                <w:sz w:val="26"/>
                <w:szCs w:val="26"/>
              </w:rPr>
            </w:pPr>
            <w:r w:rsidRPr="00C730EE">
              <w:rPr>
                <w:rFonts w:ascii="Times New Roman" w:hAnsi="Times New Roman" w:cs="Times New Roman"/>
                <w:sz w:val="26"/>
                <w:szCs w:val="26"/>
              </w:rPr>
              <w:t>Для достижения цели в рамках ЕАЭС необходимо: единые форматы данных, обязательность всех реквизитов, взаимное признание процедур, синхронные сроки внесения сведений.</w:t>
            </w:r>
          </w:p>
          <w:p w:rsidR="003E2457" w:rsidRPr="00C730EE" w:rsidRDefault="003E2457" w:rsidP="003E2457">
            <w:pPr>
              <w:spacing w:after="0" w:line="240" w:lineRule="auto"/>
              <w:ind w:firstLine="351"/>
              <w:contextualSpacing/>
              <w:jc w:val="both"/>
              <w:rPr>
                <w:rFonts w:ascii="Times New Roman" w:hAnsi="Times New Roman" w:cs="Times New Roman"/>
                <w:sz w:val="26"/>
                <w:szCs w:val="26"/>
              </w:rPr>
            </w:pPr>
            <w:r w:rsidRPr="00C730EE">
              <w:rPr>
                <w:rFonts w:ascii="Times New Roman" w:hAnsi="Times New Roman" w:cs="Times New Roman"/>
                <w:sz w:val="26"/>
                <w:szCs w:val="26"/>
              </w:rPr>
              <w:t xml:space="preserve">При наличии отсылочных норм к национальному законодательству, различий в цифровой зрелости стран, различий в детализации данных, возникает риск разрыва </w:t>
            </w:r>
            <w:r w:rsidRPr="00C730EE">
              <w:rPr>
                <w:rFonts w:ascii="Times New Roman" w:hAnsi="Times New Roman" w:cs="Times New Roman"/>
                <w:sz w:val="26"/>
                <w:szCs w:val="26"/>
              </w:rPr>
              <w:lastRenderedPageBreak/>
              <w:t>цепочки прослеживаемости при межгосударственном перемещении.</w:t>
            </w:r>
            <w:r w:rsidRPr="00C730EE">
              <w:rPr>
                <w:rFonts w:ascii="Times New Roman" w:hAnsi="Times New Roman" w:cs="Times New Roman"/>
                <w:sz w:val="26"/>
                <w:szCs w:val="26"/>
              </w:rPr>
              <w:br/>
              <w:t>В случае технических сбоев или несовпадения форматов достижение цели может быть затруднено.</w:t>
            </w:r>
          </w:p>
        </w:tc>
        <w:tc>
          <w:tcPr>
            <w:tcW w:w="5387" w:type="dxa"/>
            <w:tcBorders>
              <w:top w:val="single" w:sz="4" w:space="0" w:color="auto"/>
              <w:left w:val="single" w:sz="4" w:space="0" w:color="auto"/>
              <w:bottom w:val="single" w:sz="4" w:space="0" w:color="auto"/>
              <w:right w:val="single" w:sz="4" w:space="0" w:color="auto"/>
            </w:tcBorders>
          </w:tcPr>
          <w:p w:rsidR="003E2457" w:rsidRPr="00C730EE"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C730EE">
              <w:rPr>
                <w:rFonts w:ascii="Times New Roman" w:hAnsi="Times New Roman" w:cs="Times New Roman"/>
                <w:b/>
                <w:sz w:val="26"/>
                <w:szCs w:val="26"/>
              </w:rPr>
              <w:lastRenderedPageBreak/>
              <w:t>Отклонено.</w:t>
            </w:r>
          </w:p>
          <w:p w:rsidR="003E2457" w:rsidRPr="00C730EE"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В</w:t>
            </w:r>
            <w:r w:rsidRPr="00C730EE">
              <w:rPr>
                <w:rFonts w:ascii="Times New Roman" w:hAnsi="Times New Roman" w:cs="Times New Roman"/>
                <w:sz w:val="26"/>
                <w:szCs w:val="26"/>
              </w:rPr>
              <w:t xml:space="preserve">опросы проекта Положения, связанные с трансграничным аспектом, </w:t>
            </w:r>
            <w:r>
              <w:rPr>
                <w:rFonts w:ascii="Times New Roman" w:hAnsi="Times New Roman" w:cs="Times New Roman"/>
                <w:sz w:val="26"/>
                <w:szCs w:val="26"/>
              </w:rPr>
              <w:t xml:space="preserve">будут </w:t>
            </w:r>
            <w:r w:rsidRPr="00C730EE">
              <w:rPr>
                <w:rFonts w:ascii="Times New Roman" w:hAnsi="Times New Roman" w:cs="Times New Roman"/>
                <w:sz w:val="26"/>
                <w:szCs w:val="26"/>
              </w:rPr>
              <w:t>урегулирова</w:t>
            </w:r>
            <w:r>
              <w:rPr>
                <w:rFonts w:ascii="Times New Roman" w:hAnsi="Times New Roman" w:cs="Times New Roman"/>
                <w:sz w:val="26"/>
                <w:szCs w:val="26"/>
              </w:rPr>
              <w:t>ны</w:t>
            </w:r>
            <w:r w:rsidRPr="00C730EE">
              <w:rPr>
                <w:rFonts w:ascii="Times New Roman" w:hAnsi="Times New Roman" w:cs="Times New Roman"/>
                <w:sz w:val="26"/>
                <w:szCs w:val="26"/>
              </w:rPr>
              <w:t xml:space="preserve"> в ходе разработки и утверждения правил реализации и технологических документов общего процесса № 48</w:t>
            </w:r>
            <w:r>
              <w:rPr>
                <w:rFonts w:ascii="Times New Roman" w:hAnsi="Times New Roman" w:cs="Times New Roman"/>
                <w:sz w:val="26"/>
                <w:szCs w:val="26"/>
              </w:rPr>
              <w:t xml:space="preserve"> после принятия проекта Положения</w:t>
            </w:r>
            <w:r w:rsidRPr="00C730EE">
              <w:rPr>
                <w:rFonts w:ascii="Times New Roman" w:hAnsi="Times New Roman" w:cs="Times New Roman"/>
                <w:sz w:val="26"/>
                <w:szCs w:val="26"/>
              </w:rPr>
              <w:t xml:space="preserve">. </w:t>
            </w:r>
          </w:p>
          <w:p w:rsidR="003E2457" w:rsidRPr="00C730EE"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14.5.</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3E2457" w:rsidRPr="0005599F" w:rsidRDefault="003E2457" w:rsidP="003E2457">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14.5. Практический сценарий инцидента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При выявлении вреда здоровью от конкретной продукции система, вероятнее всего, позволит: установить изготовителя, определить партию, определить поставщиков сырья, установить фермы происхождения, сузить круг животных до группы или временного интервала.</w:t>
            </w:r>
            <w:r w:rsidRPr="0005599F">
              <w:rPr>
                <w:rFonts w:ascii="Times New Roman" w:hAnsi="Times New Roman" w:cs="Times New Roman"/>
                <w:sz w:val="26"/>
                <w:szCs w:val="26"/>
              </w:rPr>
              <w:br/>
              <w:t>Однако в большинстве случаев невозможно будет однозначно установить конкретное животное как источник.</w:t>
            </w:r>
          </w:p>
        </w:tc>
        <w:tc>
          <w:tcPr>
            <w:tcW w:w="5387" w:type="dxa"/>
            <w:tcBorders>
              <w:top w:val="single" w:sz="4" w:space="0" w:color="auto"/>
              <w:left w:val="single" w:sz="4" w:space="0" w:color="auto"/>
              <w:bottom w:val="single" w:sz="4" w:space="0" w:color="auto"/>
              <w:right w:val="single" w:sz="4" w:space="0" w:color="auto"/>
            </w:tcBorders>
          </w:tcPr>
          <w:p w:rsidR="003E2457" w:rsidRPr="00D969D7"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D969D7">
              <w:rPr>
                <w:rFonts w:ascii="Times New Roman" w:hAnsi="Times New Roman" w:cs="Times New Roman"/>
                <w:b/>
                <w:sz w:val="26"/>
                <w:szCs w:val="26"/>
              </w:rPr>
              <w:t>Отклонено.</w:t>
            </w:r>
          </w:p>
          <w:p w:rsidR="003E2457"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 xml:space="preserve">Комментируется недостижимость целей, которые не ставятся на разрешение проектом Положения. </w:t>
            </w:r>
          </w:p>
          <w:p w:rsidR="003E2457" w:rsidRPr="0005599F"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jc w:val="center"/>
              <w:rPr>
                <w:rFonts w:ascii="Times New Roman" w:hAnsi="Times New Roman" w:cs="Times New Roman"/>
                <w:sz w:val="26"/>
                <w:szCs w:val="26"/>
              </w:rPr>
            </w:pPr>
            <w:r w:rsidRPr="0005599F">
              <w:rPr>
                <w:rFonts w:ascii="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15. Соотношение цели и нагрузки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Проект вводит расширенный набор обязательных данных, обязательную цифровую фиксацию, новые процедуры, ИТ-интеграцию. </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При этом абсолютная индивидуальная прослеживаемость технологически недостижима для большинства переработанной продукции, фактический результат будет ограничен уровнем партии/группы. </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Следовательно, наблюдается несоответствие между заявленной максимальной целью («до конкретного животного») и реально достижимым результатом. </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 xml:space="preserve">Таким образом, проект Положения не обеспечивает универсальную индивидуальную прослеживаемость до конкретного животного, технологически ограничен особенностями переработки, требует высокой степени унификации для трансграничной эффективности. </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Заявленная цель в ее максимальном толковании достигаться не будет. </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3E2457"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 xml:space="preserve">Комментируется недостижимость целей, которые не ставятся на разрешение проектом Положения. </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208"/>
              <w:contextualSpacing/>
              <w:jc w:val="both"/>
              <w:rPr>
                <w:rFonts w:ascii="Times New Roman" w:hAnsi="Times New Roman" w:cs="Times New Roman"/>
                <w:sz w:val="26"/>
                <w:szCs w:val="26"/>
              </w:rPr>
            </w:pPr>
            <w:r w:rsidRPr="0005599F">
              <w:rPr>
                <w:rFonts w:ascii="Times New Roman" w:hAnsi="Times New Roman" w:cs="Times New Roman"/>
                <w:sz w:val="26"/>
                <w:szCs w:val="26"/>
              </w:rPr>
              <w:t>16</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E2457" w:rsidP="003E2457">
            <w:pPr>
              <w:spacing w:after="0" w:line="240" w:lineRule="auto"/>
              <w:ind w:firstLine="351"/>
              <w:contextualSpacing/>
              <w:jc w:val="both"/>
              <w:rPr>
                <w:rFonts w:ascii="Times New Roman" w:hAnsi="Times New Roman" w:cs="Times New Roman"/>
                <w:sz w:val="26"/>
                <w:szCs w:val="26"/>
              </w:rPr>
            </w:pPr>
            <w:r w:rsidRPr="00AA575B">
              <w:rPr>
                <w:rFonts w:ascii="Times New Roman" w:hAnsi="Times New Roman" w:cs="Times New Roman"/>
                <w:sz w:val="26"/>
                <w:szCs w:val="26"/>
              </w:rPr>
              <w:t>16. Альтернативные механизмы решения проблемы</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16.1. В настоящее время в отношении продукции животного происхождения применяются: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ветеринарная сертификация (ВСД/ветсертификаты) (сопровождают каждую партию, содержат сведения о производителе, количестве, стране происхождения, оформляются уполномоченными органами);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 электронный обмен ветеринарными документами в рамках общего процесса </w:t>
            </w:r>
            <w:r w:rsidRPr="0005599F">
              <w:rPr>
                <w:rFonts w:ascii="Times New Roman" w:hAnsi="Times New Roman" w:cs="Times New Roman"/>
                <w:sz w:val="26"/>
                <w:szCs w:val="26"/>
              </w:rPr>
              <w:br/>
              <w:t>№ 41 обеспечивает межгосударственную передачу данных;</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сертификаты соответствия и декларации о соответствии техническим регламентам ЕАЭС (регистрируются в электронных реестрах и привязаны к производителю и продукции);</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цифровая маркировка (в отдельных государствах) - уникальный код на упаковке позволяет проследить движение товара.</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16.2. Ветеринарная сертификация обеспечивает: прослеживаемость партии, установление производителя, установление поставщика, установление страны происхождения, фиксацию перемещения. Для целей расследования вреда здоровью установление партии и поставщика сырья в большинстве случаев достаточно для: локализации источника, изъятия продукции, проведения эпизоотического анализа.</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16.3. Электронный обмен ветеринарными документами обеспечивает трансграничную прослеживаемость, единый канал обмена, юридическую верификацию документов. Указанное закрывает ключевой риск «разрыва цепочки» во взаимной торговле.</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16.4. Сертификаты и декларации обеспечивают: контроль соответствия продукции требованиям безопасности, идентификацию производителя, ответственность изготовителя. При том, что они не дают «сквозной» цепочки, при этом позволяют установить субъект ответственности.</w:t>
            </w:r>
          </w:p>
          <w:p w:rsidR="003E2457"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16.5. Цифровая маркировка в странах, в которых она применяется, обеспечивает: прослеживаемость конкретной единицы продукции, отслеживание движения от производителя до розницы, возможность изъятия конкретной упаковки.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16.6. Таким образом, действующие инструменты позволяют: установить партию, </w:t>
            </w:r>
            <w:r w:rsidRPr="0005599F">
              <w:rPr>
                <w:rFonts w:ascii="Times New Roman" w:hAnsi="Times New Roman" w:cs="Times New Roman"/>
                <w:sz w:val="26"/>
                <w:szCs w:val="26"/>
              </w:rPr>
              <w:lastRenderedPageBreak/>
              <w:t>установить производителя, установить поставщика сырья (через ВСД), установить ферму происхождения. В большинстве случаев указанного достаточно для локализации источника и предотвращения дальнейшего вреда.</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Действующие инструменты уже обеспечивают прослеживаемость на уровне партии и производителя, позволяют расследовать большинство инцидентов, функционируют в электронной форме, интегрированы в национальные системы.</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Проект Положения расширяет детализацию данных, при этом не гарантирует достижение уровня «конкретное животное» для большинства продукции, существенно увеличивает регуляторную нагрузку, создает риск дублирования существующих механизмов.</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3E2457" w:rsidRDefault="003E2457" w:rsidP="003E2457">
            <w:pPr>
              <w:pStyle w:val="Style15"/>
              <w:shd w:val="clear" w:color="auto" w:fill="auto"/>
              <w:spacing w:line="240" w:lineRule="auto"/>
              <w:ind w:firstLine="351"/>
              <w:rPr>
                <w:rFonts w:ascii="Times New Roman" w:hAnsi="Times New Roman" w:cs="Times New Roman"/>
                <w:sz w:val="26"/>
                <w:szCs w:val="26"/>
              </w:rPr>
            </w:pPr>
            <w:r w:rsidRPr="00691DFE">
              <w:rPr>
                <w:rFonts w:ascii="Times New Roman" w:hAnsi="Times New Roman" w:cs="Times New Roman"/>
                <w:sz w:val="26"/>
                <w:szCs w:val="26"/>
              </w:rPr>
              <w:t>Замечание свидетельствует о полном непонимании предмета регулирования проекта Положения и незнании международных стандартов, руководств и рекомендаций по этому вопросу.</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Предлагаемые альтернативные механизмы решения проблемы не учитывают взаимосвязанные между собой специфические элементы для обеспечения прослеживаемости животных и продукции животного происхождения с учетом реализации принципа «от фермы до прилавка», и механизмы их реализации, перечисленные в пункте 7 настоящей таблицы, а также специфические сведения, которые обеспечивают неразрывность и взаимосвязь между прослеживаемостью животных и прослеживаемостью продукции, полученной от него с целью подтверждения ее безопасности «от фермы до прилавка», предусмотренные пунктами 47, 50 – 53 и 60 проекта Положения.</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rPr>
                <w:rFonts w:ascii="Times New Roman" w:hAnsi="Times New Roman" w:cs="Times New Roman"/>
                <w:sz w:val="26"/>
                <w:szCs w:val="26"/>
              </w:rPr>
            </w:pPr>
            <w:r w:rsidRPr="0005599F">
              <w:rPr>
                <w:rFonts w:ascii="Times New Roman" w:hAnsi="Times New Roman" w:cs="Times New Roman"/>
                <w:sz w:val="26"/>
                <w:szCs w:val="26"/>
              </w:rPr>
              <w:lastRenderedPageBreak/>
              <w:t>17</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17. В качестве альтернативы принятию Положения возможно:</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развитие и унификация электронного обмена ветеринарными сертификатами (процесс № 41);</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 совершенствование общего процесса </w:t>
            </w:r>
            <w:r>
              <w:rPr>
                <w:rFonts w:ascii="Times New Roman" w:hAnsi="Times New Roman" w:cs="Times New Roman"/>
                <w:sz w:val="26"/>
                <w:szCs w:val="26"/>
              </w:rPr>
              <w:br/>
            </w:r>
            <w:r w:rsidRPr="0005599F">
              <w:rPr>
                <w:rFonts w:ascii="Times New Roman" w:hAnsi="Times New Roman" w:cs="Times New Roman"/>
                <w:sz w:val="26"/>
                <w:szCs w:val="26"/>
              </w:rPr>
              <w:t>№ 48;</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унификация обязательных полей в действующих электронных документах;</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усиление взаимного признания процедур.</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Указанный подход позволит повысить прослеживаемость без введения </w:t>
            </w:r>
            <w:r w:rsidRPr="0005599F">
              <w:rPr>
                <w:rFonts w:ascii="Times New Roman" w:hAnsi="Times New Roman" w:cs="Times New Roman"/>
                <w:sz w:val="26"/>
                <w:szCs w:val="26"/>
              </w:rPr>
              <w:lastRenderedPageBreak/>
              <w:t>дополнительного уровня регуляторной нагрузки.</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С точки зрения соразмерности и эффективности, действующая система при ее модернизации способна обеспечить необходимый уровень безопасности и расследования инцидентов без введения нового комплексного регулирования.</w:t>
            </w:r>
          </w:p>
          <w:p w:rsidR="003E2457" w:rsidRPr="0005599F" w:rsidRDefault="003E2457" w:rsidP="003E2457">
            <w:pPr>
              <w:spacing w:after="0" w:line="240" w:lineRule="auto"/>
              <w:ind w:firstLine="351"/>
              <w:contextualSpacing/>
              <w:jc w:val="both"/>
              <w:rPr>
                <w:rFonts w:ascii="Times New Roman" w:hAnsi="Times New Roman" w:cs="Times New Roman"/>
                <w:sz w:val="26"/>
                <w:szCs w:val="26"/>
              </w:rPr>
            </w:pPr>
            <w:r w:rsidRPr="0005599F">
              <w:rPr>
                <w:rFonts w:ascii="Times New Roman" w:hAnsi="Times New Roman" w:cs="Times New Roman"/>
                <w:sz w:val="26"/>
                <w:szCs w:val="26"/>
              </w:rPr>
              <w:t>На основании изложенного, проект Положения не поддерживается.</w:t>
            </w:r>
          </w:p>
        </w:tc>
        <w:tc>
          <w:tcPr>
            <w:tcW w:w="5387" w:type="dxa"/>
            <w:tcBorders>
              <w:top w:val="single" w:sz="4" w:space="0" w:color="auto"/>
              <w:left w:val="single" w:sz="4" w:space="0" w:color="auto"/>
              <w:bottom w:val="single" w:sz="4" w:space="0" w:color="auto"/>
              <w:right w:val="single" w:sz="4" w:space="0" w:color="auto"/>
            </w:tcBorders>
          </w:tcPr>
          <w:p w:rsidR="003E2457" w:rsidRPr="008B27AA"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8B27AA">
              <w:rPr>
                <w:rFonts w:ascii="Times New Roman" w:hAnsi="Times New Roman" w:cs="Times New Roman"/>
                <w:b/>
                <w:sz w:val="26"/>
                <w:szCs w:val="26"/>
              </w:rPr>
              <w:lastRenderedPageBreak/>
              <w:t>Отклонено.</w:t>
            </w:r>
          </w:p>
          <w:p w:rsidR="003E2457" w:rsidRPr="00421095" w:rsidRDefault="003E2457" w:rsidP="003E2457">
            <w:pPr>
              <w:widowControl w:val="0"/>
              <w:spacing w:after="0" w:line="240" w:lineRule="auto"/>
              <w:ind w:firstLine="350"/>
              <w:jc w:val="both"/>
              <w:rPr>
                <w:rFonts w:ascii="Times New Roman" w:hAnsi="Times New Roman" w:cs="Times New Roman"/>
                <w:sz w:val="26"/>
                <w:szCs w:val="26"/>
              </w:rPr>
            </w:pPr>
            <w:r w:rsidRPr="00421095">
              <w:rPr>
                <w:rFonts w:ascii="Times New Roman" w:hAnsi="Times New Roman" w:cs="Times New Roman"/>
                <w:sz w:val="26"/>
                <w:szCs w:val="26"/>
              </w:rPr>
              <w:t xml:space="preserve">В рамках планируемых работ по интеграции НИС будет проведена оценка </w:t>
            </w:r>
            <w:r>
              <w:rPr>
                <w:rFonts w:ascii="Times New Roman" w:hAnsi="Times New Roman" w:cs="Times New Roman"/>
                <w:sz w:val="26"/>
                <w:szCs w:val="26"/>
              </w:rPr>
              <w:t xml:space="preserve">целесообразности </w:t>
            </w:r>
            <w:r w:rsidRPr="00421095">
              <w:rPr>
                <w:rFonts w:ascii="Times New Roman" w:hAnsi="Times New Roman" w:cs="Times New Roman"/>
                <w:sz w:val="26"/>
                <w:szCs w:val="26"/>
              </w:rPr>
              <w:t xml:space="preserve">использования функциональных возможностей </w:t>
            </w:r>
            <w:r>
              <w:rPr>
                <w:rFonts w:ascii="Times New Roman" w:hAnsi="Times New Roman" w:cs="Times New Roman"/>
                <w:sz w:val="26"/>
                <w:szCs w:val="26"/>
              </w:rPr>
              <w:t xml:space="preserve">общего процесса </w:t>
            </w:r>
            <w:r w:rsidRPr="00421095">
              <w:rPr>
                <w:rFonts w:ascii="Times New Roman" w:hAnsi="Times New Roman" w:cs="Times New Roman"/>
                <w:sz w:val="26"/>
                <w:szCs w:val="26"/>
              </w:rPr>
              <w:t xml:space="preserve">№ 40 и </w:t>
            </w:r>
            <w:r>
              <w:rPr>
                <w:rFonts w:ascii="Times New Roman" w:hAnsi="Times New Roman" w:cs="Times New Roman"/>
                <w:sz w:val="26"/>
                <w:szCs w:val="26"/>
              </w:rPr>
              <w:t xml:space="preserve">общего процесса </w:t>
            </w:r>
            <w:r w:rsidRPr="00421095">
              <w:rPr>
                <w:rFonts w:ascii="Times New Roman" w:hAnsi="Times New Roman" w:cs="Times New Roman"/>
                <w:sz w:val="26"/>
                <w:szCs w:val="26"/>
              </w:rPr>
              <w:t>41.</w:t>
            </w:r>
          </w:p>
          <w:p w:rsidR="003E2457" w:rsidRDefault="003E2457" w:rsidP="003E2457">
            <w:pPr>
              <w:spacing w:after="0" w:line="240" w:lineRule="auto"/>
              <w:ind w:firstLine="351"/>
              <w:contextualSpacing/>
              <w:jc w:val="both"/>
              <w:rPr>
                <w:rFonts w:ascii="Times New Roman" w:hAnsi="Times New Roman" w:cs="Times New Roman"/>
                <w:b/>
                <w:sz w:val="26"/>
                <w:szCs w:val="26"/>
              </w:rPr>
            </w:pPr>
            <w:r>
              <w:rPr>
                <w:rFonts w:ascii="Times New Roman" w:hAnsi="Times New Roman" w:cs="Times New Roman"/>
                <w:sz w:val="26"/>
                <w:szCs w:val="26"/>
              </w:rPr>
              <w:t xml:space="preserve">Совершенствование отсутствующего общего процесса 48 невозможно. </w:t>
            </w:r>
          </w:p>
          <w:p w:rsidR="003E2457" w:rsidRPr="00287B5F" w:rsidRDefault="003E2457" w:rsidP="003E2457">
            <w:pPr>
              <w:spacing w:after="0" w:line="240" w:lineRule="auto"/>
              <w:ind w:firstLine="352"/>
              <w:jc w:val="both"/>
              <w:rPr>
                <w:rFonts w:ascii="Times New Roman" w:hAnsi="Times New Roman" w:cs="Times New Roman"/>
                <w:sz w:val="26"/>
                <w:szCs w:val="26"/>
                <w:u w:val="single"/>
              </w:rPr>
            </w:pPr>
            <w:r w:rsidRPr="00287B5F">
              <w:rPr>
                <w:rFonts w:ascii="Times New Roman" w:hAnsi="Times New Roman" w:cs="Times New Roman"/>
                <w:sz w:val="26"/>
                <w:szCs w:val="26"/>
                <w:u w:val="single"/>
              </w:rPr>
              <w:t>Департамент-разработчик предлагает обсудить с уполномоченными органами государств-членов и Правовым департаментом Комиссии вопрос о правомерности использования п</w:t>
            </w:r>
            <w:r w:rsidRPr="00287B5F">
              <w:rPr>
                <w:rFonts w:ascii="Times New Roman" w:eastAsia="Times New Roman" w:hAnsi="Times New Roman" w:cs="Times New Roman"/>
                <w:sz w:val="26"/>
                <w:szCs w:val="26"/>
                <w:u w:val="single"/>
              </w:rPr>
              <w:t xml:space="preserve">омощником члена Коллегии </w:t>
            </w:r>
            <w:r w:rsidRPr="00287B5F">
              <w:rPr>
                <w:rFonts w:ascii="Times New Roman" w:eastAsia="Times New Roman" w:hAnsi="Times New Roman" w:cs="Times New Roman"/>
                <w:sz w:val="26"/>
                <w:szCs w:val="26"/>
                <w:u w:val="single"/>
              </w:rPr>
              <w:lastRenderedPageBreak/>
              <w:t xml:space="preserve">(Министра) по экономике и финансовой политике Еликбаевым К.Н. некого перечня критериев в качестве замечаний и предложений к проекту Положения, который под предлогом защиты бизнеса отрицает нормы Договора, актов, составляющих право Союза и </w:t>
            </w:r>
            <w:r w:rsidRPr="00287B5F">
              <w:rPr>
                <w:rFonts w:ascii="Times New Roman" w:hAnsi="Times New Roman" w:cs="Times New Roman"/>
                <w:sz w:val="26"/>
                <w:szCs w:val="26"/>
                <w:u w:val="single"/>
              </w:rPr>
              <w:t xml:space="preserve">законодательство государств-членов </w:t>
            </w:r>
            <w:r w:rsidRPr="00287B5F">
              <w:rPr>
                <w:rFonts w:ascii="Times New Roman" w:eastAsia="Times New Roman" w:hAnsi="Times New Roman" w:cs="Times New Roman"/>
                <w:sz w:val="26"/>
                <w:szCs w:val="26"/>
                <w:u w:val="single"/>
              </w:rPr>
              <w:t xml:space="preserve">в этой сфере и ставит интересы бизнеса выше защиты жизни и здоровья человека и животных. </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18</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Департамент</w:t>
            </w:r>
          </w:p>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 xml:space="preserve">развития предпринимательской деятельности (служебная </w:t>
            </w:r>
            <w:r w:rsidRPr="0005599F">
              <w:rPr>
                <w:rFonts w:ascii="Times New Roman" w:eastAsia="Times New Roman" w:hAnsi="Times New Roman" w:cs="Times New Roman"/>
                <w:sz w:val="26"/>
                <w:szCs w:val="26"/>
              </w:rPr>
              <w:t xml:space="preserve">записка </w:t>
            </w:r>
            <w:r w:rsidRPr="0005599F">
              <w:rPr>
                <w:rFonts w:ascii="Times New Roman" w:eastAsia="Times New Roman" w:hAnsi="Times New Roman" w:cs="Times New Roman"/>
                <w:sz w:val="26"/>
                <w:szCs w:val="26"/>
              </w:rPr>
              <w:br/>
            </w:r>
            <w:r w:rsidRPr="00035F91">
              <w:rPr>
                <w:rFonts w:ascii="Times New Roman" w:hAnsi="Times New Roman" w:cs="Times New Roman"/>
                <w:sz w:val="26"/>
                <w:szCs w:val="26"/>
              </w:rPr>
              <w:t xml:space="preserve">№ 10-5058/Э </w:t>
            </w:r>
            <w:r>
              <w:rPr>
                <w:rFonts w:ascii="Times New Roman" w:hAnsi="Times New Roman" w:cs="Times New Roman"/>
                <w:sz w:val="26"/>
                <w:szCs w:val="26"/>
              </w:rPr>
              <w:br/>
            </w:r>
            <w:r w:rsidRPr="00035F91">
              <w:rPr>
                <w:rFonts w:ascii="Times New Roman" w:hAnsi="Times New Roman" w:cs="Times New Roman"/>
                <w:sz w:val="26"/>
                <w:szCs w:val="26"/>
              </w:rPr>
              <w:t>от 18.03.2026</w:t>
            </w:r>
            <w:r>
              <w:rPr>
                <w:rFonts w:ascii="Times New Roman" w:hAnsi="Times New Roman" w:cs="Times New Roman"/>
                <w:sz w:val="26"/>
                <w:szCs w:val="26"/>
              </w:rPr>
              <w:t>)</w:t>
            </w:r>
          </w:p>
        </w:tc>
        <w:tc>
          <w:tcPr>
            <w:tcW w:w="5245" w:type="dxa"/>
            <w:tcBorders>
              <w:top w:val="single" w:sz="4" w:space="0" w:color="auto"/>
              <w:left w:val="single" w:sz="4" w:space="0" w:color="auto"/>
              <w:bottom w:val="single" w:sz="4" w:space="0" w:color="auto"/>
              <w:right w:val="single" w:sz="4" w:space="0" w:color="auto"/>
            </w:tcBorders>
          </w:tcPr>
          <w:p w:rsidR="003E2457" w:rsidRPr="00500019" w:rsidRDefault="003E2457" w:rsidP="003E2457">
            <w:pPr>
              <w:autoSpaceDE w:val="0"/>
              <w:autoSpaceDN w:val="0"/>
              <w:adjustRightInd w:val="0"/>
              <w:spacing w:after="0" w:line="240" w:lineRule="auto"/>
              <w:ind w:firstLine="210"/>
              <w:jc w:val="both"/>
              <w:rPr>
                <w:rFonts w:ascii="TimesNewRomanPSMT" w:hAnsi="TimesNewRomanPSMT" w:cs="TimesNewRomanPSMT"/>
                <w:sz w:val="26"/>
                <w:szCs w:val="26"/>
              </w:rPr>
            </w:pPr>
            <w:r w:rsidRPr="00500019">
              <w:rPr>
                <w:rFonts w:ascii="TimesNewRomanPSMT" w:hAnsi="TimesNewRomanPSMT" w:cs="TimesNewRomanPSMT"/>
                <w:sz w:val="26"/>
                <w:szCs w:val="26"/>
              </w:rPr>
              <w:t>В соответствии со служебными записками Департамента санитарных, фитосанитарных и ветеринарных мер (далее – департамент-разработчик) от 18 февраля 2026 г. № 17-3090/Э и № 17-3091/Э Департамент развития предпринимательской деятельности (далее – сводный департамент) рассмотрел проект решения Коллегии ЕЭК «О Положении о согласованных подходах при проведении идентификации, регистрации и прослеживаемости животных и продукции животного происхождения» (далее соответственно – проект решения, проект Положения), размещенный на официальном сайте ЕАЭС для проведения в период с 17 февраля по 18 апреля 2026 г. повторного публичного обсуждения в рамках процедуры оценки регулирующего воздействия, и сообщает.</w:t>
            </w:r>
          </w:p>
          <w:p w:rsidR="003E2457" w:rsidRPr="0005599F" w:rsidRDefault="003E2457" w:rsidP="003E2457">
            <w:pPr>
              <w:autoSpaceDE w:val="0"/>
              <w:autoSpaceDN w:val="0"/>
              <w:adjustRightInd w:val="0"/>
              <w:spacing w:after="0" w:line="240" w:lineRule="auto"/>
              <w:ind w:firstLine="210"/>
              <w:jc w:val="both"/>
              <w:rPr>
                <w:rFonts w:ascii="Times New Roman" w:hAnsi="Times New Roman" w:cs="Times New Roman"/>
                <w:sz w:val="26"/>
                <w:szCs w:val="26"/>
              </w:rPr>
            </w:pPr>
            <w:r w:rsidRPr="00500019">
              <w:rPr>
                <w:rFonts w:ascii="TimesNewRomanPSMT" w:hAnsi="TimesNewRomanPSMT" w:cs="TimesNewRomanPSMT"/>
                <w:sz w:val="26"/>
                <w:szCs w:val="26"/>
              </w:rPr>
              <w:t xml:space="preserve">Замечания и предложения к проекту решения, отраженные в заключении об оценке регулирующего воздействия от 16 </w:t>
            </w:r>
            <w:r w:rsidRPr="00500019">
              <w:rPr>
                <w:rFonts w:ascii="TimesNewRomanPSMT" w:hAnsi="TimesNewRomanPSMT" w:cs="TimesNewRomanPSMT"/>
                <w:sz w:val="26"/>
                <w:szCs w:val="26"/>
              </w:rPr>
              <w:lastRenderedPageBreak/>
              <w:t>февраля 2026 г. № 622, сохраняют свою актуальность и состоят в следующем.</w:t>
            </w:r>
          </w:p>
        </w:tc>
        <w:tc>
          <w:tcPr>
            <w:tcW w:w="5387" w:type="dxa"/>
            <w:tcBorders>
              <w:top w:val="single" w:sz="4" w:space="0" w:color="auto"/>
              <w:left w:val="single" w:sz="4" w:space="0" w:color="auto"/>
              <w:bottom w:val="single" w:sz="4" w:space="0" w:color="auto"/>
              <w:right w:val="single" w:sz="4" w:space="0" w:color="auto"/>
            </w:tcBorders>
          </w:tcPr>
          <w:p w:rsidR="003E2457" w:rsidRPr="008B27AA" w:rsidRDefault="003E2457" w:rsidP="003E2457">
            <w:pPr>
              <w:widowControl w:val="0"/>
              <w:autoSpaceDE w:val="0"/>
              <w:autoSpaceDN w:val="0"/>
              <w:adjustRightInd w:val="0"/>
              <w:spacing w:after="0" w:line="240" w:lineRule="auto"/>
              <w:ind w:firstLine="352"/>
              <w:jc w:val="both"/>
              <w:rPr>
                <w:rFonts w:ascii="Times New Roman" w:hAnsi="Times New Roman" w:cs="Times New Roman"/>
                <w:b/>
                <w:sz w:val="26"/>
                <w:szCs w:val="26"/>
              </w:rPr>
            </w:pPr>
          </w:p>
        </w:tc>
      </w:tr>
      <w:tr w:rsidR="003E2457" w:rsidRPr="0048057D"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18.1</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B527BD" w:rsidRDefault="003E2457" w:rsidP="003E2457">
            <w:pPr>
              <w:autoSpaceDE w:val="0"/>
              <w:autoSpaceDN w:val="0"/>
              <w:adjustRightInd w:val="0"/>
              <w:spacing w:after="0" w:line="240" w:lineRule="auto"/>
              <w:ind w:firstLine="210"/>
              <w:jc w:val="both"/>
              <w:rPr>
                <w:rFonts w:ascii="TimesNewRomanPSMT" w:hAnsi="TimesNewRomanPSMT" w:cs="TimesNewRomanPSMT"/>
                <w:b/>
                <w:sz w:val="26"/>
                <w:szCs w:val="26"/>
              </w:rPr>
            </w:pPr>
            <w:r w:rsidRPr="00500019">
              <w:rPr>
                <w:rFonts w:ascii="TimesNewRomanPSMT" w:hAnsi="TimesNewRomanPSMT" w:cs="TimesNewRomanPSMT"/>
                <w:sz w:val="26"/>
                <w:szCs w:val="26"/>
              </w:rPr>
              <w:t xml:space="preserve">1. В соответствии со статьей 6 Договора о ЕАЭС и пунктом 14 Положения о ЕЭК (приложение № 1 к Договору о ЕАЭС) </w:t>
            </w:r>
            <w:r w:rsidRPr="00B527BD">
              <w:rPr>
                <w:rFonts w:ascii="TimesNewRomanPSMT" w:hAnsi="TimesNewRomanPSMT" w:cs="TimesNewRomanPSMT"/>
                <w:b/>
                <w:sz w:val="26"/>
                <w:szCs w:val="26"/>
              </w:rPr>
              <w:t>решения ЕЭК принимаются ей исключительно в пределах полномочий, установленных Договором о ЕАЭС и международными договорами в рамках ЕАЭС.</w:t>
            </w:r>
          </w:p>
          <w:p w:rsidR="003E2457" w:rsidRPr="00500019" w:rsidRDefault="003E2457" w:rsidP="003E2457">
            <w:pPr>
              <w:autoSpaceDE w:val="0"/>
              <w:autoSpaceDN w:val="0"/>
              <w:adjustRightInd w:val="0"/>
              <w:spacing w:after="0" w:line="240" w:lineRule="auto"/>
              <w:ind w:firstLine="210"/>
              <w:jc w:val="both"/>
              <w:rPr>
                <w:rFonts w:ascii="TimesNewRomanPSMT" w:hAnsi="TimesNewRomanPSMT" w:cs="TimesNewRomanPSMT"/>
                <w:sz w:val="26"/>
                <w:szCs w:val="26"/>
              </w:rPr>
            </w:pPr>
            <w:r w:rsidRPr="00500019">
              <w:rPr>
                <w:rFonts w:ascii="TimesNewRomanPSMT" w:hAnsi="TimesNewRomanPSMT" w:cs="TimesNewRomanPSMT"/>
                <w:sz w:val="26"/>
                <w:szCs w:val="26"/>
              </w:rPr>
              <w:t xml:space="preserve">Вместе с тем </w:t>
            </w:r>
            <w:r w:rsidRPr="00B527BD">
              <w:rPr>
                <w:rFonts w:ascii="TimesNewRomanPSMT" w:hAnsi="TimesNewRomanPSMT" w:cs="TimesNewRomanPSMT"/>
                <w:b/>
                <w:sz w:val="26"/>
                <w:szCs w:val="26"/>
              </w:rPr>
              <w:t>в Договоре о ЕАЭС отсутствует норма, прямо предоставляющая ЕЭК регуляторный мандат на утверждение проекта Положения.</w:t>
            </w:r>
          </w:p>
          <w:p w:rsidR="003E2457" w:rsidRPr="0005599F" w:rsidRDefault="003E2457" w:rsidP="003E2457">
            <w:pPr>
              <w:autoSpaceDE w:val="0"/>
              <w:autoSpaceDN w:val="0"/>
              <w:adjustRightInd w:val="0"/>
              <w:spacing w:after="0" w:line="240" w:lineRule="auto"/>
              <w:ind w:firstLine="210"/>
              <w:jc w:val="both"/>
              <w:rPr>
                <w:rFonts w:ascii="Times New Roman" w:hAnsi="Times New Roman" w:cs="Times New Roman"/>
                <w:sz w:val="26"/>
                <w:szCs w:val="26"/>
              </w:rPr>
            </w:pPr>
            <w:r w:rsidRPr="00500019">
              <w:rPr>
                <w:rFonts w:ascii="TimesNewRomanPSMT" w:hAnsi="TimesNewRomanPSMT" w:cs="TimesNewRomanPSMT"/>
                <w:sz w:val="26"/>
                <w:szCs w:val="26"/>
              </w:rPr>
              <w:t>В соответствии с пунктом 5 статьи 56 Договора ЕАЭС согласованные подходы при проведении идентификации, регистрации и прослеживаемости животных</w:t>
            </w:r>
            <w:r>
              <w:rPr>
                <w:rFonts w:ascii="TimesNewRomanPSMT" w:hAnsi="TimesNewRomanPSMT" w:cs="TimesNewRomanPSMT"/>
                <w:sz w:val="26"/>
                <w:szCs w:val="26"/>
              </w:rPr>
              <w:t xml:space="preserve"> </w:t>
            </w:r>
            <w:r w:rsidRPr="00500019">
              <w:rPr>
                <w:rFonts w:ascii="TimesNewRomanPSMT" w:hAnsi="TimesNewRomanPSMT" w:cs="TimesNewRomanPSMT"/>
                <w:sz w:val="26"/>
                <w:szCs w:val="26"/>
              </w:rPr>
              <w:t>и продукции животного происхождения применяются в соответствии с актами ЕЭК,</w:t>
            </w:r>
            <w:r>
              <w:rPr>
                <w:rFonts w:ascii="TimesNewRomanPSMT" w:hAnsi="TimesNewRomanPSMT" w:cs="TimesNewRomanPSMT"/>
                <w:sz w:val="26"/>
                <w:szCs w:val="26"/>
              </w:rPr>
              <w:t xml:space="preserve"> </w:t>
            </w:r>
            <w:r w:rsidRPr="00500019">
              <w:rPr>
                <w:rFonts w:ascii="TimesNewRomanPSMT" w:hAnsi="TimesNewRomanPSMT" w:cs="TimesNewRomanPSMT"/>
                <w:sz w:val="26"/>
                <w:szCs w:val="26"/>
              </w:rPr>
              <w:t>и ряд таких актов уже принят Комиссией (технические регламенты ЕАЭС (Таможенного союза) и решения ЕЭК (Комиссии Таможенного союза) в области применения ветеринарно-санитарных мер). Иных положений относительно идентификации, регистрации и прослеживаемости животных и продукции животного</w:t>
            </w:r>
            <w:r>
              <w:rPr>
                <w:rFonts w:ascii="TimesNewRomanPSMT" w:hAnsi="TimesNewRomanPSMT" w:cs="TimesNewRomanPSMT"/>
                <w:sz w:val="26"/>
                <w:szCs w:val="26"/>
              </w:rPr>
              <w:t xml:space="preserve"> </w:t>
            </w:r>
            <w:r w:rsidRPr="00500019">
              <w:rPr>
                <w:rFonts w:ascii="TimesNewRomanPSMT" w:hAnsi="TimesNewRomanPSMT" w:cs="TimesNewRomanPSMT"/>
                <w:sz w:val="26"/>
                <w:szCs w:val="26"/>
              </w:rPr>
              <w:t xml:space="preserve">происхождения, в том числе норм, </w:t>
            </w:r>
            <w:r w:rsidRPr="00B527BD">
              <w:rPr>
                <w:rFonts w:ascii="TimesNewRomanPSMT" w:hAnsi="TimesNewRomanPSMT" w:cs="TimesNewRomanPSMT"/>
                <w:b/>
                <w:sz w:val="26"/>
                <w:szCs w:val="26"/>
              </w:rPr>
              <w:t>обязывающих</w:t>
            </w:r>
            <w:r w:rsidRPr="00500019">
              <w:rPr>
                <w:rFonts w:ascii="TimesNewRomanPSMT" w:hAnsi="TimesNewRomanPSMT" w:cs="TimesNewRomanPSMT"/>
                <w:sz w:val="26"/>
                <w:szCs w:val="26"/>
              </w:rPr>
              <w:t xml:space="preserve"> осуществлять идентификацию, регистрацию в информационных системах, в том числе при </w:t>
            </w:r>
            <w:r w:rsidRPr="00500019">
              <w:rPr>
                <w:rFonts w:ascii="TimesNewRomanPSMT" w:hAnsi="TimesNewRomanPSMT" w:cs="TimesNewRomanPSMT"/>
                <w:sz w:val="26"/>
                <w:szCs w:val="26"/>
              </w:rPr>
              <w:lastRenderedPageBreak/>
              <w:t>перемещении между</w:t>
            </w:r>
            <w:r>
              <w:rPr>
                <w:rFonts w:ascii="TimesNewRomanPSMT" w:hAnsi="TimesNewRomanPSMT" w:cs="TimesNewRomanPSMT"/>
                <w:sz w:val="26"/>
                <w:szCs w:val="26"/>
              </w:rPr>
              <w:t xml:space="preserve"> </w:t>
            </w:r>
            <w:r w:rsidRPr="00500019">
              <w:rPr>
                <w:rFonts w:ascii="TimesNewRomanPSMT" w:hAnsi="TimesNewRomanPSMT" w:cs="TimesNewRomanPSMT"/>
                <w:sz w:val="26"/>
                <w:szCs w:val="26"/>
              </w:rPr>
              <w:t xml:space="preserve">странами ЕАЭС, </w:t>
            </w:r>
            <w:r w:rsidRPr="00B527BD">
              <w:rPr>
                <w:rFonts w:ascii="TimesNewRomanPSMT" w:hAnsi="TimesNewRomanPSMT" w:cs="TimesNewRomanPSMT"/>
                <w:b/>
                <w:sz w:val="26"/>
                <w:szCs w:val="26"/>
              </w:rPr>
              <w:t>в Договоре о ЕАЭС не содержится.</w:t>
            </w:r>
            <w:r>
              <w:rPr>
                <w:rFonts w:ascii="TimesNewRomanPSMT" w:hAnsi="TimesNewRomanPSMT" w:cs="TimesNewRomanPSMT"/>
                <w:b/>
                <w:sz w:val="26"/>
                <w:szCs w:val="26"/>
              </w:rPr>
              <w:t xml:space="preserve"> </w:t>
            </w:r>
          </w:p>
        </w:tc>
        <w:tc>
          <w:tcPr>
            <w:tcW w:w="5387" w:type="dxa"/>
            <w:tcBorders>
              <w:top w:val="single" w:sz="4" w:space="0" w:color="auto"/>
              <w:left w:val="single" w:sz="4" w:space="0" w:color="auto"/>
              <w:bottom w:val="single" w:sz="4" w:space="0" w:color="auto"/>
              <w:right w:val="single" w:sz="4" w:space="0" w:color="auto"/>
            </w:tcBorders>
          </w:tcPr>
          <w:p w:rsidR="003E2457" w:rsidRPr="0048057D"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48057D">
              <w:rPr>
                <w:rFonts w:ascii="Times New Roman" w:hAnsi="Times New Roman" w:cs="Times New Roman"/>
                <w:b/>
                <w:sz w:val="26"/>
                <w:szCs w:val="26"/>
              </w:rPr>
              <w:lastRenderedPageBreak/>
              <w:t>Отклонено.</w:t>
            </w:r>
          </w:p>
          <w:p w:rsidR="003E2457" w:rsidRPr="0005599F" w:rsidRDefault="003E2457" w:rsidP="003E2457">
            <w:pPr>
              <w:spacing w:after="0" w:line="240" w:lineRule="auto"/>
              <w:ind w:firstLine="352"/>
              <w:jc w:val="both"/>
              <w:rPr>
                <w:rFonts w:ascii="Times New Roman" w:hAnsi="Times New Roman"/>
                <w:sz w:val="26"/>
                <w:szCs w:val="26"/>
              </w:rPr>
            </w:pPr>
            <w:r w:rsidRPr="0005599F">
              <w:rPr>
                <w:rFonts w:ascii="Times New Roman" w:hAnsi="Times New Roman" w:cs="Times New Roman"/>
                <w:b/>
                <w:sz w:val="26"/>
                <w:szCs w:val="26"/>
              </w:rPr>
              <w:t>Разработка проекта</w:t>
            </w:r>
            <w:r w:rsidRPr="0005599F">
              <w:rPr>
                <w:rFonts w:ascii="Times New Roman" w:hAnsi="Times New Roman"/>
                <w:b/>
                <w:sz w:val="26"/>
                <w:szCs w:val="26"/>
              </w:rPr>
              <w:t xml:space="preserve"> Положения и утверждение его органами Комиссии предусмотрены пунктом 5 раздела XI</w:t>
            </w:r>
            <w:r w:rsidRPr="0005599F">
              <w:rPr>
                <w:rFonts w:ascii="Times New Roman" w:hAnsi="Times New Roman"/>
                <w:sz w:val="26"/>
                <w:szCs w:val="26"/>
              </w:rPr>
              <w:t xml:space="preserve"> «Санитарные, ветеринарные фитосанитарные меры, защита прав потребителей» </w:t>
            </w:r>
            <w:r w:rsidRPr="0005599F">
              <w:rPr>
                <w:rFonts w:ascii="Times New Roman" w:hAnsi="Times New Roman"/>
                <w:b/>
                <w:sz w:val="26"/>
                <w:szCs w:val="26"/>
              </w:rPr>
              <w:t xml:space="preserve">рабочего плана </w:t>
            </w:r>
            <w:r w:rsidRPr="00570389">
              <w:rPr>
                <w:rFonts w:ascii="Times New Roman" w:hAnsi="Times New Roman"/>
                <w:b/>
                <w:sz w:val="26"/>
                <w:szCs w:val="26"/>
              </w:rPr>
              <w:t>разработки актов и международных договоров в соответствии с Договором</w:t>
            </w:r>
            <w:r w:rsidRPr="0005599F">
              <w:rPr>
                <w:rFonts w:ascii="Times New Roman" w:hAnsi="Times New Roman"/>
                <w:sz w:val="26"/>
                <w:szCs w:val="26"/>
              </w:rPr>
              <w:t xml:space="preserve">, утвержденного решением Совета Комиссии </w:t>
            </w:r>
            <w:r w:rsidRPr="0005599F">
              <w:rPr>
                <w:rFonts w:ascii="Times New Roman" w:hAnsi="Times New Roman"/>
                <w:sz w:val="26"/>
                <w:szCs w:val="26"/>
              </w:rPr>
              <w:br/>
              <w:t>от 16 июля 2014 г. № 58.</w:t>
            </w:r>
          </w:p>
          <w:p w:rsidR="003E2457" w:rsidRPr="0048057D" w:rsidRDefault="003E2457" w:rsidP="003E2457">
            <w:pPr>
              <w:widowControl w:val="0"/>
              <w:autoSpaceDE w:val="0"/>
              <w:autoSpaceDN w:val="0"/>
              <w:adjustRightInd w:val="0"/>
              <w:spacing w:after="0" w:line="240" w:lineRule="auto"/>
              <w:ind w:firstLine="352"/>
              <w:jc w:val="both"/>
              <w:rPr>
                <w:rFonts w:ascii="Times New Roman" w:hAnsi="Times New Roman" w:cs="Times New Roman"/>
                <w:b/>
                <w:color w:val="FF0000"/>
                <w:sz w:val="26"/>
                <w:szCs w:val="26"/>
              </w:rPr>
            </w:pPr>
          </w:p>
        </w:tc>
      </w:tr>
      <w:tr w:rsidR="003E2457" w:rsidRPr="00BD570C" w:rsidTr="00E96B41">
        <w:trPr>
          <w:trHeight w:val="254"/>
        </w:trPr>
        <w:tc>
          <w:tcPr>
            <w:tcW w:w="851" w:type="dxa"/>
            <w:tcBorders>
              <w:top w:val="single" w:sz="4" w:space="0" w:color="auto"/>
              <w:left w:val="single" w:sz="4" w:space="0" w:color="auto"/>
              <w:bottom w:val="single" w:sz="4" w:space="0" w:color="auto"/>
              <w:right w:val="single" w:sz="4" w:space="0" w:color="auto"/>
            </w:tcBorders>
          </w:tcPr>
          <w:p w:rsidR="003E2457"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18.2</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E2457" w:rsidP="003E2457">
            <w:pPr>
              <w:autoSpaceDE w:val="0"/>
              <w:autoSpaceDN w:val="0"/>
              <w:adjustRightInd w:val="0"/>
              <w:spacing w:after="0" w:line="240" w:lineRule="auto"/>
              <w:ind w:firstLine="210"/>
              <w:jc w:val="both"/>
              <w:rPr>
                <w:rFonts w:ascii="TimesNewRomanPSMT" w:hAnsi="TimesNewRomanPSMT" w:cs="TimesNewRomanPSMT"/>
                <w:sz w:val="26"/>
                <w:szCs w:val="26"/>
              </w:rPr>
            </w:pPr>
            <w:r w:rsidRPr="00500019">
              <w:rPr>
                <w:rFonts w:ascii="TimesNewRomanPSMT" w:hAnsi="TimesNewRomanPSMT" w:cs="TimesNewRomanPSMT"/>
                <w:sz w:val="26"/>
                <w:szCs w:val="26"/>
              </w:rPr>
              <w:t>В этой связи необходимо отметить, что в соответствии с Договором о ЕАЭС (статьи 25, 28 и 53) в рамках Таможенного союза функционирует внутренний рынок товаров, обеспечивается свободное обращение</w:t>
            </w:r>
            <w:r>
              <w:rPr>
                <w:rFonts w:ascii="TimesNewRomanPSMT" w:hAnsi="TimesNewRomanPSMT" w:cs="TimesNewRomanPSMT"/>
                <w:sz w:val="26"/>
                <w:szCs w:val="26"/>
              </w:rPr>
              <w:t xml:space="preserve"> </w:t>
            </w:r>
            <w:r w:rsidRPr="00500019">
              <w:rPr>
                <w:rFonts w:ascii="TimesNewRomanPSMT" w:hAnsi="TimesNewRomanPSMT" w:cs="TimesNewRomanPSMT"/>
                <w:sz w:val="26"/>
                <w:szCs w:val="26"/>
              </w:rPr>
              <w:t>товаров между территориями государств – членов ЕАЭС, государства – члены ЕАЭС обеспечивают обращение продукции, соответствующей требованиям технических регламентов ЕАЭС, на своей территории без предъявления дополнительных</w:t>
            </w:r>
            <w:r>
              <w:rPr>
                <w:rFonts w:ascii="TimesNewRomanPSMT" w:hAnsi="TimesNewRomanPSMT" w:cs="TimesNewRomanPSMT"/>
                <w:sz w:val="26"/>
                <w:szCs w:val="26"/>
              </w:rPr>
              <w:t xml:space="preserve"> </w:t>
            </w:r>
            <w:r w:rsidRPr="00500019">
              <w:rPr>
                <w:rFonts w:ascii="TimesNewRomanPSMT" w:hAnsi="TimesNewRomanPSMT" w:cs="TimesNewRomanPSMT"/>
                <w:sz w:val="26"/>
                <w:szCs w:val="26"/>
              </w:rPr>
              <w:t xml:space="preserve">по отношению к содержащимся в технических регламентах ЕАЭС требований </w:t>
            </w:r>
            <w:r>
              <w:rPr>
                <w:rFonts w:ascii="TimesNewRomanPSMT" w:hAnsi="TimesNewRomanPSMT" w:cs="TimesNewRomanPSMT"/>
                <w:sz w:val="26"/>
                <w:szCs w:val="26"/>
              </w:rPr>
              <w:t xml:space="preserve"> </w:t>
            </w:r>
            <w:r w:rsidRPr="00500019">
              <w:rPr>
                <w:rFonts w:ascii="TimesNewRomanPSMT" w:hAnsi="TimesNewRomanPSMT" w:cs="TimesNewRomanPSMT"/>
                <w:sz w:val="26"/>
                <w:szCs w:val="26"/>
              </w:rPr>
              <w:t>к такой продукции и без проведения дополнительных процедур оценки соответствия,</w:t>
            </w:r>
            <w:r>
              <w:rPr>
                <w:rFonts w:ascii="TimesNewRomanPSMT" w:hAnsi="TimesNewRomanPSMT" w:cs="TimesNewRomanPSMT"/>
                <w:sz w:val="26"/>
                <w:szCs w:val="26"/>
              </w:rPr>
              <w:t xml:space="preserve"> </w:t>
            </w:r>
            <w:r w:rsidRPr="00500019">
              <w:rPr>
                <w:rFonts w:ascii="TimesNewRomanPSMT" w:hAnsi="TimesNewRomanPSMT" w:cs="TimesNewRomanPSMT"/>
                <w:sz w:val="26"/>
                <w:szCs w:val="26"/>
              </w:rPr>
              <w:t>при этом с даты окончания переходных периодов технических регламентов ЕАЭС (Таможенного союза), обязательные требования, установленные актами ЕЭК, не применяются.</w:t>
            </w:r>
            <w:r>
              <w:rPr>
                <w:rFonts w:ascii="TimesNewRomanPSMT" w:hAnsi="TimesNewRomanPSMT" w:cs="TimesNewRomanPSMT"/>
                <w:sz w:val="26"/>
                <w:szCs w:val="26"/>
              </w:rPr>
              <w:t xml:space="preserve"> </w:t>
            </w:r>
          </w:p>
          <w:p w:rsidR="003E2457" w:rsidRDefault="003E2457" w:rsidP="003E2457">
            <w:pPr>
              <w:autoSpaceDE w:val="0"/>
              <w:autoSpaceDN w:val="0"/>
              <w:adjustRightInd w:val="0"/>
              <w:spacing w:after="0" w:line="240" w:lineRule="auto"/>
              <w:ind w:firstLine="210"/>
              <w:jc w:val="both"/>
              <w:rPr>
                <w:rFonts w:ascii="TimesNewRomanPSMT" w:hAnsi="TimesNewRomanPSMT" w:cs="TimesNewRomanPSMT"/>
                <w:sz w:val="26"/>
                <w:szCs w:val="26"/>
              </w:rPr>
            </w:pPr>
            <w:r w:rsidRPr="00800339">
              <w:rPr>
                <w:rFonts w:ascii="TimesNewRomanPSMT" w:hAnsi="TimesNewRomanPSMT" w:cs="TimesNewRomanPSMT"/>
                <w:sz w:val="26"/>
                <w:szCs w:val="26"/>
              </w:rPr>
              <w:t>Продукция животного происхождения является объектом регулирования технических регламентов ЕАЭС (Таможенного союза), в связи с чем полагаем, что</w:t>
            </w:r>
            <w:r>
              <w:rPr>
                <w:rFonts w:ascii="TimesNewRomanPSMT" w:hAnsi="TimesNewRomanPSMT" w:cs="TimesNewRomanPSMT"/>
                <w:sz w:val="26"/>
                <w:szCs w:val="26"/>
              </w:rPr>
              <w:t xml:space="preserve"> </w:t>
            </w:r>
            <w:r w:rsidRPr="00800339">
              <w:rPr>
                <w:rFonts w:ascii="TimesNewRomanPSMT" w:hAnsi="TimesNewRomanPSMT" w:cs="TimesNewRomanPSMT"/>
                <w:sz w:val="26"/>
                <w:szCs w:val="26"/>
              </w:rPr>
              <w:t>дополнительные требования к ней, предусмотренные проектом Положения, не могут быть включены в него.</w:t>
            </w:r>
            <w:r>
              <w:rPr>
                <w:rFonts w:ascii="TimesNewRomanPSMT" w:hAnsi="TimesNewRomanPSMT" w:cs="TimesNewRomanPSMT"/>
                <w:sz w:val="26"/>
                <w:szCs w:val="26"/>
              </w:rPr>
              <w:t xml:space="preserve"> </w:t>
            </w:r>
          </w:p>
          <w:p w:rsidR="003E2457" w:rsidRDefault="003E2457" w:rsidP="003E2457">
            <w:pPr>
              <w:autoSpaceDE w:val="0"/>
              <w:autoSpaceDN w:val="0"/>
              <w:adjustRightInd w:val="0"/>
              <w:spacing w:after="0" w:line="240" w:lineRule="auto"/>
              <w:ind w:firstLine="210"/>
              <w:jc w:val="both"/>
              <w:rPr>
                <w:rFonts w:ascii="TimesNewRomanPS-ItalicMT" w:hAnsi="TimesNewRomanPS-ItalicMT" w:cs="TimesNewRomanPS-ItalicMT"/>
                <w:i/>
                <w:iCs/>
                <w:sz w:val="24"/>
                <w:szCs w:val="24"/>
              </w:rPr>
            </w:pPr>
            <w:r w:rsidRPr="00671B06">
              <w:rPr>
                <w:rFonts w:ascii="TimesNewRomanPS-ItalicMT" w:hAnsi="TimesNewRomanPS-ItalicMT" w:cs="TimesNewRomanPS-ItalicMT"/>
                <w:b/>
                <w:i/>
                <w:iCs/>
                <w:sz w:val="24"/>
                <w:szCs w:val="24"/>
                <w:u w:val="single"/>
              </w:rPr>
              <w:t>Справочно:</w:t>
            </w:r>
            <w:r>
              <w:rPr>
                <w:rFonts w:ascii="TimesNewRomanPS-BoldItalicMT" w:hAnsi="TimesNewRomanPS-BoldItalicMT" w:cs="TimesNewRomanPS-BoldItalicMT"/>
                <w:b/>
                <w:bCs/>
                <w:i/>
                <w:iCs/>
                <w:sz w:val="24"/>
                <w:szCs w:val="24"/>
              </w:rPr>
              <w:t> </w:t>
            </w:r>
            <w:r>
              <w:rPr>
                <w:rFonts w:ascii="TimesNewRomanPS-ItalicMT" w:hAnsi="TimesNewRomanPS-ItalicMT" w:cs="TimesNewRomanPS-ItalicMT"/>
                <w:i/>
                <w:iCs/>
                <w:sz w:val="24"/>
                <w:szCs w:val="24"/>
              </w:rPr>
              <w:t>Так, регулирование вопросов обеспечения прослеживаемости пищевой</w:t>
            </w:r>
          </w:p>
          <w:p w:rsidR="003E2457" w:rsidRDefault="003E2457" w:rsidP="003E2457">
            <w:pPr>
              <w:autoSpaceDE w:val="0"/>
              <w:autoSpaceDN w:val="0"/>
              <w:adjustRightInd w:val="0"/>
              <w:spacing w:after="0" w:line="240" w:lineRule="auto"/>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xml:space="preserve">продукции животного происхождения в </w:t>
            </w:r>
            <w:r>
              <w:rPr>
                <w:rFonts w:ascii="TimesNewRomanPS-ItalicMT" w:hAnsi="TimesNewRomanPS-ItalicMT" w:cs="TimesNewRomanPS-ItalicMT"/>
                <w:i/>
                <w:iCs/>
                <w:sz w:val="24"/>
                <w:szCs w:val="24"/>
              </w:rPr>
              <w:lastRenderedPageBreak/>
              <w:t>настоящее время предусмотрено:</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техническим регламентом Таможенного союза «О безопасности пищевой продукции» (ТР ТС 021/2011), принятым Решением Комиссии Таможенного союза от 9 декабря 2011 г. № 880;</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техническим регламентом Таможенного союза «О безопасности молока и молочной продукции» (ТР ТС 033/2013), принятым Решением Совета ЕЭК от 9 октября 2013 г.</w:t>
            </w:r>
            <w:r>
              <w:rPr>
                <w:rFonts w:ascii="TimesNewRomanPS-ItalicMT" w:hAnsi="TimesNewRomanPS-ItalicMT" w:cs="TimesNewRomanPS-ItalicMT"/>
                <w:i/>
                <w:iCs/>
                <w:sz w:val="24"/>
                <w:szCs w:val="24"/>
              </w:rPr>
              <w:br/>
              <w:t>№ 67;</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xml:space="preserve">- техническим регламентом Таможенного союза «О безопасности мяса и мясной продукции» (ТР ТС 034/2013), принятым Решением Совета ЕЭК от 9 октября 2013 г. </w:t>
            </w:r>
            <w:r>
              <w:rPr>
                <w:rFonts w:ascii="TimesNewRomanPS-ItalicMT" w:hAnsi="TimesNewRomanPS-ItalicMT" w:cs="TimesNewRomanPS-ItalicMT"/>
                <w:i/>
                <w:iCs/>
                <w:sz w:val="24"/>
                <w:szCs w:val="24"/>
              </w:rPr>
              <w:br/>
              <w:t>№ 68;</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xml:space="preserve">- техническим регламентом ЕАЭС </w:t>
            </w:r>
            <w:r>
              <w:rPr>
                <w:rFonts w:ascii="TimesNewRomanPS-ItalicMT" w:hAnsi="TimesNewRomanPS-ItalicMT" w:cs="TimesNewRomanPS-ItalicMT"/>
                <w:i/>
                <w:iCs/>
                <w:sz w:val="24"/>
                <w:szCs w:val="24"/>
              </w:rPr>
              <w:br/>
              <w:t>«О безопасности рыбы и рыбной продукции» (ТР ЕАЭС 040/2016), принятым Решением Совета ЕЭК от 18 октября 2016 г. № 162;</w:t>
            </w:r>
          </w:p>
          <w:p w:rsidR="003E2457" w:rsidRPr="00500019"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Pr>
                <w:rFonts w:ascii="TimesNewRomanPS-ItalicMT" w:hAnsi="TimesNewRomanPS-ItalicMT" w:cs="TimesNewRomanPS-ItalicMT"/>
                <w:i/>
                <w:iCs/>
                <w:sz w:val="24"/>
                <w:szCs w:val="24"/>
              </w:rPr>
              <w:t xml:space="preserve">- техническим регламентом ЕАЭС </w:t>
            </w:r>
            <w:r>
              <w:rPr>
                <w:rFonts w:ascii="TimesNewRomanPS-ItalicMT" w:hAnsi="TimesNewRomanPS-ItalicMT" w:cs="TimesNewRomanPS-ItalicMT"/>
                <w:i/>
                <w:iCs/>
                <w:sz w:val="24"/>
                <w:szCs w:val="24"/>
              </w:rPr>
              <w:br/>
              <w:t xml:space="preserve">«О безопасности мяса птицы и продукции его переработки» (ТР ЕАЭС 051/2021), принятым Решением Совета ЕЭК от 29 октября 2021 г. </w:t>
            </w:r>
            <w:r>
              <w:rPr>
                <w:rFonts w:ascii="TimesNewRomanPS-ItalicMT" w:hAnsi="TimesNewRomanPS-ItalicMT" w:cs="TimesNewRomanPS-ItalicMT"/>
                <w:i/>
                <w:iCs/>
                <w:sz w:val="24"/>
                <w:szCs w:val="24"/>
              </w:rPr>
              <w:br/>
              <w:t>№ 110.</w:t>
            </w:r>
          </w:p>
        </w:tc>
        <w:tc>
          <w:tcPr>
            <w:tcW w:w="5387" w:type="dxa"/>
            <w:tcBorders>
              <w:top w:val="single" w:sz="4" w:space="0" w:color="auto"/>
              <w:left w:val="single" w:sz="4" w:space="0" w:color="auto"/>
              <w:bottom w:val="single" w:sz="4" w:space="0" w:color="auto"/>
              <w:right w:val="single" w:sz="4" w:space="0" w:color="auto"/>
            </w:tcBorders>
          </w:tcPr>
          <w:p w:rsidR="003E2457"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Pr>
                <w:rFonts w:ascii="Times New Roman" w:hAnsi="Times New Roman" w:cs="Times New Roman"/>
                <w:b/>
                <w:sz w:val="26"/>
                <w:szCs w:val="26"/>
              </w:rPr>
              <w:lastRenderedPageBreak/>
              <w:t>Отклонено.</w:t>
            </w:r>
          </w:p>
          <w:p w:rsidR="003E2457" w:rsidRDefault="003E2457" w:rsidP="003E2457">
            <w:pPr>
              <w:widowControl w:val="0"/>
              <w:autoSpaceDE w:val="0"/>
              <w:autoSpaceDN w:val="0"/>
              <w:adjustRightInd w:val="0"/>
              <w:spacing w:after="0" w:line="240" w:lineRule="auto"/>
              <w:ind w:firstLine="209"/>
              <w:jc w:val="both"/>
              <w:rPr>
                <w:rFonts w:ascii="TimesNewRomanPSMT" w:hAnsi="TimesNewRomanPSMT" w:cs="TimesNewRomanPSMT"/>
                <w:sz w:val="26"/>
                <w:szCs w:val="26"/>
              </w:rPr>
            </w:pPr>
            <w:r>
              <w:rPr>
                <w:rFonts w:ascii="TimesNewRomanPSMT" w:hAnsi="TimesNewRomanPSMT" w:cs="TimesNewRomanPSMT"/>
                <w:sz w:val="26"/>
                <w:szCs w:val="26"/>
              </w:rPr>
              <w:t>Проект Положения не противоречит статьям 25 и 28 Договора, поскольку не ограничивает свободное перемещение товаров между государствами-членами, отвечающих ветеринарно-санитарным требованиям, установленным правом Союза.</w:t>
            </w:r>
          </w:p>
          <w:p w:rsidR="003E2457" w:rsidRPr="000F44DC"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r w:rsidRPr="000F44DC">
              <w:rPr>
                <w:rFonts w:ascii="TimesNewRomanPSMT" w:hAnsi="TimesNewRomanPSMT" w:cs="TimesNewRomanPSMT"/>
                <w:sz w:val="26"/>
                <w:szCs w:val="26"/>
              </w:rPr>
              <w:t>Утверждение о том, что «Продукция животного происхождения является объектом регулирования технических регламентов ЕАЭС (Таможенного союза), в связи с чем полагаем, что дополнительные требования к ней, предусмотренные проектом Положения, не могут быть включены в него.», представляется некорректным, поскольку п</w:t>
            </w:r>
            <w:r w:rsidRPr="000F44DC">
              <w:rPr>
                <w:rFonts w:ascii="Times New Roman" w:hAnsi="Times New Roman" w:cs="Times New Roman"/>
                <w:sz w:val="26"/>
                <w:szCs w:val="26"/>
              </w:rPr>
              <w:t xml:space="preserve">родукция животного происхождения является </w:t>
            </w:r>
            <w:r>
              <w:rPr>
                <w:rFonts w:ascii="Times New Roman" w:hAnsi="Times New Roman" w:cs="Times New Roman"/>
                <w:sz w:val="26"/>
                <w:szCs w:val="26"/>
              </w:rPr>
              <w:t xml:space="preserve">в то же время </w:t>
            </w:r>
            <w:r w:rsidRPr="000F44DC">
              <w:rPr>
                <w:rFonts w:ascii="Times New Roman" w:hAnsi="Times New Roman" w:cs="Times New Roman"/>
                <w:sz w:val="26"/>
                <w:szCs w:val="26"/>
              </w:rPr>
              <w:t>товаром, подлежащим ветеринарному контролю (надзору), в отношении которой применяются ветеринарные меры и требования при ввозе ее на таможенную территорию Союза и перемещении между государствами-членами, в том числе в рамках членства государств-членов в ВТО (ветеринарные сертификаты, разрешение на ввоз, вывоз и транзит, реестр предприятий Союза, реестр предприятий третьих стран).</w:t>
            </w:r>
          </w:p>
          <w:p w:rsidR="003E2457" w:rsidRPr="000F44DC" w:rsidRDefault="003E2457" w:rsidP="003E2457">
            <w:pPr>
              <w:widowControl w:val="0"/>
              <w:autoSpaceDE w:val="0"/>
              <w:autoSpaceDN w:val="0"/>
              <w:adjustRightInd w:val="0"/>
              <w:spacing w:after="0" w:line="240" w:lineRule="auto"/>
              <w:ind w:firstLine="209"/>
              <w:jc w:val="both"/>
              <w:rPr>
                <w:rFonts w:ascii="TimesNewRomanPSMT" w:hAnsi="TimesNewRomanPSMT" w:cs="TimesNewRomanPSMT"/>
                <w:sz w:val="26"/>
                <w:szCs w:val="26"/>
              </w:rPr>
            </w:pPr>
            <w:r>
              <w:rPr>
                <w:rFonts w:ascii="TimesNewRomanPSMT" w:hAnsi="TimesNewRomanPSMT" w:cs="TimesNewRomanPSMT"/>
                <w:sz w:val="26"/>
                <w:szCs w:val="26"/>
              </w:rPr>
              <w:t xml:space="preserve">Что касается статьи 53 </w:t>
            </w:r>
            <w:r w:rsidRPr="000F44DC">
              <w:rPr>
                <w:rFonts w:ascii="TimesNewRomanPSMT" w:hAnsi="TimesNewRomanPSMT" w:cs="TimesNewRomanPSMT"/>
                <w:sz w:val="26"/>
                <w:szCs w:val="26"/>
              </w:rPr>
              <w:t>Договора о Союзе</w:t>
            </w:r>
            <w:r>
              <w:rPr>
                <w:rFonts w:ascii="TimesNewRomanPSMT" w:hAnsi="TimesNewRomanPSMT" w:cs="TimesNewRomanPSMT"/>
                <w:sz w:val="26"/>
                <w:szCs w:val="26"/>
              </w:rPr>
              <w:t>, то в</w:t>
            </w:r>
            <w:r w:rsidRPr="000F44DC">
              <w:rPr>
                <w:rFonts w:ascii="TimesNewRomanPSMT" w:hAnsi="TimesNewRomanPSMT" w:cs="TimesNewRomanPSMT"/>
                <w:sz w:val="26"/>
                <w:szCs w:val="26"/>
              </w:rPr>
              <w:t xml:space="preserve"> соответствии с пунктом 2 статьи 51 Договора, положения Раздела X «Техническое </w:t>
            </w:r>
            <w:r w:rsidRPr="000F44DC">
              <w:rPr>
                <w:rFonts w:ascii="TimesNewRomanPSMT" w:hAnsi="TimesNewRomanPSMT" w:cs="TimesNewRomanPSMT"/>
                <w:sz w:val="26"/>
                <w:szCs w:val="26"/>
              </w:rPr>
              <w:lastRenderedPageBreak/>
              <w:t xml:space="preserve">регулирование» не распространяются на установление и применение СФС мер. </w:t>
            </w:r>
          </w:p>
          <w:p w:rsidR="003E2457" w:rsidRPr="00A05D36" w:rsidRDefault="003E2457" w:rsidP="003E2457">
            <w:pPr>
              <w:spacing w:after="0" w:line="240" w:lineRule="auto"/>
              <w:ind w:firstLine="209"/>
              <w:jc w:val="both"/>
              <w:rPr>
                <w:rFonts w:ascii="Times New Roman" w:hAnsi="Times New Roman" w:cs="Times New Roman"/>
                <w:sz w:val="26"/>
                <w:szCs w:val="26"/>
              </w:rPr>
            </w:pPr>
            <w:r w:rsidRPr="00B20DCA">
              <w:rPr>
                <w:rFonts w:ascii="Times New Roman" w:hAnsi="Times New Roman" w:cs="Times New Roman"/>
                <w:sz w:val="26"/>
                <w:szCs w:val="26"/>
              </w:rPr>
              <w:t>Проект Положения</w:t>
            </w:r>
            <w:r w:rsidRPr="00B20DCA">
              <w:rPr>
                <w:rFonts w:ascii="Times New Roman" w:hAnsi="Times New Roman" w:cs="Times New Roman"/>
                <w:b/>
                <w:sz w:val="26"/>
                <w:szCs w:val="26"/>
              </w:rPr>
              <w:t xml:space="preserve"> не содержит никаких дополнительных требований к продукции животного происхождения</w:t>
            </w:r>
            <w:r>
              <w:rPr>
                <w:rFonts w:ascii="Times New Roman" w:hAnsi="Times New Roman" w:cs="Times New Roman"/>
                <w:b/>
                <w:sz w:val="26"/>
                <w:szCs w:val="26"/>
              </w:rPr>
              <w:t xml:space="preserve">, </w:t>
            </w:r>
            <w:r w:rsidRPr="00A05D36">
              <w:rPr>
                <w:rFonts w:ascii="Times New Roman" w:hAnsi="Times New Roman" w:cs="Times New Roman"/>
                <w:sz w:val="26"/>
                <w:szCs w:val="26"/>
              </w:rPr>
              <w:t xml:space="preserve">кроме процедур, перечисленных подпункте </w:t>
            </w:r>
            <w:r w:rsidRPr="00727278">
              <w:rPr>
                <w:rFonts w:ascii="Times New Roman" w:hAnsi="Times New Roman" w:cs="Times New Roman"/>
                <w:sz w:val="26"/>
                <w:szCs w:val="26"/>
              </w:rPr>
              <w:t>1.2 пункта 2 настоящей таблицы.</w:t>
            </w:r>
            <w:r w:rsidRPr="00A05D36">
              <w:rPr>
                <w:rFonts w:ascii="Times New Roman" w:hAnsi="Times New Roman" w:cs="Times New Roman"/>
                <w:sz w:val="26"/>
                <w:szCs w:val="26"/>
              </w:rPr>
              <w:t xml:space="preserve"> </w:t>
            </w:r>
          </w:p>
          <w:p w:rsidR="003E2457" w:rsidRPr="00265A16"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 xml:space="preserve"> </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18.3</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652C2E"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652C2E">
              <w:rPr>
                <w:rFonts w:ascii="TimesNewRomanPSMT" w:hAnsi="TimesNewRomanPSMT" w:cs="TimesNewRomanPSMT"/>
                <w:sz w:val="26"/>
                <w:szCs w:val="26"/>
              </w:rPr>
              <w:t xml:space="preserve">2. Нормой Договора о ЕАЭС предусмотрено, что вопросы прослеживаемости животных и продукции животного происхождения </w:t>
            </w:r>
            <w:r w:rsidRPr="00652C2E">
              <w:rPr>
                <w:rFonts w:ascii="TimesNewRomanPS-BoldMT" w:hAnsi="TimesNewRomanPS-BoldMT" w:cs="TimesNewRomanPS-BoldMT"/>
                <w:b/>
                <w:bCs/>
                <w:sz w:val="26"/>
                <w:szCs w:val="26"/>
              </w:rPr>
              <w:t>регулируются не одним, а несколькими актами, которые определяют лишь согласованные подходы к регулированию в этой сфере.</w:t>
            </w:r>
          </w:p>
          <w:p w:rsidR="003E2457" w:rsidRPr="00652C2E"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652C2E">
              <w:rPr>
                <w:rFonts w:ascii="TimesNewRomanPSMT" w:hAnsi="TimesNewRomanPSMT" w:cs="TimesNewRomanPSMT"/>
                <w:sz w:val="26"/>
                <w:szCs w:val="26"/>
              </w:rPr>
              <w:t xml:space="preserve">В этой связи имеются замечания, касающиеся содержания проекта Положения, поскольку в нем </w:t>
            </w:r>
            <w:r w:rsidRPr="00652C2E">
              <w:rPr>
                <w:rFonts w:ascii="TimesNewRomanPS-BoldMT" w:hAnsi="TimesNewRomanPS-BoldMT" w:cs="TimesNewRomanPS-BoldMT"/>
                <w:b/>
                <w:bCs/>
                <w:sz w:val="26"/>
                <w:szCs w:val="26"/>
              </w:rPr>
              <w:t xml:space="preserve">предусматриваются </w:t>
            </w:r>
            <w:r w:rsidRPr="00652C2E">
              <w:rPr>
                <w:rFonts w:ascii="TimesNewRomanPS-BoldMT" w:hAnsi="TimesNewRomanPS-BoldMT" w:cs="TimesNewRomanPS-BoldMT"/>
                <w:b/>
                <w:bCs/>
                <w:sz w:val="26"/>
                <w:szCs w:val="26"/>
              </w:rPr>
              <w:lastRenderedPageBreak/>
              <w:t xml:space="preserve">прямые обязанности хозяйствующих субъектов, императивные и безальтернативные нормы, обязательные требования и новые разрешительные процедуры как в отношении владельцев животных и перечня животных, подлежащих идентификации, так и в отношении субъектов предпринимательской деятельности, осуществляющих производство и оборот продукции животного происхождения. </w:t>
            </w:r>
          </w:p>
          <w:p w:rsidR="003E2457" w:rsidRPr="00652C2E"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652C2E">
              <w:rPr>
                <w:rFonts w:ascii="TimesNewRomanPSMT" w:hAnsi="TimesNewRomanPSMT" w:cs="TimesNewRomanPSMT"/>
                <w:sz w:val="26"/>
                <w:szCs w:val="26"/>
              </w:rPr>
              <w:t>В результате, к принятию Коллегией ЕЭК предложен проект Положения, предусматривающий взамен согласованных подходов нормы права прямого действия, возлагающие дополнительные обязанности на неограниченный круг лиц, без выполнения которых могут возникнуть препятствия для реализации свободы движения соответствующих товаров в рамках взаимной торговле государств – членов ЕАЭС.</w:t>
            </w:r>
          </w:p>
          <w:p w:rsidR="003E2457" w:rsidRPr="00652C2E"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652C2E">
              <w:rPr>
                <w:rFonts w:ascii="TimesNewRomanPSMT" w:hAnsi="TimesNewRomanPSMT" w:cs="TimesNewRomanPSMT"/>
                <w:sz w:val="26"/>
                <w:szCs w:val="26"/>
              </w:rPr>
              <w:t xml:space="preserve">Таким образом, </w:t>
            </w:r>
            <w:r w:rsidRPr="00652C2E">
              <w:rPr>
                <w:rFonts w:ascii="TimesNewRomanPS-BoldMT" w:hAnsi="TimesNewRomanPS-BoldMT" w:cs="TimesNewRomanPS-BoldMT"/>
                <w:b/>
                <w:bCs/>
                <w:sz w:val="26"/>
                <w:szCs w:val="26"/>
              </w:rPr>
              <w:t xml:space="preserve">содержание проекта Положения не соответствует его наименованию, </w:t>
            </w:r>
            <w:r w:rsidRPr="00652C2E">
              <w:rPr>
                <w:rFonts w:ascii="TimesNewRomanPSMT" w:hAnsi="TimesNewRomanPSMT" w:cs="TimesNewRomanPSMT"/>
                <w:sz w:val="26"/>
                <w:szCs w:val="26"/>
              </w:rPr>
              <w:t>поскольку наименование акта свидетельствует, что в нем будут изложены согласованные, то есть гармонизированные основные подходы</w:t>
            </w:r>
            <w:r>
              <w:rPr>
                <w:rFonts w:ascii="TimesNewRomanPSMT" w:hAnsi="TimesNewRomanPSMT" w:cs="TimesNewRomanPSMT"/>
                <w:sz w:val="26"/>
                <w:szCs w:val="26"/>
              </w:rPr>
              <w:t xml:space="preserve"> </w:t>
            </w:r>
            <w:r w:rsidRPr="00652C2E">
              <w:rPr>
                <w:rFonts w:ascii="TimesNewRomanPSMT" w:hAnsi="TimesNewRomanPSMT" w:cs="TimesNewRomanPSMT"/>
                <w:sz w:val="26"/>
                <w:szCs w:val="26"/>
              </w:rPr>
              <w:t xml:space="preserve">к обеспечению прослеживаемости, что не коррелирует с содержанием его конкретных норм. </w:t>
            </w:r>
          </w:p>
          <w:p w:rsidR="003E2457" w:rsidRPr="00652C2E"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6"/>
                <w:szCs w:val="26"/>
              </w:rPr>
            </w:pPr>
            <w:r w:rsidRPr="00652C2E">
              <w:rPr>
                <w:rFonts w:ascii="TimesNewRomanPS-ItalicMT" w:hAnsi="TimesNewRomanPS-ItalicMT" w:cs="TimesNewRomanPS-ItalicMT"/>
                <w:i/>
                <w:iCs/>
                <w:sz w:val="26"/>
                <w:szCs w:val="26"/>
              </w:rPr>
              <w:t xml:space="preserve">Например, проект Положения </w:t>
            </w:r>
            <w:r w:rsidRPr="00652C2E">
              <w:rPr>
                <w:rFonts w:ascii="TimesNewRomanPS-ItalicMT" w:hAnsi="TimesNewRomanPS-ItalicMT" w:cs="TimesNewRomanPS-ItalicMT"/>
                <w:i/>
                <w:iCs/>
                <w:sz w:val="26"/>
                <w:szCs w:val="26"/>
              </w:rPr>
              <w:lastRenderedPageBreak/>
              <w:t>предусматривает следующие формулировки:</w:t>
            </w:r>
          </w:p>
          <w:p w:rsidR="003E2457" w:rsidRPr="00652C2E" w:rsidRDefault="003E2457" w:rsidP="003E2457">
            <w:pPr>
              <w:autoSpaceDE w:val="0"/>
              <w:autoSpaceDN w:val="0"/>
              <w:adjustRightInd w:val="0"/>
              <w:spacing w:after="0" w:line="240" w:lineRule="auto"/>
              <w:ind w:firstLine="209"/>
              <w:jc w:val="both"/>
              <w:rPr>
                <w:rFonts w:ascii="Times New Roman" w:hAnsi="Times New Roman" w:cs="Times New Roman"/>
                <w:i/>
                <w:iCs/>
                <w:sz w:val="26"/>
                <w:szCs w:val="26"/>
              </w:rPr>
            </w:pPr>
            <w:r w:rsidRPr="00652C2E">
              <w:rPr>
                <w:rFonts w:ascii="TimesNewRomanPS-ItalicMT" w:hAnsi="TimesNewRomanPS-ItalicMT" w:cs="TimesNewRomanPS-ItalicMT"/>
                <w:i/>
                <w:iCs/>
                <w:sz w:val="26"/>
                <w:szCs w:val="26"/>
              </w:rPr>
              <w:t>«</w:t>
            </w:r>
            <w:r w:rsidRPr="00652C2E">
              <w:rPr>
                <w:rFonts w:ascii="Times New Roman" w:hAnsi="Times New Roman" w:cs="Times New Roman"/>
                <w:i/>
                <w:iCs/>
                <w:sz w:val="26"/>
                <w:szCs w:val="26"/>
              </w:rPr>
              <w:t xml:space="preserve">Животные, содержащиеся на территории одного из государств-членов, </w:t>
            </w:r>
            <w:r w:rsidRPr="00652C2E">
              <w:rPr>
                <w:rFonts w:ascii="Times New Roman" w:hAnsi="Times New Roman" w:cs="Times New Roman"/>
                <w:b/>
                <w:bCs/>
                <w:i/>
                <w:iCs/>
                <w:sz w:val="26"/>
                <w:szCs w:val="26"/>
              </w:rPr>
              <w:t xml:space="preserve">подлежат </w:t>
            </w:r>
            <w:r w:rsidRPr="00652C2E">
              <w:rPr>
                <w:rFonts w:ascii="Times New Roman" w:hAnsi="Times New Roman" w:cs="Times New Roman"/>
                <w:i/>
                <w:iCs/>
                <w:sz w:val="26"/>
                <w:szCs w:val="26"/>
              </w:rPr>
              <w:t>идентификации» (абзац первый пункта 5);</w:t>
            </w:r>
          </w:p>
          <w:p w:rsidR="003E2457" w:rsidRPr="00652C2E" w:rsidRDefault="003E2457" w:rsidP="003E2457">
            <w:pPr>
              <w:autoSpaceDE w:val="0"/>
              <w:autoSpaceDN w:val="0"/>
              <w:adjustRightInd w:val="0"/>
              <w:spacing w:after="0" w:line="240" w:lineRule="auto"/>
              <w:ind w:firstLine="209"/>
              <w:jc w:val="both"/>
              <w:rPr>
                <w:rFonts w:ascii="Times New Roman" w:hAnsi="Times New Roman" w:cs="Times New Roman"/>
                <w:b/>
                <w:bCs/>
                <w:i/>
                <w:iCs/>
                <w:sz w:val="26"/>
                <w:szCs w:val="26"/>
              </w:rPr>
            </w:pPr>
            <w:r w:rsidRPr="00652C2E">
              <w:rPr>
                <w:rFonts w:ascii="Times New Roman" w:hAnsi="Times New Roman" w:cs="Times New Roman"/>
                <w:i/>
                <w:iCs/>
                <w:sz w:val="26"/>
                <w:szCs w:val="26"/>
              </w:rPr>
              <w:t xml:space="preserve">«Животные, перемещаемые между государствами – членами, </w:t>
            </w:r>
            <w:r w:rsidRPr="00652C2E">
              <w:rPr>
                <w:rFonts w:ascii="Times New Roman" w:hAnsi="Times New Roman" w:cs="Times New Roman"/>
                <w:b/>
                <w:bCs/>
                <w:i/>
                <w:iCs/>
                <w:sz w:val="26"/>
                <w:szCs w:val="26"/>
              </w:rPr>
              <w:t>подлежат</w:t>
            </w:r>
          </w:p>
          <w:p w:rsidR="003E2457" w:rsidRPr="00652C2E" w:rsidRDefault="003E2457" w:rsidP="003E2457">
            <w:pPr>
              <w:autoSpaceDE w:val="0"/>
              <w:autoSpaceDN w:val="0"/>
              <w:adjustRightInd w:val="0"/>
              <w:spacing w:after="0" w:line="240" w:lineRule="auto"/>
              <w:ind w:firstLine="209"/>
              <w:jc w:val="both"/>
              <w:rPr>
                <w:rFonts w:ascii="Times New Roman" w:hAnsi="Times New Roman" w:cs="Times New Roman"/>
                <w:i/>
                <w:iCs/>
                <w:sz w:val="26"/>
                <w:szCs w:val="26"/>
              </w:rPr>
            </w:pPr>
            <w:r w:rsidRPr="00652C2E">
              <w:rPr>
                <w:rFonts w:ascii="Times New Roman" w:hAnsi="Times New Roman" w:cs="Times New Roman"/>
                <w:i/>
                <w:iCs/>
                <w:sz w:val="26"/>
                <w:szCs w:val="26"/>
              </w:rPr>
              <w:t xml:space="preserve">идентификации» (абзац первый пункта 6); </w:t>
            </w:r>
          </w:p>
          <w:p w:rsidR="003E2457" w:rsidRPr="00652C2E" w:rsidRDefault="003E2457" w:rsidP="003E2457">
            <w:pPr>
              <w:autoSpaceDE w:val="0"/>
              <w:autoSpaceDN w:val="0"/>
              <w:adjustRightInd w:val="0"/>
              <w:spacing w:after="0" w:line="240" w:lineRule="auto"/>
              <w:ind w:firstLine="209"/>
              <w:jc w:val="both"/>
              <w:rPr>
                <w:rFonts w:ascii="Times New Roman" w:hAnsi="Times New Roman" w:cs="Times New Roman"/>
                <w:i/>
                <w:iCs/>
                <w:sz w:val="26"/>
                <w:szCs w:val="26"/>
              </w:rPr>
            </w:pPr>
            <w:r w:rsidRPr="00652C2E">
              <w:rPr>
                <w:rFonts w:ascii="Times New Roman" w:hAnsi="Times New Roman" w:cs="Times New Roman"/>
                <w:i/>
                <w:iCs/>
                <w:sz w:val="26"/>
                <w:szCs w:val="26"/>
              </w:rPr>
              <w:t xml:space="preserve">«Владельцы животных </w:t>
            </w:r>
            <w:r w:rsidRPr="00652C2E">
              <w:rPr>
                <w:rFonts w:ascii="Times New Roman" w:hAnsi="Times New Roman" w:cs="Times New Roman"/>
                <w:b/>
                <w:bCs/>
                <w:i/>
                <w:iCs/>
                <w:sz w:val="26"/>
                <w:szCs w:val="26"/>
              </w:rPr>
              <w:t>должны</w:t>
            </w:r>
            <w:r w:rsidRPr="00652C2E">
              <w:rPr>
                <w:rFonts w:ascii="Times New Roman" w:hAnsi="Times New Roman" w:cs="Times New Roman"/>
                <w:i/>
                <w:iCs/>
                <w:sz w:val="26"/>
                <w:szCs w:val="26"/>
              </w:rPr>
              <w:t>…» (абзац первый пункта 9);</w:t>
            </w:r>
          </w:p>
          <w:p w:rsidR="003E2457" w:rsidRPr="00652C2E" w:rsidRDefault="003E2457" w:rsidP="003E2457">
            <w:pPr>
              <w:autoSpaceDE w:val="0"/>
              <w:autoSpaceDN w:val="0"/>
              <w:adjustRightInd w:val="0"/>
              <w:spacing w:after="0" w:line="240" w:lineRule="auto"/>
              <w:ind w:firstLine="209"/>
              <w:jc w:val="both"/>
              <w:rPr>
                <w:rFonts w:ascii="Times New Roman" w:hAnsi="Times New Roman" w:cs="Times New Roman"/>
                <w:i/>
                <w:iCs/>
                <w:sz w:val="26"/>
                <w:szCs w:val="26"/>
              </w:rPr>
            </w:pPr>
            <w:r w:rsidRPr="00652C2E">
              <w:rPr>
                <w:rFonts w:ascii="Times New Roman" w:hAnsi="Times New Roman" w:cs="Times New Roman"/>
                <w:i/>
                <w:iCs/>
                <w:sz w:val="26"/>
                <w:szCs w:val="26"/>
              </w:rPr>
              <w:t>«</w:t>
            </w:r>
            <w:r w:rsidRPr="00652C2E">
              <w:rPr>
                <w:rFonts w:ascii="Times New Roman" w:hAnsi="Times New Roman" w:cs="Times New Roman"/>
                <w:b/>
                <w:bCs/>
                <w:i/>
                <w:iCs/>
                <w:sz w:val="26"/>
                <w:szCs w:val="26"/>
              </w:rPr>
              <w:t xml:space="preserve">Допускается </w:t>
            </w:r>
            <w:r w:rsidRPr="00652C2E">
              <w:rPr>
                <w:rFonts w:ascii="Times New Roman" w:hAnsi="Times New Roman" w:cs="Times New Roman"/>
                <w:i/>
                <w:iCs/>
                <w:sz w:val="26"/>
                <w:szCs w:val="26"/>
              </w:rPr>
              <w:t>ввоз…» (пункт 40);</w:t>
            </w:r>
          </w:p>
          <w:p w:rsidR="003E2457" w:rsidRDefault="003E2457" w:rsidP="003E2457">
            <w:pPr>
              <w:autoSpaceDE w:val="0"/>
              <w:autoSpaceDN w:val="0"/>
              <w:adjustRightInd w:val="0"/>
              <w:spacing w:after="0" w:line="240" w:lineRule="auto"/>
              <w:ind w:firstLine="209"/>
              <w:jc w:val="both"/>
              <w:rPr>
                <w:rFonts w:ascii="Times New Roman" w:hAnsi="Times New Roman" w:cs="Times New Roman"/>
                <w:i/>
                <w:iCs/>
                <w:sz w:val="26"/>
                <w:szCs w:val="26"/>
              </w:rPr>
            </w:pPr>
            <w:r w:rsidRPr="00652C2E">
              <w:rPr>
                <w:rFonts w:ascii="Times New Roman" w:hAnsi="Times New Roman" w:cs="Times New Roman"/>
                <w:i/>
                <w:iCs/>
                <w:sz w:val="26"/>
                <w:szCs w:val="26"/>
              </w:rPr>
              <w:t xml:space="preserve">«владелец животного </w:t>
            </w:r>
            <w:r w:rsidRPr="00652C2E">
              <w:rPr>
                <w:rFonts w:ascii="Times New Roman" w:hAnsi="Times New Roman" w:cs="Times New Roman"/>
                <w:b/>
                <w:bCs/>
                <w:i/>
                <w:iCs/>
                <w:sz w:val="26"/>
                <w:szCs w:val="26"/>
              </w:rPr>
              <w:t>обязан</w:t>
            </w:r>
            <w:r w:rsidRPr="00652C2E">
              <w:rPr>
                <w:rFonts w:ascii="Times New Roman" w:hAnsi="Times New Roman" w:cs="Times New Roman"/>
                <w:i/>
                <w:iCs/>
                <w:sz w:val="26"/>
                <w:szCs w:val="26"/>
              </w:rPr>
              <w:t>…» (пункт 41).</w:t>
            </w:r>
          </w:p>
          <w:p w:rsidR="003E2457"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652C2E">
              <w:rPr>
                <w:rFonts w:ascii="TimesNewRomanPSMT" w:hAnsi="TimesNewRomanPSMT" w:cs="TimesNewRomanPSMT"/>
                <w:sz w:val="26"/>
                <w:szCs w:val="26"/>
              </w:rPr>
              <w:t xml:space="preserve">В этой связи </w:t>
            </w:r>
            <w:r w:rsidRPr="00652C2E">
              <w:rPr>
                <w:rFonts w:ascii="TimesNewRomanPS-BoldMT" w:hAnsi="TimesNewRomanPS-BoldMT" w:cs="TimesNewRomanPS-BoldMT"/>
                <w:b/>
                <w:bCs/>
                <w:sz w:val="26"/>
                <w:szCs w:val="26"/>
              </w:rPr>
              <w:t>в случае, если принятие проекта Положения предлагается</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в представленной редакции, то до его утверждения необходимо внести</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изменения в Договор о ЕАЭС, наделяющие ЕЭК соответствующей</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компетенцией.</w:t>
            </w:r>
          </w:p>
          <w:p w:rsidR="003E2457" w:rsidRPr="00500019"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652C2E">
              <w:rPr>
                <w:rFonts w:ascii="TimesNewRomanPSMT" w:hAnsi="TimesNewRomanPSMT" w:cs="TimesNewRomanPSMT"/>
                <w:sz w:val="26"/>
                <w:szCs w:val="26"/>
              </w:rPr>
              <w:t xml:space="preserve">Однако, по имеющейся информации, </w:t>
            </w:r>
            <w:r w:rsidRPr="00652C2E">
              <w:rPr>
                <w:rFonts w:ascii="TimesNewRomanPS-BoldMT" w:hAnsi="TimesNewRomanPS-BoldMT" w:cs="TimesNewRomanPS-BoldMT"/>
                <w:b/>
                <w:bCs/>
                <w:sz w:val="26"/>
                <w:szCs w:val="26"/>
              </w:rPr>
              <w:t>работа по данному направлению</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департаментом-разработчиком не проводилась, соответствующие поправки в Договор о ЕАЭС подготовлены не были.</w:t>
            </w:r>
            <w:r>
              <w:rPr>
                <w:rFonts w:ascii="TimesNewRomanPS-BoldMT" w:hAnsi="TimesNewRomanPS-BoldMT" w:cs="TimesNewRomanPS-BoldMT"/>
                <w:b/>
                <w:bCs/>
                <w:sz w:val="26"/>
                <w:szCs w:val="26"/>
              </w:rPr>
              <w:t xml:space="preserve"> </w:t>
            </w:r>
          </w:p>
        </w:tc>
        <w:tc>
          <w:tcPr>
            <w:tcW w:w="538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ind w:firstLine="352"/>
              <w:contextualSpacing/>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3E2457" w:rsidRPr="0005599F" w:rsidRDefault="003E2457" w:rsidP="003E2457">
            <w:pPr>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t xml:space="preserve">В соответствии с пунктом 2 статьи 56 Договора «В целях обеспечения санитарно-эпидемиологического благополучия населения, а также ветеринарно-санитарной и карантинной фитосанитарной безопасности в рамках Союза </w:t>
            </w:r>
            <w:r w:rsidRPr="0005599F">
              <w:rPr>
                <w:rFonts w:ascii="Times New Roman" w:hAnsi="Times New Roman" w:cs="Times New Roman"/>
                <w:b/>
                <w:sz w:val="26"/>
                <w:szCs w:val="26"/>
              </w:rPr>
              <w:t>проводится согласованная политика</w:t>
            </w:r>
            <w:r w:rsidRPr="0005599F">
              <w:rPr>
                <w:rFonts w:ascii="Times New Roman" w:hAnsi="Times New Roman" w:cs="Times New Roman"/>
                <w:sz w:val="26"/>
                <w:szCs w:val="26"/>
              </w:rPr>
              <w:t xml:space="preserve"> в сфере применения санитарных, ветеринарно-санитарных, фитосанитарных карантинных мер.». </w:t>
            </w:r>
          </w:p>
          <w:p w:rsidR="003E2457" w:rsidRPr="0005599F" w:rsidRDefault="003E2457" w:rsidP="003E2457">
            <w:pPr>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lastRenderedPageBreak/>
              <w:t>В соответствии с пунктом 3 статьи 56 Договора, «</w:t>
            </w:r>
            <w:r w:rsidRPr="0005599F">
              <w:rPr>
                <w:rFonts w:ascii="Times New Roman" w:hAnsi="Times New Roman" w:cs="Times New Roman"/>
                <w:b/>
                <w:sz w:val="26"/>
                <w:szCs w:val="26"/>
              </w:rPr>
              <w:t>Согласованная политика реализуется путем совместной разработки, приятия и реализации государствами-членами международных договоров и актов Комиссии</w:t>
            </w:r>
            <w:r w:rsidRPr="0005599F">
              <w:rPr>
                <w:rFonts w:ascii="Times New Roman" w:hAnsi="Times New Roman" w:cs="Times New Roman"/>
                <w:sz w:val="26"/>
                <w:szCs w:val="26"/>
              </w:rPr>
              <w:t xml:space="preserve"> в области применения в сфере применения санитарных, ветеринарно-санитарных, фитосанитарных карантинных мер.». </w:t>
            </w:r>
          </w:p>
          <w:p w:rsidR="003E2457" w:rsidRPr="0005599F" w:rsidRDefault="003E2457" w:rsidP="003E2457">
            <w:pPr>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t xml:space="preserve">Проект Положения подготовлен в рамках реализации согласованной политики в сфере применения санитарных, ветеринарно-санитарных, фитосанитарных карантинных мер </w:t>
            </w:r>
            <w:r>
              <w:rPr>
                <w:rFonts w:ascii="Times New Roman" w:hAnsi="Times New Roman" w:cs="Times New Roman"/>
                <w:sz w:val="26"/>
                <w:szCs w:val="26"/>
              </w:rPr>
              <w:t xml:space="preserve">(далее – </w:t>
            </w:r>
            <w:r w:rsidRPr="0005599F">
              <w:rPr>
                <w:rFonts w:ascii="Times New Roman" w:hAnsi="Times New Roman" w:cs="Times New Roman"/>
                <w:sz w:val="26"/>
                <w:szCs w:val="26"/>
              </w:rPr>
              <w:t>СФС мер</w:t>
            </w:r>
            <w:r>
              <w:rPr>
                <w:rFonts w:ascii="Times New Roman" w:hAnsi="Times New Roman" w:cs="Times New Roman"/>
                <w:sz w:val="26"/>
                <w:szCs w:val="26"/>
              </w:rPr>
              <w:t>)</w:t>
            </w:r>
            <w:r w:rsidRPr="0005599F">
              <w:rPr>
                <w:rFonts w:ascii="Times New Roman" w:hAnsi="Times New Roman" w:cs="Times New Roman"/>
                <w:sz w:val="26"/>
                <w:szCs w:val="26"/>
              </w:rPr>
              <w:t xml:space="preserve"> </w:t>
            </w:r>
            <w:r w:rsidRPr="0005599F">
              <w:rPr>
                <w:rFonts w:ascii="Times New Roman" w:hAnsi="Times New Roman" w:cs="Times New Roman"/>
                <w:b/>
                <w:sz w:val="26"/>
                <w:szCs w:val="26"/>
              </w:rPr>
              <w:t>с целью гармонизации законодательства государств-членов</w:t>
            </w:r>
            <w:r w:rsidRPr="0005599F">
              <w:rPr>
                <w:rFonts w:ascii="Times New Roman" w:hAnsi="Times New Roman" w:cs="Times New Roman"/>
                <w:sz w:val="26"/>
                <w:szCs w:val="26"/>
              </w:rPr>
              <w:t xml:space="preserve"> в области идентификации, регистрации и прослеживаемости животных и продукции животного происхождения. </w:t>
            </w:r>
          </w:p>
          <w:p w:rsidR="003E2457" w:rsidRPr="0005599F" w:rsidRDefault="003E2457" w:rsidP="003E2457">
            <w:pPr>
              <w:spacing w:after="0" w:line="240" w:lineRule="auto"/>
              <w:ind w:firstLine="352"/>
              <w:jc w:val="both"/>
              <w:rPr>
                <w:rFonts w:ascii="Times New Roman" w:hAnsi="Times New Roman" w:cs="Times New Roman"/>
                <w:sz w:val="26"/>
                <w:szCs w:val="26"/>
              </w:rPr>
            </w:pPr>
            <w:r w:rsidRPr="0005599F">
              <w:rPr>
                <w:rFonts w:ascii="Times New Roman" w:hAnsi="Times New Roman" w:cs="Times New Roman"/>
                <w:sz w:val="26"/>
                <w:szCs w:val="26"/>
              </w:rPr>
              <w:t>В соответствии с статьей 2 Договора: «</w:t>
            </w:r>
            <w:r w:rsidRPr="0005599F">
              <w:rPr>
                <w:rFonts w:ascii="Times New Roman" w:hAnsi="Times New Roman" w:cs="Times New Roman"/>
                <w:b/>
                <w:sz w:val="26"/>
                <w:szCs w:val="26"/>
              </w:rPr>
              <w:t>согласованная политика»</w:t>
            </w:r>
            <w:r w:rsidRPr="0005599F">
              <w:rPr>
                <w:rFonts w:ascii="Times New Roman" w:hAnsi="Times New Roman" w:cs="Times New Roman"/>
                <w:sz w:val="26"/>
                <w:szCs w:val="26"/>
              </w:rPr>
              <w:t xml:space="preserve"> – политика, осуществляемая государствами-членами в различных сферах, </w:t>
            </w:r>
            <w:r w:rsidRPr="0005599F">
              <w:rPr>
                <w:rFonts w:ascii="Times New Roman" w:hAnsi="Times New Roman" w:cs="Times New Roman"/>
                <w:b/>
                <w:sz w:val="26"/>
                <w:szCs w:val="26"/>
              </w:rPr>
              <w:t>предполагающая гармонизацию правового регулирования</w:t>
            </w:r>
            <w:r w:rsidRPr="0005599F">
              <w:rPr>
                <w:rFonts w:ascii="Times New Roman" w:hAnsi="Times New Roman" w:cs="Times New Roman"/>
                <w:sz w:val="26"/>
                <w:szCs w:val="26"/>
              </w:rPr>
              <w:t xml:space="preserve">, в том числе на основе решений органов Союза, в такой степени, которая необходима для достижения целей Союза, предусмотренных Договором;». Следовательно, </w:t>
            </w:r>
            <w:r w:rsidRPr="003253CC">
              <w:rPr>
                <w:rFonts w:ascii="Times New Roman" w:hAnsi="Times New Roman" w:cs="Times New Roman"/>
                <w:b/>
                <w:sz w:val="26"/>
                <w:szCs w:val="26"/>
              </w:rPr>
              <w:t xml:space="preserve">согласованная политика подразумевает возможность установления </w:t>
            </w:r>
            <w:r w:rsidRPr="0005599F">
              <w:rPr>
                <w:rFonts w:ascii="Times New Roman" w:hAnsi="Times New Roman" w:cs="Times New Roman"/>
                <w:b/>
                <w:sz w:val="26"/>
                <w:szCs w:val="26"/>
              </w:rPr>
              <w:t>норм прямого действия и императивного характера.</w:t>
            </w:r>
            <w:r w:rsidRPr="0005599F">
              <w:rPr>
                <w:rFonts w:ascii="Times New Roman" w:hAnsi="Times New Roman" w:cs="Times New Roman"/>
                <w:sz w:val="26"/>
                <w:szCs w:val="26"/>
              </w:rPr>
              <w:t xml:space="preserve"> В рамках согласованной политики в сфере применения СФС мер принят ряд актов Союза, </w:t>
            </w:r>
            <w:r w:rsidRPr="0005599F">
              <w:rPr>
                <w:rFonts w:ascii="Times New Roman" w:hAnsi="Times New Roman" w:cs="Times New Roman"/>
                <w:sz w:val="26"/>
                <w:szCs w:val="26"/>
              </w:rPr>
              <w:lastRenderedPageBreak/>
              <w:t xml:space="preserve">содержащих нормы прямого действия и императивного характера (например, единые ветеринарно-санитарные требования к товарам и объектам, подлежащим ветеринарному контролю (надзору), единый порядок осуществления ветеринарного контроля (надзора) на таможенной границе Союза и на таможенной территории Союза и др.). </w:t>
            </w:r>
          </w:p>
          <w:p w:rsidR="003E2457"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r w:rsidRPr="002F717D">
              <w:rPr>
                <w:rFonts w:ascii="Times New Roman" w:hAnsi="Times New Roman" w:cs="Times New Roman"/>
                <w:b/>
                <w:sz w:val="26"/>
                <w:szCs w:val="26"/>
              </w:rPr>
              <w:t>Правовое заключение не выявило каких-либо несоответствий редакции норм проекта Положения,</w:t>
            </w:r>
            <w:r w:rsidRPr="00794339">
              <w:rPr>
                <w:rFonts w:ascii="Times New Roman" w:hAnsi="Times New Roman" w:cs="Times New Roman"/>
                <w:sz w:val="26"/>
                <w:szCs w:val="26"/>
              </w:rPr>
              <w:t xml:space="preserve"> касающихся прямых обязанностей хозяйствующих субъектов и императивных норм обязательного характера.</w:t>
            </w:r>
          </w:p>
          <w:p w:rsidR="003E2457" w:rsidRPr="00FE2B77" w:rsidRDefault="003E2457" w:rsidP="003E2457">
            <w:pPr>
              <w:spacing w:after="0" w:line="240" w:lineRule="auto"/>
              <w:ind w:firstLine="352"/>
              <w:jc w:val="both"/>
              <w:rPr>
                <w:rFonts w:ascii="Times New Roman" w:hAnsi="Times New Roman" w:cs="Times New Roman"/>
                <w:b/>
                <w:sz w:val="26"/>
                <w:szCs w:val="26"/>
              </w:rPr>
            </w:pPr>
            <w:r w:rsidRPr="00FE2B77">
              <w:rPr>
                <w:rFonts w:ascii="Times New Roman" w:hAnsi="Times New Roman" w:cs="Times New Roman"/>
                <w:sz w:val="26"/>
                <w:szCs w:val="26"/>
              </w:rPr>
              <w:t xml:space="preserve">Проект Положения </w:t>
            </w:r>
            <w:r w:rsidRPr="00FE2B77">
              <w:rPr>
                <w:rFonts w:ascii="Times New Roman" w:hAnsi="Times New Roman" w:cs="Times New Roman"/>
                <w:b/>
                <w:sz w:val="26"/>
                <w:szCs w:val="26"/>
              </w:rPr>
              <w:t xml:space="preserve">не содержит никаких новых процедурных требований </w:t>
            </w:r>
            <w:r w:rsidRPr="00FE2B77">
              <w:rPr>
                <w:rFonts w:ascii="Times New Roman" w:hAnsi="Times New Roman" w:cs="Times New Roman"/>
                <w:sz w:val="26"/>
                <w:szCs w:val="26"/>
              </w:rPr>
              <w:t xml:space="preserve">в отношении животных, продукции и хозяйствующих субъектов, </w:t>
            </w:r>
            <w:r w:rsidRPr="00FE2B77">
              <w:rPr>
                <w:rFonts w:ascii="Times New Roman" w:hAnsi="Times New Roman" w:cs="Times New Roman"/>
                <w:b/>
                <w:sz w:val="26"/>
                <w:szCs w:val="26"/>
              </w:rPr>
              <w:t>а устанавливает предусмотренные законодательством государств-членов и используемые в правоприменительной практике следующие процедур</w:t>
            </w:r>
            <w:r>
              <w:rPr>
                <w:rFonts w:ascii="Times New Roman" w:hAnsi="Times New Roman" w:cs="Times New Roman"/>
                <w:b/>
                <w:sz w:val="26"/>
                <w:szCs w:val="26"/>
              </w:rPr>
              <w:t>ы</w:t>
            </w:r>
            <w:r w:rsidRPr="00FE2B77">
              <w:rPr>
                <w:rFonts w:ascii="Times New Roman" w:hAnsi="Times New Roman" w:cs="Times New Roman"/>
                <w:b/>
                <w:sz w:val="26"/>
                <w:szCs w:val="26"/>
              </w:rPr>
              <w:t>:</w:t>
            </w:r>
          </w:p>
          <w:p w:rsidR="003E2457" w:rsidRPr="00FE2B77" w:rsidRDefault="003E2457" w:rsidP="003E2457">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1)</w:t>
            </w:r>
            <w:r w:rsidRPr="00FE2B77">
              <w:rPr>
                <w:rFonts w:ascii="Times New Roman" w:hAnsi="Times New Roman" w:cs="Times New Roman"/>
                <w:sz w:val="26"/>
                <w:szCs w:val="26"/>
              </w:rPr>
              <w:t> идентификация животного (группы животных) (пункты проекта Положения об идентификации соответствующих видов животных);</w:t>
            </w:r>
          </w:p>
          <w:p w:rsidR="003E2457" w:rsidRPr="00FE2B77" w:rsidRDefault="003E2457" w:rsidP="003E2457">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2)</w:t>
            </w:r>
            <w:r w:rsidRPr="00FE2B77">
              <w:rPr>
                <w:rFonts w:ascii="Times New Roman" w:hAnsi="Times New Roman" w:cs="Times New Roman"/>
                <w:sz w:val="26"/>
                <w:szCs w:val="26"/>
              </w:rPr>
              <w:t xml:space="preserve"> регистрация животного (группы животных) (пункты проекта Положения о регистрации соответствующих видов животных); </w:t>
            </w:r>
          </w:p>
          <w:p w:rsidR="003E2457" w:rsidRPr="00FE2B77" w:rsidRDefault="003E2457" w:rsidP="003E2457">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3)</w:t>
            </w:r>
            <w:r w:rsidRPr="00FE2B77">
              <w:rPr>
                <w:rFonts w:ascii="Times New Roman" w:hAnsi="Times New Roman" w:cs="Times New Roman"/>
                <w:sz w:val="26"/>
                <w:szCs w:val="26"/>
              </w:rPr>
              <w:t xml:space="preserve"> идентификация продукции животного происхождения (пункты 44 и 47 проекта </w:t>
            </w:r>
            <w:r w:rsidRPr="00FE2B77">
              <w:rPr>
                <w:rFonts w:ascii="Times New Roman" w:hAnsi="Times New Roman" w:cs="Times New Roman"/>
                <w:sz w:val="26"/>
                <w:szCs w:val="26"/>
              </w:rPr>
              <w:lastRenderedPageBreak/>
              <w:t>Положения);</w:t>
            </w:r>
          </w:p>
          <w:p w:rsidR="003E2457" w:rsidRPr="00FE2B77" w:rsidRDefault="003E2457" w:rsidP="003E2457">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4)</w:t>
            </w:r>
            <w:r w:rsidRPr="00FE2B77">
              <w:rPr>
                <w:rFonts w:ascii="Times New Roman" w:hAnsi="Times New Roman" w:cs="Times New Roman"/>
                <w:sz w:val="26"/>
                <w:szCs w:val="26"/>
              </w:rPr>
              <w:t> наличие сведений об изготовителях и других участниках обращения продукции животного происхождения в национальной информационной системе (далее – НИС), которым присвоены идентификационные (регистрационные, учетные) номера в порядке, установленном законодательством государств-членов</w:t>
            </w:r>
            <w:r>
              <w:rPr>
                <w:rFonts w:ascii="Times New Roman" w:hAnsi="Times New Roman" w:cs="Times New Roman"/>
                <w:sz w:val="26"/>
                <w:szCs w:val="26"/>
              </w:rPr>
              <w:t xml:space="preserve"> (пункт 45 проекта Положения)</w:t>
            </w:r>
            <w:r w:rsidRPr="00FE2B77">
              <w:rPr>
                <w:rFonts w:ascii="Times New Roman" w:hAnsi="Times New Roman" w:cs="Times New Roman"/>
                <w:sz w:val="26"/>
                <w:szCs w:val="26"/>
              </w:rPr>
              <w:t>;</w:t>
            </w:r>
          </w:p>
          <w:p w:rsidR="003E2457" w:rsidRPr="00FE2B77" w:rsidRDefault="003E2457" w:rsidP="003E2457">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5)</w:t>
            </w:r>
            <w:r w:rsidRPr="00FE2B77">
              <w:rPr>
                <w:rFonts w:ascii="Times New Roman" w:hAnsi="Times New Roman" w:cs="Times New Roman"/>
                <w:sz w:val="26"/>
                <w:szCs w:val="26"/>
              </w:rPr>
              <w:t> наличие в системе прослеживаемости продукции животного происхождения изготовителей и других участников ее обращения информации об уникальных идентификационных (регистрационных, учетных) номерах предыдущего и последующего участников ее обращения, за исключением конечного потребителя (реализация принципа «один шаг назад – один шаг вперед»). При этом в отношении изготовителей продукции животного происхождения в указанной системе должно обеспечиваться наличие информации об идентификационных (регистрационных, учетных) номерах поставщиков (продавцов) сырья, или об идентификационных номерах животного (группы животных), послуживших источником сырья, или об идентификационных (регистрационных, учетных) номерах животноводческих объектов, на которых эти животные содержались (содержатся) (пункт 46 проекта Положения);</w:t>
            </w:r>
          </w:p>
          <w:p w:rsidR="003E2457" w:rsidRPr="00FE2B77" w:rsidRDefault="003E2457" w:rsidP="003E2457">
            <w:pPr>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lastRenderedPageBreak/>
              <w:t>6)</w:t>
            </w:r>
            <w:r w:rsidRPr="00FE2B77">
              <w:rPr>
                <w:rFonts w:ascii="Times New Roman" w:hAnsi="Times New Roman" w:cs="Times New Roman"/>
                <w:sz w:val="26"/>
                <w:szCs w:val="26"/>
              </w:rPr>
              <w:t> обеспечение изготовителем (участником обращения) продукции животного происхождения наличия в национальной информационной системе сведения о нем</w:t>
            </w:r>
            <w:r>
              <w:rPr>
                <w:rFonts w:ascii="Times New Roman" w:hAnsi="Times New Roman" w:cs="Times New Roman"/>
                <w:sz w:val="26"/>
                <w:szCs w:val="26"/>
              </w:rPr>
              <w:t xml:space="preserve"> как о хозяйствующем субъекте,</w:t>
            </w:r>
            <w:r w:rsidRPr="00FE2B77">
              <w:rPr>
                <w:rFonts w:ascii="Times New Roman" w:hAnsi="Times New Roman" w:cs="Times New Roman"/>
                <w:sz w:val="26"/>
                <w:szCs w:val="26"/>
              </w:rPr>
              <w:t xml:space="preserve"> путем представления по запросу уполномоченного органа информации о партии (единице) продукции животного происхождения (пункт 47 проекта Положения)</w:t>
            </w:r>
            <w:r>
              <w:rPr>
                <w:rFonts w:ascii="Times New Roman" w:hAnsi="Times New Roman" w:cs="Times New Roman"/>
                <w:sz w:val="26"/>
                <w:szCs w:val="26"/>
              </w:rPr>
              <w:t>.</w:t>
            </w:r>
          </w:p>
          <w:p w:rsidR="003E2457" w:rsidRDefault="003E2457" w:rsidP="003E2457">
            <w:pPr>
              <w:autoSpaceDE w:val="0"/>
              <w:autoSpaceDN w:val="0"/>
              <w:adjustRightInd w:val="0"/>
              <w:spacing w:after="0" w:line="240" w:lineRule="auto"/>
              <w:ind w:firstLine="209"/>
              <w:jc w:val="both"/>
              <w:rPr>
                <w:rFonts w:ascii="Times New Roman" w:hAnsi="Times New Roman" w:cs="Times New Roman"/>
                <w:b/>
                <w:sz w:val="26"/>
                <w:szCs w:val="26"/>
              </w:rPr>
            </w:pPr>
            <w:r>
              <w:rPr>
                <w:rFonts w:ascii="Times New Roman" w:hAnsi="Times New Roman" w:cs="Times New Roman"/>
                <w:sz w:val="26"/>
                <w:szCs w:val="26"/>
              </w:rPr>
              <w:t xml:space="preserve">Кроме того, проект Положения содержит </w:t>
            </w:r>
            <w:r w:rsidRPr="00607A61">
              <w:rPr>
                <w:rFonts w:ascii="Times New Roman" w:hAnsi="Times New Roman" w:cs="Times New Roman"/>
                <w:b/>
                <w:sz w:val="26"/>
                <w:szCs w:val="26"/>
              </w:rPr>
              <w:t>предусмотренные</w:t>
            </w:r>
            <w:r w:rsidRPr="00FE2B77">
              <w:rPr>
                <w:rFonts w:ascii="Times New Roman" w:hAnsi="Times New Roman" w:cs="Times New Roman"/>
                <w:b/>
                <w:sz w:val="26"/>
                <w:szCs w:val="26"/>
              </w:rPr>
              <w:t xml:space="preserve"> законодательством государств-членов и используемые в правоприменительной практике </w:t>
            </w:r>
            <w:r>
              <w:rPr>
                <w:rFonts w:ascii="Times New Roman" w:hAnsi="Times New Roman" w:cs="Times New Roman"/>
                <w:b/>
                <w:sz w:val="26"/>
                <w:szCs w:val="26"/>
              </w:rPr>
              <w:t xml:space="preserve">требования в отношении владельцев животных </w:t>
            </w:r>
            <w:r w:rsidRPr="00607A61">
              <w:rPr>
                <w:rFonts w:ascii="Times New Roman" w:hAnsi="Times New Roman" w:cs="Times New Roman"/>
                <w:sz w:val="26"/>
                <w:szCs w:val="26"/>
              </w:rPr>
              <w:t>(пункт 9 проекта Положения).</w:t>
            </w: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18.4</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652C2E">
              <w:rPr>
                <w:rFonts w:ascii="TimesNewRomanPSMT" w:hAnsi="TimesNewRomanPSMT" w:cs="TimesNewRomanPSMT"/>
                <w:sz w:val="26"/>
                <w:szCs w:val="26"/>
              </w:rPr>
              <w:t xml:space="preserve">Вместе с тем следует отметить, что </w:t>
            </w:r>
            <w:r w:rsidRPr="00652C2E">
              <w:rPr>
                <w:rFonts w:ascii="TimesNewRomanPS-BoldMT" w:hAnsi="TimesNewRomanPS-BoldMT" w:cs="TimesNewRomanPS-BoldMT"/>
                <w:b/>
                <w:bCs/>
                <w:sz w:val="26"/>
                <w:szCs w:val="26"/>
              </w:rPr>
              <w:t>работа по внесению изменений Договор о ЕАЭС надлежащим образом была проведена департаментом-разработчиком</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в рамках проработки вопроса об обеспечении прослеживаемости в сфере карантинных фитосанитарных мер</w:t>
            </w:r>
            <w:r w:rsidRPr="00652C2E">
              <w:rPr>
                <w:rFonts w:ascii="TimesNewRomanPSMT" w:hAnsi="TimesNewRomanPSMT" w:cs="TimesNewRomanPSMT"/>
                <w:sz w:val="26"/>
                <w:szCs w:val="26"/>
              </w:rPr>
              <w:t>, а именно – разработки Порядка</w:t>
            </w:r>
            <w:r>
              <w:rPr>
                <w:rFonts w:ascii="TimesNewRomanPSMT" w:hAnsi="TimesNewRomanPSMT" w:cs="TimesNewRomanPSMT"/>
                <w:sz w:val="26"/>
                <w:szCs w:val="26"/>
              </w:rPr>
              <w:t xml:space="preserve"> </w:t>
            </w:r>
            <w:r w:rsidRPr="00652C2E">
              <w:rPr>
                <w:rFonts w:ascii="TimesNewRomanPSMT" w:hAnsi="TimesNewRomanPSMT" w:cs="TimesNewRomanPSMT"/>
                <w:sz w:val="26"/>
                <w:szCs w:val="26"/>
              </w:rPr>
              <w:t>прослеживаемости партий подкарантинной продукции (подкарантинных грузов,</w:t>
            </w:r>
            <w:r>
              <w:rPr>
                <w:rFonts w:ascii="TimesNewRomanPSMT" w:hAnsi="TimesNewRomanPSMT" w:cs="TimesNewRomanPSMT"/>
                <w:sz w:val="26"/>
                <w:szCs w:val="26"/>
              </w:rPr>
              <w:t xml:space="preserve"> </w:t>
            </w:r>
            <w:r w:rsidRPr="00652C2E">
              <w:rPr>
                <w:rFonts w:ascii="TimesNewRomanPSMT" w:hAnsi="TimesNewRomanPSMT" w:cs="TimesNewRomanPSMT"/>
                <w:sz w:val="26"/>
                <w:szCs w:val="26"/>
              </w:rPr>
              <w:t xml:space="preserve">подкарантинных материалов, подкарантинных товаров), ввозимой на таможенную территорию Евразийского экономического союза и перемещаемой по таможенной территории Евразийского экономического союза (далее – Порядок). </w:t>
            </w:r>
          </w:p>
          <w:p w:rsidR="003E2457"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652C2E">
              <w:rPr>
                <w:rFonts w:ascii="TimesNewRomanPSMT" w:hAnsi="TimesNewRomanPSMT" w:cs="TimesNewRomanPSMT"/>
                <w:sz w:val="26"/>
                <w:szCs w:val="26"/>
              </w:rPr>
              <w:t xml:space="preserve">В этой связи в целях обеспечения </w:t>
            </w:r>
            <w:r w:rsidRPr="00652C2E">
              <w:rPr>
                <w:rFonts w:ascii="TimesNewRomanPSMT" w:hAnsi="TimesNewRomanPSMT" w:cs="TimesNewRomanPSMT"/>
                <w:sz w:val="26"/>
                <w:szCs w:val="26"/>
              </w:rPr>
              <w:lastRenderedPageBreak/>
              <w:t>подготовки и утверждения Порядка</w:t>
            </w:r>
            <w:r>
              <w:rPr>
                <w:rFonts w:ascii="TimesNewRomanPSMT" w:hAnsi="TimesNewRomanPSMT" w:cs="TimesNewRomanPSMT"/>
                <w:sz w:val="26"/>
                <w:szCs w:val="26"/>
              </w:rPr>
              <w:t xml:space="preserve"> </w:t>
            </w:r>
            <w:r w:rsidRPr="00652C2E">
              <w:rPr>
                <w:rFonts w:ascii="TimesNewRomanPSMT" w:hAnsi="TimesNewRomanPSMT" w:cs="TimesNewRomanPSMT"/>
                <w:sz w:val="26"/>
                <w:szCs w:val="26"/>
              </w:rPr>
              <w:t xml:space="preserve">Протоколом о внесении изменений в Договор о ЕАЭС от 31 марта 2022 года </w:t>
            </w:r>
            <w:r w:rsidRPr="00652C2E">
              <w:rPr>
                <w:rFonts w:ascii="TimesNewRomanPS-BoldMT" w:hAnsi="TimesNewRomanPS-BoldMT" w:cs="TimesNewRomanPS-BoldMT"/>
                <w:b/>
                <w:bCs/>
                <w:sz w:val="26"/>
                <w:szCs w:val="26"/>
              </w:rPr>
              <w:t>внесены изменения в Договор о ЕАЭС в части, касающейся наделения ЕЭК полномочиями по утверждению Порядка.</w:t>
            </w:r>
          </w:p>
          <w:p w:rsidR="003E2457"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652C2E">
              <w:rPr>
                <w:rFonts w:ascii="TimesNewRomanPSMT" w:hAnsi="TimesNewRomanPSMT" w:cs="TimesNewRomanPSMT"/>
                <w:sz w:val="26"/>
                <w:szCs w:val="26"/>
              </w:rPr>
              <w:t>Указанными изменениями в Договор о ЕАЭС, в частности, предусматривается</w:t>
            </w:r>
            <w:r>
              <w:rPr>
                <w:rFonts w:ascii="TimesNewRomanPSMT" w:hAnsi="TimesNewRomanPSMT" w:cs="TimesNewRomanPSMT"/>
                <w:sz w:val="26"/>
                <w:szCs w:val="26"/>
              </w:rPr>
              <w:t xml:space="preserve"> </w:t>
            </w:r>
            <w:r w:rsidRPr="00652C2E">
              <w:rPr>
                <w:rFonts w:ascii="TimesNewRomanPSMT" w:hAnsi="TimesNewRomanPSMT" w:cs="TimesNewRomanPSMT"/>
                <w:sz w:val="26"/>
                <w:szCs w:val="26"/>
              </w:rPr>
              <w:t xml:space="preserve">положения, согласно которому </w:t>
            </w:r>
            <w:r w:rsidRPr="00652C2E">
              <w:rPr>
                <w:rFonts w:ascii="TimesNewRomanPS-BoldMT" w:hAnsi="TimesNewRomanPS-BoldMT" w:cs="TimesNewRomanPS-BoldMT"/>
                <w:b/>
                <w:bCs/>
                <w:sz w:val="26"/>
                <w:szCs w:val="26"/>
              </w:rPr>
              <w:t xml:space="preserve">прослеживаемость партии подкарантинной продукции </w:t>
            </w:r>
            <w:r w:rsidRPr="00652C2E">
              <w:rPr>
                <w:rFonts w:ascii="TimesNewRomanPSMT" w:hAnsi="TimesNewRomanPSMT" w:cs="TimesNewRomanPSMT"/>
                <w:sz w:val="26"/>
                <w:szCs w:val="26"/>
              </w:rPr>
              <w:t xml:space="preserve">(подкарантинных грузов, подкарантинных материалов, подкарантинных товаров), ввозимой на таможенную территорию ЕАЭС и перемещаемой по таможенной территории ЕАЭС, </w:t>
            </w:r>
            <w:r w:rsidRPr="00652C2E">
              <w:rPr>
                <w:rFonts w:ascii="TimesNewRomanPS-BoldMT" w:hAnsi="TimesNewRomanPS-BoldMT" w:cs="TimesNewRomanPS-BoldMT"/>
                <w:b/>
                <w:bCs/>
                <w:sz w:val="26"/>
                <w:szCs w:val="26"/>
              </w:rPr>
              <w:t>осуществляется в порядке, утверждаемом ЕЭК.</w:t>
            </w:r>
          </w:p>
          <w:p w:rsidR="003E2457" w:rsidRPr="0005599F"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r w:rsidRPr="00652C2E">
              <w:rPr>
                <w:rFonts w:ascii="TimesNewRomanPSMT" w:hAnsi="TimesNewRomanPSMT" w:cs="TimesNewRomanPSMT"/>
                <w:sz w:val="26"/>
                <w:szCs w:val="26"/>
              </w:rPr>
              <w:t>В этой связи возникает вопрос о причинах использования департаментом- разработчиком различных подходов к организации правового регулирования одних</w:t>
            </w:r>
            <w:r>
              <w:rPr>
                <w:rFonts w:ascii="TimesNewRomanPSMT" w:hAnsi="TimesNewRomanPSMT" w:cs="TimesNewRomanPSMT"/>
                <w:sz w:val="26"/>
                <w:szCs w:val="26"/>
              </w:rPr>
              <w:t xml:space="preserve"> </w:t>
            </w:r>
            <w:r w:rsidRPr="00652C2E">
              <w:rPr>
                <w:rFonts w:ascii="TimesNewRomanPSMT" w:hAnsi="TimesNewRomanPSMT" w:cs="TimesNewRomanPSMT"/>
                <w:sz w:val="26"/>
                <w:szCs w:val="26"/>
              </w:rPr>
              <w:t>и тех же вопросов прослеживаемости применительно к различным сферам</w:t>
            </w:r>
            <w:r>
              <w:rPr>
                <w:rFonts w:ascii="TimesNewRomanPSMT" w:hAnsi="TimesNewRomanPSMT" w:cs="TimesNewRomanPSMT"/>
                <w:sz w:val="26"/>
                <w:szCs w:val="26"/>
              </w:rPr>
              <w:t xml:space="preserve"> </w:t>
            </w:r>
            <w:r w:rsidRPr="00652C2E">
              <w:rPr>
                <w:rFonts w:ascii="TimesNewRomanPSMT" w:hAnsi="TimesNewRomanPSMT" w:cs="TimesNewRomanPSMT"/>
                <w:sz w:val="26"/>
                <w:szCs w:val="26"/>
              </w:rPr>
              <w:t>регулирования.</w:t>
            </w:r>
          </w:p>
        </w:tc>
        <w:tc>
          <w:tcPr>
            <w:tcW w:w="5387" w:type="dxa"/>
            <w:tcBorders>
              <w:top w:val="single" w:sz="4" w:space="0" w:color="auto"/>
              <w:left w:val="single" w:sz="4" w:space="0" w:color="auto"/>
              <w:bottom w:val="single" w:sz="4" w:space="0" w:color="auto"/>
              <w:right w:val="single" w:sz="4" w:space="0" w:color="auto"/>
            </w:tcBorders>
          </w:tcPr>
          <w:p w:rsidR="003E2457" w:rsidRPr="00BA6297"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BA6297">
              <w:rPr>
                <w:rFonts w:ascii="Times New Roman" w:hAnsi="Times New Roman" w:cs="Times New Roman"/>
                <w:b/>
                <w:sz w:val="26"/>
                <w:szCs w:val="26"/>
              </w:rPr>
              <w:lastRenderedPageBreak/>
              <w:t>Отклонено.</w:t>
            </w:r>
          </w:p>
          <w:p w:rsidR="003E2457"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r w:rsidRPr="00711D8B">
              <w:rPr>
                <w:rFonts w:ascii="Times New Roman" w:hAnsi="Times New Roman" w:cs="Times New Roman"/>
                <w:sz w:val="26"/>
                <w:szCs w:val="26"/>
              </w:rPr>
              <w:t>Проект Положения разработан в соответствии с</w:t>
            </w:r>
            <w:r>
              <w:rPr>
                <w:rFonts w:ascii="Times New Roman" w:hAnsi="Times New Roman" w:cs="Times New Roman"/>
                <w:sz w:val="26"/>
                <w:szCs w:val="26"/>
              </w:rPr>
              <w:t xml:space="preserve"> пунктом 5 статьи 56 Договора. </w:t>
            </w:r>
          </w:p>
          <w:p w:rsidR="003E2457" w:rsidRPr="0005599F" w:rsidRDefault="003E2457" w:rsidP="003E2457">
            <w:pPr>
              <w:spacing w:after="0" w:line="240" w:lineRule="auto"/>
              <w:ind w:firstLine="352"/>
              <w:jc w:val="both"/>
              <w:rPr>
                <w:rFonts w:ascii="Times New Roman" w:hAnsi="Times New Roman"/>
                <w:sz w:val="26"/>
                <w:szCs w:val="26"/>
              </w:rPr>
            </w:pPr>
            <w:r w:rsidRPr="0005599F">
              <w:rPr>
                <w:rFonts w:ascii="Times New Roman" w:hAnsi="Times New Roman" w:cs="Times New Roman"/>
                <w:b/>
                <w:sz w:val="26"/>
                <w:szCs w:val="26"/>
              </w:rPr>
              <w:t>Разработка проекта</w:t>
            </w:r>
            <w:r w:rsidRPr="0005599F">
              <w:rPr>
                <w:rFonts w:ascii="Times New Roman" w:hAnsi="Times New Roman"/>
                <w:b/>
                <w:sz w:val="26"/>
                <w:szCs w:val="26"/>
              </w:rPr>
              <w:t xml:space="preserve"> Положения и утверждение его органами Комиссии предусмотрены пунктом 5 раздела XI</w:t>
            </w:r>
            <w:r w:rsidRPr="0005599F">
              <w:rPr>
                <w:rFonts w:ascii="Times New Roman" w:hAnsi="Times New Roman"/>
                <w:sz w:val="26"/>
                <w:szCs w:val="26"/>
              </w:rPr>
              <w:t xml:space="preserve"> «Санитарные, ветеринарные фитосанитарные меры, защита прав потребителей» </w:t>
            </w:r>
            <w:r w:rsidRPr="0005599F">
              <w:rPr>
                <w:rFonts w:ascii="Times New Roman" w:hAnsi="Times New Roman"/>
                <w:b/>
                <w:sz w:val="26"/>
                <w:szCs w:val="26"/>
              </w:rPr>
              <w:t xml:space="preserve">рабочего плана </w:t>
            </w:r>
            <w:r w:rsidRPr="00570389">
              <w:rPr>
                <w:rFonts w:ascii="Times New Roman" w:hAnsi="Times New Roman"/>
                <w:b/>
                <w:sz w:val="26"/>
                <w:szCs w:val="26"/>
              </w:rPr>
              <w:t>разработки актов и международных договоров в соответствии с Договором</w:t>
            </w:r>
            <w:r w:rsidRPr="0005599F">
              <w:rPr>
                <w:rFonts w:ascii="Times New Roman" w:hAnsi="Times New Roman"/>
                <w:sz w:val="26"/>
                <w:szCs w:val="26"/>
              </w:rPr>
              <w:t xml:space="preserve">, утвержденного решением Совета Комиссии </w:t>
            </w:r>
            <w:r w:rsidRPr="0005599F">
              <w:rPr>
                <w:rFonts w:ascii="Times New Roman" w:hAnsi="Times New Roman"/>
                <w:sz w:val="26"/>
                <w:szCs w:val="26"/>
              </w:rPr>
              <w:br/>
              <w:t>от 16 июля 2014 г. № 58.</w:t>
            </w:r>
          </w:p>
          <w:p w:rsidR="003E2457" w:rsidRPr="004C1146" w:rsidRDefault="003E2457" w:rsidP="003E2457">
            <w:pPr>
              <w:widowControl w:val="0"/>
              <w:autoSpaceDE w:val="0"/>
              <w:autoSpaceDN w:val="0"/>
              <w:adjustRightInd w:val="0"/>
              <w:spacing w:after="0" w:line="240" w:lineRule="auto"/>
              <w:ind w:firstLine="352"/>
              <w:jc w:val="both"/>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4C1146"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rPr>
            </w:pPr>
          </w:p>
          <w:p w:rsidR="003E2457" w:rsidRPr="008B27AA"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18.5</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Pr>
                <w:rFonts w:ascii="TimesNewRomanPSMT" w:hAnsi="TimesNewRomanPSMT" w:cs="TimesNewRomanPSMT"/>
                <w:sz w:val="26"/>
                <w:szCs w:val="26"/>
              </w:rPr>
              <w:t>3. </w:t>
            </w:r>
            <w:r w:rsidRPr="00652C2E">
              <w:rPr>
                <w:rFonts w:ascii="TimesNewRomanPSMT" w:hAnsi="TimesNewRomanPSMT" w:cs="TimesNewRomanPSMT"/>
                <w:sz w:val="26"/>
                <w:szCs w:val="26"/>
              </w:rPr>
              <w:t xml:space="preserve">Кроме того, </w:t>
            </w:r>
            <w:r w:rsidRPr="00652C2E">
              <w:rPr>
                <w:rFonts w:ascii="TimesNewRomanPS-BoldMT" w:hAnsi="TimesNewRomanPS-BoldMT" w:cs="TimesNewRomanPS-BoldMT"/>
                <w:b/>
                <w:bCs/>
                <w:sz w:val="26"/>
                <w:szCs w:val="26"/>
              </w:rPr>
              <w:t>проект Положения создает для бизнеса избыточные</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обязанности, ограничения и расходы, в нем имеются дублирующие</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и избыточные нормы, вводится новое регулирование там, где оно уже ранее</w:t>
            </w:r>
            <w:r>
              <w:rPr>
                <w:rFonts w:ascii="TimesNewRomanPS-BoldMT" w:hAnsi="TimesNewRomanPS-BoldMT" w:cs="TimesNewRomanPS-BoldMT"/>
                <w:b/>
                <w:bCs/>
                <w:sz w:val="26"/>
                <w:szCs w:val="26"/>
              </w:rPr>
              <w:t xml:space="preserve"> </w:t>
            </w:r>
            <w:r w:rsidRPr="00652C2E">
              <w:rPr>
                <w:rFonts w:ascii="TimesNewRomanPS-BoldMT" w:hAnsi="TimesNewRomanPS-BoldMT" w:cs="TimesNewRomanPS-BoldMT"/>
                <w:b/>
                <w:bCs/>
                <w:sz w:val="26"/>
                <w:szCs w:val="26"/>
              </w:rPr>
              <w:t>было установлено.</w:t>
            </w:r>
          </w:p>
          <w:p w:rsidR="003E2457"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652C2E">
              <w:rPr>
                <w:rFonts w:ascii="TimesNewRomanPSMT" w:hAnsi="TimesNewRomanPSMT" w:cs="TimesNewRomanPSMT"/>
                <w:sz w:val="26"/>
                <w:szCs w:val="26"/>
              </w:rPr>
              <w:t>Следует учитывать, что по продукции животного происхождения действуют</w:t>
            </w:r>
            <w:r>
              <w:rPr>
                <w:rFonts w:ascii="TimesNewRomanPSMT" w:hAnsi="TimesNewRomanPSMT" w:cs="TimesNewRomanPSMT"/>
                <w:sz w:val="26"/>
                <w:szCs w:val="26"/>
              </w:rPr>
              <w:t xml:space="preserve"> </w:t>
            </w:r>
            <w:r w:rsidRPr="00652C2E">
              <w:rPr>
                <w:rFonts w:ascii="TimesNewRomanPSMT" w:hAnsi="TimesNewRomanPSMT" w:cs="TimesNewRomanPSMT"/>
                <w:sz w:val="26"/>
                <w:szCs w:val="26"/>
              </w:rPr>
              <w:lastRenderedPageBreak/>
              <w:t>технические регламенты ЕАЭС, а по живым животным ветеринарно-санитарные</w:t>
            </w:r>
            <w:r>
              <w:rPr>
                <w:rFonts w:ascii="TimesNewRomanPSMT" w:hAnsi="TimesNewRomanPSMT" w:cs="TimesNewRomanPSMT"/>
                <w:sz w:val="26"/>
                <w:szCs w:val="26"/>
              </w:rPr>
              <w:t xml:space="preserve"> </w:t>
            </w:r>
            <w:r w:rsidRPr="00652C2E">
              <w:rPr>
                <w:rFonts w:ascii="TimesNewRomanPSMT" w:hAnsi="TimesNewRomanPSMT" w:cs="TimesNewRomanPSMT"/>
                <w:sz w:val="26"/>
                <w:szCs w:val="26"/>
              </w:rPr>
              <w:t>требования и процедуры.</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sidRPr="00652C2E">
              <w:rPr>
                <w:rFonts w:ascii="Times New Roman" w:hAnsi="Times New Roman" w:cs="Times New Roman"/>
                <w:b/>
                <w:bCs/>
                <w:i/>
                <w:iCs/>
                <w:sz w:val="24"/>
                <w:szCs w:val="24"/>
                <w:u w:val="single"/>
              </w:rPr>
              <w:t>Справочно:</w:t>
            </w:r>
            <w:r>
              <w:rPr>
                <w:rFonts w:ascii="TimesNewRomanPS-BoldItalicMT" w:hAnsi="TimesNewRomanPS-BoldItalicMT" w:cs="TimesNewRomanPS-BoldItalicMT"/>
                <w:b/>
                <w:bCs/>
                <w:i/>
                <w:iCs/>
                <w:sz w:val="24"/>
                <w:szCs w:val="24"/>
              </w:rPr>
              <w:t xml:space="preserve"> </w:t>
            </w:r>
            <w:r>
              <w:rPr>
                <w:rFonts w:ascii="TimesNewRomanPS-ItalicMT" w:hAnsi="TimesNewRomanPS-ItalicMT" w:cs="TimesNewRomanPS-ItalicMT"/>
                <w:i/>
                <w:iCs/>
                <w:sz w:val="24"/>
                <w:szCs w:val="24"/>
              </w:rPr>
              <w:t>Так, регулирование вопросов обеспечения прослеживаемости предусмотрено:</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утвержденным Решением Комиссии Таможенного союза от 18 июня 2010 г. № 317, например, в части вопросов оформления и применения ветеринарных сопроводительных документов (ветеринарных сертификатов);</w:t>
            </w:r>
          </w:p>
          <w:p w:rsidR="003E2457" w:rsidRDefault="003E2457" w:rsidP="003E2457">
            <w:pPr>
              <w:autoSpaceDE w:val="0"/>
              <w:autoSpaceDN w:val="0"/>
              <w:adjustRightInd w:val="0"/>
              <w:spacing w:after="0" w:line="240" w:lineRule="auto"/>
              <w:ind w:firstLine="209"/>
              <w:jc w:val="both"/>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приложением № 3 к Положению о едином порядке проведения совместных проверок объектов и отбора проб товаров (продукции), подлежащих ветеринарному контролю (надзору), утвержденному Решением Совета ЕЭК от 9 октября 2014 г. № 94;</w:t>
            </w:r>
          </w:p>
          <w:p w:rsidR="003E2457" w:rsidRPr="0005599F"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r>
              <w:rPr>
                <w:rFonts w:ascii="TimesNewRomanPS-ItalicMT" w:hAnsi="TimesNewRomanPS-ItalicMT" w:cs="TimesNewRomanPS-ItalicMT"/>
                <w:i/>
                <w:iCs/>
                <w:sz w:val="24"/>
                <w:szCs w:val="24"/>
              </w:rPr>
              <w:t xml:space="preserve">- Порядком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утвержденным Решением Совета ЕЭК от 10 ноября 2017 г. № 79. </w:t>
            </w:r>
          </w:p>
        </w:tc>
        <w:tc>
          <w:tcPr>
            <w:tcW w:w="5387" w:type="dxa"/>
            <w:tcBorders>
              <w:top w:val="single" w:sz="4" w:space="0" w:color="auto"/>
              <w:left w:val="single" w:sz="4" w:space="0" w:color="auto"/>
              <w:bottom w:val="single" w:sz="4" w:space="0" w:color="auto"/>
              <w:right w:val="single" w:sz="4" w:space="0" w:color="auto"/>
            </w:tcBorders>
          </w:tcPr>
          <w:p w:rsidR="003E2457" w:rsidRPr="00104BA7"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104BA7">
              <w:rPr>
                <w:rFonts w:ascii="Times New Roman" w:hAnsi="Times New Roman" w:cs="Times New Roman"/>
                <w:b/>
                <w:sz w:val="26"/>
                <w:szCs w:val="26"/>
              </w:rPr>
              <w:lastRenderedPageBreak/>
              <w:t>Отклонено.</w:t>
            </w:r>
          </w:p>
          <w:p w:rsidR="003E2457" w:rsidRPr="002C37B5"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r w:rsidRPr="002C37B5">
              <w:rPr>
                <w:rFonts w:ascii="TimesNewRomanPS-BoldMT" w:hAnsi="TimesNewRomanPS-BoldMT" w:cs="TimesNewRomanPS-BoldMT"/>
                <w:bCs/>
                <w:sz w:val="26"/>
                <w:szCs w:val="26"/>
              </w:rPr>
              <w:t xml:space="preserve">Процедуры проекта Положения, которые применяются в отношении животных и продукции животного происхождения, а также его требования в отношении владельцев животных подробно описаны в подпункте 1.2 пункта 1 настоящей таблицы. Кроме указанных процедур и требований, </w:t>
            </w:r>
            <w:r w:rsidRPr="002C37B5">
              <w:rPr>
                <w:rFonts w:ascii="TimesNewRomanPS-BoldMT" w:hAnsi="TimesNewRomanPS-BoldMT" w:cs="TimesNewRomanPS-BoldMT"/>
                <w:b/>
                <w:bCs/>
                <w:sz w:val="26"/>
                <w:szCs w:val="26"/>
              </w:rPr>
              <w:t>п</w:t>
            </w:r>
            <w:r w:rsidRPr="002C37B5">
              <w:rPr>
                <w:rFonts w:ascii="Times New Roman" w:hAnsi="Times New Roman" w:cs="Times New Roman"/>
                <w:b/>
                <w:sz w:val="26"/>
                <w:szCs w:val="26"/>
              </w:rPr>
              <w:t xml:space="preserve">роект </w:t>
            </w:r>
            <w:r w:rsidRPr="002C37B5">
              <w:rPr>
                <w:rFonts w:ascii="Times New Roman" w:hAnsi="Times New Roman" w:cs="Times New Roman"/>
                <w:b/>
                <w:sz w:val="26"/>
                <w:szCs w:val="26"/>
              </w:rPr>
              <w:lastRenderedPageBreak/>
              <w:t xml:space="preserve">Положения не предусматривает </w:t>
            </w:r>
            <w:r w:rsidRPr="002C37B5">
              <w:rPr>
                <w:rFonts w:ascii="TimesNewRomanPS-BoldMT" w:hAnsi="TimesNewRomanPS-BoldMT" w:cs="TimesNewRomanPS-BoldMT"/>
                <w:b/>
                <w:bCs/>
                <w:sz w:val="26"/>
                <w:szCs w:val="26"/>
              </w:rPr>
              <w:t>других избыточных обязанностей для бизнеса.</w:t>
            </w:r>
            <w:r w:rsidRPr="002C37B5">
              <w:rPr>
                <w:rFonts w:ascii="Times New Roman" w:hAnsi="Times New Roman" w:cs="Times New Roman"/>
                <w:sz w:val="26"/>
                <w:szCs w:val="26"/>
              </w:rPr>
              <w:t xml:space="preserve"> </w:t>
            </w:r>
          </w:p>
          <w:p w:rsidR="003E2457" w:rsidRPr="002C37B5"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2C37B5">
              <w:rPr>
                <w:rFonts w:ascii="TimesNewRomanPSMT" w:hAnsi="TimesNewRomanPSMT" w:cs="TimesNewRomanPSMT"/>
                <w:sz w:val="26"/>
                <w:szCs w:val="26"/>
              </w:rPr>
              <w:t xml:space="preserve">Комментарии в отношении утверждения о том, что в проект Положения </w:t>
            </w:r>
            <w:r w:rsidRPr="002C37B5">
              <w:rPr>
                <w:rFonts w:ascii="TimesNewRomanPS-BoldMT" w:hAnsi="TimesNewRomanPS-BoldMT" w:cs="TimesNewRomanPS-BoldMT"/>
                <w:b/>
                <w:bCs/>
                <w:sz w:val="26"/>
                <w:szCs w:val="26"/>
              </w:rPr>
              <w:t xml:space="preserve">создает для бизнеса ограничения и расходы </w:t>
            </w:r>
            <w:r w:rsidRPr="002C37B5">
              <w:rPr>
                <w:rFonts w:ascii="TimesNewRomanPSMT" w:hAnsi="TimesNewRomanPSMT" w:cs="TimesNewRomanPSMT"/>
                <w:sz w:val="26"/>
                <w:szCs w:val="26"/>
              </w:rPr>
              <w:t xml:space="preserve">даны в </w:t>
            </w:r>
            <w:r w:rsidRPr="00350CC2">
              <w:rPr>
                <w:rFonts w:ascii="TimesNewRomanPSMT" w:hAnsi="TimesNewRomanPSMT" w:cs="TimesNewRomanPSMT"/>
                <w:sz w:val="26"/>
                <w:szCs w:val="26"/>
              </w:rPr>
              <w:t>пунктах 4, 6, подпункт</w:t>
            </w:r>
            <w:r w:rsidR="0022190C">
              <w:rPr>
                <w:rFonts w:ascii="TimesNewRomanPSMT" w:hAnsi="TimesNewRomanPSMT" w:cs="TimesNewRomanPSMT"/>
                <w:sz w:val="26"/>
                <w:szCs w:val="26"/>
              </w:rPr>
              <w:t>е</w:t>
            </w:r>
            <w:r w:rsidRPr="00350CC2">
              <w:rPr>
                <w:rFonts w:ascii="TimesNewRomanPSMT" w:hAnsi="TimesNewRomanPSMT" w:cs="TimesNewRomanPSMT"/>
                <w:sz w:val="26"/>
                <w:szCs w:val="26"/>
              </w:rPr>
              <w:t xml:space="preserve"> 8.3 пункта 8, пункт</w:t>
            </w:r>
            <w:r w:rsidR="0022190C">
              <w:rPr>
                <w:rFonts w:ascii="TimesNewRomanPSMT" w:hAnsi="TimesNewRomanPSMT" w:cs="TimesNewRomanPSMT"/>
                <w:sz w:val="26"/>
                <w:szCs w:val="26"/>
              </w:rPr>
              <w:t>е</w:t>
            </w:r>
            <w:r w:rsidRPr="00350CC2">
              <w:rPr>
                <w:rFonts w:ascii="TimesNewRomanPSMT" w:hAnsi="TimesNewRomanPSMT" w:cs="TimesNewRomanPSMT"/>
                <w:sz w:val="26"/>
                <w:szCs w:val="26"/>
              </w:rPr>
              <w:t xml:space="preserve"> 13 и в подпункт</w:t>
            </w:r>
            <w:r w:rsidR="0022190C">
              <w:rPr>
                <w:rFonts w:ascii="TimesNewRomanPSMT" w:hAnsi="TimesNewRomanPSMT" w:cs="TimesNewRomanPSMT"/>
                <w:sz w:val="26"/>
                <w:szCs w:val="26"/>
              </w:rPr>
              <w:t>е</w:t>
            </w:r>
            <w:r w:rsidRPr="00350CC2">
              <w:rPr>
                <w:rFonts w:ascii="TimesNewRomanPSMT" w:hAnsi="TimesNewRomanPSMT" w:cs="TimesNewRomanPSMT"/>
                <w:sz w:val="26"/>
                <w:szCs w:val="26"/>
              </w:rPr>
              <w:t xml:space="preserve"> 14.3 пункта 14 настоящей таблицы.</w:t>
            </w:r>
          </w:p>
          <w:p w:rsidR="003E2457"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В отличие от справочно перечисленных актов Союза, проект Положения определяет механизмы прослеживаемости различных видов животных и продукции животного происхождения.</w:t>
            </w:r>
          </w:p>
          <w:p w:rsidR="003E2457"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p>
          <w:p w:rsidR="003E2457" w:rsidRPr="00EB6DFF"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p>
        </w:tc>
      </w:tr>
      <w:tr w:rsidR="003E2457"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18.6</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360003"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360003">
              <w:rPr>
                <w:rFonts w:ascii="TimesNewRomanPSMT" w:hAnsi="TimesNewRomanPSMT" w:cs="TimesNewRomanPSMT"/>
                <w:sz w:val="26"/>
                <w:szCs w:val="26"/>
              </w:rPr>
              <w:t>Помимо прочего, на сегодня продукция животного происхождения</w:t>
            </w:r>
            <w:r>
              <w:rPr>
                <w:rFonts w:ascii="TimesNewRomanPSMT" w:hAnsi="TimesNewRomanPSMT" w:cs="TimesNewRomanPSMT"/>
                <w:sz w:val="26"/>
                <w:szCs w:val="26"/>
              </w:rPr>
              <w:t xml:space="preserve"> </w:t>
            </w:r>
            <w:r w:rsidRPr="00360003">
              <w:rPr>
                <w:rFonts w:ascii="TimesNewRomanPSMT" w:hAnsi="TimesNewRomanPSMT" w:cs="TimesNewRomanPSMT"/>
                <w:sz w:val="26"/>
                <w:szCs w:val="26"/>
              </w:rPr>
              <w:t>в соответствии с правом ЕАЭС в целях ее ввоза и (или) перемещения по территории и (или) между государствами – членами ЕАЭС</w:t>
            </w:r>
            <w:r w:rsidRPr="00360003">
              <w:rPr>
                <w:rFonts w:ascii="TimesNewRomanPS-BoldMT" w:hAnsi="TimesNewRomanPS-BoldMT" w:cs="TimesNewRomanPS-BoldMT"/>
                <w:b/>
                <w:bCs/>
                <w:sz w:val="26"/>
                <w:szCs w:val="26"/>
              </w:rPr>
              <w:t>:</w:t>
            </w:r>
          </w:p>
          <w:p w:rsidR="003E2457"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360003">
              <w:rPr>
                <w:rFonts w:ascii="TimesNewRomanPSMT" w:hAnsi="TimesNewRomanPSMT" w:cs="TimesNewRomanPSMT"/>
                <w:sz w:val="26"/>
                <w:szCs w:val="26"/>
              </w:rPr>
              <w:lastRenderedPageBreak/>
              <w:t>- подлежит оценке соответствия актам в сфере технического регулирования и применения ветеринарно-санитарных мер с сопровождением ветеринарным сертификатом;</w:t>
            </w:r>
          </w:p>
          <w:p w:rsidR="003E2457"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360003">
              <w:rPr>
                <w:rFonts w:ascii="TimesNewRomanPSMT" w:hAnsi="TimesNewRomanPSMT" w:cs="TimesNewRomanPSMT"/>
                <w:sz w:val="26"/>
                <w:szCs w:val="26"/>
              </w:rPr>
              <w:t xml:space="preserve">- в отдельных случаях подлежит обязательной маркировке средствами идентификации в рамках Соглашения о маркировке товаров средствами идентификации в Евразийском экономическом союзе от 2 февраля 2018 года; </w:t>
            </w:r>
          </w:p>
          <w:p w:rsidR="003E2457"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360003">
              <w:rPr>
                <w:rFonts w:ascii="TimesNewRomanPSMT" w:hAnsi="TimesNewRomanPSMT" w:cs="TimesNewRomanPSMT"/>
                <w:sz w:val="26"/>
                <w:szCs w:val="26"/>
              </w:rPr>
              <w:t>- в определенных случаях имеет место использование механизма навигационных пломб в рамках Соглашения о применении в Евразийском экономическом союзе навигационных пломб для отслеживания перевозок от 19 апреля 2022 года;</w:t>
            </w:r>
          </w:p>
          <w:p w:rsidR="003E2457" w:rsidRPr="0036000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360003">
              <w:rPr>
                <w:rFonts w:ascii="TimesNewRomanPSMT" w:hAnsi="TimesNewRomanPSMT" w:cs="TimesNewRomanPSMT"/>
                <w:sz w:val="26"/>
                <w:szCs w:val="26"/>
              </w:rPr>
              <w:t>- в некоторых странах ЕАЭС действуют или планируются к введению другие механизмы прослеживаемости согласно (инструменты ЭСФ, СНТ, СПОТ и т.д.).</w:t>
            </w:r>
          </w:p>
          <w:p w:rsidR="003E2457"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360003">
              <w:rPr>
                <w:rFonts w:ascii="TimesNewRomanPSMT" w:hAnsi="TimesNewRomanPSMT" w:cs="TimesNewRomanPSMT"/>
                <w:sz w:val="26"/>
                <w:szCs w:val="26"/>
              </w:rPr>
              <w:t xml:space="preserve">Таким образом, введение дополнительных мер регулирования и контроля представляется </w:t>
            </w:r>
            <w:r w:rsidRPr="00360003">
              <w:rPr>
                <w:rFonts w:ascii="TimesNewRomanPS-BoldMT" w:hAnsi="TimesNewRomanPS-BoldMT" w:cs="TimesNewRomanPS-BoldMT"/>
                <w:b/>
                <w:bCs/>
                <w:sz w:val="26"/>
                <w:szCs w:val="26"/>
              </w:rPr>
              <w:t>избыточным</w:t>
            </w:r>
            <w:r>
              <w:rPr>
                <w:rFonts w:ascii="TimesNewRomanPS-BoldMT" w:hAnsi="TimesNewRomanPS-BoldMT" w:cs="TimesNewRomanPS-BoldMT"/>
                <w:b/>
                <w:bCs/>
                <w:sz w:val="28"/>
                <w:szCs w:val="28"/>
              </w:rPr>
              <w:t>.</w:t>
            </w:r>
          </w:p>
        </w:tc>
        <w:tc>
          <w:tcPr>
            <w:tcW w:w="5387" w:type="dxa"/>
            <w:tcBorders>
              <w:top w:val="single" w:sz="4" w:space="0" w:color="auto"/>
              <w:left w:val="single" w:sz="4" w:space="0" w:color="auto"/>
              <w:bottom w:val="single" w:sz="4" w:space="0" w:color="auto"/>
              <w:right w:val="single" w:sz="4" w:space="0" w:color="auto"/>
            </w:tcBorders>
          </w:tcPr>
          <w:p w:rsidR="003E2457" w:rsidRPr="00935DFF"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935DFF">
              <w:rPr>
                <w:rFonts w:ascii="Times New Roman" w:hAnsi="Times New Roman" w:cs="Times New Roman"/>
                <w:b/>
                <w:sz w:val="26"/>
                <w:szCs w:val="26"/>
              </w:rPr>
              <w:lastRenderedPageBreak/>
              <w:t>Отклонено.</w:t>
            </w:r>
          </w:p>
          <w:p w:rsidR="003E2457" w:rsidRPr="00935DFF" w:rsidRDefault="003E2457" w:rsidP="003E2457">
            <w:pPr>
              <w:autoSpaceDE w:val="0"/>
              <w:autoSpaceDN w:val="0"/>
              <w:adjustRightInd w:val="0"/>
              <w:spacing w:after="0" w:line="240" w:lineRule="auto"/>
              <w:ind w:firstLine="208"/>
              <w:jc w:val="both"/>
              <w:rPr>
                <w:rFonts w:ascii="Times New Roman" w:hAnsi="Times New Roman" w:cs="Times New Roman"/>
                <w:sz w:val="26"/>
                <w:szCs w:val="26"/>
              </w:rPr>
            </w:pPr>
            <w:r>
              <w:rPr>
                <w:rFonts w:ascii="Times New Roman" w:hAnsi="Times New Roman" w:cs="Times New Roman"/>
                <w:sz w:val="26"/>
                <w:szCs w:val="26"/>
              </w:rPr>
              <w:t>Отсутствуют конкретные предложения и замечания по проекту Положения.</w:t>
            </w:r>
          </w:p>
        </w:tc>
      </w:tr>
      <w:tr w:rsidR="003E2457" w:rsidRPr="00180542"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18.7</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4. Проведенный анализ представленной уполномоченными органами государств – членов ЕАЭС информации </w:t>
            </w:r>
            <w:r w:rsidRPr="005E0013">
              <w:rPr>
                <w:rFonts w:ascii="TimesNewRomanPS-BoldMT" w:hAnsi="TimesNewRomanPS-BoldMT" w:cs="TimesNewRomanPS-BoldMT"/>
                <w:b/>
                <w:bCs/>
                <w:sz w:val="26"/>
                <w:szCs w:val="26"/>
              </w:rPr>
              <w:t xml:space="preserve">свидетельствует о разной степени внедрения данного регуляторного механизма </w:t>
            </w:r>
            <w:r w:rsidRPr="005E0013">
              <w:rPr>
                <w:rFonts w:ascii="TimesNewRomanPSMT" w:hAnsi="TimesNewRomanPSMT" w:cs="TimesNewRomanPSMT"/>
                <w:sz w:val="26"/>
                <w:szCs w:val="26"/>
              </w:rPr>
              <w:t xml:space="preserve">(электронной идентификации, регистрации и прослеживаемости животных и продукции </w:t>
            </w:r>
            <w:r w:rsidRPr="005E0013">
              <w:rPr>
                <w:rFonts w:ascii="TimesNewRomanPSMT" w:hAnsi="TimesNewRomanPSMT" w:cs="TimesNewRomanPSMT"/>
                <w:sz w:val="26"/>
                <w:szCs w:val="26"/>
              </w:rPr>
              <w:lastRenderedPageBreak/>
              <w:t>животного происхождения).</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К примеру, </w:t>
            </w:r>
            <w:r w:rsidRPr="005E0013">
              <w:rPr>
                <w:rFonts w:ascii="TimesNewRomanPS-BoldMT" w:hAnsi="TimesNewRomanPS-BoldMT" w:cs="TimesNewRomanPS-BoldMT"/>
                <w:b/>
                <w:bCs/>
                <w:sz w:val="26"/>
                <w:szCs w:val="26"/>
              </w:rPr>
              <w:t xml:space="preserve">в Республике Армения </w:t>
            </w:r>
            <w:r w:rsidRPr="005E0013">
              <w:rPr>
                <w:rFonts w:ascii="TimesNewRomanPSMT" w:hAnsi="TimesNewRomanPSMT" w:cs="TimesNewRomanPSMT"/>
                <w:sz w:val="26"/>
                <w:szCs w:val="26"/>
              </w:rPr>
              <w:t>подлежат идентификации только крупный рогатый скот, при этом собаки и кошки подлежат идентификации только в городе Ереване (не подлежат лошади, ослы, мулы, лошаки, верблюды, олени, свиньи, птицы, пушные звери, кролики, пчелы, рыбы и гидробионты).</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Не подлежат в Республике Армения ни маркировке, ни идентификации и электронной прослеживаемости также яйца пищевые и мед.</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BoldMT" w:hAnsi="TimesNewRomanPS-BoldMT" w:cs="TimesNewRomanPS-BoldMT"/>
                <w:b/>
                <w:bCs/>
                <w:sz w:val="26"/>
                <w:szCs w:val="26"/>
              </w:rPr>
              <w:t xml:space="preserve">В Республике Беларусь </w:t>
            </w:r>
            <w:r w:rsidRPr="005E0013">
              <w:rPr>
                <w:rFonts w:ascii="TimesNewRomanPSMT" w:hAnsi="TimesNewRomanPSMT" w:cs="TimesNewRomanPSMT"/>
                <w:sz w:val="26"/>
                <w:szCs w:val="26"/>
              </w:rPr>
              <w:t>отсутствует информация об электронной идентификации ослов, мулов, лошаков и верблюдов, об обязательной идентификации – в отношении собак и кошек.</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BoldMT" w:hAnsi="TimesNewRomanPS-BoldMT" w:cs="TimesNewRomanPS-BoldMT"/>
                <w:b/>
                <w:bCs/>
                <w:sz w:val="26"/>
                <w:szCs w:val="26"/>
              </w:rPr>
              <w:t xml:space="preserve">В Республике Казахстан </w:t>
            </w:r>
            <w:r w:rsidRPr="005E0013">
              <w:rPr>
                <w:rFonts w:ascii="TimesNewRomanPSMT" w:hAnsi="TimesNewRomanPSMT" w:cs="TimesNewRomanPSMT"/>
                <w:sz w:val="26"/>
                <w:szCs w:val="26"/>
              </w:rPr>
              <w:t>паспортизация птиц не проводится, не осуществляется в электронном виде идентификация пушных зверей и кроликов, пчел, продукции животного происхождения. Прослеживаемость рыбы и рыбной продукции осуществляется только в пилотном режиме.</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BoldMT" w:hAnsi="TimesNewRomanPS-BoldMT" w:cs="TimesNewRomanPS-BoldMT"/>
                <w:b/>
                <w:bCs/>
                <w:sz w:val="26"/>
                <w:szCs w:val="26"/>
              </w:rPr>
              <w:t xml:space="preserve">В Кыргызской Республике </w:t>
            </w:r>
            <w:r w:rsidRPr="005E0013">
              <w:rPr>
                <w:rFonts w:ascii="TimesNewRomanPSMT" w:hAnsi="TimesNewRomanPSMT" w:cs="TimesNewRomanPSMT"/>
                <w:sz w:val="26"/>
                <w:szCs w:val="26"/>
              </w:rPr>
              <w:t xml:space="preserve">подлежат идентификации только крупный рогатый скот, лошади, свиньи, птица домашняя. Не подлежат идентификации в электронном виде ослы, мулы, лошаки, верблюды, овцы, козы, олени, пушные звери, кролики, собаки </w:t>
            </w:r>
            <w:r w:rsidRPr="005E0013">
              <w:rPr>
                <w:rFonts w:ascii="TimesNewRomanPSMT" w:hAnsi="TimesNewRomanPSMT" w:cs="TimesNewRomanPSMT"/>
                <w:sz w:val="26"/>
                <w:szCs w:val="26"/>
              </w:rPr>
              <w:lastRenderedPageBreak/>
              <w:t>и кошки, гидробионты, а также пищевая продукция животного происхождения.</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BoldMT" w:hAnsi="TimesNewRomanPS-BoldMT" w:cs="TimesNewRomanPS-BoldMT"/>
                <w:b/>
                <w:bCs/>
                <w:sz w:val="26"/>
                <w:szCs w:val="26"/>
              </w:rPr>
              <w:t xml:space="preserve">Полный охват </w:t>
            </w:r>
            <w:r w:rsidRPr="005E0013">
              <w:rPr>
                <w:rFonts w:ascii="TimesNewRomanPSMT" w:hAnsi="TimesNewRomanPSMT" w:cs="TimesNewRomanPSMT"/>
                <w:sz w:val="26"/>
                <w:szCs w:val="26"/>
              </w:rPr>
              <w:t xml:space="preserve">всех указанных видов животных системой электронной прослеживаемости </w:t>
            </w:r>
            <w:r w:rsidRPr="005E0013">
              <w:rPr>
                <w:rFonts w:ascii="TimesNewRomanPS-BoldMT" w:hAnsi="TimesNewRomanPS-BoldMT" w:cs="TimesNewRomanPS-BoldMT"/>
                <w:b/>
                <w:bCs/>
                <w:sz w:val="26"/>
                <w:szCs w:val="26"/>
              </w:rPr>
              <w:t xml:space="preserve">обеспечен только в Российской Федерации </w:t>
            </w:r>
            <w:r w:rsidRPr="005E0013">
              <w:rPr>
                <w:rFonts w:ascii="TimesNewRomanPSMT" w:hAnsi="TimesNewRomanPSMT" w:cs="TimesNewRomanPSMT"/>
                <w:sz w:val="26"/>
                <w:szCs w:val="26"/>
              </w:rPr>
              <w:t>(с отдельными переходными периодами до 2029 года).</w:t>
            </w:r>
          </w:p>
          <w:p w:rsidR="003E2457" w:rsidRPr="005E0013"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5E0013">
              <w:rPr>
                <w:rFonts w:ascii="TimesNewRomanPSMT" w:hAnsi="TimesNewRomanPSMT" w:cs="TimesNewRomanPSMT"/>
                <w:sz w:val="26"/>
                <w:szCs w:val="26"/>
              </w:rPr>
              <w:t xml:space="preserve">Таким образом, </w:t>
            </w:r>
            <w:r w:rsidRPr="005E0013">
              <w:rPr>
                <w:rFonts w:ascii="TimesNewRomanPS-BoldMT" w:hAnsi="TimesNewRomanPS-BoldMT" w:cs="TimesNewRomanPS-BoldMT"/>
                <w:b/>
                <w:bCs/>
                <w:sz w:val="26"/>
                <w:szCs w:val="26"/>
              </w:rPr>
              <w:t>проектом Положения предлагается закрепить уже введенные в одном из государств – членов ЕАЭС подходы, фактически обязав другие государства – члены ЕАЭС привести свою правоприменительную практику в строгое соответствие с ними.</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Полагаем, что данный подход выходит за пределы реализации принципа пропорциональности и достаточности гармонизации законодательства государств – членов ЕАЭС, необходимой только в той мере, в которой она является условием обеспечения свободного движения соответствующих товаров во взаимной торговле. </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В этой связи на бизнес четырех государств – членов ЕАЭС возлагается новая регуляторная нагрузка по отдельным категориям животных и продукции животного происхождения: регистрация в информационной системе, оплата пользования, «чипирование» животных с оплатой средств их идентификации (бирок и др.).</w:t>
            </w:r>
            <w:r>
              <w:rPr>
                <w:rFonts w:ascii="TimesNewRomanPSMT" w:hAnsi="TimesNewRomanPSMT" w:cs="TimesNewRomanPSMT"/>
                <w:sz w:val="26"/>
                <w:szCs w:val="26"/>
              </w:rPr>
              <w:t xml:space="preserve"> </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lastRenderedPageBreak/>
              <w:t>На государственные органы государств – членов ЕАЭС возлагается обязанность изменить законодательство, внести идентификацию недостающих видов животных и продукции животного происхождения, расширить информационные системы, что приведет к существенным финансовым затратам.</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Таким образом, нормы проекта Положения о том, что животные и продукция животного происхождения, ввозимые, находящиеся и перемещаемые между государствами – членами ЕАЭС, подлежат идентификации (пункты 6, 7, 44), не являются «согласованными подходами», </w:t>
            </w:r>
            <w:r w:rsidRPr="005E0013">
              <w:rPr>
                <w:rFonts w:ascii="TimesNewRomanPS-BoldMT" w:hAnsi="TimesNewRomanPS-BoldMT" w:cs="TimesNewRomanPS-BoldMT"/>
                <w:b/>
                <w:bCs/>
                <w:sz w:val="26"/>
                <w:szCs w:val="26"/>
              </w:rPr>
              <w:t>представляя собой новые императивные нормы права прямого действия</w:t>
            </w:r>
            <w:r w:rsidRPr="005E0013">
              <w:rPr>
                <w:rFonts w:ascii="TimesNewRomanPSMT" w:hAnsi="TimesNewRomanPSMT" w:cs="TimesNewRomanPSMT"/>
                <w:sz w:val="26"/>
                <w:szCs w:val="26"/>
              </w:rPr>
              <w:t xml:space="preserve">, возлагающие </w:t>
            </w:r>
            <w:r w:rsidRPr="005E0013">
              <w:rPr>
                <w:rFonts w:ascii="TimesNewRomanPS-BoldMT" w:hAnsi="TimesNewRomanPS-BoldMT" w:cs="TimesNewRomanPS-BoldMT"/>
                <w:b/>
                <w:bCs/>
                <w:sz w:val="26"/>
                <w:szCs w:val="26"/>
              </w:rPr>
              <w:t xml:space="preserve">новые обязанности </w:t>
            </w:r>
            <w:r w:rsidRPr="005E0013">
              <w:rPr>
                <w:rFonts w:ascii="TimesNewRomanPSMT" w:hAnsi="TimesNewRomanPSMT" w:cs="TimesNewRomanPSMT"/>
                <w:sz w:val="26"/>
                <w:szCs w:val="26"/>
              </w:rPr>
              <w:t>на субъекты предпринимательства в отношении тех видов животных и продукции животного происхождения, по которым такая обязанность в большинстве государств – членов ЕАЭС не введена.</w:t>
            </w:r>
          </w:p>
          <w:p w:rsidR="003E2457" w:rsidRPr="0005599F" w:rsidRDefault="003E2457" w:rsidP="003E2457">
            <w:pPr>
              <w:autoSpaceDE w:val="0"/>
              <w:autoSpaceDN w:val="0"/>
              <w:adjustRightInd w:val="0"/>
              <w:spacing w:after="0" w:line="240" w:lineRule="auto"/>
              <w:ind w:firstLine="209"/>
              <w:jc w:val="both"/>
              <w:rPr>
                <w:rFonts w:ascii="Times New Roman" w:hAnsi="Times New Roman" w:cs="Times New Roman"/>
                <w:sz w:val="26"/>
                <w:szCs w:val="26"/>
              </w:rPr>
            </w:pPr>
            <w:r w:rsidRPr="005E0013">
              <w:rPr>
                <w:rFonts w:ascii="TimesNewRomanPSMT" w:hAnsi="TimesNewRomanPSMT" w:cs="TimesNewRomanPSMT"/>
                <w:sz w:val="26"/>
                <w:szCs w:val="26"/>
              </w:rPr>
              <w:t xml:space="preserve">Кроме того, следует отметить, что при перемещении животных и продукции животного происхождения между государствами – членами ЕАЭС при отсутствии их в информационной системе либо при несовпадении форматов, деталей их идентификации, возникновении технических сбоев или разной реализации государствами – членами ЕАЭС отсылочных норм, </w:t>
            </w:r>
            <w:r w:rsidRPr="005E0013">
              <w:rPr>
                <w:rFonts w:ascii="TimesNewRomanPSMT" w:hAnsi="TimesNewRomanPSMT" w:cs="TimesNewRomanPSMT"/>
                <w:sz w:val="26"/>
                <w:szCs w:val="26"/>
              </w:rPr>
              <w:lastRenderedPageBreak/>
              <w:t>предусмотренных проектом Положения, будут возникать препятствия.</w:t>
            </w:r>
          </w:p>
        </w:tc>
        <w:tc>
          <w:tcPr>
            <w:tcW w:w="5387" w:type="dxa"/>
            <w:tcBorders>
              <w:top w:val="single" w:sz="4" w:space="0" w:color="auto"/>
              <w:left w:val="single" w:sz="4" w:space="0" w:color="auto"/>
              <w:bottom w:val="single" w:sz="4" w:space="0" w:color="auto"/>
              <w:right w:val="single" w:sz="4" w:space="0" w:color="auto"/>
            </w:tcBorders>
          </w:tcPr>
          <w:p w:rsidR="003E2457" w:rsidRPr="00CB109F"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CB109F">
              <w:rPr>
                <w:rFonts w:ascii="Times New Roman" w:hAnsi="Times New Roman" w:cs="Times New Roman"/>
                <w:b/>
                <w:sz w:val="26"/>
                <w:szCs w:val="26"/>
              </w:rPr>
              <w:lastRenderedPageBreak/>
              <w:t>Отклонено.</w:t>
            </w:r>
          </w:p>
          <w:p w:rsidR="003E2457" w:rsidRPr="0005599F" w:rsidRDefault="003E2457" w:rsidP="003E2457">
            <w:pPr>
              <w:spacing w:after="0" w:line="240" w:lineRule="auto"/>
              <w:ind w:firstLine="350"/>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По предложению уполномоченных органов государств-членов </w:t>
            </w:r>
            <w:r w:rsidRPr="0005599F">
              <w:rPr>
                <w:rFonts w:ascii="Times New Roman" w:hAnsi="Times New Roman" w:cs="Times New Roman"/>
                <w:b/>
                <w:sz w:val="26"/>
                <w:szCs w:val="26"/>
              </w:rPr>
              <w:t>проект Положения максимально учитывает национальные особенности выращивания и содержания различных видов животных</w:t>
            </w:r>
            <w:r w:rsidRPr="0005599F">
              <w:rPr>
                <w:rFonts w:ascii="Times New Roman" w:hAnsi="Times New Roman" w:cs="Times New Roman"/>
                <w:sz w:val="26"/>
                <w:szCs w:val="26"/>
              </w:rPr>
              <w:t xml:space="preserve">, подлежащих идентификации, только в той степени, которая </w:t>
            </w:r>
            <w:r w:rsidRPr="0005599F">
              <w:rPr>
                <w:rFonts w:ascii="Times New Roman" w:hAnsi="Times New Roman" w:cs="Times New Roman"/>
                <w:sz w:val="26"/>
                <w:szCs w:val="26"/>
              </w:rPr>
              <w:lastRenderedPageBreak/>
              <w:t>необходима для обеспечения учета таких особенностей</w:t>
            </w:r>
            <w:r>
              <w:rPr>
                <w:rFonts w:ascii="Times New Roman" w:hAnsi="Times New Roman" w:cs="Times New Roman"/>
                <w:sz w:val="26"/>
                <w:szCs w:val="26"/>
              </w:rPr>
              <w:t xml:space="preserve"> и ветеринарно-санитарной безопасности</w:t>
            </w:r>
            <w:r w:rsidRPr="0005599F">
              <w:rPr>
                <w:rFonts w:ascii="Times New Roman" w:hAnsi="Times New Roman" w:cs="Times New Roman"/>
                <w:sz w:val="26"/>
                <w:szCs w:val="26"/>
              </w:rPr>
              <w:t>.</w:t>
            </w:r>
          </w:p>
          <w:p w:rsidR="003E2457" w:rsidRDefault="003E2457" w:rsidP="003E2457">
            <w:pPr>
              <w:spacing w:after="0" w:line="240" w:lineRule="auto"/>
              <w:ind w:firstLine="350"/>
              <w:jc w:val="both"/>
              <w:rPr>
                <w:rFonts w:ascii="Times New Roman" w:hAnsi="Times New Roman"/>
                <w:sz w:val="26"/>
                <w:szCs w:val="26"/>
              </w:rPr>
            </w:pPr>
            <w:r>
              <w:rPr>
                <w:rFonts w:ascii="Times New Roman" w:hAnsi="Times New Roman"/>
                <w:sz w:val="26"/>
                <w:szCs w:val="26"/>
              </w:rPr>
              <w:t xml:space="preserve">НИС созданы и функционируют во всех государствах-членах в соответствии с пунктом 4.11.2 плана мероприятий по реализации Стратегических направлений развития евразийской экономической интеграции до 2025 года, </w:t>
            </w:r>
            <w:r w:rsidRPr="008E3F34">
              <w:rPr>
                <w:rFonts w:ascii="Times New Roman" w:hAnsi="Times New Roman" w:cs="Times New Roman"/>
                <w:sz w:val="26"/>
                <w:szCs w:val="26"/>
              </w:rPr>
              <w:t>утвержденного распоряжением Совета Комиссии от 5 апреля 2021 г. № 4</w:t>
            </w:r>
            <w:r>
              <w:rPr>
                <w:rFonts w:ascii="Times New Roman" w:hAnsi="Times New Roman" w:cs="Times New Roman"/>
                <w:sz w:val="26"/>
                <w:szCs w:val="26"/>
              </w:rPr>
              <w:t xml:space="preserve"> </w:t>
            </w:r>
            <w:r w:rsidRPr="008E3F34">
              <w:rPr>
                <w:rFonts w:ascii="Times New Roman" w:hAnsi="Times New Roman" w:cs="Times New Roman"/>
                <w:sz w:val="26"/>
                <w:szCs w:val="26"/>
              </w:rPr>
              <w:t>(далее – план Стратегии)</w:t>
            </w:r>
            <w:r>
              <w:rPr>
                <w:rFonts w:ascii="Times New Roman" w:hAnsi="Times New Roman" w:cs="Times New Roman"/>
                <w:sz w:val="26"/>
                <w:szCs w:val="26"/>
              </w:rPr>
              <w:t xml:space="preserve">, </w:t>
            </w:r>
            <w:r>
              <w:rPr>
                <w:rFonts w:ascii="Times New Roman" w:hAnsi="Times New Roman"/>
                <w:sz w:val="26"/>
                <w:szCs w:val="26"/>
              </w:rPr>
              <w:t>в связи с чем основные затраты государствами-членами уже понесены.</w:t>
            </w:r>
          </w:p>
          <w:p w:rsidR="003E2457" w:rsidRDefault="003E2457" w:rsidP="003E2457">
            <w:pPr>
              <w:spacing w:after="0" w:line="240" w:lineRule="auto"/>
              <w:ind w:firstLine="350"/>
              <w:jc w:val="both"/>
              <w:rPr>
                <w:rFonts w:ascii="Times New Roman" w:hAnsi="Times New Roman"/>
                <w:sz w:val="26"/>
                <w:szCs w:val="26"/>
              </w:rPr>
            </w:pPr>
            <w:r w:rsidRPr="00EE1CDF">
              <w:rPr>
                <w:rFonts w:ascii="Times New Roman" w:hAnsi="Times New Roman"/>
                <w:sz w:val="26"/>
                <w:szCs w:val="26"/>
              </w:rPr>
              <w:t xml:space="preserve">Необходимость интеграции НИС определена пунктом 4.11.7 Стратегических направлений развития евразийской экономической интеграции до 2025 года, утвержденных Решением Высшего Евразийского экономического совета </w:t>
            </w:r>
            <w:r>
              <w:rPr>
                <w:rFonts w:ascii="Times New Roman" w:hAnsi="Times New Roman"/>
                <w:sz w:val="26"/>
                <w:szCs w:val="26"/>
              </w:rPr>
              <w:br/>
            </w:r>
            <w:r w:rsidRPr="00EE1CDF">
              <w:rPr>
                <w:rFonts w:ascii="Times New Roman" w:hAnsi="Times New Roman"/>
                <w:sz w:val="26"/>
                <w:szCs w:val="26"/>
              </w:rPr>
              <w:t>от 11 декабря 2020 г. № 12.</w:t>
            </w:r>
          </w:p>
          <w:p w:rsidR="003E2457" w:rsidRDefault="003E2457" w:rsidP="003E2457">
            <w:pPr>
              <w:autoSpaceDE w:val="0"/>
              <w:autoSpaceDN w:val="0"/>
              <w:adjustRightInd w:val="0"/>
              <w:spacing w:after="0" w:line="240" w:lineRule="auto"/>
              <w:ind w:firstLine="208"/>
              <w:jc w:val="both"/>
              <w:rPr>
                <w:rFonts w:ascii="Times New Roman" w:hAnsi="Times New Roman"/>
                <w:sz w:val="26"/>
                <w:szCs w:val="26"/>
              </w:rPr>
            </w:pPr>
            <w:r>
              <w:rPr>
                <w:rFonts w:ascii="Times New Roman" w:hAnsi="Times New Roman"/>
                <w:sz w:val="26"/>
                <w:szCs w:val="26"/>
              </w:rPr>
              <w:t>Возможные трудовые и финансовые затраты необходимы для увеличения экспортного потенциала государств-членов путем повышения безопасности подконтрольных товаров и выполнения бизнес-сообществом требований международных стандартов при осуществлении международной торговли.</w:t>
            </w:r>
          </w:p>
          <w:p w:rsidR="003E2457" w:rsidRPr="00891895" w:rsidRDefault="003E2457" w:rsidP="003E2457">
            <w:pPr>
              <w:spacing w:after="0" w:line="240" w:lineRule="auto"/>
              <w:ind w:firstLine="210"/>
              <w:jc w:val="both"/>
              <w:rPr>
                <w:rFonts w:ascii="Times New Roman" w:hAnsi="Times New Roman"/>
                <w:sz w:val="26"/>
                <w:szCs w:val="26"/>
              </w:rPr>
            </w:pPr>
            <w:r w:rsidRPr="00891895">
              <w:rPr>
                <w:rFonts w:ascii="Times New Roman" w:hAnsi="Times New Roman"/>
                <w:sz w:val="26"/>
                <w:szCs w:val="26"/>
              </w:rPr>
              <w:t>Проектом решения Коллегии Комиссии предусматривается:</w:t>
            </w:r>
          </w:p>
          <w:p w:rsidR="003E2457" w:rsidRPr="00891895" w:rsidRDefault="003E2457" w:rsidP="003E2457">
            <w:pPr>
              <w:spacing w:after="0" w:line="240" w:lineRule="auto"/>
              <w:ind w:firstLine="210"/>
              <w:jc w:val="both"/>
              <w:rPr>
                <w:rFonts w:ascii="Times New Roman" w:hAnsi="Times New Roman"/>
                <w:sz w:val="26"/>
                <w:szCs w:val="26"/>
              </w:rPr>
            </w:pPr>
            <w:r w:rsidRPr="00891895">
              <w:rPr>
                <w:rFonts w:ascii="Times New Roman" w:hAnsi="Times New Roman"/>
                <w:sz w:val="26"/>
                <w:szCs w:val="26"/>
              </w:rPr>
              <w:t xml:space="preserve">- установление переходного периода до 31 декабря 2030 г. в части перемещения между государствами-членами животных, </w:t>
            </w:r>
            <w:r w:rsidRPr="00891895">
              <w:rPr>
                <w:rFonts w:ascii="Times New Roman" w:hAnsi="Times New Roman"/>
                <w:sz w:val="26"/>
                <w:szCs w:val="26"/>
              </w:rPr>
              <w:lastRenderedPageBreak/>
              <w:t xml:space="preserve">идентифицированных в соответствии с законодательством государств-членов, но без учета Положения </w:t>
            </w:r>
            <w:r w:rsidR="00891895" w:rsidRPr="00891895">
              <w:rPr>
                <w:rFonts w:ascii="Times New Roman" w:hAnsi="Times New Roman"/>
                <w:sz w:val="26"/>
                <w:szCs w:val="26"/>
              </w:rPr>
              <w:t>(п</w:t>
            </w:r>
            <w:r w:rsidRPr="00891895">
              <w:rPr>
                <w:rFonts w:ascii="Times New Roman" w:hAnsi="Times New Roman"/>
                <w:sz w:val="26"/>
                <w:szCs w:val="26"/>
              </w:rPr>
              <w:t>ункт 2);</w:t>
            </w:r>
          </w:p>
          <w:p w:rsidR="003E2457" w:rsidRPr="00891895" w:rsidRDefault="003E2457" w:rsidP="003E2457">
            <w:pPr>
              <w:spacing w:after="0" w:line="240" w:lineRule="auto"/>
              <w:ind w:firstLine="210"/>
              <w:jc w:val="both"/>
              <w:rPr>
                <w:rFonts w:ascii="Times New Roman" w:hAnsi="Times New Roman" w:cs="Times New Roman"/>
                <w:sz w:val="26"/>
                <w:szCs w:val="26"/>
              </w:rPr>
            </w:pPr>
            <w:r w:rsidRPr="00891895">
              <w:rPr>
                <w:rFonts w:ascii="Times New Roman" w:hAnsi="Times New Roman"/>
                <w:sz w:val="26"/>
                <w:szCs w:val="26"/>
              </w:rPr>
              <w:t xml:space="preserve">- установление переходного периода по ряду норм проекта Положения до 1 января 2031 г. с целью поэтапного внедрения соответствующих организационных и технических решений, предусматривающих финансовые затраты только в тех государствах-членах, в которых требуются </w:t>
            </w:r>
            <w:r w:rsidRPr="00891895">
              <w:rPr>
                <w:rFonts w:ascii="Times New Roman" w:hAnsi="Times New Roman" w:cs="Times New Roman"/>
                <w:sz w:val="26"/>
                <w:szCs w:val="26"/>
              </w:rPr>
              <w:t>доработка учетных систем (ERP/1С), интеграция с национальными ИС, разработка новых модулей, адаптация бизнес-процессов (пункт 4).</w:t>
            </w:r>
          </w:p>
          <w:p w:rsidR="003E2457" w:rsidRPr="00180542" w:rsidRDefault="003E2457" w:rsidP="003E2457">
            <w:pPr>
              <w:widowControl w:val="0"/>
              <w:autoSpaceDE w:val="0"/>
              <w:autoSpaceDN w:val="0"/>
              <w:adjustRightInd w:val="0"/>
              <w:spacing w:after="0" w:line="240" w:lineRule="auto"/>
              <w:ind w:firstLine="352"/>
              <w:jc w:val="center"/>
              <w:rPr>
                <w:rFonts w:ascii="Times New Roman" w:hAnsi="Times New Roman" w:cs="Times New Roman"/>
                <w:sz w:val="26"/>
                <w:szCs w:val="26"/>
                <w:highlight w:val="yellow"/>
              </w:rPr>
            </w:pPr>
          </w:p>
        </w:tc>
      </w:tr>
      <w:tr w:rsidR="003E2457" w:rsidRPr="00180542"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3E2457" w:rsidRDefault="003E2457" w:rsidP="003E245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18.8</w:t>
            </w:r>
          </w:p>
        </w:tc>
        <w:tc>
          <w:tcPr>
            <w:tcW w:w="1417"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spacing w:after="0" w:line="240" w:lineRule="auto"/>
              <w:contextualSpacing/>
              <w:jc w:val="center"/>
              <w:rPr>
                <w:rFonts w:ascii="Times New Roman" w:hAnsi="Times New Roman" w:cs="Times New Roman"/>
                <w:sz w:val="26"/>
                <w:szCs w:val="26"/>
              </w:rPr>
            </w:pPr>
            <w:r w:rsidRPr="00500019">
              <w:rPr>
                <w:rFonts w:ascii="TimesNewRomanPSMT" w:hAnsi="TimesNewRomanPSMT" w:cs="TimesNewRomanPSMT"/>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3E2457" w:rsidRPr="0005599F" w:rsidRDefault="003E2457" w:rsidP="003E2457">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3E2457" w:rsidRPr="005E0013"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5E0013">
              <w:rPr>
                <w:rFonts w:ascii="TimesNewRomanPSMT" w:hAnsi="TimesNewRomanPSMT" w:cs="TimesNewRomanPSMT"/>
                <w:sz w:val="26"/>
                <w:szCs w:val="26"/>
              </w:rPr>
              <w:t xml:space="preserve">Учитывая изложенное, полагаем, что </w:t>
            </w:r>
            <w:r w:rsidRPr="005E0013">
              <w:rPr>
                <w:rFonts w:ascii="TimesNewRomanPS-BoldMT" w:hAnsi="TimesNewRomanPS-BoldMT" w:cs="TimesNewRomanPS-BoldMT"/>
                <w:b/>
                <w:bCs/>
                <w:sz w:val="26"/>
                <w:szCs w:val="26"/>
              </w:rPr>
              <w:t>данный вопрос требует дополнительной концептуальной проработки, а проект Положения – анализа альтернативных вариантов регулирования.</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В частности, в качестве такой альтернативы предлагается </w:t>
            </w:r>
            <w:r w:rsidRPr="005E0013">
              <w:rPr>
                <w:rFonts w:ascii="TimesNewRomanPS-BoldMT" w:hAnsi="TimesNewRomanPS-BoldMT" w:cs="TimesNewRomanPS-BoldMT"/>
                <w:b/>
                <w:bCs/>
                <w:sz w:val="26"/>
                <w:szCs w:val="26"/>
              </w:rPr>
              <w:t xml:space="preserve">сконцентрироваться </w:t>
            </w:r>
            <w:r w:rsidRPr="0012489A">
              <w:rPr>
                <w:rFonts w:ascii="TimesNewRomanPS-BoldMT" w:hAnsi="TimesNewRomanPS-BoldMT" w:cs="TimesNewRomanPS-BoldMT"/>
                <w:b/>
                <w:bCs/>
                <w:sz w:val="26"/>
                <w:szCs w:val="26"/>
              </w:rPr>
              <w:t>на внедрении в рамках ЕАЭС общего процесса № 48</w:t>
            </w:r>
            <w:r w:rsidRPr="005E0013">
              <w:rPr>
                <w:rFonts w:ascii="TimesNewRomanPS-BoldMT" w:hAnsi="TimesNewRomanPS-BoldMT" w:cs="TimesNewRomanPS-BoldMT"/>
                <w:b/>
                <w:bCs/>
                <w:sz w:val="26"/>
                <w:szCs w:val="26"/>
              </w:rPr>
              <w:t xml:space="preserve"> </w:t>
            </w:r>
            <w:r w:rsidRPr="005E0013">
              <w:rPr>
                <w:rFonts w:ascii="TimesNewRomanPSMT" w:hAnsi="TimesNewRomanPSMT" w:cs="TimesNewRomanPSMT"/>
                <w:sz w:val="26"/>
                <w:szCs w:val="26"/>
              </w:rPr>
              <w:t xml:space="preserve">«Формирование, ведение и использование общих баз данных в рамках согласованных подходов при проведении идентификации, регистрации и прослеживаемости сельскохозяйственных животных и продукции животного происхождения» </w:t>
            </w:r>
            <w:r w:rsidRPr="005E0013">
              <w:rPr>
                <w:rFonts w:ascii="TimesNewRomanPS-BoldMT" w:hAnsi="TimesNewRomanPS-BoldMT" w:cs="TimesNewRomanPS-BoldMT"/>
                <w:b/>
                <w:bCs/>
                <w:sz w:val="26"/>
                <w:szCs w:val="26"/>
              </w:rPr>
              <w:t xml:space="preserve">и общего процесса № 41 </w:t>
            </w:r>
            <w:r w:rsidRPr="005E0013">
              <w:rPr>
                <w:rFonts w:ascii="TimesNewRomanPSMT" w:hAnsi="TimesNewRomanPSMT" w:cs="TimesNewRomanPSMT"/>
                <w:sz w:val="26"/>
                <w:szCs w:val="26"/>
              </w:rPr>
              <w:t>«Обеспечение обмена ветеринарными сопроводительными документами (ветеринарными сертификатами), выданными в электронном виде».</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На основании изложенного отмечаем, что проект решения в представленной редакции не может быть поддержан, поскольку:</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w:t>
            </w:r>
            <w:r w:rsidRPr="005E0013">
              <w:rPr>
                <w:rFonts w:ascii="TimesNewRomanPS-BoldMT" w:hAnsi="TimesNewRomanPS-BoldMT" w:cs="TimesNewRomanPS-BoldMT"/>
                <w:b/>
                <w:bCs/>
                <w:sz w:val="26"/>
                <w:szCs w:val="26"/>
              </w:rPr>
              <w:t>имеются вопросы относительно в целом правомерности принятия Коллегией ЕЭК проекта решения</w:t>
            </w:r>
            <w:r w:rsidRPr="005E0013">
              <w:rPr>
                <w:rFonts w:ascii="TimesNewRomanPSMT" w:hAnsi="TimesNewRomanPSMT" w:cs="TimesNewRomanPSMT"/>
                <w:sz w:val="26"/>
                <w:szCs w:val="26"/>
              </w:rPr>
              <w:t xml:space="preserve">, поскольку для утверждения проекта Положения как документа, устанавливающего дополнительные ограничения прав и свобод граждан и </w:t>
            </w:r>
            <w:r w:rsidRPr="005E0013">
              <w:rPr>
                <w:rFonts w:ascii="TimesNewRomanPSMT" w:hAnsi="TimesNewRomanPSMT" w:cs="TimesNewRomanPSMT"/>
                <w:sz w:val="26"/>
                <w:szCs w:val="26"/>
              </w:rPr>
              <w:lastRenderedPageBreak/>
              <w:t>субъектов предпринимательской деятельности, необходимо наличие прямой компетенции в Договоре о ЕАЭС, которая в настоящее время отсутствует;</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w:t>
            </w:r>
            <w:r w:rsidRPr="005E0013">
              <w:rPr>
                <w:rFonts w:ascii="TimesNewRomanPS-BoldMT" w:hAnsi="TimesNewRomanPS-BoldMT" w:cs="TimesNewRomanPS-BoldMT"/>
                <w:b/>
                <w:bCs/>
                <w:sz w:val="26"/>
                <w:szCs w:val="26"/>
              </w:rPr>
              <w:t>содержание проекта Положения не соответствует его наименованию</w:t>
            </w:r>
            <w:r w:rsidRPr="005E0013">
              <w:rPr>
                <w:rFonts w:ascii="TimesNewRomanPSMT" w:hAnsi="TimesNewRomanPSMT" w:cs="TimesNewRomanPSMT"/>
                <w:sz w:val="26"/>
                <w:szCs w:val="26"/>
              </w:rPr>
              <w:t xml:space="preserve">, </w:t>
            </w:r>
            <w:r w:rsidRPr="005E0013">
              <w:rPr>
                <w:rFonts w:ascii="TimesNewRomanPS-BoldMT" w:hAnsi="TimesNewRomanPS-BoldMT" w:cs="TimesNewRomanPS-BoldMT"/>
                <w:b/>
                <w:bCs/>
                <w:sz w:val="26"/>
                <w:szCs w:val="26"/>
              </w:rPr>
              <w:t xml:space="preserve">поскольку им предусматривается не просто гармонизация подходов, а устанавливаются </w:t>
            </w:r>
            <w:r w:rsidRPr="005E0013">
              <w:rPr>
                <w:rFonts w:ascii="TimesNewRomanPSMT" w:hAnsi="TimesNewRomanPSMT" w:cs="TimesNewRomanPSMT"/>
                <w:sz w:val="26"/>
                <w:szCs w:val="26"/>
              </w:rPr>
              <w:t>императивные нормы права прямого действия, возлагающие новые обязанности на граждан и субъекты предпринимательской деятельности;</w:t>
            </w:r>
          </w:p>
          <w:p w:rsidR="003E2457" w:rsidRPr="005E0013" w:rsidRDefault="003E2457" w:rsidP="003E2457">
            <w:pPr>
              <w:autoSpaceDE w:val="0"/>
              <w:autoSpaceDN w:val="0"/>
              <w:adjustRightInd w:val="0"/>
              <w:spacing w:after="0" w:line="240" w:lineRule="auto"/>
              <w:ind w:firstLine="209"/>
              <w:jc w:val="both"/>
              <w:rPr>
                <w:rFonts w:ascii="TimesNewRomanPS-BoldMT" w:hAnsi="TimesNewRomanPS-BoldMT" w:cs="TimesNewRomanPS-BoldMT"/>
                <w:b/>
                <w:bCs/>
                <w:sz w:val="26"/>
                <w:szCs w:val="26"/>
              </w:rPr>
            </w:pPr>
            <w:r w:rsidRPr="005E0013">
              <w:rPr>
                <w:rFonts w:ascii="TimesNewRomanPS-BoldMT" w:hAnsi="TimesNewRomanPS-BoldMT" w:cs="TimesNewRomanPS-BoldMT"/>
                <w:b/>
                <w:bCs/>
                <w:sz w:val="26"/>
                <w:szCs w:val="26"/>
              </w:rPr>
              <w:t>- проект Положения создает для бизнеса существенные риски возникновения избыточных обязанностей, ограничений и расходов, в том числе, связанные с:</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установлением дублирующих требований и процедур при наличии существующего нормативного регулирования (по продукции животного происхождения – технических регламентов ЕАЭС (Таможенного союза), а по живым животным – ветеринарно-санитарные требования и процедуры) без отмены или корректировки существующего регулирования;</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различным уровнем готовности государств – членов ЕАЭС к внедрению требований и процедур, предусмотренных проектом Положения;</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 xml:space="preserve">угрозой возникновения препятствий во взаимной торговле соответствующими товарами между государствами – членами </w:t>
            </w:r>
            <w:r w:rsidRPr="005E0013">
              <w:rPr>
                <w:rFonts w:ascii="TimesNewRomanPSMT" w:hAnsi="TimesNewRomanPSMT" w:cs="TimesNewRomanPSMT"/>
                <w:sz w:val="26"/>
                <w:szCs w:val="26"/>
              </w:rPr>
              <w:lastRenderedPageBreak/>
              <w:t>ЕАЭС.</w:t>
            </w:r>
          </w:p>
          <w:p w:rsidR="003E2457" w:rsidRPr="005E0013" w:rsidRDefault="003E2457" w:rsidP="003E2457">
            <w:pPr>
              <w:autoSpaceDE w:val="0"/>
              <w:autoSpaceDN w:val="0"/>
              <w:adjustRightInd w:val="0"/>
              <w:spacing w:after="0" w:line="240" w:lineRule="auto"/>
              <w:ind w:firstLine="209"/>
              <w:jc w:val="both"/>
              <w:rPr>
                <w:rFonts w:ascii="TimesNewRomanPSMT" w:hAnsi="TimesNewRomanPSMT" w:cs="TimesNewRomanPSMT"/>
                <w:sz w:val="26"/>
                <w:szCs w:val="26"/>
              </w:rPr>
            </w:pPr>
            <w:r w:rsidRPr="005E0013">
              <w:rPr>
                <w:rFonts w:ascii="TimesNewRomanPSMT" w:hAnsi="TimesNewRomanPSMT" w:cs="TimesNewRomanPSMT"/>
                <w:sz w:val="26"/>
                <w:szCs w:val="26"/>
              </w:rPr>
              <w:t>Одновременно информируем, что указанные предложения сводного департамента являются предварительными и могут быть дополнены или изменены в рамках этапа итоговой оценки регулирующего воздействия.</w:t>
            </w:r>
          </w:p>
        </w:tc>
        <w:tc>
          <w:tcPr>
            <w:tcW w:w="5387" w:type="dxa"/>
            <w:tcBorders>
              <w:top w:val="single" w:sz="4" w:space="0" w:color="auto"/>
              <w:left w:val="single" w:sz="4" w:space="0" w:color="auto"/>
              <w:bottom w:val="single" w:sz="4" w:space="0" w:color="auto"/>
              <w:right w:val="single" w:sz="4" w:space="0" w:color="auto"/>
            </w:tcBorders>
          </w:tcPr>
          <w:p w:rsidR="003E2457" w:rsidRPr="00AE53A9" w:rsidRDefault="003E2457" w:rsidP="003E2457">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AE53A9">
              <w:rPr>
                <w:rFonts w:ascii="Times New Roman" w:hAnsi="Times New Roman" w:cs="Times New Roman"/>
                <w:b/>
                <w:sz w:val="26"/>
                <w:szCs w:val="26"/>
              </w:rPr>
              <w:lastRenderedPageBreak/>
              <w:t>Отклонено.</w:t>
            </w:r>
          </w:p>
          <w:p w:rsidR="003E2457" w:rsidRPr="00421095" w:rsidRDefault="003E2457" w:rsidP="003E2457">
            <w:pPr>
              <w:widowControl w:val="0"/>
              <w:spacing w:after="0" w:line="240" w:lineRule="auto"/>
              <w:ind w:firstLine="350"/>
              <w:jc w:val="both"/>
              <w:rPr>
                <w:rFonts w:ascii="Times New Roman" w:hAnsi="Times New Roman" w:cs="Times New Roman"/>
                <w:sz w:val="26"/>
                <w:szCs w:val="26"/>
              </w:rPr>
            </w:pPr>
            <w:r w:rsidRPr="00421095">
              <w:rPr>
                <w:rFonts w:ascii="Times New Roman" w:hAnsi="Times New Roman" w:cs="Times New Roman"/>
                <w:sz w:val="26"/>
                <w:szCs w:val="26"/>
              </w:rPr>
              <w:t xml:space="preserve">В рамках планируемых работ по интеграции НИС будет проведена оценка </w:t>
            </w:r>
            <w:r>
              <w:rPr>
                <w:rFonts w:ascii="Times New Roman" w:hAnsi="Times New Roman" w:cs="Times New Roman"/>
                <w:sz w:val="26"/>
                <w:szCs w:val="26"/>
              </w:rPr>
              <w:t xml:space="preserve">целесообразности </w:t>
            </w:r>
            <w:r w:rsidRPr="00421095">
              <w:rPr>
                <w:rFonts w:ascii="Times New Roman" w:hAnsi="Times New Roman" w:cs="Times New Roman"/>
                <w:sz w:val="26"/>
                <w:szCs w:val="26"/>
              </w:rPr>
              <w:t xml:space="preserve">использования функциональных возможностей </w:t>
            </w:r>
            <w:r>
              <w:rPr>
                <w:rFonts w:ascii="Times New Roman" w:hAnsi="Times New Roman" w:cs="Times New Roman"/>
                <w:sz w:val="26"/>
                <w:szCs w:val="26"/>
              </w:rPr>
              <w:t>общего процесса</w:t>
            </w:r>
            <w:r w:rsidRPr="00421095">
              <w:rPr>
                <w:rFonts w:ascii="Times New Roman" w:hAnsi="Times New Roman" w:cs="Times New Roman"/>
                <w:sz w:val="26"/>
                <w:szCs w:val="26"/>
              </w:rPr>
              <w:t xml:space="preserve"> № 40 и </w:t>
            </w:r>
            <w:r>
              <w:rPr>
                <w:rFonts w:ascii="Times New Roman" w:hAnsi="Times New Roman" w:cs="Times New Roman"/>
                <w:sz w:val="26"/>
                <w:szCs w:val="26"/>
              </w:rPr>
              <w:t>общего процесса №</w:t>
            </w:r>
            <w:r w:rsidRPr="00421095">
              <w:rPr>
                <w:rFonts w:ascii="Times New Roman" w:hAnsi="Times New Roman" w:cs="Times New Roman"/>
                <w:sz w:val="26"/>
                <w:szCs w:val="26"/>
              </w:rPr>
              <w:t xml:space="preserve"> 41.</w:t>
            </w:r>
          </w:p>
          <w:p w:rsidR="003E2457" w:rsidRDefault="003E2457" w:rsidP="003E2457">
            <w:pPr>
              <w:spacing w:after="0" w:line="240" w:lineRule="auto"/>
              <w:ind w:firstLine="351"/>
              <w:contextualSpacing/>
              <w:jc w:val="both"/>
              <w:rPr>
                <w:rFonts w:ascii="Times New Roman" w:hAnsi="Times New Roman" w:cs="Times New Roman"/>
                <w:sz w:val="26"/>
                <w:szCs w:val="26"/>
              </w:rPr>
            </w:pPr>
            <w:r>
              <w:rPr>
                <w:rFonts w:ascii="Times New Roman" w:hAnsi="Times New Roman" w:cs="Times New Roman"/>
                <w:sz w:val="26"/>
                <w:szCs w:val="26"/>
              </w:rPr>
              <w:t>Внедрение общего процесса № 48 возможно после утверждения проекта Положения.</w:t>
            </w:r>
          </w:p>
          <w:p w:rsidR="003E2457" w:rsidRPr="00617D04" w:rsidRDefault="003E2457" w:rsidP="003E2457">
            <w:pPr>
              <w:spacing w:after="0" w:line="240" w:lineRule="auto"/>
              <w:ind w:firstLine="351"/>
              <w:contextualSpacing/>
              <w:jc w:val="both"/>
              <w:rPr>
                <w:rFonts w:ascii="Times New Roman" w:hAnsi="Times New Roman" w:cs="Times New Roman"/>
                <w:sz w:val="26"/>
                <w:szCs w:val="26"/>
                <w:u w:val="single"/>
              </w:rPr>
            </w:pPr>
            <w:r w:rsidRPr="00617D04">
              <w:rPr>
                <w:rFonts w:ascii="TimesNewRomanPSMT" w:hAnsi="TimesNewRomanPSMT" w:cs="TimesNewRomanPSMT"/>
                <w:sz w:val="26"/>
                <w:szCs w:val="26"/>
                <w:u w:val="single"/>
              </w:rPr>
              <w:t xml:space="preserve">Утверждение сводного департамента о том, что «На основании изложенного отмечаем, что проект решения в представленной редакции не может быть поддержан …» </w:t>
            </w:r>
            <w:r w:rsidRPr="00617D04">
              <w:rPr>
                <w:rFonts w:ascii="Times New Roman" w:hAnsi="Times New Roman" w:cs="Times New Roman"/>
                <w:sz w:val="26"/>
                <w:szCs w:val="26"/>
                <w:u w:val="single"/>
              </w:rPr>
              <w:t>противоречит:</w:t>
            </w:r>
          </w:p>
          <w:p w:rsidR="003E2457" w:rsidRPr="00891E08" w:rsidRDefault="003E2457" w:rsidP="003E2457">
            <w:pPr>
              <w:spacing w:after="0" w:line="240" w:lineRule="auto"/>
              <w:ind w:firstLine="351"/>
              <w:contextualSpacing/>
              <w:jc w:val="both"/>
              <w:rPr>
                <w:rFonts w:ascii="Times New Roman" w:hAnsi="Times New Roman" w:cs="Times New Roman"/>
                <w:sz w:val="26"/>
                <w:szCs w:val="26"/>
              </w:rPr>
            </w:pPr>
            <w:r w:rsidRPr="00891E08">
              <w:rPr>
                <w:rFonts w:ascii="Times New Roman" w:hAnsi="Times New Roman" w:cs="Times New Roman"/>
                <w:sz w:val="26"/>
                <w:szCs w:val="26"/>
              </w:rPr>
              <w:noBreakHyphen/>
              <w:t> общим принципам применения СФС мер, закрепленным во втором абзаце пункта 1 статьи 56 Договора, согласно которым «Санитарные, ветеринарно-санитарные и карантинные фитосанитарные меры, применяемые в рамках Союза, основываются на международных и региональных стандартах, руководствах и (или) рекомендациях …»;</w:t>
            </w:r>
          </w:p>
          <w:p w:rsidR="003E2457" w:rsidRPr="00891E08" w:rsidRDefault="003E2457" w:rsidP="003E2457">
            <w:pPr>
              <w:spacing w:after="0" w:line="240" w:lineRule="auto"/>
              <w:ind w:firstLine="352"/>
              <w:jc w:val="both"/>
              <w:rPr>
                <w:rFonts w:ascii="Times New Roman" w:hAnsi="Times New Roman" w:cs="Times New Roman"/>
                <w:sz w:val="26"/>
                <w:szCs w:val="26"/>
              </w:rPr>
            </w:pPr>
            <w:r w:rsidRPr="00891E08">
              <w:rPr>
                <w:rFonts w:ascii="Times New Roman" w:hAnsi="Times New Roman" w:cs="Times New Roman"/>
                <w:sz w:val="26"/>
                <w:szCs w:val="26"/>
              </w:rPr>
              <w:t>- пункту 5 раздела XI «Санитарные, ветеринарные фитосанитарные меры, защита прав потребителей» рабочего плана разработки актов и международных договоров в соответствии с Договором, утвержденного решением Совета Комиссии</w:t>
            </w:r>
            <w:r>
              <w:rPr>
                <w:rFonts w:ascii="Times New Roman" w:hAnsi="Times New Roman" w:cs="Times New Roman"/>
                <w:sz w:val="26"/>
                <w:szCs w:val="26"/>
              </w:rPr>
              <w:t xml:space="preserve"> </w:t>
            </w:r>
            <w:r w:rsidRPr="00891E08">
              <w:rPr>
                <w:rFonts w:ascii="Times New Roman" w:hAnsi="Times New Roman" w:cs="Times New Roman"/>
                <w:sz w:val="26"/>
                <w:szCs w:val="26"/>
              </w:rPr>
              <w:t>от 16 июля</w:t>
            </w:r>
            <w:r>
              <w:rPr>
                <w:rFonts w:ascii="Times New Roman" w:hAnsi="Times New Roman" w:cs="Times New Roman"/>
                <w:sz w:val="26"/>
                <w:szCs w:val="26"/>
              </w:rPr>
              <w:t xml:space="preserve"> </w:t>
            </w:r>
            <w:r w:rsidRPr="00891E08">
              <w:rPr>
                <w:rFonts w:ascii="Times New Roman" w:hAnsi="Times New Roman" w:cs="Times New Roman"/>
                <w:sz w:val="26"/>
                <w:szCs w:val="26"/>
              </w:rPr>
              <w:t>2014 г. № 58</w:t>
            </w:r>
            <w:r>
              <w:rPr>
                <w:rFonts w:ascii="Times New Roman" w:hAnsi="Times New Roman" w:cs="Times New Roman"/>
                <w:sz w:val="26"/>
                <w:szCs w:val="26"/>
              </w:rPr>
              <w:t>;</w:t>
            </w:r>
          </w:p>
          <w:p w:rsidR="003E2457" w:rsidRPr="00891E08" w:rsidRDefault="003E2457" w:rsidP="003E2457">
            <w:pPr>
              <w:spacing w:after="0" w:line="240" w:lineRule="auto"/>
              <w:ind w:firstLine="352"/>
              <w:jc w:val="both"/>
              <w:rPr>
                <w:rFonts w:ascii="Times New Roman" w:hAnsi="Times New Roman" w:cs="Times New Roman"/>
                <w:sz w:val="26"/>
                <w:szCs w:val="26"/>
              </w:rPr>
            </w:pPr>
            <w:r w:rsidRPr="00891E08">
              <w:rPr>
                <w:rFonts w:ascii="Times New Roman" w:hAnsi="Times New Roman" w:cs="Times New Roman"/>
                <w:sz w:val="26"/>
                <w:szCs w:val="26"/>
              </w:rPr>
              <w:t xml:space="preserve">- законодательству государств-членов в </w:t>
            </w:r>
            <w:r w:rsidRPr="00891E08">
              <w:rPr>
                <w:rFonts w:ascii="Times New Roman" w:hAnsi="Times New Roman" w:cs="Times New Roman"/>
                <w:sz w:val="26"/>
                <w:szCs w:val="26"/>
              </w:rPr>
              <w:lastRenderedPageBreak/>
              <w:t>области идентификации, регистрации и прослеживаемости животных и продукции животного происхождения;</w:t>
            </w:r>
          </w:p>
          <w:p w:rsidR="003E2457" w:rsidRPr="00C9060E" w:rsidRDefault="003E2457" w:rsidP="003E2457">
            <w:pPr>
              <w:autoSpaceDE w:val="0"/>
              <w:autoSpaceDN w:val="0"/>
              <w:adjustRightInd w:val="0"/>
              <w:spacing w:after="0" w:line="240" w:lineRule="auto"/>
              <w:ind w:firstLine="208"/>
              <w:jc w:val="both"/>
              <w:rPr>
                <w:rFonts w:ascii="Times New Roman" w:hAnsi="Times New Roman" w:cs="Times New Roman"/>
                <w:sz w:val="26"/>
                <w:szCs w:val="26"/>
                <w:highlight w:val="yellow"/>
              </w:rPr>
            </w:pPr>
            <w:r w:rsidRPr="00891E08">
              <w:rPr>
                <w:rFonts w:ascii="Times New Roman" w:hAnsi="Times New Roman" w:cs="Times New Roman"/>
                <w:sz w:val="26"/>
                <w:szCs w:val="26"/>
              </w:rPr>
              <w:t>- функционирующим в государствах-членах НИС.</w:t>
            </w:r>
            <w:r>
              <w:rPr>
                <w:rFonts w:ascii="Times New Roman" w:hAnsi="Times New Roman" w:cs="Times New Roman"/>
                <w:sz w:val="26"/>
                <w:szCs w:val="26"/>
              </w:rPr>
              <w:t xml:space="preserve"> </w:t>
            </w:r>
          </w:p>
        </w:tc>
      </w:tr>
      <w:tr w:rsidR="00C50C34" w:rsidRPr="00BD570C" w:rsidTr="00E96B41">
        <w:trPr>
          <w:trHeight w:val="321"/>
        </w:trPr>
        <w:tc>
          <w:tcPr>
            <w:tcW w:w="851"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19</w:t>
            </w:r>
          </w:p>
        </w:tc>
        <w:tc>
          <w:tcPr>
            <w:tcW w:w="141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r w:rsidRPr="0005599F">
              <w:rPr>
                <w:rFonts w:ascii="Times New Roman" w:eastAsia="Calibri" w:hAnsi="Times New Roman" w:cs="Times New Roman"/>
                <w:bCs/>
                <w:iCs/>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 xml:space="preserve">Департамент развития интеграции (служебные записки </w:t>
            </w:r>
            <w:r w:rsidRPr="0005599F">
              <w:rPr>
                <w:rFonts w:ascii="Times New Roman" w:hAnsi="Times New Roman" w:cs="Times New Roman"/>
                <w:sz w:val="26"/>
                <w:szCs w:val="26"/>
              </w:rPr>
              <w:br/>
              <w:t xml:space="preserve">№ 06-2039/Э </w:t>
            </w:r>
            <w:r w:rsidRPr="0005599F">
              <w:rPr>
                <w:rFonts w:ascii="Times New Roman" w:hAnsi="Times New Roman" w:cs="Times New Roman"/>
                <w:sz w:val="26"/>
                <w:szCs w:val="26"/>
              </w:rPr>
              <w:br/>
              <w:t>от 06.02.2026;</w:t>
            </w:r>
            <w:r w:rsidRPr="0005599F">
              <w:t xml:space="preserve"> </w:t>
            </w:r>
            <w:r w:rsidRPr="0005599F">
              <w:br/>
            </w:r>
            <w:r w:rsidRPr="0005599F">
              <w:rPr>
                <w:rFonts w:ascii="Times New Roman" w:hAnsi="Times New Roman" w:cs="Times New Roman"/>
                <w:sz w:val="26"/>
                <w:szCs w:val="26"/>
              </w:rPr>
              <w:t xml:space="preserve">№ 06-4188/Э </w:t>
            </w:r>
            <w:r w:rsidRPr="0005599F">
              <w:rPr>
                <w:rFonts w:ascii="Times New Roman" w:hAnsi="Times New Roman" w:cs="Times New Roman"/>
                <w:sz w:val="26"/>
                <w:szCs w:val="26"/>
              </w:rPr>
              <w:br/>
              <w:t>от 04.03.2026)</w:t>
            </w:r>
          </w:p>
        </w:tc>
        <w:tc>
          <w:tcPr>
            <w:tcW w:w="524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ind w:firstLine="208"/>
              <w:jc w:val="both"/>
              <w:rPr>
                <w:rFonts w:ascii="Times New Roman" w:eastAsia="Calibri" w:hAnsi="Times New Roman" w:cs="Times New Roman"/>
                <w:bCs/>
                <w:iCs/>
                <w:sz w:val="26"/>
                <w:szCs w:val="26"/>
              </w:rPr>
            </w:pPr>
            <w:r w:rsidRPr="0005599F">
              <w:rPr>
                <w:rFonts w:ascii="Times New Roman" w:eastAsia="Calibri" w:hAnsi="Times New Roman" w:cs="Times New Roman"/>
                <w:bCs/>
                <w:iCs/>
                <w:sz w:val="26"/>
                <w:szCs w:val="26"/>
              </w:rPr>
              <w:t xml:space="preserve">Департамент развития интеграции, рассмотрев в пределах своей компетенции доработанный проект решения Коллегии Комиссии «О Положении о согласованных подходах при проведении идентификации, регистрации и прослеживаемости животных и продукции животного происхождения» (далее – проект Положения) сообщает следующее. </w:t>
            </w:r>
          </w:p>
          <w:p w:rsidR="00C50C34" w:rsidRPr="0005599F" w:rsidRDefault="00C50C34" w:rsidP="00C50C34">
            <w:pPr>
              <w:autoSpaceDE w:val="0"/>
              <w:autoSpaceDN w:val="0"/>
              <w:adjustRightInd w:val="0"/>
              <w:spacing w:after="0" w:line="240" w:lineRule="auto"/>
              <w:ind w:firstLine="208"/>
              <w:jc w:val="both"/>
              <w:rPr>
                <w:rFonts w:ascii="Times New Roman" w:eastAsia="Calibri" w:hAnsi="Times New Roman" w:cs="Times New Roman"/>
                <w:bCs/>
                <w:iCs/>
                <w:sz w:val="26"/>
                <w:szCs w:val="26"/>
              </w:rPr>
            </w:pPr>
            <w:r w:rsidRPr="0005599F">
              <w:rPr>
                <w:rFonts w:ascii="Times New Roman" w:eastAsia="Calibri" w:hAnsi="Times New Roman" w:cs="Times New Roman"/>
                <w:bCs/>
                <w:iCs/>
                <w:sz w:val="26"/>
                <w:szCs w:val="26"/>
              </w:rPr>
              <w:t xml:space="preserve">Пункт 5 статьи 56 Договора о Евразийском экономическом союзе от 29 мая 2014 года устанавливает, что согласованные подходы при проведении идентификации, регистрации и прослеживаемости животных и продукции животного происхождения применяются в соответствии с актами Комиссии. Вместе с тем подходы, предлагаемые проектом Положения, на наш взгляд, содержат излишнюю регламентацию процессов, регулируемых национальным законодательством, что может привести к возникновению дополнительных барьеров для евразийской интеграции в сфере ветеринарно-санитарных мер. </w:t>
            </w:r>
          </w:p>
          <w:p w:rsidR="00C50C34" w:rsidRPr="0005599F" w:rsidRDefault="00C50C34" w:rsidP="00C50C34">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eastAsia="Calibri" w:hAnsi="Times New Roman" w:cs="Times New Roman"/>
                <w:bCs/>
                <w:iCs/>
                <w:sz w:val="26"/>
                <w:szCs w:val="26"/>
              </w:rPr>
              <w:t xml:space="preserve">В связи с этим, предлагаем рассмотреть </w:t>
            </w:r>
            <w:r w:rsidRPr="0005599F">
              <w:rPr>
                <w:rFonts w:ascii="Times New Roman" w:eastAsia="Calibri" w:hAnsi="Times New Roman" w:cs="Times New Roman"/>
                <w:bCs/>
                <w:iCs/>
                <w:sz w:val="26"/>
                <w:szCs w:val="26"/>
              </w:rPr>
              <w:lastRenderedPageBreak/>
              <w:t>возможность утверждения вышеуказанных согласованных подходов в рекомендательной форме.</w:t>
            </w:r>
          </w:p>
        </w:tc>
        <w:tc>
          <w:tcPr>
            <w:tcW w:w="5387" w:type="dxa"/>
            <w:tcBorders>
              <w:top w:val="single" w:sz="4" w:space="0" w:color="auto"/>
              <w:left w:val="single" w:sz="4" w:space="0" w:color="auto"/>
              <w:bottom w:val="single" w:sz="4" w:space="0" w:color="auto"/>
              <w:right w:val="single" w:sz="4" w:space="0" w:color="auto"/>
            </w:tcBorders>
          </w:tcPr>
          <w:p w:rsidR="00C50C34" w:rsidRPr="00C50C34" w:rsidRDefault="00C50C34" w:rsidP="00C50C34">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C50C34">
              <w:rPr>
                <w:rFonts w:ascii="Times New Roman" w:hAnsi="Times New Roman" w:cs="Times New Roman"/>
                <w:b/>
                <w:sz w:val="26"/>
                <w:szCs w:val="26"/>
              </w:rPr>
              <w:lastRenderedPageBreak/>
              <w:t>Отклонено.</w:t>
            </w:r>
          </w:p>
          <w:p w:rsidR="00C50C34" w:rsidRDefault="00C50C34" w:rsidP="00C50C34">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 xml:space="preserve">Предложение об утверждении проекта Положения в рекомендательной форме противоречит нормам пункта 5 статьи 56 Договора и рабочему плану разработки актов и международных договоров в соответствии с Договором, утвержденному решением Совета Комиссии от 16 июля 2014 г. № 58, согласно которому проект Положения утверждается актом Комиссии. </w:t>
            </w:r>
          </w:p>
          <w:p w:rsidR="00C50C34" w:rsidRDefault="00C50C34" w:rsidP="00C50C34">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В отношении утверждения о том, что подходы, предлагаемые проектом, содержат излишнюю регламентацию процессов, регулируемых национальным законодательством, что может привести к возникновению дополнительных барьеров для евразийской экономической интеграции в сфере ветеринарно-санитарных мер отмечаем следующее.</w:t>
            </w:r>
          </w:p>
          <w:p w:rsidR="00C50C34" w:rsidRPr="0005599F" w:rsidRDefault="001A6E19" w:rsidP="001A6E19">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 xml:space="preserve">Предмет регулирования, проектом Положения соответствует норме пункта 5 статьи 56 Договора и четко конкретизирует его в части проведения идентификации, регистрации и прослеживаемости животных и продукции животного происхождения, </w:t>
            </w:r>
            <w:r>
              <w:rPr>
                <w:rFonts w:ascii="Times New Roman" w:hAnsi="Times New Roman" w:cs="Times New Roman"/>
                <w:sz w:val="26"/>
                <w:szCs w:val="26"/>
              </w:rPr>
              <w:lastRenderedPageBreak/>
              <w:t>поскольку на сегодняшний день нет акта Союза, регулирующего данную сферу в части установления механизмов, включая цифровые технологии, и согласованных подходов для реализации на национальных площадках. Проект Положения определяет согласованные (рамочные, минимальные) подходы к реализуемой государствами-членами задаче в этой сфере и не противоречит нормам национальных законодательств.</w:t>
            </w:r>
          </w:p>
        </w:tc>
      </w:tr>
      <w:tr w:rsidR="00C50C34" w:rsidRPr="00BD570C" w:rsidTr="00E96B41">
        <w:trPr>
          <w:trHeight w:val="69"/>
        </w:trPr>
        <w:tc>
          <w:tcPr>
            <w:tcW w:w="851" w:type="dxa"/>
            <w:tcBorders>
              <w:top w:val="single" w:sz="4" w:space="0" w:color="auto"/>
              <w:left w:val="single" w:sz="4" w:space="0" w:color="auto"/>
              <w:bottom w:val="single" w:sz="4" w:space="0" w:color="auto"/>
              <w:right w:val="single" w:sz="4" w:space="0" w:color="auto"/>
            </w:tcBorders>
          </w:tcPr>
          <w:p w:rsidR="00C50C34" w:rsidRDefault="00C50C34" w:rsidP="00C50C34">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lastRenderedPageBreak/>
              <w:t>20</w:t>
            </w:r>
          </w:p>
        </w:tc>
        <w:tc>
          <w:tcPr>
            <w:tcW w:w="141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r w:rsidRPr="0005599F">
              <w:rPr>
                <w:rFonts w:ascii="Times New Roman" w:eastAsia="Calibri" w:hAnsi="Times New Roman" w:cs="Times New Roman"/>
                <w:bCs/>
                <w:iCs/>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Департамент</w:t>
            </w:r>
          </w:p>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таможенного законодательства и правоприменительной практики</w:t>
            </w:r>
          </w:p>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eastAsia="Times New Roman" w:hAnsi="Times New Roman" w:cs="Times New Roman"/>
                <w:sz w:val="26"/>
                <w:szCs w:val="26"/>
              </w:rPr>
              <w:t xml:space="preserve">(служебная записка </w:t>
            </w:r>
            <w:r w:rsidRPr="0005599F">
              <w:rPr>
                <w:rFonts w:ascii="Times New Roman" w:eastAsia="Times New Roman" w:hAnsi="Times New Roman" w:cs="Times New Roman"/>
                <w:sz w:val="26"/>
                <w:szCs w:val="26"/>
              </w:rPr>
              <w:br/>
            </w:r>
            <w:r w:rsidRPr="0005599F">
              <w:rPr>
                <w:rFonts w:ascii="Times New Roman" w:hAnsi="Times New Roman" w:cs="Times New Roman"/>
                <w:sz w:val="26"/>
                <w:szCs w:val="26"/>
              </w:rPr>
              <w:t xml:space="preserve">№ 18-4269/Э </w:t>
            </w:r>
            <w:r w:rsidRPr="0005599F">
              <w:rPr>
                <w:rFonts w:ascii="Times New Roman" w:hAnsi="Times New Roman" w:cs="Times New Roman"/>
                <w:sz w:val="26"/>
                <w:szCs w:val="26"/>
              </w:rPr>
              <w:br/>
              <w:t>от 05.03.2026</w:t>
            </w:r>
          </w:p>
        </w:tc>
        <w:tc>
          <w:tcPr>
            <w:tcW w:w="524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Рассмотрев служебную записку Департамента санитарных, фитосанитарных и ветеринарных мер от 18.02.2026 </w:t>
            </w:r>
            <w:r>
              <w:rPr>
                <w:rFonts w:ascii="Times New Roman" w:hAnsi="Times New Roman" w:cs="Times New Roman"/>
                <w:sz w:val="26"/>
                <w:szCs w:val="26"/>
              </w:rPr>
              <w:br/>
            </w:r>
            <w:r w:rsidRPr="0005599F">
              <w:rPr>
                <w:rFonts w:ascii="Times New Roman" w:hAnsi="Times New Roman" w:cs="Times New Roman"/>
                <w:sz w:val="26"/>
                <w:szCs w:val="26"/>
              </w:rPr>
              <w:t xml:space="preserve">№ 17-3091/Э и размещенные на этапе начала проведения публичного обсуждения в рамках процедуры оценки регулирующего воздействия на официальном сайте Евразийского экономического союза материалы по проекту решения Коллегии Евразийской экономической комиссии «О Положении о согласованных подходах при проведении идентификации, регистрации и прослеживаемости животных и продукции животного происхождения» (далее соответственно – Департамент-разработчик, ОРВ, Союз, проект решения, Комиссия, Положение), а также Заключение об оценке регулирующего воздействия проекта решения Коллегии Комиссии от 16.02.2026 № 622 (далее – ЗОРВ 622), направляем замечания и предложения по проекту решения, в том числе юридико-технического </w:t>
            </w:r>
            <w:r w:rsidRPr="0005599F">
              <w:rPr>
                <w:rFonts w:ascii="Times New Roman" w:hAnsi="Times New Roman" w:cs="Times New Roman"/>
                <w:sz w:val="26"/>
                <w:szCs w:val="26"/>
              </w:rPr>
              <w:lastRenderedPageBreak/>
              <w:t>характера.</w:t>
            </w:r>
          </w:p>
        </w:tc>
        <w:tc>
          <w:tcPr>
            <w:tcW w:w="538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ind w:firstLine="352"/>
              <w:jc w:val="center"/>
              <w:rPr>
                <w:rFonts w:ascii="Times New Roman" w:hAnsi="Times New Roman" w:cs="Times New Roman"/>
                <w:sz w:val="26"/>
                <w:szCs w:val="26"/>
              </w:rPr>
            </w:pPr>
          </w:p>
        </w:tc>
      </w:tr>
      <w:tr w:rsidR="00C50C34" w:rsidRPr="00BD570C"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Default="00C50C34" w:rsidP="00C50C34">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20.1</w:t>
            </w:r>
          </w:p>
        </w:tc>
        <w:tc>
          <w:tcPr>
            <w:tcW w:w="141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eastAsia="Calibri" w:hAnsi="Times New Roman" w:cs="Times New Roman"/>
                <w:bCs/>
                <w:iCs/>
                <w:sz w:val="26"/>
                <w:szCs w:val="26"/>
              </w:rPr>
            </w:pPr>
            <w:r w:rsidRPr="0005599F">
              <w:rPr>
                <w:rFonts w:ascii="Times New Roman" w:eastAsia="Calibri" w:hAnsi="Times New Roman" w:cs="Times New Roman"/>
                <w:bCs/>
                <w:iCs/>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Департаментом-разработчиком, по мнению Департамента таможенного законодательства и правоприменительной практики (далее – ДТЗиПП), не устранены ключевые замечания по проекту решения, отраженные в ЗОРВ 622. Например, изменение жестких формулировок «должны», «обязаны» на более мягкие «должна обеспечивать», «обеспечивает» не меняет сути проблемы: установление обязательных предписаний.</w:t>
            </w:r>
          </w:p>
        </w:tc>
        <w:tc>
          <w:tcPr>
            <w:tcW w:w="538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C50C34" w:rsidRPr="0005599F" w:rsidRDefault="00C50C34" w:rsidP="00C50C34">
            <w:pPr>
              <w:widowControl w:val="0"/>
              <w:autoSpaceDE w:val="0"/>
              <w:autoSpaceDN w:val="0"/>
              <w:adjustRightInd w:val="0"/>
              <w:spacing w:after="0" w:line="240" w:lineRule="auto"/>
              <w:ind w:firstLine="352"/>
              <w:jc w:val="both"/>
              <w:rPr>
                <w:rFonts w:ascii="Times New Roman" w:hAnsi="Times New Roman" w:cs="Times New Roman"/>
                <w:sz w:val="26"/>
                <w:szCs w:val="26"/>
              </w:rPr>
            </w:pPr>
            <w:r>
              <w:rPr>
                <w:rFonts w:ascii="Times New Roman" w:hAnsi="Times New Roman" w:cs="Times New Roman"/>
                <w:sz w:val="26"/>
                <w:szCs w:val="26"/>
              </w:rPr>
              <w:t>В рамках СФС мер реализуется согласованная политика, предусматривающая возможность установления обязательных норм.</w:t>
            </w:r>
          </w:p>
        </w:tc>
      </w:tr>
      <w:tr w:rsidR="00B43163" w:rsidRPr="00B43163"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07445A" w:rsidRDefault="00C50C34" w:rsidP="00C50C34">
            <w:pPr>
              <w:widowControl w:val="0"/>
              <w:autoSpaceDE w:val="0"/>
              <w:autoSpaceDN w:val="0"/>
              <w:adjustRightInd w:val="0"/>
              <w:spacing w:after="0"/>
              <w:jc w:val="center"/>
              <w:rPr>
                <w:rFonts w:ascii="Times New Roman" w:hAnsi="Times New Roman" w:cs="Times New Roman"/>
                <w:sz w:val="26"/>
                <w:szCs w:val="26"/>
              </w:rPr>
            </w:pPr>
            <w:r w:rsidRPr="0007445A">
              <w:rPr>
                <w:rFonts w:ascii="Times New Roman" w:hAnsi="Times New Roman" w:cs="Times New Roman"/>
                <w:sz w:val="26"/>
                <w:szCs w:val="26"/>
              </w:rPr>
              <w:t>20.2</w:t>
            </w:r>
          </w:p>
        </w:tc>
        <w:tc>
          <w:tcPr>
            <w:tcW w:w="1417" w:type="dxa"/>
            <w:tcBorders>
              <w:top w:val="single" w:sz="4" w:space="0" w:color="auto"/>
              <w:left w:val="single" w:sz="4" w:space="0" w:color="auto"/>
              <w:bottom w:val="single" w:sz="4" w:space="0" w:color="auto"/>
              <w:right w:val="single" w:sz="4" w:space="0" w:color="auto"/>
            </w:tcBorders>
          </w:tcPr>
          <w:p w:rsidR="00C50C34" w:rsidRPr="0007445A" w:rsidRDefault="00C50C34" w:rsidP="00C50C34">
            <w:pPr>
              <w:spacing w:after="0" w:line="240" w:lineRule="auto"/>
              <w:contextualSpacing/>
              <w:jc w:val="center"/>
              <w:rPr>
                <w:rFonts w:ascii="Times New Roman" w:hAnsi="Times New Roman" w:cs="Times New Roman"/>
                <w:sz w:val="26"/>
                <w:szCs w:val="26"/>
              </w:rPr>
            </w:pPr>
            <w:r w:rsidRPr="0007445A">
              <w:rPr>
                <w:rFonts w:ascii="Times New Roman" w:hAnsi="Times New Roman" w:cs="Times New Roman"/>
                <w:sz w:val="26"/>
                <w:szCs w:val="26"/>
              </w:rPr>
              <w:t xml:space="preserve">Пункты 7, 39 и Раздел XIX </w:t>
            </w:r>
          </w:p>
        </w:tc>
        <w:tc>
          <w:tcPr>
            <w:tcW w:w="2835" w:type="dxa"/>
            <w:tcBorders>
              <w:top w:val="single" w:sz="4" w:space="0" w:color="auto"/>
              <w:left w:val="single" w:sz="4" w:space="0" w:color="auto"/>
              <w:bottom w:val="single" w:sz="4" w:space="0" w:color="auto"/>
              <w:right w:val="single" w:sz="4" w:space="0" w:color="auto"/>
            </w:tcBorders>
          </w:tcPr>
          <w:p w:rsidR="00C50C34" w:rsidRPr="0007445A"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07445A" w:rsidRDefault="00C50C34" w:rsidP="00C50C34">
            <w:pPr>
              <w:autoSpaceDE w:val="0"/>
              <w:autoSpaceDN w:val="0"/>
              <w:adjustRightInd w:val="0"/>
              <w:spacing w:after="0" w:line="240" w:lineRule="auto"/>
              <w:ind w:firstLine="209"/>
              <w:jc w:val="both"/>
              <w:rPr>
                <w:rFonts w:ascii="Times New Roman" w:hAnsi="Times New Roman" w:cs="Times New Roman"/>
                <w:sz w:val="26"/>
                <w:szCs w:val="26"/>
              </w:rPr>
            </w:pPr>
            <w:r w:rsidRPr="0007445A">
              <w:rPr>
                <w:rFonts w:ascii="Times New Roman" w:hAnsi="Times New Roman" w:cs="Times New Roman"/>
                <w:sz w:val="26"/>
                <w:szCs w:val="26"/>
              </w:rPr>
              <w:t xml:space="preserve">Комментарии ДТЗиПП по тексту Положения приведены </w:t>
            </w:r>
            <w:r w:rsidRPr="0007445A">
              <w:rPr>
                <w:rFonts w:ascii="Times New Roman" w:hAnsi="Times New Roman" w:cs="Times New Roman"/>
                <w:i/>
                <w:iCs/>
                <w:sz w:val="26"/>
                <w:szCs w:val="26"/>
              </w:rPr>
              <w:t>курсивом</w:t>
            </w:r>
            <w:r w:rsidRPr="0007445A">
              <w:rPr>
                <w:rFonts w:ascii="Times New Roman" w:hAnsi="Times New Roman" w:cs="Times New Roman"/>
                <w:sz w:val="26"/>
                <w:szCs w:val="26"/>
              </w:rPr>
              <w:t>.</w:t>
            </w:r>
          </w:p>
          <w:p w:rsidR="00C50C34" w:rsidRPr="0007445A" w:rsidRDefault="00C50C34" w:rsidP="00C50C34">
            <w:pPr>
              <w:autoSpaceDE w:val="0"/>
              <w:autoSpaceDN w:val="0"/>
              <w:adjustRightInd w:val="0"/>
              <w:spacing w:after="0" w:line="240" w:lineRule="auto"/>
              <w:ind w:firstLine="209"/>
              <w:jc w:val="both"/>
              <w:rPr>
                <w:rFonts w:ascii="Times New Roman" w:hAnsi="Times New Roman" w:cs="Times New Roman"/>
                <w:i/>
                <w:iCs/>
                <w:sz w:val="26"/>
                <w:szCs w:val="26"/>
              </w:rPr>
            </w:pPr>
            <w:r w:rsidRPr="0007445A">
              <w:rPr>
                <w:rFonts w:ascii="Times New Roman" w:hAnsi="Times New Roman" w:cs="Times New Roman"/>
                <w:sz w:val="26"/>
                <w:szCs w:val="26"/>
              </w:rPr>
              <w:t xml:space="preserve">По пункту 7: «Животные, ввозимые на таможенную территорию Союза, подлежат идентификации с учетом раздела XII (Особенности идентификации животных при ввозе на таможенную территорию Союза) Положения». </w:t>
            </w:r>
            <w:r w:rsidRPr="0007445A">
              <w:rPr>
                <w:rFonts w:ascii="Times New Roman" w:hAnsi="Times New Roman" w:cs="Times New Roman"/>
                <w:i/>
                <w:iCs/>
                <w:sz w:val="26"/>
                <w:szCs w:val="26"/>
              </w:rPr>
              <w:t>Пункт 7 и раздел XII Положения говорят про «</w:t>
            </w:r>
            <w:r w:rsidRPr="0007445A">
              <w:rPr>
                <w:rFonts w:ascii="Times New Roman" w:hAnsi="Times New Roman" w:cs="Times New Roman"/>
                <w:b/>
                <w:bCs/>
                <w:i/>
                <w:iCs/>
                <w:sz w:val="26"/>
                <w:szCs w:val="26"/>
              </w:rPr>
              <w:t>ввоз</w:t>
            </w:r>
            <w:r w:rsidRPr="0007445A">
              <w:rPr>
                <w:rFonts w:ascii="Times New Roman" w:hAnsi="Times New Roman" w:cs="Times New Roman"/>
                <w:i/>
                <w:iCs/>
                <w:sz w:val="26"/>
                <w:szCs w:val="26"/>
              </w:rPr>
              <w:t>» на таможенную территорию Союза животных и продукции животного происхождения. При этом пункт 39 Положения регламентирует идентификацию «</w:t>
            </w:r>
            <w:r w:rsidRPr="0007445A">
              <w:rPr>
                <w:rFonts w:ascii="Times New Roman" w:hAnsi="Times New Roman" w:cs="Times New Roman"/>
                <w:b/>
                <w:bCs/>
                <w:i/>
                <w:iCs/>
                <w:sz w:val="26"/>
                <w:szCs w:val="26"/>
              </w:rPr>
              <w:t>ввезенного</w:t>
            </w:r>
            <w:r w:rsidRPr="0007445A">
              <w:rPr>
                <w:rFonts w:ascii="Times New Roman" w:hAnsi="Times New Roman" w:cs="Times New Roman"/>
                <w:i/>
                <w:iCs/>
                <w:sz w:val="26"/>
                <w:szCs w:val="26"/>
              </w:rPr>
              <w:t>» животного (группы животных).</w:t>
            </w:r>
          </w:p>
          <w:p w:rsidR="00C50C34" w:rsidRPr="0007445A" w:rsidRDefault="00C50C34" w:rsidP="00C50C34">
            <w:pPr>
              <w:autoSpaceDE w:val="0"/>
              <w:autoSpaceDN w:val="0"/>
              <w:adjustRightInd w:val="0"/>
              <w:spacing w:after="0" w:line="240" w:lineRule="auto"/>
              <w:ind w:firstLine="209"/>
              <w:jc w:val="both"/>
              <w:rPr>
                <w:rFonts w:ascii="Times New Roman" w:hAnsi="Times New Roman" w:cs="Times New Roman"/>
                <w:i/>
                <w:iCs/>
                <w:sz w:val="26"/>
                <w:szCs w:val="26"/>
              </w:rPr>
            </w:pPr>
            <w:r w:rsidRPr="0007445A">
              <w:rPr>
                <w:rFonts w:ascii="Times New Roman" w:hAnsi="Times New Roman" w:cs="Times New Roman"/>
                <w:i/>
                <w:iCs/>
                <w:sz w:val="26"/>
                <w:szCs w:val="26"/>
              </w:rPr>
              <w:t>Раздел XIX (Особенности прослеживаемости продукции животного происхождения, ввозимой на таможенную территорию Союза) говорит про «</w:t>
            </w:r>
            <w:r w:rsidRPr="0007445A">
              <w:rPr>
                <w:rFonts w:ascii="Times New Roman" w:hAnsi="Times New Roman" w:cs="Times New Roman"/>
                <w:b/>
                <w:bCs/>
                <w:i/>
                <w:iCs/>
                <w:sz w:val="26"/>
                <w:szCs w:val="26"/>
              </w:rPr>
              <w:t>ввозимую</w:t>
            </w:r>
            <w:r w:rsidRPr="0007445A">
              <w:rPr>
                <w:rFonts w:ascii="Times New Roman" w:hAnsi="Times New Roman" w:cs="Times New Roman"/>
                <w:i/>
                <w:iCs/>
                <w:sz w:val="26"/>
                <w:szCs w:val="26"/>
              </w:rPr>
              <w:t>» продукцию животного происхождения.</w:t>
            </w:r>
          </w:p>
          <w:p w:rsidR="00C50C34" w:rsidRPr="0007445A" w:rsidRDefault="00C50C34" w:rsidP="00C50C34">
            <w:pPr>
              <w:autoSpaceDE w:val="0"/>
              <w:autoSpaceDN w:val="0"/>
              <w:adjustRightInd w:val="0"/>
              <w:spacing w:after="0" w:line="240" w:lineRule="auto"/>
              <w:ind w:firstLine="209"/>
              <w:jc w:val="both"/>
              <w:rPr>
                <w:rFonts w:ascii="Times New Roman" w:hAnsi="Times New Roman" w:cs="Times New Roman"/>
                <w:sz w:val="26"/>
                <w:szCs w:val="26"/>
              </w:rPr>
            </w:pPr>
            <w:r w:rsidRPr="0007445A">
              <w:rPr>
                <w:rFonts w:ascii="Times New Roman" w:hAnsi="Times New Roman" w:cs="Times New Roman"/>
                <w:i/>
                <w:iCs/>
                <w:sz w:val="26"/>
                <w:szCs w:val="26"/>
              </w:rPr>
              <w:lastRenderedPageBreak/>
              <w:t>Считаем необходимым определиться по тексту Положения с уточнением статуса таких товаров: ввозимые, ввезенные, перемещаемые.</w:t>
            </w:r>
          </w:p>
        </w:tc>
        <w:tc>
          <w:tcPr>
            <w:tcW w:w="5387" w:type="dxa"/>
            <w:tcBorders>
              <w:top w:val="single" w:sz="4" w:space="0" w:color="auto"/>
              <w:left w:val="single" w:sz="4" w:space="0" w:color="auto"/>
              <w:bottom w:val="single" w:sz="4" w:space="0" w:color="auto"/>
              <w:right w:val="single" w:sz="4" w:space="0" w:color="auto"/>
            </w:tcBorders>
          </w:tcPr>
          <w:p w:rsidR="00C50C34" w:rsidRPr="005B0178" w:rsidRDefault="00B43163" w:rsidP="00C50C34">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5B0178">
              <w:rPr>
                <w:rFonts w:ascii="Times New Roman" w:hAnsi="Times New Roman" w:cs="Times New Roman"/>
                <w:b/>
                <w:sz w:val="26"/>
                <w:szCs w:val="26"/>
              </w:rPr>
              <w:lastRenderedPageBreak/>
              <w:t>Учтено</w:t>
            </w:r>
            <w:r w:rsidR="00C50C34" w:rsidRPr="005B0178">
              <w:rPr>
                <w:rFonts w:ascii="Times New Roman" w:hAnsi="Times New Roman" w:cs="Times New Roman"/>
                <w:b/>
                <w:sz w:val="26"/>
                <w:szCs w:val="26"/>
              </w:rPr>
              <w:t>.</w:t>
            </w:r>
          </w:p>
          <w:p w:rsidR="00C50C34" w:rsidRPr="00B43163" w:rsidRDefault="00B43163" w:rsidP="00B43163">
            <w:pPr>
              <w:widowControl w:val="0"/>
              <w:autoSpaceDE w:val="0"/>
              <w:autoSpaceDN w:val="0"/>
              <w:adjustRightInd w:val="0"/>
              <w:spacing w:after="0" w:line="240" w:lineRule="auto"/>
              <w:ind w:firstLine="209"/>
              <w:jc w:val="both"/>
              <w:rPr>
                <w:rFonts w:ascii="Times New Roman" w:hAnsi="Times New Roman" w:cs="Times New Roman"/>
                <w:color w:val="FF0000"/>
                <w:sz w:val="26"/>
                <w:szCs w:val="26"/>
              </w:rPr>
            </w:pPr>
            <w:r w:rsidRPr="005B0178">
              <w:rPr>
                <w:rFonts w:ascii="Times New Roman" w:hAnsi="Times New Roman" w:cs="Times New Roman"/>
                <w:sz w:val="26"/>
                <w:szCs w:val="26"/>
              </w:rPr>
              <w:t>В пункте 39 проекта Положения слово «ввезенного» заменено словом «ввозимого»</w:t>
            </w:r>
            <w:r w:rsidR="00C50C34" w:rsidRPr="005B0178">
              <w:rPr>
                <w:rFonts w:ascii="Times New Roman" w:hAnsi="Times New Roman" w:cs="Times New Roman"/>
                <w:sz w:val="26"/>
                <w:szCs w:val="26"/>
              </w:rPr>
              <w:t xml:space="preserve">. </w:t>
            </w:r>
          </w:p>
        </w:tc>
      </w:tr>
      <w:tr w:rsidR="00C50C34" w:rsidRPr="00F33F01" w:rsidTr="00E96B41">
        <w:trPr>
          <w:trHeight w:val="254"/>
        </w:trPr>
        <w:tc>
          <w:tcPr>
            <w:tcW w:w="851"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20.3</w:t>
            </w:r>
          </w:p>
        </w:tc>
        <w:tc>
          <w:tcPr>
            <w:tcW w:w="141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П</w:t>
            </w:r>
            <w:r w:rsidRPr="0005599F">
              <w:rPr>
                <w:rFonts w:ascii="Times New Roman" w:hAnsi="Times New Roman" w:cs="Times New Roman"/>
                <w:sz w:val="26"/>
                <w:szCs w:val="26"/>
              </w:rPr>
              <w:t>одпункт «в» пункта 9</w:t>
            </w:r>
            <w:r>
              <w:rPr>
                <w:rFonts w:ascii="Times New Roman" w:hAnsi="Times New Roman" w:cs="Times New Roman"/>
                <w:sz w:val="26"/>
                <w:szCs w:val="26"/>
              </w:rPr>
              <w:t>, пункт 40</w:t>
            </w:r>
          </w:p>
        </w:tc>
        <w:tc>
          <w:tcPr>
            <w:tcW w:w="283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По подпункту «в» пункта 9: «Владельцы животных должны выполнять требования законодательства государств-членов в области идентификации и прослеживаемости животных, в том числе: осуществлять </w:t>
            </w:r>
            <w:r w:rsidRPr="0005599F">
              <w:rPr>
                <w:rFonts w:ascii="Times New Roman" w:hAnsi="Times New Roman" w:cs="Times New Roman"/>
                <w:b/>
                <w:bCs/>
                <w:sz w:val="26"/>
                <w:szCs w:val="26"/>
              </w:rPr>
              <w:t xml:space="preserve">ввоз на таможенную территорию Союза </w:t>
            </w:r>
            <w:r w:rsidRPr="0005599F">
              <w:rPr>
                <w:rFonts w:ascii="Times New Roman" w:hAnsi="Times New Roman" w:cs="Times New Roman"/>
                <w:sz w:val="26"/>
                <w:szCs w:val="26"/>
              </w:rPr>
              <w:t xml:space="preserve">и перемещение между государствами-членами </w:t>
            </w:r>
            <w:r w:rsidRPr="0005599F">
              <w:rPr>
                <w:rFonts w:ascii="Times New Roman" w:hAnsi="Times New Roman" w:cs="Times New Roman"/>
                <w:b/>
                <w:bCs/>
                <w:sz w:val="26"/>
                <w:szCs w:val="26"/>
              </w:rPr>
              <w:t xml:space="preserve">только идентифицированного животного </w:t>
            </w:r>
            <w:r w:rsidRPr="0005599F">
              <w:rPr>
                <w:rFonts w:ascii="Times New Roman" w:hAnsi="Times New Roman" w:cs="Times New Roman"/>
                <w:sz w:val="26"/>
                <w:szCs w:val="26"/>
              </w:rPr>
              <w:t xml:space="preserve">(группы животных)» и пункту 40 Положения: «Допускается </w:t>
            </w:r>
            <w:r w:rsidRPr="0005599F">
              <w:rPr>
                <w:rFonts w:ascii="Times New Roman" w:hAnsi="Times New Roman" w:cs="Times New Roman"/>
                <w:b/>
                <w:bCs/>
                <w:sz w:val="26"/>
                <w:szCs w:val="26"/>
              </w:rPr>
              <w:t xml:space="preserve">ввоз неидентифицированных животных </w:t>
            </w:r>
            <w:r w:rsidRPr="0005599F">
              <w:rPr>
                <w:rFonts w:ascii="Times New Roman" w:hAnsi="Times New Roman" w:cs="Times New Roman"/>
                <w:sz w:val="26"/>
                <w:szCs w:val="26"/>
              </w:rPr>
              <w:t>для…». На наш взгляд, н</w:t>
            </w:r>
            <w:r w:rsidRPr="0005599F">
              <w:rPr>
                <w:rFonts w:ascii="Times New Roman" w:hAnsi="Times New Roman" w:cs="Times New Roman"/>
                <w:i/>
                <w:iCs/>
                <w:sz w:val="26"/>
                <w:szCs w:val="26"/>
              </w:rPr>
              <w:t>еобходимо, чтобы нормы этих пунктов корреспондировались.</w:t>
            </w:r>
          </w:p>
        </w:tc>
        <w:tc>
          <w:tcPr>
            <w:tcW w:w="5387" w:type="dxa"/>
            <w:tcBorders>
              <w:top w:val="single" w:sz="4" w:space="0" w:color="auto"/>
              <w:left w:val="single" w:sz="4" w:space="0" w:color="auto"/>
              <w:bottom w:val="single" w:sz="4" w:space="0" w:color="auto"/>
              <w:right w:val="single" w:sz="4" w:space="0" w:color="auto"/>
            </w:tcBorders>
          </w:tcPr>
          <w:p w:rsidR="00C50C34" w:rsidRPr="005B0178" w:rsidRDefault="0007445A"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5B0178">
              <w:rPr>
                <w:rFonts w:ascii="Times New Roman" w:hAnsi="Times New Roman" w:cs="Times New Roman"/>
                <w:b/>
                <w:sz w:val="26"/>
                <w:szCs w:val="26"/>
              </w:rPr>
              <w:t>Учтено</w:t>
            </w:r>
            <w:r w:rsidR="00C50C34" w:rsidRPr="005B0178">
              <w:rPr>
                <w:rFonts w:ascii="Times New Roman" w:hAnsi="Times New Roman" w:cs="Times New Roman"/>
                <w:b/>
                <w:sz w:val="26"/>
                <w:szCs w:val="26"/>
              </w:rPr>
              <w:t>.</w:t>
            </w:r>
          </w:p>
          <w:p w:rsidR="0007445A" w:rsidRPr="005B0178" w:rsidRDefault="0007445A" w:rsidP="0007445A">
            <w:pPr>
              <w:widowControl w:val="0"/>
              <w:autoSpaceDE w:val="0"/>
              <w:autoSpaceDN w:val="0"/>
              <w:adjustRightInd w:val="0"/>
              <w:spacing w:after="0" w:line="240" w:lineRule="auto"/>
              <w:ind w:firstLine="209"/>
              <w:jc w:val="both"/>
              <w:rPr>
                <w:rFonts w:ascii="Times New Roman" w:hAnsi="Times New Roman" w:cs="Times New Roman"/>
                <w:sz w:val="26"/>
                <w:szCs w:val="26"/>
              </w:rPr>
            </w:pPr>
            <w:r w:rsidRPr="005B0178">
              <w:rPr>
                <w:rFonts w:ascii="Times New Roman" w:hAnsi="Times New Roman" w:cs="Times New Roman"/>
                <w:sz w:val="26"/>
                <w:szCs w:val="26"/>
              </w:rPr>
              <w:t xml:space="preserve">Подпункт «в» пункта 9 </w:t>
            </w:r>
            <w:r w:rsidR="009F64D9" w:rsidRPr="005B0178">
              <w:rPr>
                <w:rFonts w:ascii="Times New Roman" w:hAnsi="Times New Roman" w:cs="Times New Roman"/>
                <w:sz w:val="26"/>
                <w:szCs w:val="26"/>
              </w:rPr>
              <w:t xml:space="preserve">проекта Положения </w:t>
            </w:r>
            <w:r w:rsidR="00CB2547" w:rsidRPr="005B0178">
              <w:rPr>
                <w:rFonts w:ascii="Times New Roman" w:hAnsi="Times New Roman" w:cs="Times New Roman"/>
                <w:sz w:val="26"/>
                <w:szCs w:val="26"/>
              </w:rPr>
              <w:t xml:space="preserve">предлагается </w:t>
            </w:r>
            <w:r w:rsidRPr="005B0178">
              <w:rPr>
                <w:rFonts w:ascii="Times New Roman" w:hAnsi="Times New Roman" w:cs="Times New Roman"/>
                <w:sz w:val="26"/>
                <w:szCs w:val="26"/>
              </w:rPr>
              <w:t>дополнить словами «</w:t>
            </w:r>
            <w:r w:rsidR="003E7AE0" w:rsidRPr="005B0178">
              <w:rPr>
                <w:rFonts w:ascii="Times New Roman" w:hAnsi="Times New Roman" w:cs="Times New Roman"/>
                <w:sz w:val="26"/>
                <w:szCs w:val="26"/>
              </w:rPr>
              <w:t xml:space="preserve">, </w:t>
            </w:r>
            <w:r w:rsidRPr="005B0178">
              <w:rPr>
                <w:rFonts w:ascii="Times New Roman" w:hAnsi="Times New Roman" w:cs="Times New Roman"/>
                <w:sz w:val="26"/>
                <w:szCs w:val="26"/>
              </w:rPr>
              <w:t>за исключением случаев, установленных пунктом 40 настоящего Положения</w:t>
            </w:r>
            <w:r w:rsidR="00DD314E" w:rsidRPr="005B0178">
              <w:rPr>
                <w:rFonts w:ascii="Times New Roman" w:hAnsi="Times New Roman" w:cs="Times New Roman"/>
                <w:sz w:val="26"/>
                <w:szCs w:val="26"/>
              </w:rPr>
              <w:t>;</w:t>
            </w:r>
            <w:r w:rsidRPr="005B0178">
              <w:rPr>
                <w:rFonts w:ascii="Times New Roman" w:hAnsi="Times New Roman" w:cs="Times New Roman"/>
                <w:sz w:val="26"/>
                <w:szCs w:val="26"/>
              </w:rPr>
              <w:t>»</w:t>
            </w:r>
            <w:r w:rsidR="00DD314E" w:rsidRPr="005B0178">
              <w:rPr>
                <w:rFonts w:ascii="Times New Roman" w:hAnsi="Times New Roman" w:cs="Times New Roman"/>
                <w:sz w:val="26"/>
                <w:szCs w:val="26"/>
              </w:rPr>
              <w:t xml:space="preserve"> после слов «идентифицированного животного (группы животных)</w:t>
            </w:r>
            <w:r w:rsidR="00151366" w:rsidRPr="005B0178">
              <w:rPr>
                <w:rFonts w:ascii="Times New Roman" w:hAnsi="Times New Roman" w:cs="Times New Roman"/>
                <w:sz w:val="26"/>
                <w:szCs w:val="26"/>
              </w:rPr>
              <w:t>;</w:t>
            </w:r>
            <w:r w:rsidR="00DD314E" w:rsidRPr="005B0178">
              <w:rPr>
                <w:rFonts w:ascii="Times New Roman" w:hAnsi="Times New Roman" w:cs="Times New Roman"/>
                <w:sz w:val="26"/>
                <w:szCs w:val="26"/>
              </w:rPr>
              <w:t>»</w:t>
            </w:r>
            <w:r w:rsidRPr="005B0178">
              <w:rPr>
                <w:rFonts w:ascii="Times New Roman" w:hAnsi="Times New Roman" w:cs="Times New Roman"/>
                <w:sz w:val="26"/>
                <w:szCs w:val="26"/>
              </w:rPr>
              <w:t>.</w:t>
            </w:r>
          </w:p>
          <w:p w:rsidR="00C50C34" w:rsidRPr="005B0178" w:rsidRDefault="00C50C34" w:rsidP="00C50C34">
            <w:pPr>
              <w:widowControl w:val="0"/>
              <w:autoSpaceDE w:val="0"/>
              <w:autoSpaceDN w:val="0"/>
              <w:adjustRightInd w:val="0"/>
              <w:spacing w:after="0" w:line="240" w:lineRule="auto"/>
              <w:ind w:firstLine="209"/>
              <w:jc w:val="both"/>
              <w:rPr>
                <w:rFonts w:ascii="Times New Roman" w:hAnsi="Times New Roman" w:cs="Times New Roman"/>
                <w:sz w:val="26"/>
                <w:szCs w:val="26"/>
              </w:rPr>
            </w:pPr>
          </w:p>
        </w:tc>
      </w:tr>
      <w:tr w:rsidR="00B43163" w:rsidRPr="00B43163"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2</w:t>
            </w:r>
            <w:r>
              <w:rPr>
                <w:rFonts w:ascii="Times New Roman" w:hAnsi="Times New Roman" w:cs="Times New Roman"/>
                <w:sz w:val="26"/>
                <w:szCs w:val="26"/>
              </w:rPr>
              <w:t>0.4</w:t>
            </w:r>
          </w:p>
        </w:tc>
        <w:tc>
          <w:tcPr>
            <w:tcW w:w="141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П</w:t>
            </w:r>
            <w:r w:rsidRPr="0005599F">
              <w:rPr>
                <w:rFonts w:ascii="Times New Roman" w:hAnsi="Times New Roman" w:cs="Times New Roman"/>
                <w:sz w:val="26"/>
                <w:szCs w:val="26"/>
              </w:rPr>
              <w:t>ункт</w:t>
            </w:r>
            <w:r>
              <w:rPr>
                <w:rFonts w:ascii="Times New Roman" w:hAnsi="Times New Roman" w:cs="Times New Roman"/>
                <w:sz w:val="26"/>
                <w:szCs w:val="26"/>
              </w:rPr>
              <w:t>ы</w:t>
            </w:r>
            <w:r w:rsidRPr="0005599F">
              <w:rPr>
                <w:rFonts w:ascii="Times New Roman" w:hAnsi="Times New Roman" w:cs="Times New Roman"/>
                <w:sz w:val="26"/>
                <w:szCs w:val="26"/>
              </w:rPr>
              <w:t xml:space="preserve"> 41 и 42</w:t>
            </w:r>
          </w:p>
        </w:tc>
        <w:tc>
          <w:tcPr>
            <w:tcW w:w="283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В пунктах 41 и 42: «При утере» </w:t>
            </w:r>
            <w:r w:rsidRPr="0005599F">
              <w:rPr>
                <w:rFonts w:ascii="Times New Roman" w:hAnsi="Times New Roman" w:cs="Times New Roman"/>
                <w:i/>
                <w:iCs/>
                <w:sz w:val="26"/>
                <w:szCs w:val="26"/>
              </w:rPr>
              <w:t>предлагаем заменить на «При утрате», так как «утрата» средств идентификации животного (группы животных) может включать в себя и «утерю», понятие «утрата» шире по содержанию</w:t>
            </w:r>
            <w:r w:rsidRPr="0005599F">
              <w:rPr>
                <w:rFonts w:ascii="Times New Roman" w:hAnsi="Times New Roman" w:cs="Times New Roman"/>
                <w:sz w:val="26"/>
                <w:szCs w:val="26"/>
              </w:rPr>
              <w:t>.</w:t>
            </w:r>
          </w:p>
        </w:tc>
        <w:tc>
          <w:tcPr>
            <w:tcW w:w="5387" w:type="dxa"/>
            <w:tcBorders>
              <w:top w:val="single" w:sz="4" w:space="0" w:color="auto"/>
              <w:left w:val="single" w:sz="4" w:space="0" w:color="auto"/>
              <w:bottom w:val="single" w:sz="4" w:space="0" w:color="auto"/>
              <w:right w:val="single" w:sz="4" w:space="0" w:color="auto"/>
            </w:tcBorders>
          </w:tcPr>
          <w:p w:rsidR="00C50C34" w:rsidRPr="005B0178" w:rsidRDefault="00B43163"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5B0178">
              <w:rPr>
                <w:rFonts w:ascii="Times New Roman" w:hAnsi="Times New Roman" w:cs="Times New Roman"/>
                <w:b/>
                <w:sz w:val="26"/>
                <w:szCs w:val="26"/>
              </w:rPr>
              <w:t>Учтено</w:t>
            </w:r>
            <w:r w:rsidR="00C50C34" w:rsidRPr="005B0178">
              <w:rPr>
                <w:rFonts w:ascii="Times New Roman" w:hAnsi="Times New Roman" w:cs="Times New Roman"/>
                <w:b/>
                <w:sz w:val="26"/>
                <w:szCs w:val="26"/>
              </w:rPr>
              <w:t>.</w:t>
            </w:r>
          </w:p>
          <w:p w:rsidR="00B43163" w:rsidRPr="005B0178" w:rsidRDefault="00B43163" w:rsidP="00B43163">
            <w:pPr>
              <w:widowControl w:val="0"/>
              <w:autoSpaceDE w:val="0"/>
              <w:autoSpaceDN w:val="0"/>
              <w:adjustRightInd w:val="0"/>
              <w:spacing w:after="0" w:line="240" w:lineRule="auto"/>
              <w:ind w:firstLine="209"/>
              <w:jc w:val="both"/>
              <w:rPr>
                <w:rFonts w:ascii="Times New Roman" w:hAnsi="Times New Roman" w:cs="Times New Roman"/>
                <w:sz w:val="26"/>
                <w:szCs w:val="26"/>
              </w:rPr>
            </w:pPr>
            <w:r w:rsidRPr="005B0178">
              <w:rPr>
                <w:rFonts w:ascii="Times New Roman" w:hAnsi="Times New Roman" w:cs="Times New Roman"/>
                <w:sz w:val="26"/>
                <w:szCs w:val="26"/>
              </w:rPr>
              <w:t xml:space="preserve">В </w:t>
            </w:r>
            <w:r w:rsidR="00C50C34" w:rsidRPr="005B0178">
              <w:rPr>
                <w:rFonts w:ascii="Times New Roman" w:hAnsi="Times New Roman" w:cs="Times New Roman"/>
                <w:sz w:val="26"/>
                <w:szCs w:val="26"/>
              </w:rPr>
              <w:t>пункт</w:t>
            </w:r>
            <w:r w:rsidRPr="005B0178">
              <w:rPr>
                <w:rFonts w:ascii="Times New Roman" w:hAnsi="Times New Roman" w:cs="Times New Roman"/>
                <w:sz w:val="26"/>
                <w:szCs w:val="26"/>
              </w:rPr>
              <w:t>ах</w:t>
            </w:r>
            <w:r w:rsidR="00C50C34" w:rsidRPr="005B0178">
              <w:rPr>
                <w:rFonts w:ascii="Times New Roman" w:hAnsi="Times New Roman" w:cs="Times New Roman"/>
                <w:sz w:val="26"/>
                <w:szCs w:val="26"/>
              </w:rPr>
              <w:t xml:space="preserve"> 41 и 42 проекта Положения</w:t>
            </w:r>
            <w:r w:rsidRPr="005B0178">
              <w:rPr>
                <w:rFonts w:ascii="Times New Roman" w:hAnsi="Times New Roman" w:cs="Times New Roman"/>
                <w:sz w:val="26"/>
                <w:szCs w:val="26"/>
              </w:rPr>
              <w:t xml:space="preserve"> слова «При утере» </w:t>
            </w:r>
            <w:r w:rsidRPr="005B0178">
              <w:rPr>
                <w:rFonts w:ascii="Times New Roman" w:hAnsi="Times New Roman" w:cs="Times New Roman"/>
                <w:iCs/>
                <w:sz w:val="26"/>
                <w:szCs w:val="26"/>
              </w:rPr>
              <w:t>заменены словами «При утрате».</w:t>
            </w:r>
          </w:p>
          <w:p w:rsidR="00C50C34" w:rsidRPr="005B0178" w:rsidRDefault="00C50C34" w:rsidP="00B43163">
            <w:pPr>
              <w:widowControl w:val="0"/>
              <w:autoSpaceDE w:val="0"/>
              <w:autoSpaceDN w:val="0"/>
              <w:adjustRightInd w:val="0"/>
              <w:spacing w:after="0" w:line="240" w:lineRule="auto"/>
              <w:ind w:firstLine="209"/>
              <w:jc w:val="both"/>
              <w:rPr>
                <w:rFonts w:ascii="Times New Roman" w:hAnsi="Times New Roman" w:cs="Times New Roman"/>
                <w:sz w:val="26"/>
                <w:szCs w:val="26"/>
              </w:rPr>
            </w:pP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2</w:t>
            </w:r>
            <w:r>
              <w:rPr>
                <w:rFonts w:ascii="Times New Roman" w:hAnsi="Times New Roman" w:cs="Times New Roman"/>
                <w:sz w:val="26"/>
                <w:szCs w:val="26"/>
              </w:rPr>
              <w:t>0.5</w:t>
            </w:r>
          </w:p>
        </w:tc>
        <w:tc>
          <w:tcPr>
            <w:tcW w:w="141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П</w:t>
            </w:r>
            <w:r w:rsidRPr="0005599F">
              <w:rPr>
                <w:rFonts w:ascii="Times New Roman" w:hAnsi="Times New Roman" w:cs="Times New Roman"/>
                <w:sz w:val="26"/>
                <w:szCs w:val="26"/>
              </w:rPr>
              <w:t>ункт 54</w:t>
            </w:r>
          </w:p>
        </w:tc>
        <w:tc>
          <w:tcPr>
            <w:tcW w:w="283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 </w:t>
            </w:r>
            <w:r w:rsidRPr="0005599F">
              <w:rPr>
                <w:rFonts w:ascii="Times New Roman" w:hAnsi="Times New Roman" w:cs="Times New Roman"/>
                <w:sz w:val="26"/>
                <w:szCs w:val="26"/>
              </w:rPr>
              <w:t xml:space="preserve">По пункту 54: «В отношении продукции животного происхождения, ввозимой на таможенную территорию Союза для обращения на этой территории, должна быть обеспечена прослеживаемость.». </w:t>
            </w:r>
            <w:r w:rsidRPr="0005599F">
              <w:rPr>
                <w:rFonts w:ascii="Times New Roman" w:hAnsi="Times New Roman" w:cs="Times New Roman"/>
                <w:i/>
                <w:iCs/>
                <w:sz w:val="26"/>
                <w:szCs w:val="26"/>
              </w:rPr>
              <w:t>В соответствии с Соглашением о механизме прослеживаемости товаров, ввезенных на таможенную территорию Евразийского экономического союза (заключено в г. Нур-</w:t>
            </w:r>
            <w:r w:rsidRPr="0005599F">
              <w:rPr>
                <w:rFonts w:ascii="Times New Roman" w:hAnsi="Times New Roman" w:cs="Times New Roman"/>
                <w:i/>
                <w:iCs/>
                <w:sz w:val="26"/>
                <w:szCs w:val="26"/>
              </w:rPr>
              <w:lastRenderedPageBreak/>
              <w:t>Султане 29.05.2019), подлежат прослеживаемости товары, включенные в перечень, утверждаемый Комиссией (пункт 2 статьи 2 данного Соглашения). В существующем на сегодняшний день перечне такой категории, как «животные и продукция животного происхождения», нет. Возникает вопрос, каким решением Комиссии (проектом решения) предусматривается прослеживаемость таких товаров?</w:t>
            </w:r>
          </w:p>
        </w:tc>
        <w:tc>
          <w:tcPr>
            <w:tcW w:w="538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ind w:firstLine="352"/>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CB2547" w:rsidRPr="00CB2547" w:rsidRDefault="00CB2547" w:rsidP="00CB2547">
            <w:pPr>
              <w:pStyle w:val="Style15"/>
              <w:shd w:val="clear" w:color="auto" w:fill="auto"/>
              <w:spacing w:line="240" w:lineRule="auto"/>
              <w:ind w:firstLine="352"/>
              <w:rPr>
                <w:rFonts w:ascii="Times New Roman" w:hAnsi="Times New Roman" w:cs="Times New Roman"/>
                <w:b/>
                <w:sz w:val="26"/>
                <w:szCs w:val="26"/>
              </w:rPr>
            </w:pPr>
            <w:r w:rsidRPr="00CB2547">
              <w:rPr>
                <w:rFonts w:ascii="Times New Roman" w:hAnsi="Times New Roman" w:cs="Times New Roman"/>
                <w:sz w:val="26"/>
                <w:szCs w:val="26"/>
              </w:rPr>
              <w:t xml:space="preserve">Проект Положения </w:t>
            </w:r>
            <w:r>
              <w:rPr>
                <w:rFonts w:ascii="Times New Roman" w:hAnsi="Times New Roman" w:cs="Times New Roman"/>
                <w:sz w:val="26"/>
                <w:szCs w:val="26"/>
              </w:rPr>
              <w:t xml:space="preserve">подготовлен </w:t>
            </w:r>
            <w:r w:rsidRPr="00CB2547">
              <w:rPr>
                <w:rFonts w:ascii="Times New Roman" w:hAnsi="Times New Roman" w:cs="Times New Roman"/>
                <w:sz w:val="26"/>
                <w:szCs w:val="26"/>
              </w:rPr>
              <w:t xml:space="preserve">в целях реализации пункта 5 статьи 56 </w:t>
            </w:r>
            <w:r w:rsidR="003D2A64" w:rsidRPr="00CB2547">
              <w:rPr>
                <w:rFonts w:ascii="Times New Roman" w:hAnsi="Times New Roman" w:cs="Times New Roman"/>
                <w:sz w:val="26"/>
                <w:szCs w:val="26"/>
              </w:rPr>
              <w:t>Договор</w:t>
            </w:r>
            <w:r w:rsidRPr="00CB2547">
              <w:rPr>
                <w:rFonts w:ascii="Times New Roman" w:hAnsi="Times New Roman" w:cs="Times New Roman"/>
                <w:sz w:val="26"/>
                <w:szCs w:val="26"/>
              </w:rPr>
              <w:t>а</w:t>
            </w:r>
            <w:r w:rsidR="003D2A64" w:rsidRPr="00CB2547">
              <w:rPr>
                <w:rFonts w:ascii="Times New Roman" w:hAnsi="Times New Roman" w:cs="Times New Roman"/>
                <w:sz w:val="26"/>
                <w:szCs w:val="26"/>
              </w:rPr>
              <w:t>.</w:t>
            </w:r>
          </w:p>
          <w:p w:rsidR="00CB2547" w:rsidRPr="0005599F" w:rsidRDefault="00CB2547" w:rsidP="00CB2547">
            <w:pPr>
              <w:pStyle w:val="Style15"/>
              <w:shd w:val="clear" w:color="auto" w:fill="auto"/>
              <w:spacing w:line="240" w:lineRule="auto"/>
              <w:ind w:firstLine="352"/>
              <w:rPr>
                <w:rFonts w:ascii="Times New Roman" w:hAnsi="Times New Roman"/>
                <w:sz w:val="26"/>
                <w:szCs w:val="26"/>
              </w:rPr>
            </w:pPr>
            <w:r w:rsidRPr="0005599F">
              <w:rPr>
                <w:rFonts w:ascii="Times New Roman" w:hAnsi="Times New Roman" w:cs="Times New Roman"/>
                <w:b/>
                <w:sz w:val="26"/>
                <w:szCs w:val="26"/>
              </w:rPr>
              <w:t>Разработка проекта</w:t>
            </w:r>
            <w:r w:rsidRPr="0005599F">
              <w:rPr>
                <w:rFonts w:ascii="Times New Roman" w:hAnsi="Times New Roman"/>
                <w:b/>
                <w:sz w:val="26"/>
                <w:szCs w:val="26"/>
              </w:rPr>
              <w:t xml:space="preserve"> Положения и утверждение его органами Комиссии предусмотрены пунктом 5 раздела XI</w:t>
            </w:r>
            <w:r w:rsidRPr="0005599F">
              <w:rPr>
                <w:rFonts w:ascii="Times New Roman" w:hAnsi="Times New Roman"/>
                <w:sz w:val="26"/>
                <w:szCs w:val="26"/>
              </w:rPr>
              <w:t xml:space="preserve"> «Санитарные, ветеринарные фитосанитарные меры, защита прав потребителей» </w:t>
            </w:r>
            <w:r w:rsidRPr="0005599F">
              <w:rPr>
                <w:rFonts w:ascii="Times New Roman" w:hAnsi="Times New Roman"/>
                <w:b/>
                <w:sz w:val="26"/>
                <w:szCs w:val="26"/>
              </w:rPr>
              <w:t xml:space="preserve">рабочего плана </w:t>
            </w:r>
            <w:r w:rsidRPr="00570389">
              <w:rPr>
                <w:rFonts w:ascii="Times New Roman" w:hAnsi="Times New Roman"/>
                <w:b/>
                <w:sz w:val="26"/>
                <w:szCs w:val="26"/>
              </w:rPr>
              <w:t xml:space="preserve">разработки актов и международных </w:t>
            </w:r>
            <w:r w:rsidRPr="00570389">
              <w:rPr>
                <w:rFonts w:ascii="Times New Roman" w:hAnsi="Times New Roman"/>
                <w:b/>
                <w:sz w:val="26"/>
                <w:szCs w:val="26"/>
              </w:rPr>
              <w:lastRenderedPageBreak/>
              <w:t>договоров в соответствии с Договором</w:t>
            </w:r>
            <w:r w:rsidRPr="0005599F">
              <w:rPr>
                <w:rFonts w:ascii="Times New Roman" w:hAnsi="Times New Roman"/>
                <w:sz w:val="26"/>
                <w:szCs w:val="26"/>
              </w:rPr>
              <w:t xml:space="preserve">, утвержденного решением Совета Комиссии </w:t>
            </w:r>
            <w:r w:rsidRPr="0005599F">
              <w:rPr>
                <w:rFonts w:ascii="Times New Roman" w:hAnsi="Times New Roman"/>
                <w:sz w:val="26"/>
                <w:szCs w:val="26"/>
              </w:rPr>
              <w:br/>
              <w:t>от 16 июля 2014 г. № 58.</w:t>
            </w:r>
          </w:p>
          <w:p w:rsidR="00C50C34" w:rsidRPr="0005599F" w:rsidRDefault="00C50C34" w:rsidP="00C50C34">
            <w:pPr>
              <w:pStyle w:val="Style15"/>
              <w:shd w:val="clear" w:color="auto" w:fill="auto"/>
              <w:spacing w:line="240" w:lineRule="auto"/>
              <w:ind w:firstLine="352"/>
              <w:rPr>
                <w:rFonts w:ascii="Times New Roman" w:hAnsi="Times New Roman" w:cs="Times New Roman"/>
                <w:sz w:val="26"/>
                <w:szCs w:val="26"/>
              </w:rPr>
            </w:pPr>
            <w:r w:rsidRPr="0005599F">
              <w:rPr>
                <w:rFonts w:ascii="Times New Roman" w:hAnsi="Times New Roman" w:cs="Times New Roman"/>
                <w:sz w:val="26"/>
                <w:szCs w:val="26"/>
              </w:rPr>
              <w:t>В рамках Союза прослеживаемость товаров и использование для этого соответствующего механизма осуществляется с учетом ее целей и задач, реализация которых позволяет решить ту или иную проблему при осуществлении внешней и взаимной торговли (обеспечение безопасности обращающихся на рынке Союза товаров, минимизация нелегального оборота товаров на территории Союза, исключение использования различных схем уклонения от уплаты таможенных и налоговых платежей и т.д.).</w:t>
            </w:r>
          </w:p>
          <w:p w:rsidR="00C50C34" w:rsidRPr="0005599F" w:rsidRDefault="00C50C34" w:rsidP="00C50C34">
            <w:pPr>
              <w:pStyle w:val="Style15"/>
              <w:shd w:val="clear" w:color="auto" w:fill="auto"/>
              <w:spacing w:line="240" w:lineRule="auto"/>
              <w:ind w:firstLine="352"/>
              <w:rPr>
                <w:rFonts w:ascii="Times New Roman" w:hAnsi="Times New Roman"/>
                <w:sz w:val="26"/>
                <w:szCs w:val="26"/>
              </w:rPr>
            </w:pPr>
            <w:r w:rsidRPr="0005599F">
              <w:rPr>
                <w:rFonts w:ascii="Times New Roman" w:hAnsi="Times New Roman"/>
                <w:sz w:val="26"/>
                <w:szCs w:val="26"/>
              </w:rPr>
              <w:t xml:space="preserve">Прослеживаемость товаров, предлагаемая Соглашением о механизме прослеживаемости товаров, ввезенных на таможенную территорию </w:t>
            </w:r>
            <w:r w:rsidRPr="0005599F">
              <w:rPr>
                <w:rFonts w:ascii="Times New Roman" w:hAnsi="Times New Roman" w:cs="Times New Roman"/>
                <w:iCs/>
                <w:sz w:val="26"/>
                <w:szCs w:val="26"/>
              </w:rPr>
              <w:t>Евразийского экономического союза, совершенным в г. Нур-Султане 29 мая 2019 г.</w:t>
            </w:r>
            <w:r w:rsidRPr="0005599F">
              <w:rPr>
                <w:rFonts w:ascii="Times New Roman" w:hAnsi="Times New Roman"/>
                <w:sz w:val="26"/>
                <w:szCs w:val="26"/>
              </w:rPr>
              <w:t xml:space="preserve"> (далее – Соглашение) направлена на:</w:t>
            </w:r>
          </w:p>
          <w:p w:rsidR="00C50C34" w:rsidRPr="0005599F" w:rsidRDefault="00C50C34" w:rsidP="00C50C34">
            <w:pPr>
              <w:pStyle w:val="Style15"/>
              <w:shd w:val="clear" w:color="auto" w:fill="auto"/>
              <w:spacing w:line="240" w:lineRule="auto"/>
              <w:ind w:firstLine="352"/>
              <w:rPr>
                <w:rFonts w:ascii="Times New Roman" w:hAnsi="Times New Roman"/>
                <w:sz w:val="26"/>
                <w:szCs w:val="26"/>
              </w:rPr>
            </w:pPr>
            <w:r w:rsidRPr="0005599F">
              <w:rPr>
                <w:rFonts w:ascii="Times New Roman" w:hAnsi="Times New Roman"/>
                <w:sz w:val="26"/>
                <w:szCs w:val="26"/>
              </w:rPr>
              <w:t>- исключение использования различных схем уклонения от уплаты таможенных и налоговых платежей;</w:t>
            </w:r>
          </w:p>
          <w:p w:rsidR="00C50C34" w:rsidRPr="0005599F" w:rsidRDefault="00C50C34" w:rsidP="00C50C34">
            <w:pPr>
              <w:pStyle w:val="Style15"/>
              <w:shd w:val="clear" w:color="auto" w:fill="auto"/>
              <w:spacing w:line="240" w:lineRule="auto"/>
              <w:ind w:firstLine="352"/>
              <w:rPr>
                <w:rFonts w:ascii="Times New Roman" w:hAnsi="Times New Roman"/>
                <w:sz w:val="26"/>
                <w:szCs w:val="26"/>
              </w:rPr>
            </w:pPr>
            <w:r w:rsidRPr="0005599F">
              <w:rPr>
                <w:rFonts w:ascii="Times New Roman" w:hAnsi="Times New Roman"/>
                <w:sz w:val="26"/>
                <w:szCs w:val="26"/>
              </w:rPr>
              <w:t>- подтверждение законности оборота товаров при их перемещении с территории одного государства-члена на территорию другого государства-члена;</w:t>
            </w:r>
          </w:p>
          <w:p w:rsidR="00C50C34" w:rsidRPr="0005599F" w:rsidRDefault="00C50C34" w:rsidP="00C50C34">
            <w:pPr>
              <w:pStyle w:val="Style15"/>
              <w:shd w:val="clear" w:color="auto" w:fill="auto"/>
              <w:spacing w:line="240" w:lineRule="auto"/>
              <w:ind w:firstLine="352"/>
              <w:rPr>
                <w:rFonts w:ascii="Times New Roman" w:hAnsi="Times New Roman"/>
                <w:sz w:val="26"/>
                <w:szCs w:val="26"/>
              </w:rPr>
            </w:pPr>
            <w:r w:rsidRPr="0005599F">
              <w:rPr>
                <w:rFonts w:ascii="Times New Roman" w:hAnsi="Times New Roman"/>
                <w:sz w:val="26"/>
                <w:szCs w:val="26"/>
              </w:rPr>
              <w:t>- обеспечение контроля за операциями, связанными с оборотом товаров, перемещающихся по таможенной территории Союза.</w:t>
            </w:r>
          </w:p>
          <w:p w:rsidR="00C50C34" w:rsidRPr="0005599F" w:rsidRDefault="00C50C34" w:rsidP="00C50C34">
            <w:pPr>
              <w:pStyle w:val="Style15"/>
              <w:shd w:val="clear" w:color="auto" w:fill="auto"/>
              <w:spacing w:line="240" w:lineRule="auto"/>
              <w:ind w:firstLine="352"/>
              <w:rPr>
                <w:rFonts w:ascii="Times New Roman" w:hAnsi="Times New Roman"/>
                <w:sz w:val="26"/>
                <w:szCs w:val="26"/>
              </w:rPr>
            </w:pPr>
            <w:r w:rsidRPr="0005599F">
              <w:rPr>
                <w:rFonts w:ascii="Times New Roman" w:hAnsi="Times New Roman"/>
                <w:sz w:val="26"/>
                <w:szCs w:val="26"/>
              </w:rPr>
              <w:lastRenderedPageBreak/>
              <w:t xml:space="preserve">В Соглашении под прослеживаемостью понимается организация учета товаров, подлежащих прослеживаемости, и операций, связанных с оборотом таких товаров, с использованием национальных систем прослеживаемости в целях реализации Соглашения, а в качестве механизма прослеживаемости предлагается система, функционирующая на основе обмена сведениями из национальных систем прослеживаемости и обеспечивающая прослеживаемость в целях контроля за оборотом товаров. При этом сведения в национальную систему включаются из сопроводительного документа (счет-фактура или иной документ), определенного законодательством государства-члена. </w:t>
            </w:r>
          </w:p>
          <w:p w:rsidR="00C50C34" w:rsidRPr="0005599F" w:rsidRDefault="00C50C34" w:rsidP="00C50C34">
            <w:pPr>
              <w:pStyle w:val="Style15"/>
              <w:shd w:val="clear" w:color="auto" w:fill="auto"/>
              <w:spacing w:line="240" w:lineRule="auto"/>
              <w:ind w:firstLine="352"/>
              <w:rPr>
                <w:rFonts w:ascii="Times New Roman" w:hAnsi="Times New Roman"/>
                <w:sz w:val="26"/>
                <w:szCs w:val="26"/>
              </w:rPr>
            </w:pPr>
            <w:r w:rsidRPr="0005599F">
              <w:rPr>
                <w:rFonts w:ascii="Times New Roman" w:hAnsi="Times New Roman"/>
                <w:sz w:val="26"/>
                <w:szCs w:val="26"/>
              </w:rPr>
              <w:t>Необходимо отметить, что применение Соглашения не препятствует функционированию в государствах-членах иных систем сбора, учета и хранения сведений о товарах, в том числе подлежащих прослеживаемости в соответствии с этим Соглашением, введенных и используемых в государствах-членах, в отношении которых применяются иные требования или обязательства в соответствии с международными договорами и актами, составляющими право Союза, и (или) законодательством государств-членов (пункт 3 статьи 16 Соглашения).</w:t>
            </w:r>
          </w:p>
          <w:p w:rsidR="00C50C34" w:rsidRPr="0005599F" w:rsidRDefault="00C50C34" w:rsidP="00C50C34">
            <w:pPr>
              <w:pStyle w:val="Style15"/>
              <w:shd w:val="clear" w:color="auto" w:fill="auto"/>
              <w:spacing w:line="240" w:lineRule="auto"/>
              <w:ind w:firstLine="352"/>
              <w:rPr>
                <w:rFonts w:ascii="Times New Roman" w:hAnsi="Times New Roman"/>
                <w:sz w:val="26"/>
                <w:szCs w:val="26"/>
              </w:rPr>
            </w:pPr>
            <w:r w:rsidRPr="0005599F">
              <w:rPr>
                <w:rFonts w:ascii="Times New Roman" w:hAnsi="Times New Roman"/>
                <w:sz w:val="26"/>
                <w:szCs w:val="26"/>
              </w:rPr>
              <w:t xml:space="preserve">Таким образом, Соглашение направлено на </w:t>
            </w:r>
            <w:r w:rsidRPr="0005599F">
              <w:rPr>
                <w:rFonts w:ascii="Times New Roman" w:hAnsi="Times New Roman"/>
                <w:sz w:val="26"/>
                <w:szCs w:val="26"/>
              </w:rPr>
              <w:lastRenderedPageBreak/>
              <w:t xml:space="preserve">решение утилитарных задач налоговых и таможенных служб государств-членов путем обеспечения таможенного и налогового контроля за операциями, связанными с оборотом товаров. </w:t>
            </w:r>
          </w:p>
          <w:p w:rsidR="00C50C34" w:rsidRPr="0005599F" w:rsidRDefault="00C50C34" w:rsidP="00CB2547">
            <w:pPr>
              <w:pStyle w:val="Style15"/>
              <w:shd w:val="clear" w:color="auto" w:fill="auto"/>
              <w:spacing w:line="240" w:lineRule="auto"/>
              <w:ind w:firstLine="352"/>
              <w:rPr>
                <w:rFonts w:ascii="Times New Roman" w:hAnsi="Times New Roman" w:cs="Times New Roman"/>
                <w:sz w:val="26"/>
                <w:szCs w:val="26"/>
              </w:rPr>
            </w:pPr>
            <w:r w:rsidRPr="0005599F">
              <w:rPr>
                <w:rFonts w:ascii="Times New Roman" w:hAnsi="Times New Roman"/>
                <w:sz w:val="26"/>
                <w:szCs w:val="26"/>
              </w:rPr>
              <w:t xml:space="preserve">Прослеживаемость животных и продукции животного происхождения, предусмотренная проектом Положения направлена на решение задач </w:t>
            </w:r>
            <w:r w:rsidRPr="00B40E94">
              <w:rPr>
                <w:rFonts w:ascii="Times New Roman" w:hAnsi="Times New Roman"/>
                <w:sz w:val="26"/>
                <w:szCs w:val="26"/>
              </w:rPr>
              <w:t xml:space="preserve">по обеспечению безопасности животных и продукции животного происхождения </w:t>
            </w:r>
            <w:r w:rsidRPr="0005599F">
              <w:rPr>
                <w:rFonts w:ascii="Times New Roman" w:hAnsi="Times New Roman"/>
                <w:sz w:val="26"/>
                <w:szCs w:val="26"/>
              </w:rPr>
              <w:t>(как пищевого, так и не пищевого назначения). Необходимость такой прослеживаемости для целей международной торговли животными и продукцией животного происхождения определена Кодексом ВОЗЖ</w:t>
            </w:r>
            <w:r w:rsidR="00CB2547">
              <w:rPr>
                <w:rFonts w:ascii="Times New Roman" w:hAnsi="Times New Roman"/>
                <w:sz w:val="26"/>
                <w:szCs w:val="26"/>
              </w:rPr>
              <w:t xml:space="preserve"> и </w:t>
            </w:r>
            <w:r w:rsidRPr="0005599F">
              <w:rPr>
                <w:rFonts w:ascii="Times New Roman" w:hAnsi="Times New Roman" w:cs="Times New Roman"/>
                <w:sz w:val="26"/>
                <w:szCs w:val="26"/>
              </w:rPr>
              <w:t>Комиссией Кодекс Алиментариус</w:t>
            </w:r>
            <w:r w:rsidR="00CB2547">
              <w:rPr>
                <w:rFonts w:ascii="Times New Roman" w:hAnsi="Times New Roman" w:cs="Times New Roman"/>
                <w:sz w:val="26"/>
                <w:szCs w:val="26"/>
              </w:rPr>
              <w:t>.</w:t>
            </w: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lastRenderedPageBreak/>
              <w:t>2</w:t>
            </w:r>
            <w:r>
              <w:rPr>
                <w:rFonts w:ascii="Times New Roman" w:hAnsi="Times New Roman" w:cs="Times New Roman"/>
                <w:sz w:val="26"/>
                <w:szCs w:val="26"/>
              </w:rPr>
              <w:t>0.6</w:t>
            </w:r>
          </w:p>
        </w:tc>
        <w:tc>
          <w:tcPr>
            <w:tcW w:w="141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Пункт 63</w:t>
            </w:r>
          </w:p>
        </w:tc>
        <w:tc>
          <w:tcPr>
            <w:tcW w:w="283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ind w:firstLine="209"/>
              <w:jc w:val="both"/>
              <w:rPr>
                <w:rFonts w:ascii="Times New Roman" w:hAnsi="Times New Roman" w:cs="Times New Roman"/>
                <w:i/>
                <w:iCs/>
                <w:sz w:val="26"/>
                <w:szCs w:val="26"/>
              </w:rPr>
            </w:pPr>
            <w:r w:rsidRPr="0005599F">
              <w:rPr>
                <w:rFonts w:ascii="Times New Roman" w:hAnsi="Times New Roman" w:cs="Times New Roman"/>
                <w:sz w:val="26"/>
                <w:szCs w:val="26"/>
              </w:rPr>
              <w:t xml:space="preserve">По пункту 63: «Национальными информационными системами должно обеспечиваться получение информации, предусмотренной пунктом 47 Положения, из систем прослеживаемости </w:t>
            </w:r>
            <w:r w:rsidRPr="0005599F">
              <w:rPr>
                <w:rFonts w:ascii="Times New Roman" w:hAnsi="Times New Roman" w:cs="Times New Roman"/>
                <w:b/>
                <w:bCs/>
                <w:sz w:val="26"/>
                <w:szCs w:val="26"/>
              </w:rPr>
              <w:t>продукции животного происхождения»</w:t>
            </w:r>
            <w:r w:rsidRPr="0005599F">
              <w:rPr>
                <w:rFonts w:ascii="Times New Roman" w:hAnsi="Times New Roman" w:cs="Times New Roman"/>
                <w:sz w:val="26"/>
                <w:szCs w:val="26"/>
              </w:rPr>
              <w:t xml:space="preserve">. </w:t>
            </w:r>
            <w:r w:rsidRPr="0005599F">
              <w:rPr>
                <w:rFonts w:ascii="Times New Roman" w:hAnsi="Times New Roman" w:cs="Times New Roman"/>
                <w:i/>
                <w:iCs/>
                <w:sz w:val="26"/>
                <w:szCs w:val="26"/>
              </w:rPr>
              <w:t xml:space="preserve">Вызывает вопрос корректность употребления слов (термина) «система прослеживаемости продукции животного происхождения». Исходя из норм пункта 4 Положения («национальная информационная система» – совокупность информационных технологий и технических средств, используемых в государстве-члене и обеспечивающих обработку информационных ресурсов в области идентификации, регистрации и </w:t>
            </w:r>
            <w:r w:rsidRPr="0005599F">
              <w:rPr>
                <w:rFonts w:ascii="Times New Roman" w:hAnsi="Times New Roman" w:cs="Times New Roman"/>
                <w:i/>
                <w:iCs/>
                <w:sz w:val="26"/>
                <w:szCs w:val="26"/>
              </w:rPr>
              <w:lastRenderedPageBreak/>
              <w:t xml:space="preserve">прослеживаемости </w:t>
            </w:r>
            <w:r w:rsidRPr="0005599F">
              <w:rPr>
                <w:rFonts w:ascii="Times New Roman" w:hAnsi="Times New Roman" w:cs="Times New Roman"/>
                <w:b/>
                <w:bCs/>
                <w:i/>
                <w:iCs/>
                <w:sz w:val="26"/>
                <w:szCs w:val="26"/>
              </w:rPr>
              <w:t xml:space="preserve">животных </w:t>
            </w:r>
            <w:r w:rsidRPr="0005599F">
              <w:rPr>
                <w:rFonts w:ascii="Times New Roman" w:hAnsi="Times New Roman" w:cs="Times New Roman"/>
                <w:i/>
                <w:iCs/>
                <w:sz w:val="26"/>
                <w:szCs w:val="26"/>
              </w:rPr>
              <w:t>и продукции животного происхождения). Полагаем, что требуется доработка в части согласования термина с отдельными нормами Положения.</w:t>
            </w:r>
          </w:p>
          <w:p w:rsidR="00C50C34" w:rsidRPr="0005599F" w:rsidRDefault="00C50C34" w:rsidP="00C50C34">
            <w:pPr>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ДТЗиПП считает возможным вернуться к рассмотрению проекта решения в рамках ОРВ после его доработки. Выражаем также готовность принять участие в согласительных совещаниях, если они будут инициированы Департаментом-разработчиком.</w:t>
            </w:r>
          </w:p>
        </w:tc>
        <w:tc>
          <w:tcPr>
            <w:tcW w:w="5387" w:type="dxa"/>
            <w:tcBorders>
              <w:top w:val="single" w:sz="4" w:space="0" w:color="auto"/>
              <w:left w:val="single" w:sz="4" w:space="0" w:color="auto"/>
              <w:bottom w:val="single" w:sz="4" w:space="0" w:color="auto"/>
              <w:right w:val="single" w:sz="4" w:space="0" w:color="auto"/>
            </w:tcBorders>
          </w:tcPr>
          <w:p w:rsidR="00C50C34" w:rsidRPr="005B0178" w:rsidRDefault="001178BA"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5B0178">
              <w:rPr>
                <w:rFonts w:ascii="Times New Roman" w:hAnsi="Times New Roman" w:cs="Times New Roman"/>
                <w:b/>
                <w:sz w:val="26"/>
                <w:szCs w:val="26"/>
              </w:rPr>
              <w:lastRenderedPageBreak/>
              <w:t>Учтено</w:t>
            </w:r>
            <w:r w:rsidR="00C50C34" w:rsidRPr="005B0178">
              <w:rPr>
                <w:rFonts w:ascii="Times New Roman" w:hAnsi="Times New Roman" w:cs="Times New Roman"/>
                <w:b/>
                <w:sz w:val="26"/>
                <w:szCs w:val="26"/>
              </w:rPr>
              <w:t>.</w:t>
            </w:r>
          </w:p>
          <w:p w:rsidR="00BF1554" w:rsidRPr="005B0178" w:rsidRDefault="00B43163" w:rsidP="00BF1554">
            <w:pPr>
              <w:pStyle w:val="Style15"/>
              <w:shd w:val="clear" w:color="auto" w:fill="auto"/>
              <w:spacing w:line="240" w:lineRule="auto"/>
              <w:ind w:firstLine="209"/>
              <w:rPr>
                <w:rFonts w:ascii="Times New Roman" w:hAnsi="Times New Roman" w:cs="Times New Roman"/>
                <w:sz w:val="26"/>
                <w:szCs w:val="26"/>
              </w:rPr>
            </w:pPr>
            <w:r w:rsidRPr="005B0178">
              <w:rPr>
                <w:rFonts w:ascii="Times New Roman" w:hAnsi="Times New Roman" w:cs="Times New Roman"/>
                <w:sz w:val="26"/>
                <w:szCs w:val="26"/>
              </w:rPr>
              <w:t>Уточнена редакция пунктов</w:t>
            </w:r>
            <w:r w:rsidR="00BF1554" w:rsidRPr="005B0178">
              <w:rPr>
                <w:rFonts w:ascii="Times New Roman" w:hAnsi="Times New Roman" w:cs="Times New Roman"/>
                <w:sz w:val="26"/>
                <w:szCs w:val="26"/>
              </w:rPr>
              <w:t xml:space="preserve"> </w:t>
            </w:r>
            <w:r w:rsidRPr="005B0178">
              <w:rPr>
                <w:rFonts w:ascii="Times New Roman" w:hAnsi="Times New Roman" w:cs="Times New Roman"/>
                <w:sz w:val="26"/>
                <w:szCs w:val="26"/>
              </w:rPr>
              <w:t xml:space="preserve">47 и </w:t>
            </w:r>
            <w:r w:rsidR="00BF1554" w:rsidRPr="005B0178">
              <w:rPr>
                <w:rFonts w:ascii="Times New Roman" w:hAnsi="Times New Roman" w:cs="Times New Roman"/>
                <w:sz w:val="26"/>
                <w:szCs w:val="26"/>
              </w:rPr>
              <w:t>63</w:t>
            </w:r>
            <w:r w:rsidR="0094193A" w:rsidRPr="005B0178">
              <w:rPr>
                <w:rFonts w:ascii="Times New Roman" w:hAnsi="Times New Roman" w:cs="Times New Roman"/>
                <w:sz w:val="26"/>
                <w:szCs w:val="26"/>
              </w:rPr>
              <w:t xml:space="preserve"> </w:t>
            </w:r>
            <w:r w:rsidRPr="005B0178">
              <w:rPr>
                <w:rFonts w:ascii="Times New Roman" w:hAnsi="Times New Roman" w:cs="Times New Roman"/>
                <w:sz w:val="26"/>
                <w:szCs w:val="26"/>
              </w:rPr>
              <w:t xml:space="preserve">проекта Положения </w:t>
            </w:r>
            <w:r w:rsidR="0094193A" w:rsidRPr="005B0178">
              <w:rPr>
                <w:rFonts w:ascii="Times New Roman" w:hAnsi="Times New Roman" w:cs="Times New Roman"/>
                <w:sz w:val="26"/>
                <w:szCs w:val="26"/>
              </w:rPr>
              <w:t xml:space="preserve">путем замены слов </w:t>
            </w:r>
            <w:r w:rsidR="0094193A" w:rsidRPr="005B0178">
              <w:rPr>
                <w:rFonts w:ascii="Times New Roman" w:hAnsi="Times New Roman" w:cs="Times New Roman"/>
                <w:iCs/>
                <w:sz w:val="26"/>
                <w:szCs w:val="26"/>
              </w:rPr>
              <w:t>«система прослеживаемости продукции животного происхождения» словами «</w:t>
            </w:r>
            <w:r w:rsidR="00BF1554" w:rsidRPr="005B0178">
              <w:rPr>
                <w:rFonts w:ascii="Times New Roman" w:hAnsi="Times New Roman" w:cs="Times New Roman"/>
                <w:sz w:val="26"/>
                <w:szCs w:val="26"/>
              </w:rPr>
              <w:t xml:space="preserve">система прослеживаемости продукции животного происхождения </w:t>
            </w:r>
            <w:r w:rsidR="00FA4ACA">
              <w:rPr>
                <w:rFonts w:ascii="Times New Roman" w:hAnsi="Times New Roman" w:cs="Times New Roman"/>
                <w:sz w:val="26"/>
                <w:szCs w:val="26"/>
              </w:rPr>
              <w:t>и</w:t>
            </w:r>
            <w:bookmarkStart w:id="0" w:name="_GoBack"/>
            <w:bookmarkEnd w:id="0"/>
            <w:r w:rsidR="00BF1554" w:rsidRPr="005B0178">
              <w:rPr>
                <w:rFonts w:ascii="Times New Roman" w:hAnsi="Times New Roman" w:cs="Times New Roman"/>
                <w:sz w:val="26"/>
                <w:szCs w:val="26"/>
              </w:rPr>
              <w:t>зготовителей (других участников обращения) продукции животного происхождения</w:t>
            </w:r>
            <w:r w:rsidR="0094193A" w:rsidRPr="005B0178">
              <w:rPr>
                <w:rFonts w:ascii="Times New Roman" w:hAnsi="Times New Roman" w:cs="Times New Roman"/>
                <w:sz w:val="26"/>
                <w:szCs w:val="26"/>
              </w:rPr>
              <w:t>».</w:t>
            </w:r>
          </w:p>
          <w:p w:rsidR="00C50C34" w:rsidRPr="0005599F" w:rsidRDefault="00C50C34" w:rsidP="0094193A">
            <w:pPr>
              <w:pStyle w:val="Style15"/>
              <w:shd w:val="clear" w:color="auto" w:fill="auto"/>
              <w:spacing w:line="240" w:lineRule="auto"/>
              <w:ind w:firstLine="209"/>
              <w:rPr>
                <w:rFonts w:ascii="Times New Roman" w:hAnsi="Times New Roman" w:cs="Times New Roman"/>
                <w:sz w:val="26"/>
                <w:szCs w:val="26"/>
              </w:rPr>
            </w:pP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21</w:t>
            </w:r>
          </w:p>
        </w:tc>
        <w:tc>
          <w:tcPr>
            <w:tcW w:w="141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Татьяна Колчанова</w:t>
            </w:r>
          </w:p>
          <w:p w:rsidR="00C50C34"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lang w:val="en-US"/>
              </w:rPr>
              <w:t>E</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mail</w:t>
            </w:r>
            <w:r w:rsidRPr="0005599F">
              <w:rPr>
                <w:rFonts w:ascii="Times New Roman" w:hAnsi="Times New Roman" w:cs="Times New Roman"/>
                <w:sz w:val="26"/>
                <w:szCs w:val="26"/>
              </w:rPr>
              <w:t xml:space="preserve">: </w:t>
            </w:r>
            <w:hyperlink r:id="rId11" w:history="1">
              <w:r w:rsidRPr="0005599F">
                <w:rPr>
                  <w:rFonts w:ascii="Times New Roman" w:hAnsi="Times New Roman" w:cs="Times New Roman"/>
                  <w:sz w:val="26"/>
                  <w:szCs w:val="26"/>
                  <w:lang w:val="en-US"/>
                </w:rPr>
                <w:t>kolchanova</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spzoo</w:t>
              </w:r>
              <w:r w:rsidRPr="0005599F">
                <w:rPr>
                  <w:rFonts w:ascii="Times New Roman" w:hAnsi="Times New Roman" w:cs="Times New Roman"/>
                  <w:sz w:val="26"/>
                  <w:szCs w:val="26"/>
                </w:rPr>
                <w:t>.</w:t>
              </w:r>
              <w:proofErr w:type="spellStart"/>
              <w:r w:rsidRPr="0005599F">
                <w:rPr>
                  <w:rFonts w:ascii="Times New Roman" w:hAnsi="Times New Roman" w:cs="Times New Roman"/>
                  <w:sz w:val="26"/>
                  <w:szCs w:val="26"/>
                  <w:lang w:val="en-US"/>
                </w:rPr>
                <w:t>ru</w:t>
              </w:r>
              <w:proofErr w:type="spellEnd"/>
            </w:hyperlink>
            <w:r w:rsidRPr="0005599F">
              <w:rPr>
                <w:rFonts w:ascii="Times New Roman" w:hAnsi="Times New Roman" w:cs="Times New Roman"/>
                <w:sz w:val="26"/>
                <w:szCs w:val="26"/>
              </w:rPr>
              <w:t xml:space="preserve"> </w:t>
            </w:r>
            <w:r>
              <w:rPr>
                <w:rFonts w:ascii="Times New Roman" w:hAnsi="Times New Roman" w:cs="Times New Roman"/>
                <w:sz w:val="26"/>
                <w:szCs w:val="26"/>
              </w:rPr>
              <w:br/>
            </w:r>
            <w:r w:rsidRPr="0005599F">
              <w:rPr>
                <w:rFonts w:ascii="Times New Roman" w:hAnsi="Times New Roman" w:cs="Times New Roman"/>
                <w:sz w:val="26"/>
                <w:szCs w:val="26"/>
              </w:rPr>
              <w:t>(с использованием сервиса правового портала ЕАЭС</w:t>
            </w:r>
          </w:p>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10.03.2026</w:t>
            </w:r>
            <w:r w:rsidRPr="0005599F">
              <w:rPr>
                <w:rFonts w:ascii="Times New Roman" w:hAnsi="Times New Roman" w:cs="Times New Roman"/>
                <w:sz w:val="26"/>
                <w:szCs w:val="26"/>
              </w:rPr>
              <w:t>)</w:t>
            </w:r>
          </w:p>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Текст: Прослеживаемость уже обеспечена в существующих системах – Меркурий и Честный знак. Возникает дублирование нагрузки для бизнеса. Уже сейчас прослеживаемость молочной продукции обеспечивается через интеграцию систем «Честный знак» и ВетИС («Меркурий»). Проект акта не учитывает эту связку.</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Последствия:</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двойной учёт одних и тех же данных;</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расхождения между системами приведёт к срыву поставок;</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увеличение издержек без созда</w:t>
            </w:r>
          </w:p>
        </w:tc>
        <w:tc>
          <w:tcPr>
            <w:tcW w:w="538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DA216A" w:rsidRPr="0005599F" w:rsidRDefault="00DA216A" w:rsidP="00DA216A">
            <w:pPr>
              <w:widowControl w:val="0"/>
              <w:autoSpaceDE w:val="0"/>
              <w:autoSpaceDN w:val="0"/>
              <w:adjustRightInd w:val="0"/>
              <w:spacing w:after="0" w:line="240" w:lineRule="auto"/>
              <w:ind w:firstLine="209"/>
              <w:jc w:val="both"/>
              <w:rPr>
                <w:rFonts w:ascii="Times New Roman" w:hAnsi="Times New Roman" w:cs="Times New Roman"/>
                <w:sz w:val="26"/>
                <w:szCs w:val="26"/>
              </w:rPr>
            </w:pPr>
            <w:r w:rsidRPr="0005599F">
              <w:rPr>
                <w:rFonts w:ascii="Times New Roman" w:hAnsi="Times New Roman" w:cs="Times New Roman"/>
                <w:sz w:val="26"/>
                <w:szCs w:val="26"/>
              </w:rPr>
              <w:t xml:space="preserve">Вопрос интеграции систем «Честный знак» и ВетИС («Меркурий») является внутренним делом Российской Федерации, который не имеет никакого отношения к проекту Положения в части учета интеграции указанных систем, а также к информационным системам других государств-членов в этой сфере. </w:t>
            </w:r>
          </w:p>
          <w:p w:rsidR="00C50C34" w:rsidRPr="0005599F" w:rsidRDefault="00DA216A" w:rsidP="00DA216A">
            <w:pPr>
              <w:spacing w:after="0" w:line="240" w:lineRule="auto"/>
              <w:ind w:firstLine="209"/>
              <w:jc w:val="both"/>
              <w:rPr>
                <w:rFonts w:ascii="Times New Roman" w:hAnsi="Times New Roman" w:cs="Times New Roman"/>
                <w:sz w:val="26"/>
                <w:szCs w:val="26"/>
              </w:rPr>
            </w:pPr>
            <w:r w:rsidRPr="00EF1DDE">
              <w:rPr>
                <w:rFonts w:ascii="Times New Roman" w:hAnsi="Times New Roman" w:cs="Times New Roman"/>
                <w:sz w:val="26"/>
                <w:szCs w:val="26"/>
              </w:rPr>
              <w:t>Кроме того, вопрос учета интеграции систем «Честный знак» и ВетИС («Меркурий») в проекте Положения требует наличия соответствующей правовой базы на уровне международных договоров и актов, составляющих право в рамках Союза.</w:t>
            </w:r>
            <w:r w:rsidR="00425594">
              <w:rPr>
                <w:rFonts w:ascii="Times New Roman" w:hAnsi="Times New Roman" w:cs="Times New Roman"/>
                <w:sz w:val="26"/>
                <w:szCs w:val="26"/>
              </w:rPr>
              <w:t xml:space="preserve"> </w:t>
            </w: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141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Наталья Уткина</w:t>
            </w:r>
            <w:r w:rsidRPr="0005599F">
              <w:rPr>
                <w:rFonts w:ascii="Times New Roman" w:hAnsi="Times New Roman" w:cs="Times New Roman"/>
                <w:sz w:val="26"/>
                <w:szCs w:val="26"/>
              </w:rPr>
              <w:br/>
              <w:t xml:space="preserve">E-mail: </w:t>
            </w:r>
            <w:hyperlink r:id="rId12" w:history="1">
              <w:r w:rsidRPr="0005599F">
                <w:rPr>
                  <w:rFonts w:ascii="Times New Roman" w:hAnsi="Times New Roman" w:cs="Times New Roman"/>
                  <w:sz w:val="26"/>
                  <w:szCs w:val="26"/>
                </w:rPr>
                <w:t>smrutkina@yandex.ru</w:t>
              </w:r>
            </w:hyperlink>
            <w:r w:rsidRPr="0005599F">
              <w:rPr>
                <w:rFonts w:ascii="Times New Roman" w:hAnsi="Times New Roman" w:cs="Times New Roman"/>
                <w:sz w:val="26"/>
                <w:szCs w:val="26"/>
              </w:rPr>
              <w:t xml:space="preserve"> </w:t>
            </w:r>
            <w:r>
              <w:rPr>
                <w:rFonts w:ascii="Times New Roman" w:hAnsi="Times New Roman" w:cs="Times New Roman"/>
                <w:sz w:val="26"/>
                <w:szCs w:val="26"/>
              </w:rPr>
              <w:br/>
            </w:r>
            <w:r w:rsidRPr="0005599F">
              <w:rPr>
                <w:rFonts w:ascii="Times New Roman" w:hAnsi="Times New Roman" w:cs="Times New Roman"/>
                <w:sz w:val="26"/>
                <w:szCs w:val="26"/>
              </w:rPr>
              <w:t xml:space="preserve">(с использованием сервиса правового </w:t>
            </w:r>
            <w:r w:rsidRPr="0005599F">
              <w:rPr>
                <w:rFonts w:ascii="Times New Roman" w:hAnsi="Times New Roman" w:cs="Times New Roman"/>
                <w:sz w:val="26"/>
                <w:szCs w:val="26"/>
              </w:rPr>
              <w:lastRenderedPageBreak/>
              <w:t>портала ЕАЭС</w:t>
            </w:r>
            <w:r>
              <w:rPr>
                <w:rFonts w:ascii="Times New Roman" w:hAnsi="Times New Roman" w:cs="Times New Roman"/>
                <w:sz w:val="26"/>
                <w:szCs w:val="26"/>
              </w:rPr>
              <w:t xml:space="preserve"> 10.03.2026</w:t>
            </w:r>
            <w:r w:rsidRPr="0005599F">
              <w:rPr>
                <w:rFonts w:ascii="Times New Roman" w:hAnsi="Times New Roman" w:cs="Times New Roman"/>
                <w:sz w:val="26"/>
                <w:szCs w:val="26"/>
              </w:rPr>
              <w:t>)</w:t>
            </w:r>
          </w:p>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lastRenderedPageBreak/>
              <w:t xml:space="preserve">Текст: Комментарий: Неопределённость терминов создаёт риск штрафов или иных санкций для бизнеса. </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xml:space="preserve">Использование одинаковых терминов для разных сущностей неизбежно приведет к </w:t>
            </w:r>
            <w:r w:rsidRPr="0005599F">
              <w:rPr>
                <w:rFonts w:ascii="Times New Roman" w:hAnsi="Times New Roman" w:cs="Times New Roman"/>
                <w:sz w:val="26"/>
                <w:szCs w:val="26"/>
              </w:rPr>
              <w:lastRenderedPageBreak/>
              <w:t>ошибкам при оформлении. В документах на партию молока или другой продукции требуется указать «средство идентификации», но в ветеринарном учете это номер животного, а в товаросопроводительных – код маркировки. Система не поймет, что мы имели в виду, и остановит отгрузку.</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Последствия:</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споры с контролирующими органами,</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невозможность доказать корректность данных,</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блокировка партий и экономический ущерб для бизнеса.</w:t>
            </w:r>
          </w:p>
        </w:tc>
        <w:tc>
          <w:tcPr>
            <w:tcW w:w="538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05599F">
              <w:rPr>
                <w:rFonts w:ascii="Times New Roman" w:hAnsi="Times New Roman" w:cs="Times New Roman"/>
                <w:b/>
                <w:sz w:val="26"/>
                <w:szCs w:val="26"/>
              </w:rPr>
              <w:lastRenderedPageBreak/>
              <w:t>Отклонено.</w:t>
            </w:r>
          </w:p>
          <w:p w:rsidR="00425594" w:rsidRDefault="00425594" w:rsidP="00C50C34">
            <w:pPr>
              <w:widowControl w:val="0"/>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 xml:space="preserve">В проекте Положения нет норм, требующих </w:t>
            </w:r>
            <w:r w:rsidRPr="0005599F">
              <w:rPr>
                <w:rFonts w:ascii="Times New Roman" w:hAnsi="Times New Roman" w:cs="Times New Roman"/>
                <w:sz w:val="26"/>
                <w:szCs w:val="26"/>
              </w:rPr>
              <w:t>указ</w:t>
            </w:r>
            <w:r>
              <w:rPr>
                <w:rFonts w:ascii="Times New Roman" w:hAnsi="Times New Roman" w:cs="Times New Roman"/>
                <w:sz w:val="26"/>
                <w:szCs w:val="26"/>
              </w:rPr>
              <w:t>ывать</w:t>
            </w:r>
            <w:r w:rsidRPr="0005599F">
              <w:rPr>
                <w:rFonts w:ascii="Times New Roman" w:hAnsi="Times New Roman" w:cs="Times New Roman"/>
                <w:sz w:val="26"/>
                <w:szCs w:val="26"/>
              </w:rPr>
              <w:t xml:space="preserve"> «средство идентификации»</w:t>
            </w:r>
            <w:r>
              <w:rPr>
                <w:rFonts w:ascii="Times New Roman" w:hAnsi="Times New Roman" w:cs="Times New Roman"/>
                <w:sz w:val="26"/>
                <w:szCs w:val="26"/>
              </w:rPr>
              <w:t xml:space="preserve"> в </w:t>
            </w:r>
            <w:r w:rsidRPr="0005599F">
              <w:rPr>
                <w:rFonts w:ascii="Times New Roman" w:hAnsi="Times New Roman" w:cs="Times New Roman"/>
                <w:sz w:val="26"/>
                <w:szCs w:val="26"/>
              </w:rPr>
              <w:t>документах на партию молока или другой продукции</w:t>
            </w:r>
            <w:r>
              <w:rPr>
                <w:rFonts w:ascii="Times New Roman" w:hAnsi="Times New Roman" w:cs="Times New Roman"/>
                <w:sz w:val="26"/>
                <w:szCs w:val="26"/>
              </w:rPr>
              <w:t>.</w:t>
            </w:r>
          </w:p>
          <w:p w:rsidR="00C50C34" w:rsidRPr="0005599F" w:rsidRDefault="0023735B" w:rsidP="00C50C34">
            <w:pPr>
              <w:widowControl w:val="0"/>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lastRenderedPageBreak/>
              <w:t>Т</w:t>
            </w:r>
            <w:r w:rsidR="00C50C34" w:rsidRPr="0005599F">
              <w:rPr>
                <w:rFonts w:ascii="Times New Roman" w:hAnsi="Times New Roman" w:cs="Times New Roman"/>
                <w:sz w:val="26"/>
                <w:szCs w:val="26"/>
              </w:rPr>
              <w:t xml:space="preserve">ермины, приводимые к конкретном нормативном правовом акте (далее-НПА), используются для применения этого конкретного НПА. При этом, не запрещено установление иных толкований этих терминов в иных НПА. Ровно об этом имеется комментарий Правового департамента Комиссии о том, что проектом акта могут устанавливаться определения понятий для целей реализации именного этого документа (служебная записка от 6 февраля 2024 г. </w:t>
            </w:r>
            <w:r>
              <w:rPr>
                <w:rFonts w:ascii="Times New Roman" w:hAnsi="Times New Roman" w:cs="Times New Roman"/>
                <w:sz w:val="26"/>
                <w:szCs w:val="26"/>
              </w:rPr>
              <w:br/>
            </w:r>
            <w:r w:rsidR="00C50C34" w:rsidRPr="0005599F">
              <w:rPr>
                <w:rFonts w:ascii="Times New Roman" w:hAnsi="Times New Roman" w:cs="Times New Roman"/>
                <w:sz w:val="26"/>
                <w:szCs w:val="26"/>
              </w:rPr>
              <w:t>№ 03-1895/Э).</w:t>
            </w:r>
          </w:p>
          <w:p w:rsidR="00C50C34" w:rsidRPr="0005599F" w:rsidRDefault="00C50C34" w:rsidP="00C50C34">
            <w:pPr>
              <w:widowControl w:val="0"/>
              <w:autoSpaceDE w:val="0"/>
              <w:autoSpaceDN w:val="0"/>
              <w:adjustRightInd w:val="0"/>
              <w:spacing w:after="0" w:line="240" w:lineRule="auto"/>
              <w:ind w:firstLine="210"/>
              <w:jc w:val="both"/>
              <w:rPr>
                <w:rFonts w:ascii="Times New Roman" w:hAnsi="Times New Roman" w:cs="Times New Roman"/>
                <w:sz w:val="26"/>
                <w:szCs w:val="26"/>
              </w:rPr>
            </w:pP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23</w:t>
            </w:r>
          </w:p>
        </w:tc>
        <w:tc>
          <w:tcPr>
            <w:tcW w:w="141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 xml:space="preserve">Вера Пасько </w:t>
            </w:r>
          </w:p>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lang w:val="en-US"/>
              </w:rPr>
              <w:t>E</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mail</w:t>
            </w:r>
            <w:r w:rsidRPr="0005599F">
              <w:rPr>
                <w:rFonts w:ascii="Times New Roman" w:hAnsi="Times New Roman" w:cs="Times New Roman"/>
                <w:sz w:val="26"/>
                <w:szCs w:val="26"/>
              </w:rPr>
              <w:t xml:space="preserve">: </w:t>
            </w:r>
            <w:hyperlink r:id="rId13" w:history="1">
              <w:r w:rsidRPr="0005599F">
                <w:rPr>
                  <w:rFonts w:ascii="Times New Roman" w:hAnsi="Times New Roman" w:cs="Times New Roman"/>
                  <w:sz w:val="26"/>
                  <w:szCs w:val="26"/>
                  <w:lang w:val="en-US"/>
                </w:rPr>
                <w:t>qual</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dep</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irgagroup</w:t>
              </w:r>
              <w:r w:rsidRPr="0005599F">
                <w:rPr>
                  <w:rFonts w:ascii="Times New Roman" w:hAnsi="Times New Roman" w:cs="Times New Roman"/>
                  <w:sz w:val="26"/>
                  <w:szCs w:val="26"/>
                </w:rPr>
                <w:t>.</w:t>
              </w:r>
              <w:r w:rsidRPr="0005599F">
                <w:rPr>
                  <w:rFonts w:ascii="Times New Roman" w:hAnsi="Times New Roman" w:cs="Times New Roman"/>
                  <w:sz w:val="26"/>
                  <w:szCs w:val="26"/>
                  <w:lang w:val="en-US"/>
                </w:rPr>
                <w:t>com</w:t>
              </w:r>
            </w:hyperlink>
          </w:p>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05599F">
              <w:rPr>
                <w:rFonts w:ascii="Times New Roman" w:hAnsi="Times New Roman" w:cs="Times New Roman"/>
                <w:sz w:val="26"/>
                <w:szCs w:val="26"/>
              </w:rPr>
              <w:t>(с использованием сервиса правового портала ЕАЭС</w:t>
            </w:r>
            <w:r>
              <w:rPr>
                <w:rFonts w:ascii="Times New Roman" w:hAnsi="Times New Roman" w:cs="Times New Roman"/>
                <w:sz w:val="26"/>
                <w:szCs w:val="26"/>
              </w:rPr>
              <w:t xml:space="preserve"> 13.03.2026</w:t>
            </w:r>
            <w:r w:rsidRPr="0005599F">
              <w:rPr>
                <w:rFonts w:ascii="Times New Roman" w:hAnsi="Times New Roman" w:cs="Times New Roman"/>
                <w:sz w:val="26"/>
                <w:szCs w:val="26"/>
              </w:rPr>
              <w:t>)</w:t>
            </w:r>
          </w:p>
          <w:p w:rsidR="00C50C34" w:rsidRPr="0005599F" w:rsidRDefault="00C50C34" w:rsidP="00C50C34">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Текст: Нет очевидной добавленной ценности для потребителя, бизнеса и государства</w:t>
            </w:r>
            <w:r>
              <w:rPr>
                <w:rFonts w:ascii="Times New Roman" w:hAnsi="Times New Roman" w:cs="Times New Roman"/>
                <w:sz w:val="26"/>
                <w:szCs w:val="26"/>
              </w:rPr>
              <w:t>.</w:t>
            </w:r>
            <w:r w:rsidRPr="0005599F">
              <w:rPr>
                <w:rFonts w:ascii="Times New Roman" w:hAnsi="Times New Roman" w:cs="Times New Roman"/>
                <w:sz w:val="26"/>
                <w:szCs w:val="26"/>
              </w:rPr>
              <w:t xml:space="preserve"> Потребитель уже может проверить легальность и происхождение продукции через маркировку в «Честном знаке». Органы контроля и надзора тоже работают с системой «Честный знак», используют её для формирования индикаторов риска и адресных проверок. Новая система не даёт ни потребителю, ни регулятору дополнительного инструмента контроля.</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Последствия:</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рост цены без улучшения прозрачности,</w:t>
            </w:r>
          </w:p>
          <w:p w:rsidR="00C50C34" w:rsidRPr="0005599F" w:rsidRDefault="00C50C34" w:rsidP="00C50C34">
            <w:pPr>
              <w:spacing w:after="0" w:line="240" w:lineRule="auto"/>
              <w:ind w:firstLine="209"/>
              <w:contextualSpacing/>
              <w:jc w:val="both"/>
              <w:rPr>
                <w:rFonts w:ascii="Times New Roman" w:hAnsi="Times New Roman" w:cs="Times New Roman"/>
                <w:sz w:val="26"/>
                <w:szCs w:val="26"/>
              </w:rPr>
            </w:pPr>
            <w:r w:rsidRPr="0005599F">
              <w:rPr>
                <w:rFonts w:ascii="Times New Roman" w:hAnsi="Times New Roman" w:cs="Times New Roman"/>
                <w:sz w:val="26"/>
                <w:szCs w:val="26"/>
              </w:rPr>
              <w:t>- снижение доверия к регулированию.</w:t>
            </w:r>
          </w:p>
        </w:tc>
        <w:tc>
          <w:tcPr>
            <w:tcW w:w="5387" w:type="dxa"/>
            <w:tcBorders>
              <w:top w:val="single" w:sz="4" w:space="0" w:color="auto"/>
              <w:left w:val="single" w:sz="4" w:space="0" w:color="auto"/>
              <w:bottom w:val="single" w:sz="4" w:space="0" w:color="auto"/>
              <w:right w:val="single" w:sz="4" w:space="0" w:color="auto"/>
            </w:tcBorders>
          </w:tcPr>
          <w:p w:rsidR="00C50C34" w:rsidRPr="0005599F" w:rsidRDefault="00C50C34"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C50C34" w:rsidRPr="0005599F" w:rsidRDefault="0023735B" w:rsidP="00C50C34">
            <w:pPr>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К</w:t>
            </w:r>
            <w:r w:rsidR="00C50C34" w:rsidRPr="0005599F">
              <w:rPr>
                <w:rFonts w:ascii="Times New Roman" w:hAnsi="Times New Roman" w:cs="Times New Roman"/>
                <w:sz w:val="26"/>
                <w:szCs w:val="26"/>
              </w:rPr>
              <w:t xml:space="preserve">омментарии по </w:t>
            </w:r>
            <w:r>
              <w:rPr>
                <w:rFonts w:ascii="Times New Roman" w:hAnsi="Times New Roman" w:cs="Times New Roman"/>
                <w:sz w:val="26"/>
                <w:szCs w:val="26"/>
              </w:rPr>
              <w:t xml:space="preserve">данному замечанию </w:t>
            </w:r>
            <w:r w:rsidR="00C50C34" w:rsidRPr="0005599F">
              <w:rPr>
                <w:rFonts w:ascii="Times New Roman" w:hAnsi="Times New Roman" w:cs="Times New Roman"/>
                <w:sz w:val="26"/>
                <w:szCs w:val="26"/>
              </w:rPr>
              <w:t xml:space="preserve">даны в </w:t>
            </w:r>
            <w:r w:rsidR="00C50C34" w:rsidRPr="007513E6">
              <w:rPr>
                <w:rFonts w:ascii="Times New Roman" w:hAnsi="Times New Roman" w:cs="Times New Roman"/>
                <w:sz w:val="26"/>
                <w:szCs w:val="26"/>
              </w:rPr>
              <w:t xml:space="preserve">пункте 21 </w:t>
            </w:r>
            <w:r w:rsidR="00C50C34" w:rsidRPr="0005599F">
              <w:rPr>
                <w:rFonts w:ascii="Times New Roman" w:hAnsi="Times New Roman" w:cs="Times New Roman"/>
                <w:sz w:val="26"/>
                <w:szCs w:val="26"/>
              </w:rPr>
              <w:t>настоящей таблицы</w:t>
            </w:r>
            <w:r w:rsidR="00C50C34">
              <w:rPr>
                <w:rFonts w:ascii="Times New Roman" w:hAnsi="Times New Roman" w:cs="Times New Roman"/>
                <w:sz w:val="26"/>
                <w:szCs w:val="26"/>
              </w:rPr>
              <w:t>.</w:t>
            </w:r>
          </w:p>
          <w:p w:rsidR="00C50C34" w:rsidRPr="0005599F" w:rsidRDefault="00C50C34" w:rsidP="00C50C34">
            <w:pPr>
              <w:widowControl w:val="0"/>
              <w:autoSpaceDE w:val="0"/>
              <w:autoSpaceDN w:val="0"/>
              <w:adjustRightInd w:val="0"/>
              <w:spacing w:after="0" w:line="240" w:lineRule="auto"/>
              <w:ind w:firstLine="209"/>
              <w:jc w:val="both"/>
              <w:rPr>
                <w:rFonts w:ascii="Times New Roman" w:hAnsi="Times New Roman" w:cs="Times New Roman"/>
                <w:sz w:val="26"/>
                <w:szCs w:val="26"/>
              </w:rPr>
            </w:pP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1417"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Арина Котрушева</w:t>
            </w:r>
            <w:r w:rsidRPr="00D2570D">
              <w:rPr>
                <w:rFonts w:ascii="Times New Roman" w:hAnsi="Times New Roman" w:cs="Times New Roman"/>
                <w:sz w:val="26"/>
                <w:szCs w:val="26"/>
              </w:rPr>
              <w:br/>
              <w:t xml:space="preserve">E-mail: </w:t>
            </w:r>
            <w:hyperlink r:id="rId14" w:history="1">
              <w:r w:rsidRPr="00D2570D">
                <w:rPr>
                  <w:rFonts w:ascii="Times New Roman" w:hAnsi="Times New Roman" w:cs="Times New Roman"/>
                  <w:sz w:val="26"/>
                  <w:szCs w:val="26"/>
                </w:rPr>
                <w:t>a.kotrusheva@yandex.ru</w:t>
              </w:r>
            </w:hyperlink>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lastRenderedPageBreak/>
              <w:t>(с использованием сервиса правового портала ЕАЭС 31.03.2026)</w:t>
            </w:r>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lastRenderedPageBreak/>
              <w:t xml:space="preserve">Текст: Проект Положения формирует самостоятельную модель прослеживаемости упакованной продукции животного </w:t>
            </w:r>
            <w:r w:rsidRPr="00D2570D">
              <w:rPr>
                <w:rFonts w:ascii="Times New Roman" w:hAnsi="Times New Roman" w:cs="Times New Roman"/>
                <w:sz w:val="26"/>
                <w:szCs w:val="26"/>
              </w:rPr>
              <w:lastRenderedPageBreak/>
              <w:t>происхождения без опоры на уже действующий в государствах - членах Союза механизм цифровой маркировки. Между тем с 2019 года в рамках ЕАЭС реализуется наднациональная система маркировки и прослеживаемости, охватывающая значительный перечень товаров, включая молочную продукцию, рыбную икру, консервы и иные категории. В Российской Федерации она интегрирована с ФГИС «ВетИС» по принципу «одного окна», что исключает дублирование сведений и обеспечивает сквозной контроль движения продукции.</w:t>
            </w:r>
          </w:p>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Отсутствие прямой увязки проекта с действующими нормами в сфере маркировки и прослеживаемости может привести к наложению параллельных требований на производителей и переработчиков. Считаем необходимым закрепить в проекте положение об осуществлении прослеживаемости упакованной продукции с учетом Соглашения ЕАЭС о маркировке, включить операторов национальных систем маркировки в число участников механизма, а также привести терминологию в соответствие с действующим правом Союза. Дополнительно требуется регламентировать порядок эмиссии идентификационных номеров животных и их взаимосвязь с идентификаторами.</w:t>
            </w:r>
            <w:r w:rsidRPr="00D2570D">
              <w:rPr>
                <w:rFonts w:ascii="Times New Roman" w:hAnsi="Times New Roman" w:cs="Times New Roman"/>
                <w:sz w:val="26"/>
                <w:szCs w:val="26"/>
              </w:rPr>
              <w:br/>
            </w:r>
          </w:p>
        </w:tc>
        <w:tc>
          <w:tcPr>
            <w:tcW w:w="5387" w:type="dxa"/>
            <w:tcBorders>
              <w:top w:val="single" w:sz="4" w:space="0" w:color="auto"/>
              <w:left w:val="single" w:sz="4" w:space="0" w:color="auto"/>
              <w:bottom w:val="single" w:sz="4" w:space="0" w:color="auto"/>
              <w:right w:val="single" w:sz="4" w:space="0" w:color="auto"/>
            </w:tcBorders>
          </w:tcPr>
          <w:p w:rsidR="00C50C34" w:rsidRPr="00AA1BD7" w:rsidRDefault="00C50C34"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AA1BD7">
              <w:rPr>
                <w:rFonts w:ascii="Times New Roman" w:hAnsi="Times New Roman" w:cs="Times New Roman"/>
                <w:b/>
                <w:sz w:val="26"/>
                <w:szCs w:val="26"/>
              </w:rPr>
              <w:lastRenderedPageBreak/>
              <w:t>Отклонено.</w:t>
            </w:r>
          </w:p>
          <w:p w:rsidR="00E53800" w:rsidRPr="0005599F" w:rsidRDefault="00E53800" w:rsidP="00E53800">
            <w:pPr>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К</w:t>
            </w:r>
            <w:r w:rsidRPr="0005599F">
              <w:rPr>
                <w:rFonts w:ascii="Times New Roman" w:hAnsi="Times New Roman" w:cs="Times New Roman"/>
                <w:sz w:val="26"/>
                <w:szCs w:val="26"/>
              </w:rPr>
              <w:t xml:space="preserve">омментарии по </w:t>
            </w:r>
            <w:r>
              <w:rPr>
                <w:rFonts w:ascii="Times New Roman" w:hAnsi="Times New Roman" w:cs="Times New Roman"/>
                <w:sz w:val="26"/>
                <w:szCs w:val="26"/>
              </w:rPr>
              <w:t xml:space="preserve">данному замечанию </w:t>
            </w:r>
            <w:r w:rsidRPr="0005599F">
              <w:rPr>
                <w:rFonts w:ascii="Times New Roman" w:hAnsi="Times New Roman" w:cs="Times New Roman"/>
                <w:sz w:val="26"/>
                <w:szCs w:val="26"/>
              </w:rPr>
              <w:t xml:space="preserve">даны в </w:t>
            </w:r>
            <w:r w:rsidRPr="007513E6">
              <w:rPr>
                <w:rFonts w:ascii="Times New Roman" w:hAnsi="Times New Roman" w:cs="Times New Roman"/>
                <w:sz w:val="26"/>
                <w:szCs w:val="26"/>
              </w:rPr>
              <w:t xml:space="preserve">пункте 21 </w:t>
            </w:r>
            <w:r w:rsidRPr="0005599F">
              <w:rPr>
                <w:rFonts w:ascii="Times New Roman" w:hAnsi="Times New Roman" w:cs="Times New Roman"/>
                <w:sz w:val="26"/>
                <w:szCs w:val="26"/>
              </w:rPr>
              <w:t>настоящей таблицы</w:t>
            </w:r>
            <w:r>
              <w:rPr>
                <w:rFonts w:ascii="Times New Roman" w:hAnsi="Times New Roman" w:cs="Times New Roman"/>
                <w:sz w:val="26"/>
                <w:szCs w:val="26"/>
              </w:rPr>
              <w:t>.</w:t>
            </w:r>
          </w:p>
          <w:p w:rsidR="005517F4" w:rsidRDefault="00C50C34" w:rsidP="00C50C34">
            <w:pPr>
              <w:spacing w:after="0" w:line="240" w:lineRule="auto"/>
              <w:ind w:firstLine="209"/>
              <w:jc w:val="both"/>
              <w:rPr>
                <w:rFonts w:ascii="Times New Roman" w:hAnsi="Times New Roman" w:cs="Times New Roman"/>
                <w:sz w:val="26"/>
                <w:szCs w:val="26"/>
              </w:rPr>
            </w:pPr>
            <w:r w:rsidRPr="00AA1BD7">
              <w:rPr>
                <w:rFonts w:ascii="Times New Roman" w:hAnsi="Times New Roman" w:cs="Times New Roman"/>
                <w:sz w:val="26"/>
                <w:szCs w:val="26"/>
              </w:rPr>
              <w:lastRenderedPageBreak/>
              <w:t xml:space="preserve">Утверждение о том, что «Дополнительно требуется регламентировать порядок эмиссии идентификационных номеров животных и их взаимосвязь с идентификаторами.», представляется некорректным, поскольку в соответствии с пунктом 14 проекта Положения, «Процедура эмиссии идентификационного номера животного (группы животных) и регистрации средств идентификации животного (группы животных) и их производителей устанавливается законодательством государств-членов.». </w:t>
            </w:r>
          </w:p>
          <w:p w:rsidR="00C50C34" w:rsidRPr="00AA1BD7" w:rsidRDefault="00C50C34" w:rsidP="00C50C34">
            <w:pPr>
              <w:spacing w:after="0" w:line="240" w:lineRule="auto"/>
              <w:ind w:firstLine="209"/>
              <w:jc w:val="both"/>
              <w:rPr>
                <w:rFonts w:ascii="Times New Roman" w:hAnsi="Times New Roman" w:cs="Times New Roman"/>
                <w:sz w:val="26"/>
                <w:szCs w:val="26"/>
              </w:rPr>
            </w:pPr>
            <w:r w:rsidRPr="00AA1BD7">
              <w:rPr>
                <w:rFonts w:ascii="Times New Roman" w:hAnsi="Times New Roman" w:cs="Times New Roman"/>
                <w:sz w:val="26"/>
                <w:szCs w:val="26"/>
              </w:rPr>
              <w:t xml:space="preserve">Проект Положения определяет согласованные (рамочные, минимальные) подходы к реализуемой государствами-членами задаче по идентификации, регистрации и прослеживаемости животных и продукции животного происхождения, соответствующие требованиям международных стандартов с целью обеспечения безопасности животных и продукции животного происхождения через соблюдение единой и неразрывной цепи прослеживаемости их с учетом реализации принципа «от фермы до прилавка». </w:t>
            </w:r>
          </w:p>
          <w:p w:rsidR="00C50C34" w:rsidRPr="00693A40" w:rsidRDefault="00C50C34" w:rsidP="00C50C34">
            <w:pPr>
              <w:spacing w:after="0" w:line="240" w:lineRule="auto"/>
              <w:ind w:firstLine="209"/>
              <w:jc w:val="both"/>
              <w:rPr>
                <w:rFonts w:ascii="Times New Roman" w:hAnsi="Times New Roman" w:cs="Times New Roman"/>
                <w:color w:val="FF0000"/>
                <w:sz w:val="26"/>
                <w:szCs w:val="26"/>
              </w:rPr>
            </w:pPr>
            <w:r w:rsidRPr="00AA1BD7">
              <w:rPr>
                <w:rFonts w:ascii="Times New Roman" w:hAnsi="Times New Roman" w:cs="Times New Roman"/>
                <w:sz w:val="26"/>
                <w:szCs w:val="26"/>
              </w:rPr>
              <w:t xml:space="preserve">Взаимосвязанные между собой специфические элементы, необходимые для обеспечения прослеживаемости животных и продукции животного происхождения, а также механизмы их реализации описаны в пункте 7 настоящей таблицы, а специфические </w:t>
            </w:r>
            <w:r w:rsidRPr="00AA1BD7">
              <w:rPr>
                <w:rFonts w:ascii="Times New Roman" w:hAnsi="Times New Roman" w:cs="Times New Roman"/>
                <w:sz w:val="26"/>
                <w:szCs w:val="26"/>
              </w:rPr>
              <w:lastRenderedPageBreak/>
              <w:t xml:space="preserve">сведения, которые обеспечивают взаимосвязь между прослеживаемостью животных и прослеживаемостью продукции, полученной от него с целью подтверждения ее безопасности предусмотрены пунктами 47, </w:t>
            </w:r>
            <w:r w:rsidRPr="00AA1BD7">
              <w:rPr>
                <w:rFonts w:ascii="Times New Roman" w:hAnsi="Times New Roman" w:cs="Times New Roman"/>
                <w:sz w:val="26"/>
                <w:szCs w:val="26"/>
              </w:rPr>
              <w:br/>
              <w:t>50 – 53 и 60 проекта Положения.</w:t>
            </w: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25</w:t>
            </w:r>
          </w:p>
        </w:tc>
        <w:tc>
          <w:tcPr>
            <w:tcW w:w="1417"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Валерий Герин</w:t>
            </w:r>
            <w:r w:rsidRPr="00D2570D">
              <w:rPr>
                <w:rFonts w:ascii="Times New Roman" w:hAnsi="Times New Roman" w:cs="Times New Roman"/>
                <w:sz w:val="26"/>
                <w:szCs w:val="26"/>
              </w:rPr>
              <w:br/>
              <w:t xml:space="preserve">E-mail: </w:t>
            </w:r>
            <w:hyperlink r:id="rId15" w:history="1">
              <w:r w:rsidRPr="00D2570D">
                <w:rPr>
                  <w:rFonts w:ascii="Times New Roman" w:hAnsi="Times New Roman" w:cs="Times New Roman"/>
                  <w:sz w:val="26"/>
                  <w:szCs w:val="26"/>
                </w:rPr>
                <w:t>gerinvalera@mail.ru</w:t>
              </w:r>
            </w:hyperlink>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(с использованием сервиса правового портала ЕАЭС 02.04.2026)</w:t>
            </w:r>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Текст: </w:t>
            </w:r>
            <w:proofErr w:type="gramStart"/>
            <w:r w:rsidRPr="00D2570D">
              <w:rPr>
                <w:rFonts w:ascii="Times New Roman" w:hAnsi="Times New Roman" w:cs="Times New Roman"/>
                <w:sz w:val="26"/>
                <w:szCs w:val="26"/>
              </w:rPr>
              <w:t>В</w:t>
            </w:r>
            <w:proofErr w:type="gramEnd"/>
            <w:r w:rsidRPr="00D2570D">
              <w:rPr>
                <w:rFonts w:ascii="Times New Roman" w:hAnsi="Times New Roman" w:cs="Times New Roman"/>
                <w:sz w:val="26"/>
                <w:szCs w:val="26"/>
              </w:rPr>
              <w:t xml:space="preserve"> представленном проекте не отражена существующая цифровая архитектура взаимодействия систем прослеживаемости. В настоящее время система маркировки товаров средствами идентификации («Честный знак») интегрирована с ФГИС «ВетИС», что позволяет хозяйствующим субъектам работать в едином личном кабинете без повторного ввода данных. Фактически уже реализован механизм сквозной прослеживаемости «от сырья до готовой единицы продукции», который используется контрольно-надзорными органами в рамках риск-ориентированного подхода.</w:t>
            </w:r>
          </w:p>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 xml:space="preserve">Создание новой модели без учета этой интеграции создает риск технической и нормативной фрагментации. Представляется целесообразным дополнить пункт 2 проекта подпунктом об операторах национальных компонентов систем маркировки, а также закрепить в пункте 44 прямую отсылку к Соглашению о маркировке ЕАЭС. Кроме того, термин «средство идентификации» уже используется в контексте маркировки продуктов в государственной системе </w:t>
            </w:r>
            <w:r w:rsidRPr="00D2570D">
              <w:rPr>
                <w:rFonts w:ascii="Times New Roman" w:hAnsi="Times New Roman" w:cs="Times New Roman"/>
                <w:sz w:val="26"/>
                <w:szCs w:val="26"/>
              </w:rPr>
              <w:lastRenderedPageBreak/>
              <w:t>мониторинга товаров (ГИС МТ, «Честный знак»), поэтому необходимо уточнить термин «средство идентификации животного», заменив его на «идентификатор» (или иное определение, не создающее двоякого толкования), и установить порядок передачи сведений о нанесении идентификаторов в национальные информационные системы.</w:t>
            </w:r>
          </w:p>
        </w:tc>
        <w:tc>
          <w:tcPr>
            <w:tcW w:w="5387" w:type="dxa"/>
            <w:tcBorders>
              <w:top w:val="single" w:sz="4" w:space="0" w:color="auto"/>
              <w:left w:val="single" w:sz="4" w:space="0" w:color="auto"/>
              <w:bottom w:val="single" w:sz="4" w:space="0" w:color="auto"/>
              <w:right w:val="single" w:sz="4" w:space="0" w:color="auto"/>
            </w:tcBorders>
          </w:tcPr>
          <w:p w:rsidR="00C50C34" w:rsidRPr="00AA1BD7" w:rsidRDefault="00C50C34"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AA1BD7">
              <w:rPr>
                <w:rFonts w:ascii="Times New Roman" w:hAnsi="Times New Roman" w:cs="Times New Roman"/>
                <w:b/>
                <w:sz w:val="26"/>
                <w:szCs w:val="26"/>
              </w:rPr>
              <w:lastRenderedPageBreak/>
              <w:t>Отклонено.</w:t>
            </w:r>
          </w:p>
          <w:p w:rsidR="008208B4" w:rsidRPr="0005599F" w:rsidRDefault="008208B4" w:rsidP="008208B4">
            <w:pPr>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К</w:t>
            </w:r>
            <w:r w:rsidRPr="0005599F">
              <w:rPr>
                <w:rFonts w:ascii="Times New Roman" w:hAnsi="Times New Roman" w:cs="Times New Roman"/>
                <w:sz w:val="26"/>
                <w:szCs w:val="26"/>
              </w:rPr>
              <w:t xml:space="preserve">омментарии по </w:t>
            </w:r>
            <w:r>
              <w:rPr>
                <w:rFonts w:ascii="Times New Roman" w:hAnsi="Times New Roman" w:cs="Times New Roman"/>
                <w:sz w:val="26"/>
                <w:szCs w:val="26"/>
              </w:rPr>
              <w:t xml:space="preserve">данному замечанию </w:t>
            </w:r>
            <w:r w:rsidRPr="0005599F">
              <w:rPr>
                <w:rFonts w:ascii="Times New Roman" w:hAnsi="Times New Roman" w:cs="Times New Roman"/>
                <w:sz w:val="26"/>
                <w:szCs w:val="26"/>
              </w:rPr>
              <w:t xml:space="preserve">даны в </w:t>
            </w:r>
            <w:r w:rsidRPr="007513E6">
              <w:rPr>
                <w:rFonts w:ascii="Times New Roman" w:hAnsi="Times New Roman" w:cs="Times New Roman"/>
                <w:sz w:val="26"/>
                <w:szCs w:val="26"/>
              </w:rPr>
              <w:t xml:space="preserve">пункте 21 </w:t>
            </w:r>
            <w:r w:rsidRPr="0005599F">
              <w:rPr>
                <w:rFonts w:ascii="Times New Roman" w:hAnsi="Times New Roman" w:cs="Times New Roman"/>
                <w:sz w:val="26"/>
                <w:szCs w:val="26"/>
              </w:rPr>
              <w:t>настоящей таблицы</w:t>
            </w:r>
            <w:r>
              <w:rPr>
                <w:rFonts w:ascii="Times New Roman" w:hAnsi="Times New Roman" w:cs="Times New Roman"/>
                <w:sz w:val="26"/>
                <w:szCs w:val="26"/>
              </w:rPr>
              <w:t>.</w:t>
            </w:r>
          </w:p>
          <w:p w:rsidR="00C50C34" w:rsidRPr="00693A40" w:rsidRDefault="00C50C34" w:rsidP="008208B4">
            <w:pPr>
              <w:autoSpaceDE w:val="0"/>
              <w:autoSpaceDN w:val="0"/>
              <w:adjustRightInd w:val="0"/>
              <w:spacing w:after="0" w:line="240" w:lineRule="auto"/>
              <w:ind w:firstLine="209"/>
              <w:jc w:val="both"/>
              <w:rPr>
                <w:rFonts w:ascii="Times New Roman" w:hAnsi="Times New Roman" w:cs="Times New Roman"/>
                <w:b/>
                <w:color w:val="FF0000"/>
                <w:sz w:val="26"/>
                <w:szCs w:val="26"/>
              </w:rPr>
            </w:pP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26</w:t>
            </w:r>
          </w:p>
        </w:tc>
        <w:tc>
          <w:tcPr>
            <w:tcW w:w="1417"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 xml:space="preserve">Демид Егоров </w:t>
            </w:r>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lang w:val="en-US"/>
              </w:rPr>
              <w:t>E</w:t>
            </w:r>
            <w:r w:rsidRPr="00D2570D">
              <w:rPr>
                <w:rFonts w:ascii="Times New Roman" w:hAnsi="Times New Roman" w:cs="Times New Roman"/>
                <w:sz w:val="26"/>
                <w:szCs w:val="26"/>
              </w:rPr>
              <w:t>-</w:t>
            </w:r>
            <w:r w:rsidRPr="00D2570D">
              <w:rPr>
                <w:rFonts w:ascii="Times New Roman" w:hAnsi="Times New Roman" w:cs="Times New Roman"/>
                <w:sz w:val="26"/>
                <w:szCs w:val="26"/>
                <w:lang w:val="en-US"/>
              </w:rPr>
              <w:t>mail</w:t>
            </w:r>
            <w:r w:rsidRPr="00D2570D">
              <w:rPr>
                <w:rFonts w:ascii="Times New Roman" w:hAnsi="Times New Roman" w:cs="Times New Roman"/>
                <w:sz w:val="26"/>
                <w:szCs w:val="26"/>
              </w:rPr>
              <w:t xml:space="preserve">: </w:t>
            </w:r>
            <w:hyperlink r:id="rId16" w:history="1">
              <w:r w:rsidRPr="00D2570D">
                <w:rPr>
                  <w:rFonts w:ascii="Times New Roman" w:hAnsi="Times New Roman" w:cs="Times New Roman"/>
                  <w:sz w:val="26"/>
                  <w:szCs w:val="26"/>
                </w:rPr>
                <w:t>eegorov.demiid291193@mail.ru</w:t>
              </w:r>
            </w:hyperlink>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(с использованием сервиса правового портала ЕАЭС 06.04.2026)</w:t>
            </w:r>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 xml:space="preserve">Текст: Проект Положения не учитывает, что для упакованной продукции животного происхождения уже действует обязательная цифровая маркировка, позволяющая отслеживать каждую единицу товара на всех этапах оборота. Для участников оборота маркировка и ФГИС «ВетИС» функционируют как взаимодополняющие элементы единой системы: первая обеспечивает контроль движения готовой продукции, вторая – происхождение и безопасность сырья. </w:t>
            </w:r>
          </w:p>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Данный механизм успешно применяется в том числе при взаимной торговле между государствами – членами Союза.</w:t>
            </w:r>
          </w:p>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 xml:space="preserve">Введение дополнительной модели прослеживаемости без ее синхронизации с действующей системой может привести к увеличению издержек бизнеса и усложнению учетных процедур. В этой связи предлагается прямо закрепить в проекте обязанность учитывать требования актов Союза в сфере маркировки, обеспечить участие </w:t>
            </w:r>
            <w:r w:rsidRPr="00D2570D">
              <w:rPr>
                <w:rFonts w:ascii="Times New Roman" w:hAnsi="Times New Roman" w:cs="Times New Roman"/>
                <w:sz w:val="26"/>
                <w:szCs w:val="26"/>
              </w:rPr>
              <w:lastRenderedPageBreak/>
              <w:t>национальных операторов маркировки в проектируемом механизме, а также устранить терминологические расхождения. Также целесообразно разъяснить, включается ли идентификационный номер животного в состав идентификатора и какие требования предъявляются к формату его указания.</w:t>
            </w:r>
          </w:p>
        </w:tc>
        <w:tc>
          <w:tcPr>
            <w:tcW w:w="5387" w:type="dxa"/>
            <w:tcBorders>
              <w:top w:val="single" w:sz="4" w:space="0" w:color="auto"/>
              <w:left w:val="single" w:sz="4" w:space="0" w:color="auto"/>
              <w:bottom w:val="single" w:sz="4" w:space="0" w:color="auto"/>
              <w:right w:val="single" w:sz="4" w:space="0" w:color="auto"/>
            </w:tcBorders>
          </w:tcPr>
          <w:p w:rsidR="00C50C34" w:rsidRPr="00AA1BD7" w:rsidRDefault="00C50C34"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AA1BD7">
              <w:rPr>
                <w:rFonts w:ascii="Times New Roman" w:hAnsi="Times New Roman" w:cs="Times New Roman"/>
                <w:b/>
                <w:sz w:val="26"/>
                <w:szCs w:val="26"/>
              </w:rPr>
              <w:lastRenderedPageBreak/>
              <w:t>Отклонено.</w:t>
            </w:r>
          </w:p>
          <w:p w:rsidR="008208B4" w:rsidRPr="0005599F" w:rsidRDefault="008208B4" w:rsidP="008208B4">
            <w:pPr>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К</w:t>
            </w:r>
            <w:r w:rsidRPr="0005599F">
              <w:rPr>
                <w:rFonts w:ascii="Times New Roman" w:hAnsi="Times New Roman" w:cs="Times New Roman"/>
                <w:sz w:val="26"/>
                <w:szCs w:val="26"/>
              </w:rPr>
              <w:t xml:space="preserve">омментарии по </w:t>
            </w:r>
            <w:r>
              <w:rPr>
                <w:rFonts w:ascii="Times New Roman" w:hAnsi="Times New Roman" w:cs="Times New Roman"/>
                <w:sz w:val="26"/>
                <w:szCs w:val="26"/>
              </w:rPr>
              <w:t xml:space="preserve">данному замечанию </w:t>
            </w:r>
            <w:r w:rsidRPr="0005599F">
              <w:rPr>
                <w:rFonts w:ascii="Times New Roman" w:hAnsi="Times New Roman" w:cs="Times New Roman"/>
                <w:sz w:val="26"/>
                <w:szCs w:val="26"/>
              </w:rPr>
              <w:t xml:space="preserve">даны в </w:t>
            </w:r>
            <w:r w:rsidRPr="007513E6">
              <w:rPr>
                <w:rFonts w:ascii="Times New Roman" w:hAnsi="Times New Roman" w:cs="Times New Roman"/>
                <w:sz w:val="26"/>
                <w:szCs w:val="26"/>
              </w:rPr>
              <w:t xml:space="preserve">пункте 21 </w:t>
            </w:r>
            <w:r w:rsidRPr="0005599F">
              <w:rPr>
                <w:rFonts w:ascii="Times New Roman" w:hAnsi="Times New Roman" w:cs="Times New Roman"/>
                <w:sz w:val="26"/>
                <w:szCs w:val="26"/>
              </w:rPr>
              <w:t>настоящей таблицы</w:t>
            </w:r>
            <w:r>
              <w:rPr>
                <w:rFonts w:ascii="Times New Roman" w:hAnsi="Times New Roman" w:cs="Times New Roman"/>
                <w:sz w:val="26"/>
                <w:szCs w:val="26"/>
              </w:rPr>
              <w:t>.</w:t>
            </w:r>
          </w:p>
          <w:p w:rsidR="00C50C34" w:rsidRPr="00B95317" w:rsidRDefault="00C50C34" w:rsidP="00C50C34">
            <w:pPr>
              <w:widowControl w:val="0"/>
              <w:autoSpaceDE w:val="0"/>
              <w:autoSpaceDN w:val="0"/>
              <w:adjustRightInd w:val="0"/>
              <w:spacing w:after="0" w:line="240" w:lineRule="auto"/>
              <w:ind w:firstLine="209"/>
              <w:jc w:val="both"/>
              <w:rPr>
                <w:rFonts w:ascii="Times New Roman" w:hAnsi="Times New Roman" w:cs="Times New Roman"/>
                <w:color w:val="FF0000"/>
                <w:sz w:val="26"/>
                <w:szCs w:val="26"/>
              </w:rPr>
            </w:pP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27</w:t>
            </w:r>
          </w:p>
        </w:tc>
        <w:tc>
          <w:tcPr>
            <w:tcW w:w="1417"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Ольга Фомичева</w:t>
            </w:r>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 xml:space="preserve">E-mail: </w:t>
            </w:r>
            <w:hyperlink r:id="rId17" w:history="1">
              <w:r w:rsidRPr="00D2570D">
                <w:rPr>
                  <w:rFonts w:ascii="Times New Roman" w:hAnsi="Times New Roman" w:cs="Times New Roman"/>
                  <w:sz w:val="26"/>
                  <w:szCs w:val="26"/>
                </w:rPr>
                <w:t>fomichva2023@mail.ru</w:t>
              </w:r>
            </w:hyperlink>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(с использованием сервиса правового портала ЕАЭС 07.04.2026)</w:t>
            </w:r>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Текст: С точки зрения системности права Союза проект Положения требует дополнительной увязки с уже принятыми актами ЕАЭС в сфере маркировки товаров средствами идентификации. На наднациональном уровне приняты решения о маркировке 26 товарных групп, при этом значительная их часть относится к продукции животного происхождения. Игнорирование данных актов в тексте проекта может привести к коллизиям и нарушению принципа согласованности правового регулирования, а также к тяжёлым последствия для хозяйственной деятельности участников оборота таких товаров.</w:t>
            </w:r>
          </w:p>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 xml:space="preserve">В целях устранения правовой неопределенности предлагается дополнить пункт 44 проекта нормой о применении требований Соглашения о маркировке ЕАЭС и национальных актов в данной сфере. Также следует унифицировать используемый понятийный аппарат, заменив термин «средства идентификации» на «идентификатор» по всему тексту проекта. Отдельного внимания требует вопрос </w:t>
            </w:r>
            <w:r w:rsidRPr="00D2570D">
              <w:rPr>
                <w:rFonts w:ascii="Times New Roman" w:hAnsi="Times New Roman" w:cs="Times New Roman"/>
                <w:sz w:val="26"/>
                <w:szCs w:val="26"/>
              </w:rPr>
              <w:lastRenderedPageBreak/>
              <w:t>правовой природы и порядка эмиссии идентификационных номеров животных, а также их соотношения с идентификаторами.</w:t>
            </w:r>
          </w:p>
        </w:tc>
        <w:tc>
          <w:tcPr>
            <w:tcW w:w="5387" w:type="dxa"/>
            <w:tcBorders>
              <w:top w:val="single" w:sz="4" w:space="0" w:color="auto"/>
              <w:left w:val="single" w:sz="4" w:space="0" w:color="auto"/>
              <w:bottom w:val="single" w:sz="4" w:space="0" w:color="auto"/>
              <w:right w:val="single" w:sz="4" w:space="0" w:color="auto"/>
            </w:tcBorders>
          </w:tcPr>
          <w:p w:rsidR="00C50C34" w:rsidRPr="00AA1BD7" w:rsidRDefault="00C50C34"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AA1BD7">
              <w:rPr>
                <w:rFonts w:ascii="Times New Roman" w:hAnsi="Times New Roman" w:cs="Times New Roman"/>
                <w:b/>
                <w:sz w:val="26"/>
                <w:szCs w:val="26"/>
              </w:rPr>
              <w:lastRenderedPageBreak/>
              <w:t>Отклонено.</w:t>
            </w:r>
          </w:p>
          <w:p w:rsidR="008208B4" w:rsidRPr="0005599F" w:rsidRDefault="008208B4" w:rsidP="008208B4">
            <w:pPr>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К</w:t>
            </w:r>
            <w:r w:rsidRPr="0005599F">
              <w:rPr>
                <w:rFonts w:ascii="Times New Roman" w:hAnsi="Times New Roman" w:cs="Times New Roman"/>
                <w:sz w:val="26"/>
                <w:szCs w:val="26"/>
              </w:rPr>
              <w:t xml:space="preserve">омментарии по </w:t>
            </w:r>
            <w:r>
              <w:rPr>
                <w:rFonts w:ascii="Times New Roman" w:hAnsi="Times New Roman" w:cs="Times New Roman"/>
                <w:sz w:val="26"/>
                <w:szCs w:val="26"/>
              </w:rPr>
              <w:t xml:space="preserve">данному замечанию </w:t>
            </w:r>
            <w:r w:rsidRPr="0005599F">
              <w:rPr>
                <w:rFonts w:ascii="Times New Roman" w:hAnsi="Times New Roman" w:cs="Times New Roman"/>
                <w:sz w:val="26"/>
                <w:szCs w:val="26"/>
              </w:rPr>
              <w:t xml:space="preserve">даны в </w:t>
            </w:r>
            <w:r w:rsidRPr="007513E6">
              <w:rPr>
                <w:rFonts w:ascii="Times New Roman" w:hAnsi="Times New Roman" w:cs="Times New Roman"/>
                <w:sz w:val="26"/>
                <w:szCs w:val="26"/>
              </w:rPr>
              <w:t xml:space="preserve">пункте 21 </w:t>
            </w:r>
            <w:r w:rsidRPr="0005599F">
              <w:rPr>
                <w:rFonts w:ascii="Times New Roman" w:hAnsi="Times New Roman" w:cs="Times New Roman"/>
                <w:sz w:val="26"/>
                <w:szCs w:val="26"/>
              </w:rPr>
              <w:t>настоящей таблицы</w:t>
            </w:r>
            <w:r>
              <w:rPr>
                <w:rFonts w:ascii="Times New Roman" w:hAnsi="Times New Roman" w:cs="Times New Roman"/>
                <w:sz w:val="26"/>
                <w:szCs w:val="26"/>
              </w:rPr>
              <w:t>.</w:t>
            </w:r>
          </w:p>
          <w:p w:rsidR="00C50C34" w:rsidRPr="00693A40" w:rsidRDefault="00C50C34" w:rsidP="008208B4">
            <w:pPr>
              <w:autoSpaceDE w:val="0"/>
              <w:autoSpaceDN w:val="0"/>
              <w:adjustRightInd w:val="0"/>
              <w:spacing w:after="0" w:line="240" w:lineRule="auto"/>
              <w:ind w:firstLine="209"/>
              <w:jc w:val="both"/>
              <w:rPr>
                <w:rFonts w:ascii="Times New Roman" w:hAnsi="Times New Roman" w:cs="Times New Roman"/>
                <w:color w:val="FF0000"/>
                <w:sz w:val="26"/>
                <w:szCs w:val="26"/>
              </w:rPr>
            </w:pP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1417"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spacing w:after="0" w:line="240" w:lineRule="auto"/>
              <w:contextualSpacing/>
              <w:jc w:val="center"/>
              <w:rPr>
                <w:rFonts w:ascii="Times New Roman" w:hAnsi="Times New Roman" w:cs="Times New Roman"/>
                <w:sz w:val="26"/>
                <w:szCs w:val="26"/>
              </w:rPr>
            </w:pPr>
            <w:r w:rsidRPr="00D2570D">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 xml:space="preserve">Максим Онкин </w:t>
            </w:r>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 xml:space="preserve">E-mail: </w:t>
            </w:r>
            <w:hyperlink r:id="rId18" w:history="1">
              <w:r w:rsidRPr="00D2570D">
                <w:rPr>
                  <w:rFonts w:ascii="Times New Roman" w:hAnsi="Times New Roman" w:cs="Times New Roman"/>
                  <w:sz w:val="26"/>
                  <w:szCs w:val="26"/>
                </w:rPr>
                <w:t>max54777maxmax@gmail.com</w:t>
              </w:r>
            </w:hyperlink>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D2570D">
              <w:rPr>
                <w:rFonts w:ascii="Times New Roman" w:hAnsi="Times New Roman" w:cs="Times New Roman"/>
                <w:sz w:val="26"/>
                <w:szCs w:val="26"/>
              </w:rPr>
              <w:t>(с использованием сервиса правового портала ЕАЭС 07.04.2026)</w:t>
            </w:r>
          </w:p>
          <w:p w:rsidR="00C50C34" w:rsidRPr="00D2570D" w:rsidRDefault="00C50C34" w:rsidP="00C50C34">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Текст: </w:t>
            </w:r>
            <w:proofErr w:type="gramStart"/>
            <w:r w:rsidRPr="00D2570D">
              <w:rPr>
                <w:rFonts w:ascii="Times New Roman" w:hAnsi="Times New Roman" w:cs="Times New Roman"/>
                <w:sz w:val="26"/>
                <w:szCs w:val="26"/>
              </w:rPr>
              <w:t>В</w:t>
            </w:r>
            <w:proofErr w:type="gramEnd"/>
            <w:r w:rsidRPr="00D2570D">
              <w:rPr>
                <w:rFonts w:ascii="Times New Roman" w:hAnsi="Times New Roman" w:cs="Times New Roman"/>
                <w:sz w:val="26"/>
                <w:szCs w:val="26"/>
              </w:rPr>
              <w:t xml:space="preserve"> действующей практике контроля за оборотом продукции животного происхождения уже используется комплексный механизм, основанный на интеграции системы маркировки «Честный знак» и ФГИС «ВетИС». Данная модель обеспечивает прозрачность цепочки поставок и позволяет формировать индикаторы риска для целей надзора. Проект Положения предлагает собственную модель прослеживаемости, но при этом не содержит положений, обеспечивающих преемственность или синхронизацию с этим механизмом.</w:t>
            </w:r>
          </w:p>
          <w:p w:rsidR="00C50C34" w:rsidRPr="00D2570D" w:rsidRDefault="00C50C34" w:rsidP="00C50C34">
            <w:pPr>
              <w:spacing w:after="0" w:line="240" w:lineRule="auto"/>
              <w:ind w:firstLine="209"/>
              <w:contextualSpacing/>
              <w:jc w:val="both"/>
              <w:rPr>
                <w:rFonts w:ascii="Times New Roman" w:hAnsi="Times New Roman" w:cs="Times New Roman"/>
                <w:sz w:val="26"/>
                <w:szCs w:val="26"/>
              </w:rPr>
            </w:pPr>
            <w:r w:rsidRPr="00D2570D">
              <w:rPr>
                <w:rFonts w:ascii="Times New Roman" w:hAnsi="Times New Roman" w:cs="Times New Roman"/>
                <w:sz w:val="26"/>
                <w:szCs w:val="26"/>
              </w:rPr>
              <w:t xml:space="preserve">Считаем необходимым предусмотреть в проекте нормы, исключающие дублирование функций и информационных потоков. В частности, дополнить пункт 8 подпунктом, устанавливающим порядок нанесения идентификаторов животных и передачи информации в национальные системы, а также </w:t>
            </w:r>
          </w:p>
        </w:tc>
        <w:tc>
          <w:tcPr>
            <w:tcW w:w="5387" w:type="dxa"/>
            <w:tcBorders>
              <w:top w:val="single" w:sz="4" w:space="0" w:color="auto"/>
              <w:left w:val="single" w:sz="4" w:space="0" w:color="auto"/>
              <w:bottom w:val="single" w:sz="4" w:space="0" w:color="auto"/>
              <w:right w:val="single" w:sz="4" w:space="0" w:color="auto"/>
            </w:tcBorders>
          </w:tcPr>
          <w:p w:rsidR="00C50C34" w:rsidRPr="00AA1BD7" w:rsidRDefault="00C50C34" w:rsidP="00C50C34">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AA1BD7">
              <w:rPr>
                <w:rFonts w:ascii="Times New Roman" w:hAnsi="Times New Roman" w:cs="Times New Roman"/>
                <w:b/>
                <w:sz w:val="26"/>
                <w:szCs w:val="26"/>
              </w:rPr>
              <w:t>Отклонено.</w:t>
            </w:r>
          </w:p>
          <w:p w:rsidR="008208B4" w:rsidRPr="0005599F" w:rsidRDefault="008208B4" w:rsidP="008208B4">
            <w:pPr>
              <w:autoSpaceDE w:val="0"/>
              <w:autoSpaceDN w:val="0"/>
              <w:adjustRightInd w:val="0"/>
              <w:spacing w:after="0" w:line="240" w:lineRule="auto"/>
              <w:ind w:firstLine="209"/>
              <w:jc w:val="both"/>
              <w:rPr>
                <w:rFonts w:ascii="Times New Roman" w:hAnsi="Times New Roman" w:cs="Times New Roman"/>
                <w:sz w:val="26"/>
                <w:szCs w:val="26"/>
              </w:rPr>
            </w:pPr>
            <w:r>
              <w:rPr>
                <w:rFonts w:ascii="Times New Roman" w:hAnsi="Times New Roman" w:cs="Times New Roman"/>
                <w:sz w:val="26"/>
                <w:szCs w:val="26"/>
              </w:rPr>
              <w:t>К</w:t>
            </w:r>
            <w:r w:rsidRPr="0005599F">
              <w:rPr>
                <w:rFonts w:ascii="Times New Roman" w:hAnsi="Times New Roman" w:cs="Times New Roman"/>
                <w:sz w:val="26"/>
                <w:szCs w:val="26"/>
              </w:rPr>
              <w:t xml:space="preserve">омментарии по </w:t>
            </w:r>
            <w:r>
              <w:rPr>
                <w:rFonts w:ascii="Times New Roman" w:hAnsi="Times New Roman" w:cs="Times New Roman"/>
                <w:sz w:val="26"/>
                <w:szCs w:val="26"/>
              </w:rPr>
              <w:t xml:space="preserve">данному замечанию </w:t>
            </w:r>
            <w:r w:rsidRPr="0005599F">
              <w:rPr>
                <w:rFonts w:ascii="Times New Roman" w:hAnsi="Times New Roman" w:cs="Times New Roman"/>
                <w:sz w:val="26"/>
                <w:szCs w:val="26"/>
              </w:rPr>
              <w:t xml:space="preserve">даны в </w:t>
            </w:r>
            <w:r w:rsidRPr="007513E6">
              <w:rPr>
                <w:rFonts w:ascii="Times New Roman" w:hAnsi="Times New Roman" w:cs="Times New Roman"/>
                <w:sz w:val="26"/>
                <w:szCs w:val="26"/>
              </w:rPr>
              <w:t xml:space="preserve">пункте 21 </w:t>
            </w:r>
            <w:r w:rsidRPr="0005599F">
              <w:rPr>
                <w:rFonts w:ascii="Times New Roman" w:hAnsi="Times New Roman" w:cs="Times New Roman"/>
                <w:sz w:val="26"/>
                <w:szCs w:val="26"/>
              </w:rPr>
              <w:t>настоящей таблицы</w:t>
            </w:r>
            <w:r>
              <w:rPr>
                <w:rFonts w:ascii="Times New Roman" w:hAnsi="Times New Roman" w:cs="Times New Roman"/>
                <w:sz w:val="26"/>
                <w:szCs w:val="26"/>
              </w:rPr>
              <w:t>.</w:t>
            </w:r>
          </w:p>
          <w:p w:rsidR="00C50C34" w:rsidRPr="00693A40" w:rsidRDefault="00C50C34" w:rsidP="008208B4">
            <w:pPr>
              <w:autoSpaceDE w:val="0"/>
              <w:autoSpaceDN w:val="0"/>
              <w:adjustRightInd w:val="0"/>
              <w:spacing w:after="0" w:line="240" w:lineRule="auto"/>
              <w:jc w:val="center"/>
              <w:rPr>
                <w:rFonts w:ascii="Times New Roman" w:hAnsi="Times New Roman" w:cs="Times New Roman"/>
                <w:b/>
                <w:color w:val="FF0000"/>
                <w:sz w:val="26"/>
                <w:szCs w:val="26"/>
              </w:rPr>
            </w:pPr>
          </w:p>
        </w:tc>
      </w:tr>
      <w:tr w:rsidR="00C50C34"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C50C34" w:rsidRPr="005432DA" w:rsidRDefault="00C50C34" w:rsidP="00C50C3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p>
        </w:tc>
        <w:tc>
          <w:tcPr>
            <w:tcW w:w="1417" w:type="dxa"/>
            <w:tcBorders>
              <w:top w:val="single" w:sz="4" w:space="0" w:color="auto"/>
              <w:left w:val="single" w:sz="4" w:space="0" w:color="auto"/>
              <w:bottom w:val="single" w:sz="4" w:space="0" w:color="auto"/>
              <w:right w:val="single" w:sz="4" w:space="0" w:color="auto"/>
            </w:tcBorders>
          </w:tcPr>
          <w:p w:rsidR="00C50C34" w:rsidRPr="00914802" w:rsidRDefault="00C50C34" w:rsidP="00C50C34">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C50C34" w:rsidRPr="00914802" w:rsidRDefault="00C50C34" w:rsidP="00C50C34">
            <w:pPr>
              <w:autoSpaceDE w:val="0"/>
              <w:autoSpaceDN w:val="0"/>
              <w:adjustRightInd w:val="0"/>
              <w:spacing w:after="0" w:line="240" w:lineRule="auto"/>
              <w:jc w:val="center"/>
              <w:rPr>
                <w:rFonts w:ascii="Times New Roman" w:hAnsi="Times New Roman" w:cs="Times New Roman"/>
                <w:sz w:val="26"/>
                <w:szCs w:val="26"/>
              </w:rPr>
            </w:pPr>
            <w:r w:rsidRPr="00914802">
              <w:rPr>
                <w:rFonts w:ascii="Times New Roman" w:hAnsi="Times New Roman" w:cs="Times New Roman"/>
                <w:sz w:val="26"/>
                <w:szCs w:val="26"/>
              </w:rPr>
              <w:t xml:space="preserve">Федеральная служба </w:t>
            </w:r>
            <w:r>
              <w:rPr>
                <w:rFonts w:ascii="Times New Roman" w:hAnsi="Times New Roman" w:cs="Times New Roman"/>
                <w:sz w:val="26"/>
                <w:szCs w:val="26"/>
              </w:rPr>
              <w:br/>
            </w:r>
            <w:r w:rsidRPr="00914802">
              <w:rPr>
                <w:rFonts w:ascii="Times New Roman" w:hAnsi="Times New Roman" w:cs="Times New Roman"/>
                <w:sz w:val="26"/>
                <w:szCs w:val="26"/>
              </w:rPr>
              <w:t>по надзору в сфере защиты прав потребителей и благополучия человека (Роспотребнадзор)</w:t>
            </w:r>
          </w:p>
          <w:p w:rsidR="00C50C34" w:rsidRPr="00914802" w:rsidRDefault="00C50C34" w:rsidP="00C50C34">
            <w:pPr>
              <w:pStyle w:val="Style2"/>
              <w:shd w:val="clear" w:color="auto" w:fill="auto"/>
              <w:spacing w:before="0" w:after="11" w:line="260" w:lineRule="exact"/>
              <w:jc w:val="center"/>
              <w:rPr>
                <w:rFonts w:ascii="Times New Roman" w:hAnsi="Times New Roman" w:cs="Times New Roman"/>
              </w:rPr>
            </w:pPr>
            <w:r w:rsidRPr="00914802">
              <w:rPr>
                <w:rFonts w:ascii="Times New Roman" w:hAnsi="Times New Roman" w:cs="Times New Roman"/>
              </w:rPr>
              <w:t xml:space="preserve">(письмо </w:t>
            </w:r>
            <w:r w:rsidRPr="00914802">
              <w:rPr>
                <w:rFonts w:ascii="Times New Roman" w:hAnsi="Times New Roman" w:cs="Times New Roman"/>
              </w:rPr>
              <w:br/>
            </w:r>
            <w:r w:rsidRPr="00914802">
              <w:rPr>
                <w:rStyle w:val="CharStyle14"/>
                <w:rFonts w:eastAsiaTheme="minorHAnsi"/>
                <w:color w:val="auto"/>
                <w:u w:val="none"/>
              </w:rPr>
              <w:lastRenderedPageBreak/>
              <w:t>16 апреля 2026</w:t>
            </w:r>
            <w:r w:rsidRPr="00914802">
              <w:rPr>
                <w:rStyle w:val="CharStyle13"/>
                <w:rFonts w:ascii="Times New Roman" w:hAnsi="Times New Roman" w:cs="Times New Roman"/>
              </w:rPr>
              <w:t xml:space="preserve"> г. </w:t>
            </w:r>
            <w:r w:rsidRPr="00914802">
              <w:rPr>
                <w:rStyle w:val="CharStyle13"/>
                <w:rFonts w:ascii="Times New Roman" w:hAnsi="Times New Roman" w:cs="Times New Roman"/>
              </w:rPr>
              <w:br/>
              <w:t xml:space="preserve">№ </w:t>
            </w:r>
            <w:r w:rsidRPr="00914802">
              <w:rPr>
                <w:rStyle w:val="CharStyle14"/>
                <w:rFonts w:eastAsiaTheme="minorHAnsi"/>
                <w:color w:val="auto"/>
                <w:u w:val="none"/>
              </w:rPr>
              <w:t>02/7145-2026-2</w:t>
            </w:r>
            <w:r w:rsidRPr="00914802">
              <w:rPr>
                <w:rStyle w:val="CharStyle13"/>
                <w:rFonts w:ascii="Times New Roman" w:hAnsi="Times New Roman" w:cs="Times New Roman"/>
              </w:rPr>
              <w:t>2</w:t>
            </w:r>
            <w:r w:rsidR="00BA79F0">
              <w:rPr>
                <w:rStyle w:val="CharStyle13"/>
                <w:rFonts w:ascii="Times New Roman" w:hAnsi="Times New Roman" w:cs="Times New Roman"/>
              </w:rPr>
              <w:t xml:space="preserve">, </w:t>
            </w:r>
            <w:r w:rsidR="00BA79F0" w:rsidRPr="00865D4E">
              <w:rPr>
                <w:rStyle w:val="CharStyle13"/>
                <w:rFonts w:ascii="Times New Roman" w:hAnsi="Times New Roman" w:cs="Times New Roman"/>
                <w:u w:val="single"/>
              </w:rPr>
              <w:t>вх. № 7030 от 23.04.2026</w:t>
            </w:r>
            <w:r w:rsidRPr="00914802">
              <w:rPr>
                <w:rStyle w:val="CharStyle13"/>
                <w:rFonts w:ascii="Times New Roman" w:hAnsi="Times New Roman" w:cs="Times New Roman"/>
              </w:rPr>
              <w:t>)</w:t>
            </w:r>
          </w:p>
        </w:tc>
        <w:tc>
          <w:tcPr>
            <w:tcW w:w="5245" w:type="dxa"/>
            <w:tcBorders>
              <w:top w:val="single" w:sz="4" w:space="0" w:color="auto"/>
              <w:left w:val="single" w:sz="4" w:space="0" w:color="auto"/>
              <w:bottom w:val="single" w:sz="4" w:space="0" w:color="auto"/>
              <w:right w:val="single" w:sz="4" w:space="0" w:color="auto"/>
            </w:tcBorders>
          </w:tcPr>
          <w:p w:rsidR="00C50C34" w:rsidRPr="00914802" w:rsidRDefault="00C50C34" w:rsidP="00C50C34">
            <w:pPr>
              <w:pStyle w:val="Style2"/>
              <w:shd w:val="clear" w:color="auto" w:fill="auto"/>
              <w:spacing w:before="0" w:after="0" w:line="240" w:lineRule="auto"/>
              <w:ind w:right="40" w:firstLine="210"/>
              <w:jc w:val="both"/>
              <w:rPr>
                <w:rFonts w:ascii="Times New Roman" w:hAnsi="Times New Roman" w:cs="Times New Roman"/>
              </w:rPr>
            </w:pPr>
            <w:r w:rsidRPr="00914802">
              <w:rPr>
                <w:rStyle w:val="CharStyle13"/>
                <w:rFonts w:ascii="Times New Roman" w:hAnsi="Times New Roman" w:cs="Times New Roman"/>
              </w:rPr>
              <w:lastRenderedPageBreak/>
              <w:t xml:space="preserve">Федеральная служба по надзору в сфере защиты прав потребителей и благополучия человека, рассмотрев проект Положения о согласованных подходах при проведении идентификации, регистрации и прослеживаемости животных и продукции животного происхождения (далее - проект), </w:t>
            </w:r>
            <w:r w:rsidRPr="00914802">
              <w:rPr>
                <w:rStyle w:val="CharStyle13"/>
                <w:rFonts w:ascii="Times New Roman" w:hAnsi="Times New Roman" w:cs="Times New Roman"/>
              </w:rPr>
              <w:lastRenderedPageBreak/>
              <w:t>размещенного для публичного обсуждения, как этап текущей оценки регулирующего воздействия, отмечает следующее.</w:t>
            </w:r>
          </w:p>
        </w:tc>
        <w:tc>
          <w:tcPr>
            <w:tcW w:w="5387" w:type="dxa"/>
            <w:tcBorders>
              <w:top w:val="single" w:sz="4" w:space="0" w:color="auto"/>
              <w:left w:val="single" w:sz="4" w:space="0" w:color="auto"/>
              <w:bottom w:val="single" w:sz="4" w:space="0" w:color="auto"/>
              <w:right w:val="single" w:sz="4" w:space="0" w:color="auto"/>
            </w:tcBorders>
          </w:tcPr>
          <w:p w:rsidR="00C50C34" w:rsidRDefault="00C50C34" w:rsidP="00C50C34">
            <w:pPr>
              <w:spacing w:after="0" w:line="240" w:lineRule="auto"/>
              <w:ind w:firstLine="403"/>
              <w:jc w:val="both"/>
              <w:rPr>
                <w:rFonts w:ascii="Times New Roman" w:hAnsi="Times New Roman" w:cs="Times New Roman"/>
                <w:sz w:val="26"/>
                <w:szCs w:val="26"/>
              </w:rPr>
            </w:pPr>
          </w:p>
          <w:p w:rsidR="00C50C34" w:rsidRDefault="00C50C34" w:rsidP="00C50C34">
            <w:pPr>
              <w:spacing w:after="0" w:line="240" w:lineRule="auto"/>
              <w:ind w:firstLine="403"/>
              <w:jc w:val="both"/>
              <w:rPr>
                <w:rFonts w:ascii="Times New Roman" w:hAnsi="Times New Roman" w:cs="Times New Roman"/>
                <w:sz w:val="26"/>
                <w:szCs w:val="26"/>
              </w:rPr>
            </w:pPr>
          </w:p>
          <w:p w:rsidR="00C50C34" w:rsidRDefault="00C50C34" w:rsidP="00C50C34">
            <w:pPr>
              <w:spacing w:after="0" w:line="240" w:lineRule="auto"/>
              <w:ind w:firstLine="403"/>
              <w:jc w:val="both"/>
              <w:rPr>
                <w:rFonts w:ascii="Times New Roman" w:hAnsi="Times New Roman" w:cs="Times New Roman"/>
                <w:sz w:val="26"/>
                <w:szCs w:val="26"/>
              </w:rPr>
            </w:pPr>
          </w:p>
          <w:p w:rsidR="00C50C34" w:rsidRDefault="00C50C34" w:rsidP="00C50C34">
            <w:pPr>
              <w:spacing w:after="0" w:line="240" w:lineRule="auto"/>
              <w:ind w:firstLine="403"/>
              <w:jc w:val="both"/>
              <w:rPr>
                <w:rFonts w:ascii="Times New Roman" w:hAnsi="Times New Roman" w:cs="Times New Roman"/>
                <w:sz w:val="26"/>
                <w:szCs w:val="26"/>
              </w:rPr>
            </w:pPr>
          </w:p>
          <w:p w:rsidR="00C50C34" w:rsidRDefault="00C50C34" w:rsidP="00C50C34">
            <w:pPr>
              <w:spacing w:after="0" w:line="240" w:lineRule="auto"/>
              <w:ind w:firstLine="403"/>
              <w:jc w:val="both"/>
              <w:rPr>
                <w:rFonts w:ascii="Times New Roman" w:hAnsi="Times New Roman" w:cs="Times New Roman"/>
                <w:sz w:val="26"/>
                <w:szCs w:val="26"/>
              </w:rPr>
            </w:pPr>
          </w:p>
          <w:p w:rsidR="00C50C34" w:rsidRDefault="00C50C34" w:rsidP="00C50C34">
            <w:pPr>
              <w:spacing w:after="0" w:line="240" w:lineRule="auto"/>
              <w:ind w:firstLine="403"/>
              <w:jc w:val="both"/>
              <w:rPr>
                <w:rFonts w:ascii="Times New Roman" w:hAnsi="Times New Roman" w:cs="Times New Roman"/>
                <w:sz w:val="26"/>
                <w:szCs w:val="26"/>
              </w:rPr>
            </w:pPr>
          </w:p>
          <w:p w:rsidR="00C50C34" w:rsidRDefault="00C50C34" w:rsidP="00C50C34">
            <w:pPr>
              <w:spacing w:after="0" w:line="240" w:lineRule="auto"/>
              <w:ind w:firstLine="403"/>
              <w:jc w:val="both"/>
              <w:rPr>
                <w:rFonts w:ascii="Times New Roman" w:hAnsi="Times New Roman" w:cs="Times New Roman"/>
                <w:sz w:val="26"/>
                <w:szCs w:val="26"/>
              </w:rPr>
            </w:pPr>
          </w:p>
          <w:p w:rsidR="00C50C34" w:rsidRDefault="00C50C34" w:rsidP="00C50C34">
            <w:pPr>
              <w:spacing w:after="0" w:line="240" w:lineRule="auto"/>
              <w:ind w:firstLine="403"/>
              <w:jc w:val="both"/>
              <w:rPr>
                <w:rFonts w:ascii="Times New Roman" w:hAnsi="Times New Roman" w:cs="Times New Roman"/>
                <w:sz w:val="26"/>
                <w:szCs w:val="26"/>
              </w:rPr>
            </w:pPr>
          </w:p>
          <w:p w:rsidR="00C50C34" w:rsidRPr="00693A40" w:rsidRDefault="00C50C34" w:rsidP="00C50C34">
            <w:pPr>
              <w:spacing w:after="0" w:line="240" w:lineRule="auto"/>
              <w:ind w:firstLine="403"/>
              <w:jc w:val="both"/>
              <w:rPr>
                <w:rFonts w:ascii="Times New Roman" w:hAnsi="Times New Roman" w:cs="Times New Roman"/>
                <w:b/>
                <w:color w:val="FF0000"/>
                <w:sz w:val="26"/>
                <w:szCs w:val="26"/>
              </w:rPr>
            </w:pPr>
          </w:p>
        </w:tc>
      </w:tr>
      <w:tr w:rsidR="005E7A2D" w:rsidRPr="00F33F01" w:rsidTr="00E96B41">
        <w:trPr>
          <w:trHeight w:val="252"/>
        </w:trPr>
        <w:tc>
          <w:tcPr>
            <w:tcW w:w="851"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29</w:t>
            </w:r>
            <w:r w:rsidRPr="00914802">
              <w:rPr>
                <w:rFonts w:ascii="Times New Roman"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Проект разработан в целях реализации пункта 5 статьи 56 Договора о Евразийском экономическом союзе (далее соответственно - Договор, Союз) и предусматривает установление согласованных подходов при проведении идентификации, регистрации и прослеживаемости животных и продукции животного происхождения на территориях государств - членов Союза.</w:t>
            </w:r>
          </w:p>
          <w:p w:rsidR="005E7A2D" w:rsidRPr="00914802"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Вместе с тем, анализ положений проекта свидетельствует, что документ устанавливает:</w:t>
            </w:r>
          </w:p>
          <w:p w:rsidR="005E7A2D" w:rsidRPr="00914802"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прямые обязанности хозяйствующих субъектов и содержит императивные нормы обязательного характера, выходящие за пределы согласованных подходов для обмена сведениями между различными информационными системами;</w:t>
            </w:r>
          </w:p>
          <w:p w:rsidR="005E7A2D" w:rsidRPr="00914802"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новые процедурные требования, распространяя их на продукцию животного происхождения, в том числе прошедшую переработку (обработку), в отсутствии правовых оснований для этого и полномочий у Комиссии;</w:t>
            </w:r>
          </w:p>
          <w:p w:rsidR="005E7A2D" w:rsidRPr="00914802"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 xml:space="preserve">условия, при которых оборот продукции может быть ограничен в случае несоблюдения обязательных требований, что подлежит разрешению в рамках национального регулирования организации и </w:t>
            </w:r>
            <w:r w:rsidRPr="00914802">
              <w:rPr>
                <w:rStyle w:val="CharStyle13"/>
                <w:rFonts w:ascii="Times New Roman" w:hAnsi="Times New Roman" w:cs="Times New Roman"/>
              </w:rPr>
              <w:lastRenderedPageBreak/>
              <w:t>осуществления государственного контроля (надзора).</w:t>
            </w:r>
          </w:p>
          <w:p w:rsidR="005E7A2D" w:rsidRPr="00914802"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Таким образом, проект содержит не согласованные подходы, а предполагает его прямое императивное действие, выходя за пределы правового регулирования, предусмотренного Договором, в отсутствие полномочий у Комиссии устанавливать единый обязательный порядок идентификации и прослеживаемости. В соответствии со статьей 6 Договора и пунктом 14 Положения о Комиссии решения Комиссии принимаются исключительно в пределах полномочий, установленных Договором и международными договорами в рамках Союза.</w:t>
            </w:r>
          </w:p>
        </w:tc>
        <w:tc>
          <w:tcPr>
            <w:tcW w:w="5387" w:type="dxa"/>
            <w:tcBorders>
              <w:top w:val="single" w:sz="4" w:space="0" w:color="auto"/>
              <w:left w:val="single" w:sz="4" w:space="0" w:color="auto"/>
              <w:bottom w:val="single" w:sz="4" w:space="0" w:color="auto"/>
              <w:right w:val="single" w:sz="4" w:space="0" w:color="auto"/>
            </w:tcBorders>
          </w:tcPr>
          <w:p w:rsidR="005E7A2D" w:rsidRPr="001E4F6E" w:rsidRDefault="005E7A2D" w:rsidP="005E7A2D">
            <w:pPr>
              <w:spacing w:after="0" w:line="240" w:lineRule="auto"/>
              <w:ind w:firstLine="403"/>
              <w:jc w:val="center"/>
              <w:rPr>
                <w:rFonts w:ascii="Times New Roman" w:hAnsi="Times New Roman" w:cs="Times New Roman"/>
                <w:b/>
                <w:sz w:val="26"/>
                <w:szCs w:val="26"/>
              </w:rPr>
            </w:pPr>
            <w:r w:rsidRPr="001E4F6E">
              <w:rPr>
                <w:rFonts w:ascii="Times New Roman" w:hAnsi="Times New Roman" w:cs="Times New Roman"/>
                <w:b/>
                <w:sz w:val="26"/>
                <w:szCs w:val="26"/>
              </w:rPr>
              <w:lastRenderedPageBreak/>
              <w:t>Отклонено.</w:t>
            </w:r>
          </w:p>
          <w:p w:rsidR="005E7A2D" w:rsidRDefault="005E7A2D" w:rsidP="005E7A2D">
            <w:pPr>
              <w:spacing w:after="0" w:line="240" w:lineRule="auto"/>
              <w:ind w:firstLine="403"/>
              <w:jc w:val="both"/>
              <w:rPr>
                <w:rFonts w:ascii="Times New Roman" w:hAnsi="Times New Roman" w:cs="Times New Roman"/>
                <w:sz w:val="26"/>
                <w:szCs w:val="26"/>
              </w:rPr>
            </w:pPr>
            <w:r w:rsidRPr="00541BAC">
              <w:rPr>
                <w:rFonts w:ascii="Times New Roman" w:hAnsi="Times New Roman" w:cs="Times New Roman"/>
                <w:sz w:val="26"/>
                <w:szCs w:val="26"/>
              </w:rPr>
              <w:t>Комментарии по данн</w:t>
            </w:r>
            <w:r>
              <w:rPr>
                <w:rFonts w:ascii="Times New Roman" w:hAnsi="Times New Roman" w:cs="Times New Roman"/>
                <w:sz w:val="26"/>
                <w:szCs w:val="26"/>
              </w:rPr>
              <w:t>ым</w:t>
            </w:r>
            <w:r w:rsidRPr="00541BAC">
              <w:rPr>
                <w:rFonts w:ascii="Times New Roman" w:hAnsi="Times New Roman" w:cs="Times New Roman"/>
                <w:sz w:val="26"/>
                <w:szCs w:val="26"/>
              </w:rPr>
              <w:t xml:space="preserve"> замечани</w:t>
            </w:r>
            <w:r>
              <w:rPr>
                <w:rFonts w:ascii="Times New Roman" w:hAnsi="Times New Roman" w:cs="Times New Roman"/>
                <w:sz w:val="26"/>
                <w:szCs w:val="26"/>
              </w:rPr>
              <w:t>ям</w:t>
            </w:r>
            <w:r w:rsidRPr="00541BAC">
              <w:rPr>
                <w:rFonts w:ascii="Times New Roman" w:hAnsi="Times New Roman" w:cs="Times New Roman"/>
                <w:sz w:val="26"/>
                <w:szCs w:val="26"/>
              </w:rPr>
              <w:t xml:space="preserve"> даны в </w:t>
            </w:r>
            <w:r>
              <w:rPr>
                <w:rFonts w:ascii="Times New Roman" w:hAnsi="Times New Roman" w:cs="Times New Roman"/>
                <w:sz w:val="26"/>
                <w:szCs w:val="26"/>
              </w:rPr>
              <w:t>подпунктах 1.1, 1.2, 1.4, 1.5 пункта 1 настоящей</w:t>
            </w:r>
            <w:r w:rsidRPr="00541BAC">
              <w:rPr>
                <w:rFonts w:ascii="Times New Roman" w:hAnsi="Times New Roman" w:cs="Times New Roman"/>
                <w:sz w:val="26"/>
                <w:szCs w:val="26"/>
              </w:rPr>
              <w:t xml:space="preserve"> таблицы.</w:t>
            </w:r>
          </w:p>
          <w:p w:rsidR="005E7A2D" w:rsidRDefault="005E7A2D" w:rsidP="005E7A2D">
            <w:pPr>
              <w:spacing w:after="0" w:line="240" w:lineRule="auto"/>
              <w:ind w:firstLine="403"/>
              <w:jc w:val="both"/>
              <w:rPr>
                <w:rFonts w:ascii="Times New Roman" w:hAnsi="Times New Roman" w:cs="Times New Roman"/>
                <w:sz w:val="26"/>
                <w:szCs w:val="26"/>
              </w:rPr>
            </w:pPr>
          </w:p>
        </w:tc>
      </w:tr>
      <w:tr w:rsidR="005E7A2D" w:rsidRPr="00F33F01" w:rsidTr="00E96B41">
        <w:trPr>
          <w:trHeight w:val="396"/>
        </w:trPr>
        <w:tc>
          <w:tcPr>
            <w:tcW w:w="851" w:type="dxa"/>
            <w:tcBorders>
              <w:top w:val="single" w:sz="4" w:space="0" w:color="auto"/>
              <w:left w:val="single" w:sz="4" w:space="0" w:color="auto"/>
              <w:bottom w:val="single" w:sz="4" w:space="0" w:color="auto"/>
              <w:right w:val="single" w:sz="4" w:space="0" w:color="auto"/>
            </w:tcBorders>
          </w:tcPr>
          <w:p w:rsidR="005E7A2D"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.2</w:t>
            </w:r>
          </w:p>
        </w:tc>
        <w:tc>
          <w:tcPr>
            <w:tcW w:w="1417"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Проект не соответствует принципу пропорциональности и достаточности гармонизации, поскольку закрепляет обязательные нормы, не учитывающие наличие:</w:t>
            </w:r>
          </w:p>
          <w:p w:rsidR="005E7A2D"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 xml:space="preserve">актов, составляющих право Союза и имеющих большую юридическую силу, регулирующих вопросы идентификации и прослеживаемости товаров (продукции) (в т.ч.: 1) Соглашения о маркировке товаров средствами идентификации в Евразийском экономическом союзе (заключено в г. Алматы 02.02.2018), решений Совета Комиссии от 05.03.2021 № 19 «О базовой технологической организационной модели системы маркировки товаров средствами </w:t>
            </w:r>
            <w:r w:rsidRPr="00914802">
              <w:rPr>
                <w:rStyle w:val="CharStyle13"/>
                <w:rFonts w:ascii="Times New Roman" w:hAnsi="Times New Roman" w:cs="Times New Roman"/>
              </w:rPr>
              <w:lastRenderedPageBreak/>
              <w:t>идентификации в Евразийском экономическом союзе» и от 05.12.2025 № 122 «О маркировке отдельных видов пищевой продукции средствами идентификации», решения Коллегии Комиссии от 28.10.2025 № 100 «Об утверждении Правил реализации общего процесса «Обеспечение обмена сведениями 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Евразийского экономического союза»; 2) Соглашения о механизме прослеживаемости товаров, ввезенных на таможенную территорию Евразийского экономического союза (заключено в г. Нур-Султане 29.05.2019, решения Коллегии Комиссии от 29.06.2021 № 72 «Об утверждении Порядка взаимодействия органов государственной власти и (или) организаций государств - членов Евразийского экономического союза и Евразийской экономической комиссии при реализации Соглашения о механизме прослеживаемости товаров, ввезенных на таможенную территорию Евразийского экономического союза, от 29.05.2019» и пр.);</w:t>
            </w:r>
          </w:p>
        </w:tc>
        <w:tc>
          <w:tcPr>
            <w:tcW w:w="5387" w:type="dxa"/>
            <w:tcBorders>
              <w:top w:val="single" w:sz="4" w:space="0" w:color="auto"/>
              <w:left w:val="single" w:sz="4" w:space="0" w:color="auto"/>
              <w:bottom w:val="single" w:sz="4" w:space="0" w:color="auto"/>
              <w:right w:val="single" w:sz="4" w:space="0" w:color="auto"/>
            </w:tcBorders>
          </w:tcPr>
          <w:p w:rsidR="005E7A2D" w:rsidRPr="001E4F6E" w:rsidRDefault="005E7A2D" w:rsidP="005E7A2D">
            <w:pPr>
              <w:spacing w:after="0" w:line="240" w:lineRule="auto"/>
              <w:ind w:firstLine="403"/>
              <w:jc w:val="center"/>
              <w:rPr>
                <w:rFonts w:ascii="Times New Roman" w:hAnsi="Times New Roman" w:cs="Times New Roman"/>
                <w:b/>
                <w:sz w:val="26"/>
                <w:szCs w:val="26"/>
              </w:rPr>
            </w:pPr>
            <w:r w:rsidRPr="001E4F6E">
              <w:rPr>
                <w:rFonts w:ascii="Times New Roman" w:hAnsi="Times New Roman" w:cs="Times New Roman"/>
                <w:b/>
                <w:sz w:val="26"/>
                <w:szCs w:val="26"/>
              </w:rPr>
              <w:lastRenderedPageBreak/>
              <w:t>Отклонено.</w:t>
            </w:r>
          </w:p>
          <w:p w:rsidR="005E7A2D" w:rsidRPr="003C018B" w:rsidRDefault="005E7A2D" w:rsidP="005E7A2D">
            <w:pPr>
              <w:pStyle w:val="Style15"/>
              <w:shd w:val="clear" w:color="auto" w:fill="auto"/>
              <w:spacing w:line="240" w:lineRule="auto"/>
              <w:ind w:firstLine="209"/>
              <w:rPr>
                <w:rFonts w:ascii="Times New Roman" w:hAnsi="Times New Roman" w:cs="Times New Roman"/>
                <w:sz w:val="26"/>
                <w:szCs w:val="26"/>
              </w:rPr>
            </w:pPr>
            <w:r w:rsidRPr="003C018B">
              <w:rPr>
                <w:rFonts w:ascii="Times New Roman" w:hAnsi="Times New Roman" w:cs="Times New Roman"/>
                <w:sz w:val="26"/>
                <w:szCs w:val="26"/>
              </w:rPr>
              <w:t>Комментарии по данным замечаниям даны в пункте 16, подпункте 20.5 пункта 20 настоящей таблицы.</w:t>
            </w:r>
          </w:p>
          <w:p w:rsidR="005E7A2D" w:rsidRPr="001E4F6E" w:rsidRDefault="005E7A2D" w:rsidP="005E7A2D">
            <w:pPr>
              <w:spacing w:after="0" w:line="240" w:lineRule="auto"/>
              <w:ind w:firstLine="403"/>
              <w:jc w:val="center"/>
              <w:rPr>
                <w:rFonts w:ascii="Times New Roman" w:hAnsi="Times New Roman" w:cs="Times New Roman"/>
                <w:b/>
                <w:sz w:val="26"/>
                <w:szCs w:val="26"/>
              </w:rPr>
            </w:pPr>
          </w:p>
        </w:tc>
      </w:tr>
      <w:tr w:rsidR="005E7A2D" w:rsidRPr="00F33F01" w:rsidTr="00E96B41">
        <w:trPr>
          <w:trHeight w:val="60"/>
        </w:trPr>
        <w:tc>
          <w:tcPr>
            <w:tcW w:w="851"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.3</w:t>
            </w:r>
          </w:p>
        </w:tc>
        <w:tc>
          <w:tcPr>
            <w:tcW w:w="1417" w:type="dxa"/>
            <w:tcBorders>
              <w:top w:val="single" w:sz="4" w:space="0" w:color="auto"/>
              <w:left w:val="single" w:sz="4" w:space="0" w:color="auto"/>
              <w:bottom w:val="single" w:sz="4" w:space="0" w:color="auto"/>
              <w:right w:val="single" w:sz="4" w:space="0" w:color="auto"/>
            </w:tcBorders>
          </w:tcPr>
          <w:p w:rsidR="005E7A2D" w:rsidRPr="0005599F" w:rsidRDefault="005E7A2D" w:rsidP="005E7A2D">
            <w:pPr>
              <w:spacing w:after="0" w:line="240" w:lineRule="auto"/>
              <w:contextualSpacing/>
              <w:jc w:val="center"/>
              <w:rPr>
                <w:rFonts w:ascii="Times New Roman" w:hAnsi="Times New Roman" w:cs="Times New Roman"/>
                <w:sz w:val="26"/>
                <w:szCs w:val="26"/>
              </w:rPr>
            </w:pPr>
            <w:r w:rsidRPr="0005599F">
              <w:rPr>
                <w:rFonts w:ascii="Times New Roman" w:hAnsi="Times New Roman" w:cs="Times New Roman"/>
                <w:sz w:val="26"/>
                <w:szCs w:val="26"/>
              </w:rPr>
              <w:t>–</w:t>
            </w:r>
          </w:p>
          <w:p w:rsidR="005E7A2D" w:rsidRPr="00914802" w:rsidRDefault="005E7A2D" w:rsidP="005E7A2D">
            <w:pPr>
              <w:spacing w:after="0" w:line="240" w:lineRule="auto"/>
              <w:contextualSpacing/>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5E7A2D" w:rsidRPr="008175BB" w:rsidRDefault="005E7A2D" w:rsidP="005E7A2D">
            <w:pPr>
              <w:spacing w:after="0" w:line="240" w:lineRule="auto"/>
              <w:contextualSpacing/>
              <w:jc w:val="center"/>
              <w:rPr>
                <w:rFonts w:ascii="Times New Roman" w:hAnsi="Times New Roman" w:cs="Times New Roman"/>
                <w:sz w:val="28"/>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 xml:space="preserve">национального законодательного регулирования, основанного на иных правовых подходах к идентификации и </w:t>
            </w:r>
            <w:r w:rsidRPr="00914802">
              <w:rPr>
                <w:rStyle w:val="CharStyle13"/>
                <w:rFonts w:ascii="Times New Roman" w:hAnsi="Times New Roman" w:cs="Times New Roman"/>
              </w:rPr>
              <w:lastRenderedPageBreak/>
              <w:t xml:space="preserve">прослеживаемости товаров (продукции), включая вопросы интеграции различных информационных систем и ресурсов государств-членов Союза (так, в Российской Федерации действуют: 1) Закон Российской Федерации от 14.05.1993 № 4979-1 «О ветеринарии», содержащий отдельные сведения о пищевой продукции животного происхождения, в числе которых - результаты ветеринарно-санитарной экспертизы, лабораторных исследований подконтрольной продукции, учитываемых только при оформлении ветеринарных сопроводительных документов; 2) Федеральный закон от 28.12.2009 № 381-ФЗ «Об основах государственного регулирования торговой деятельности в Российской Федерации» и постановление Правительства Российской Федерации от 26.04.2019 № 515 «О системе маркировки товаров средствами идентификации и прослеживаемости движения товаров», установивших единую систему, обеспечивающую идентификацию каждой единицы товара, регистрации всех этапов оборота маркированных товаров от производства или ввоза на территорию Российской Федерации до розничной продажи, проверки достоверности средств идентификации, а также обеспечение взаимодействия с информационными системами федеральных органов </w:t>
            </w:r>
            <w:r w:rsidRPr="00914802">
              <w:rPr>
                <w:rStyle w:val="CharStyle13"/>
                <w:rFonts w:ascii="Times New Roman" w:hAnsi="Times New Roman" w:cs="Times New Roman"/>
              </w:rPr>
              <w:lastRenderedPageBreak/>
              <w:t>исполнительной власти, в том числе посредством единой системы межведомственного электронного взаимодействия, взаимодействия с интегрированной информационной системой Союза, а также обеспечение юридической значимости сведений, передаваемых участниками оборота товаров и иными участниками информационной системы);</w:t>
            </w:r>
          </w:p>
        </w:tc>
        <w:tc>
          <w:tcPr>
            <w:tcW w:w="5387" w:type="dxa"/>
            <w:tcBorders>
              <w:top w:val="single" w:sz="4" w:space="0" w:color="auto"/>
              <w:left w:val="single" w:sz="4" w:space="0" w:color="auto"/>
              <w:bottom w:val="single" w:sz="4" w:space="0" w:color="auto"/>
              <w:right w:val="single" w:sz="4" w:space="0" w:color="auto"/>
            </w:tcBorders>
          </w:tcPr>
          <w:p w:rsidR="005E7A2D" w:rsidRPr="001E4F6E" w:rsidRDefault="005E7A2D" w:rsidP="005E7A2D">
            <w:pPr>
              <w:spacing w:after="0" w:line="240" w:lineRule="auto"/>
              <w:ind w:firstLine="403"/>
              <w:jc w:val="center"/>
              <w:rPr>
                <w:rFonts w:ascii="Times New Roman" w:hAnsi="Times New Roman" w:cs="Times New Roman"/>
                <w:b/>
                <w:sz w:val="26"/>
                <w:szCs w:val="26"/>
              </w:rPr>
            </w:pPr>
            <w:r w:rsidRPr="001E4F6E">
              <w:rPr>
                <w:rFonts w:ascii="Times New Roman" w:hAnsi="Times New Roman" w:cs="Times New Roman"/>
                <w:b/>
                <w:sz w:val="26"/>
                <w:szCs w:val="26"/>
              </w:rPr>
              <w:lastRenderedPageBreak/>
              <w:t>Отклонено.</w:t>
            </w:r>
          </w:p>
          <w:p w:rsidR="005E7A2D" w:rsidRDefault="005E7A2D" w:rsidP="00453C53">
            <w:pPr>
              <w:spacing w:after="0" w:line="240" w:lineRule="auto"/>
              <w:ind w:firstLine="209"/>
              <w:jc w:val="both"/>
              <w:rPr>
                <w:rStyle w:val="CharStyle13"/>
                <w:rFonts w:ascii="Times New Roman" w:hAnsi="Times New Roman" w:cs="Times New Roman"/>
              </w:rPr>
            </w:pPr>
            <w:r>
              <w:rPr>
                <w:rStyle w:val="CharStyle13"/>
                <w:rFonts w:ascii="Times New Roman" w:hAnsi="Times New Roman" w:cs="Times New Roman"/>
              </w:rPr>
              <w:t>Вопросы, связанные с установлением правовых</w:t>
            </w:r>
            <w:r w:rsidRPr="00914802">
              <w:rPr>
                <w:rStyle w:val="CharStyle13"/>
                <w:rFonts w:ascii="Times New Roman" w:hAnsi="Times New Roman" w:cs="Times New Roman"/>
              </w:rPr>
              <w:t xml:space="preserve"> подход</w:t>
            </w:r>
            <w:r>
              <w:rPr>
                <w:rStyle w:val="CharStyle13"/>
                <w:rFonts w:ascii="Times New Roman" w:hAnsi="Times New Roman" w:cs="Times New Roman"/>
              </w:rPr>
              <w:t>ов</w:t>
            </w:r>
            <w:r w:rsidRPr="00914802">
              <w:rPr>
                <w:rStyle w:val="CharStyle13"/>
                <w:rFonts w:ascii="Times New Roman" w:hAnsi="Times New Roman" w:cs="Times New Roman"/>
              </w:rPr>
              <w:t xml:space="preserve"> к идентификации и </w:t>
            </w:r>
            <w:r w:rsidRPr="00914802">
              <w:rPr>
                <w:rStyle w:val="CharStyle13"/>
                <w:rFonts w:ascii="Times New Roman" w:hAnsi="Times New Roman" w:cs="Times New Roman"/>
              </w:rPr>
              <w:lastRenderedPageBreak/>
              <w:t>прослеживаемости товаров (продукции)</w:t>
            </w:r>
            <w:r>
              <w:rPr>
                <w:rStyle w:val="CharStyle13"/>
                <w:rFonts w:ascii="Times New Roman" w:hAnsi="Times New Roman" w:cs="Times New Roman"/>
              </w:rPr>
              <w:t xml:space="preserve"> и</w:t>
            </w:r>
            <w:r w:rsidRPr="00914802">
              <w:rPr>
                <w:rStyle w:val="CharStyle13"/>
                <w:rFonts w:ascii="Times New Roman" w:hAnsi="Times New Roman" w:cs="Times New Roman"/>
              </w:rPr>
              <w:t xml:space="preserve"> интеграци</w:t>
            </w:r>
            <w:r>
              <w:rPr>
                <w:rStyle w:val="CharStyle13"/>
                <w:rFonts w:ascii="Times New Roman" w:hAnsi="Times New Roman" w:cs="Times New Roman"/>
              </w:rPr>
              <w:t>ей</w:t>
            </w:r>
            <w:r w:rsidRPr="00914802">
              <w:rPr>
                <w:rStyle w:val="CharStyle13"/>
                <w:rFonts w:ascii="Times New Roman" w:hAnsi="Times New Roman" w:cs="Times New Roman"/>
              </w:rPr>
              <w:t xml:space="preserve"> различных информационных систем и ресурсов </w:t>
            </w:r>
            <w:r w:rsidR="003224D5">
              <w:rPr>
                <w:rStyle w:val="CharStyle13"/>
                <w:rFonts w:ascii="Times New Roman" w:hAnsi="Times New Roman" w:cs="Times New Roman"/>
              </w:rPr>
              <w:t xml:space="preserve">внутри страны </w:t>
            </w:r>
            <w:r>
              <w:rPr>
                <w:rStyle w:val="CharStyle13"/>
                <w:rFonts w:ascii="Times New Roman" w:hAnsi="Times New Roman" w:cs="Times New Roman"/>
              </w:rPr>
              <w:t xml:space="preserve">входят </w:t>
            </w:r>
            <w:r w:rsidRPr="00BE7A9C">
              <w:rPr>
                <w:rStyle w:val="CharStyle13"/>
                <w:rFonts w:ascii="Times New Roman" w:hAnsi="Times New Roman" w:cs="Times New Roman"/>
              </w:rPr>
              <w:t xml:space="preserve">в </w:t>
            </w:r>
            <w:r>
              <w:rPr>
                <w:rStyle w:val="CharStyle13"/>
                <w:rFonts w:ascii="Times New Roman" w:hAnsi="Times New Roman" w:cs="Times New Roman"/>
              </w:rPr>
              <w:t xml:space="preserve">компетенцию </w:t>
            </w:r>
            <w:r w:rsidRPr="00500EA1">
              <w:rPr>
                <w:rStyle w:val="CharStyle13"/>
                <w:rFonts w:ascii="Times New Roman" w:hAnsi="Times New Roman" w:cs="Times New Roman"/>
              </w:rPr>
              <w:t>государств</w:t>
            </w:r>
            <w:r>
              <w:rPr>
                <w:rStyle w:val="CharStyle13"/>
                <w:rFonts w:ascii="Times New Roman" w:hAnsi="Times New Roman" w:cs="Times New Roman"/>
              </w:rPr>
              <w:t>-</w:t>
            </w:r>
            <w:r w:rsidRPr="00500EA1">
              <w:rPr>
                <w:rStyle w:val="CharStyle13"/>
                <w:rFonts w:ascii="Times New Roman" w:hAnsi="Times New Roman" w:cs="Times New Roman"/>
              </w:rPr>
              <w:t>членов</w:t>
            </w:r>
            <w:r>
              <w:rPr>
                <w:rStyle w:val="CharStyle13"/>
                <w:rFonts w:ascii="Times New Roman" w:hAnsi="Times New Roman" w:cs="Times New Roman"/>
              </w:rPr>
              <w:t xml:space="preserve">, которые регулируются </w:t>
            </w:r>
            <w:r w:rsidR="00453C53">
              <w:rPr>
                <w:rStyle w:val="CharStyle13"/>
                <w:rFonts w:ascii="Times New Roman" w:hAnsi="Times New Roman" w:cs="Times New Roman"/>
              </w:rPr>
              <w:t xml:space="preserve">их </w:t>
            </w:r>
            <w:r>
              <w:rPr>
                <w:rStyle w:val="CharStyle13"/>
                <w:rFonts w:ascii="Times New Roman" w:hAnsi="Times New Roman" w:cs="Times New Roman"/>
              </w:rPr>
              <w:t>законодательством</w:t>
            </w:r>
            <w:r w:rsidR="006A5B38">
              <w:rPr>
                <w:rStyle w:val="CharStyle13"/>
                <w:rFonts w:ascii="Times New Roman" w:hAnsi="Times New Roman" w:cs="Times New Roman"/>
              </w:rPr>
              <w:t xml:space="preserve"> </w:t>
            </w:r>
            <w:r w:rsidR="00453C53">
              <w:rPr>
                <w:rStyle w:val="CharStyle13"/>
                <w:rFonts w:ascii="Times New Roman" w:hAnsi="Times New Roman" w:cs="Times New Roman"/>
              </w:rPr>
              <w:t xml:space="preserve">в </w:t>
            </w:r>
            <w:r w:rsidR="006A5B38">
              <w:rPr>
                <w:rStyle w:val="CharStyle13"/>
                <w:rFonts w:ascii="Times New Roman" w:hAnsi="Times New Roman" w:cs="Times New Roman"/>
              </w:rPr>
              <w:t>той или иной сфере, включая</w:t>
            </w:r>
            <w:r>
              <w:rPr>
                <w:rStyle w:val="CharStyle13"/>
                <w:rFonts w:ascii="Times New Roman" w:hAnsi="Times New Roman" w:cs="Times New Roman"/>
              </w:rPr>
              <w:t xml:space="preserve"> </w:t>
            </w:r>
            <w:r w:rsidR="006A5B38">
              <w:rPr>
                <w:rStyle w:val="CharStyle13"/>
                <w:rFonts w:ascii="Times New Roman" w:hAnsi="Times New Roman" w:cs="Times New Roman"/>
              </w:rPr>
              <w:t>акты второго уровня</w:t>
            </w:r>
            <w:r>
              <w:rPr>
                <w:rStyle w:val="CharStyle13"/>
                <w:rFonts w:ascii="Times New Roman" w:hAnsi="Times New Roman" w:cs="Times New Roman"/>
              </w:rPr>
              <w:t xml:space="preserve">, а также </w:t>
            </w:r>
            <w:r w:rsidR="006A5B38">
              <w:rPr>
                <w:rStyle w:val="CharStyle13"/>
                <w:rFonts w:ascii="Times New Roman" w:hAnsi="Times New Roman" w:cs="Times New Roman"/>
              </w:rPr>
              <w:t>актами,</w:t>
            </w:r>
            <w:r>
              <w:rPr>
                <w:rStyle w:val="CharStyle13"/>
                <w:rFonts w:ascii="Times New Roman" w:hAnsi="Times New Roman" w:cs="Times New Roman"/>
              </w:rPr>
              <w:t xml:space="preserve"> принятыми государствами-членами в развитие международных договоров и соглашений в рамках Союза.</w:t>
            </w:r>
          </w:p>
          <w:p w:rsidR="00453C53" w:rsidRPr="001E4F6E" w:rsidRDefault="00453C53" w:rsidP="00453C53">
            <w:pPr>
              <w:spacing w:after="0" w:line="240" w:lineRule="auto"/>
              <w:ind w:firstLine="209"/>
              <w:jc w:val="both"/>
              <w:rPr>
                <w:rFonts w:ascii="Times New Roman" w:hAnsi="Times New Roman" w:cs="Times New Roman"/>
                <w:b/>
                <w:sz w:val="26"/>
                <w:szCs w:val="26"/>
              </w:rPr>
            </w:pPr>
            <w:r>
              <w:rPr>
                <w:rStyle w:val="CharStyle13"/>
                <w:rFonts w:ascii="Times New Roman" w:hAnsi="Times New Roman" w:cs="Times New Roman"/>
              </w:rPr>
              <w:t xml:space="preserve">Дополнительные комментарии приведены в пункте 21 настоящей таблицы. </w:t>
            </w:r>
          </w:p>
        </w:tc>
      </w:tr>
      <w:tr w:rsidR="005E7A2D"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29</w:t>
            </w:r>
            <w:r w:rsidRPr="00914802">
              <w:rPr>
                <w:rFonts w:ascii="Times New Roman" w:hAnsi="Times New Roman" w:cs="Times New Roman"/>
                <w:sz w:val="26"/>
                <w:szCs w:val="26"/>
              </w:rPr>
              <w:t>.4</w:t>
            </w:r>
          </w:p>
        </w:tc>
        <w:tc>
          <w:tcPr>
            <w:tcW w:w="1417"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необходимости внедрение новых процедур, которые потребует значительных финансовых и организационных затрат, возлагая при этом соответствующее финансирование расходов, связанных с созданием, функционированием и развитием национальных информационных систем, осуществляется за счет средств бюджетов государств-членов Союза.</w:t>
            </w:r>
          </w:p>
        </w:tc>
        <w:tc>
          <w:tcPr>
            <w:tcW w:w="5387" w:type="dxa"/>
            <w:tcBorders>
              <w:top w:val="single" w:sz="4" w:space="0" w:color="auto"/>
              <w:left w:val="single" w:sz="4" w:space="0" w:color="auto"/>
              <w:bottom w:val="single" w:sz="4" w:space="0" w:color="auto"/>
              <w:right w:val="single" w:sz="4" w:space="0" w:color="auto"/>
            </w:tcBorders>
          </w:tcPr>
          <w:p w:rsidR="005E7A2D" w:rsidRPr="001E4F6E" w:rsidRDefault="005E7A2D" w:rsidP="005E7A2D">
            <w:pPr>
              <w:spacing w:after="0" w:line="240" w:lineRule="auto"/>
              <w:ind w:firstLine="209"/>
              <w:jc w:val="center"/>
              <w:rPr>
                <w:rFonts w:ascii="Times New Roman" w:hAnsi="Times New Roman" w:cs="Times New Roman"/>
                <w:b/>
                <w:sz w:val="26"/>
                <w:szCs w:val="26"/>
              </w:rPr>
            </w:pPr>
            <w:r w:rsidRPr="001E4F6E">
              <w:rPr>
                <w:rFonts w:ascii="Times New Roman" w:hAnsi="Times New Roman" w:cs="Times New Roman"/>
                <w:b/>
                <w:sz w:val="26"/>
                <w:szCs w:val="26"/>
              </w:rPr>
              <w:t>Отклонено.</w:t>
            </w:r>
          </w:p>
          <w:p w:rsidR="005E7A2D" w:rsidRPr="005232DA" w:rsidRDefault="005E7A2D" w:rsidP="005E7A2D">
            <w:pPr>
              <w:spacing w:after="0" w:line="240" w:lineRule="auto"/>
              <w:ind w:firstLine="209"/>
              <w:jc w:val="both"/>
              <w:rPr>
                <w:rFonts w:ascii="Times New Roman" w:hAnsi="Times New Roman" w:cs="Times New Roman"/>
                <w:sz w:val="26"/>
                <w:szCs w:val="26"/>
              </w:rPr>
            </w:pPr>
            <w:r w:rsidRPr="005232DA">
              <w:rPr>
                <w:rFonts w:ascii="Times New Roman" w:hAnsi="Times New Roman" w:cs="Times New Roman"/>
                <w:sz w:val="26"/>
                <w:szCs w:val="26"/>
              </w:rPr>
              <w:t>Комментарии по данному замечанию даны в подпункте 1.2. пункта 1 и пункте 4 настоящей таблицы</w:t>
            </w:r>
            <w:r>
              <w:rPr>
                <w:rFonts w:ascii="Times New Roman" w:hAnsi="Times New Roman" w:cs="Times New Roman"/>
                <w:sz w:val="26"/>
                <w:szCs w:val="26"/>
              </w:rPr>
              <w:t>.</w:t>
            </w:r>
          </w:p>
          <w:p w:rsidR="005E7A2D" w:rsidRPr="001E4F6E" w:rsidRDefault="005E7A2D" w:rsidP="005E7A2D">
            <w:pPr>
              <w:spacing w:after="0" w:line="240" w:lineRule="auto"/>
              <w:ind w:firstLine="209"/>
              <w:jc w:val="center"/>
              <w:rPr>
                <w:rFonts w:ascii="Times New Roman" w:hAnsi="Times New Roman" w:cs="Times New Roman"/>
                <w:b/>
                <w:sz w:val="26"/>
                <w:szCs w:val="26"/>
              </w:rPr>
            </w:pPr>
          </w:p>
        </w:tc>
      </w:tr>
      <w:tr w:rsidR="005E7A2D"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29.5</w:t>
            </w:r>
          </w:p>
        </w:tc>
        <w:tc>
          <w:tcPr>
            <w:tcW w:w="1417"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right="40" w:firstLine="210"/>
              <w:jc w:val="both"/>
              <w:rPr>
                <w:rStyle w:val="CharStyle13"/>
                <w:rFonts w:ascii="Times New Roman" w:hAnsi="Times New Roman" w:cs="Times New Roman"/>
              </w:rPr>
            </w:pPr>
            <w:r w:rsidRPr="00914802">
              <w:rPr>
                <w:rStyle w:val="CharStyle13"/>
                <w:rFonts w:ascii="Times New Roman" w:hAnsi="Times New Roman" w:cs="Times New Roman"/>
              </w:rPr>
              <w:t>Таким образом, проектом предусматривается унификация подходов к идентификации и прослеживаемости товаров (продукции) без достаточного учета национальных особенностей и действующих в настоящее время информационных систем, созданных либо создаваемых в развитие иных актов Союза, что противоречит принципам пропорциональности и достаточности регулирования.</w:t>
            </w:r>
          </w:p>
        </w:tc>
        <w:tc>
          <w:tcPr>
            <w:tcW w:w="5387" w:type="dxa"/>
            <w:tcBorders>
              <w:top w:val="single" w:sz="4" w:space="0" w:color="auto"/>
              <w:left w:val="single" w:sz="4" w:space="0" w:color="auto"/>
              <w:bottom w:val="single" w:sz="4" w:space="0" w:color="auto"/>
              <w:right w:val="single" w:sz="4" w:space="0" w:color="auto"/>
            </w:tcBorders>
          </w:tcPr>
          <w:p w:rsidR="005E7A2D" w:rsidRDefault="005E7A2D" w:rsidP="005E7A2D">
            <w:pPr>
              <w:spacing w:after="0" w:line="240" w:lineRule="auto"/>
              <w:ind w:firstLine="209"/>
              <w:jc w:val="center"/>
              <w:rPr>
                <w:rFonts w:ascii="Times New Roman" w:hAnsi="Times New Roman" w:cs="Times New Roman"/>
                <w:b/>
                <w:sz w:val="26"/>
                <w:szCs w:val="26"/>
              </w:rPr>
            </w:pPr>
            <w:r w:rsidRPr="001E4F6E">
              <w:rPr>
                <w:rFonts w:ascii="Times New Roman" w:hAnsi="Times New Roman" w:cs="Times New Roman"/>
                <w:b/>
                <w:sz w:val="26"/>
                <w:szCs w:val="26"/>
              </w:rPr>
              <w:t>Отклонено.</w:t>
            </w:r>
          </w:p>
          <w:p w:rsidR="005E7A2D" w:rsidRPr="005232DA" w:rsidRDefault="005E7A2D" w:rsidP="005E7A2D">
            <w:pPr>
              <w:spacing w:after="0" w:line="240" w:lineRule="auto"/>
              <w:ind w:firstLine="209"/>
              <w:jc w:val="both"/>
              <w:rPr>
                <w:rFonts w:ascii="Times New Roman" w:hAnsi="Times New Roman" w:cs="Times New Roman"/>
                <w:sz w:val="26"/>
                <w:szCs w:val="26"/>
              </w:rPr>
            </w:pPr>
            <w:r w:rsidRPr="005232DA">
              <w:rPr>
                <w:rFonts w:ascii="Times New Roman" w:hAnsi="Times New Roman" w:cs="Times New Roman"/>
                <w:sz w:val="26"/>
                <w:szCs w:val="26"/>
              </w:rPr>
              <w:t xml:space="preserve">Комментарии по данному замечанию даны в пункте </w:t>
            </w:r>
            <w:r>
              <w:rPr>
                <w:rFonts w:ascii="Times New Roman" w:hAnsi="Times New Roman" w:cs="Times New Roman"/>
                <w:sz w:val="26"/>
                <w:szCs w:val="26"/>
              </w:rPr>
              <w:t>2</w:t>
            </w:r>
            <w:r w:rsidRPr="005232DA">
              <w:rPr>
                <w:rFonts w:ascii="Times New Roman" w:hAnsi="Times New Roman" w:cs="Times New Roman"/>
                <w:sz w:val="26"/>
                <w:szCs w:val="26"/>
              </w:rPr>
              <w:t xml:space="preserve"> настоящей таблицы</w:t>
            </w:r>
            <w:r>
              <w:rPr>
                <w:rFonts w:ascii="Times New Roman" w:hAnsi="Times New Roman" w:cs="Times New Roman"/>
                <w:sz w:val="26"/>
                <w:szCs w:val="26"/>
              </w:rPr>
              <w:t>.</w:t>
            </w:r>
          </w:p>
          <w:p w:rsidR="005E7A2D" w:rsidRPr="001E4F6E" w:rsidRDefault="005E7A2D" w:rsidP="005E7A2D">
            <w:pPr>
              <w:spacing w:after="0" w:line="240" w:lineRule="auto"/>
              <w:ind w:firstLine="209"/>
              <w:jc w:val="center"/>
              <w:rPr>
                <w:rFonts w:ascii="Times New Roman" w:hAnsi="Times New Roman" w:cs="Times New Roman"/>
                <w:b/>
                <w:sz w:val="26"/>
                <w:szCs w:val="26"/>
              </w:rPr>
            </w:pPr>
          </w:p>
        </w:tc>
      </w:tr>
      <w:tr w:rsidR="005E7A2D"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29.6</w:t>
            </w:r>
          </w:p>
        </w:tc>
        <w:tc>
          <w:tcPr>
            <w:tcW w:w="1417"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left="40" w:right="40" w:firstLine="169"/>
              <w:jc w:val="both"/>
              <w:rPr>
                <w:rStyle w:val="CharStyle13"/>
                <w:rFonts w:ascii="Times New Roman" w:hAnsi="Times New Roman" w:cs="Times New Roman"/>
              </w:rPr>
            </w:pPr>
            <w:r w:rsidRPr="00914802">
              <w:rPr>
                <w:rStyle w:val="CharStyle13"/>
                <w:rFonts w:ascii="Times New Roman" w:hAnsi="Times New Roman" w:cs="Times New Roman"/>
              </w:rPr>
              <w:t xml:space="preserve">Проектом создаются условия для риска создания барьеров во взаимной торговле, поскольку его положения содержат не только конкретный перечень сведений о </w:t>
            </w:r>
            <w:r w:rsidRPr="00914802">
              <w:rPr>
                <w:rStyle w:val="CharStyle13"/>
                <w:rFonts w:ascii="Times New Roman" w:hAnsi="Times New Roman" w:cs="Times New Roman"/>
              </w:rPr>
              <w:lastRenderedPageBreak/>
              <w:t>товарах (продукции), но и запреты и ограничения для участников оборота таких товаров (продукции) в отсутствие соответствующих материальных норм права в актах Союза.</w:t>
            </w:r>
          </w:p>
          <w:p w:rsidR="005E7A2D" w:rsidRPr="00914802" w:rsidRDefault="005E7A2D" w:rsidP="005E7A2D">
            <w:pPr>
              <w:pStyle w:val="Style2"/>
              <w:shd w:val="clear" w:color="auto" w:fill="auto"/>
              <w:spacing w:before="0" w:after="0" w:line="240" w:lineRule="auto"/>
              <w:ind w:left="40" w:right="40" w:firstLine="169"/>
              <w:jc w:val="both"/>
              <w:rPr>
                <w:rStyle w:val="CharStyle13"/>
                <w:rFonts w:ascii="Times New Roman" w:hAnsi="Times New Roman" w:cs="Times New Roman"/>
              </w:rPr>
            </w:pPr>
            <w:r w:rsidRPr="00914802">
              <w:rPr>
                <w:rStyle w:val="CharStyle13"/>
                <w:rFonts w:ascii="Times New Roman" w:hAnsi="Times New Roman" w:cs="Times New Roman"/>
              </w:rPr>
              <w:t>При этом также отсутствуют правовые механизмы, позволяющие однозначно понимать в рамках каких действий (решений) будет применять оценка рисков для здоровья животного и безопасности продукции животного происхождения, тем более, что такие правовые дефиниции в праве Союза и национальных законодательных актах не предусмотрены (создаются новые сущности, не предусмотренные Договором).</w:t>
            </w:r>
          </w:p>
        </w:tc>
        <w:tc>
          <w:tcPr>
            <w:tcW w:w="5387" w:type="dxa"/>
            <w:tcBorders>
              <w:top w:val="single" w:sz="4" w:space="0" w:color="auto"/>
              <w:left w:val="single" w:sz="4" w:space="0" w:color="auto"/>
              <w:bottom w:val="single" w:sz="4" w:space="0" w:color="auto"/>
              <w:right w:val="single" w:sz="4" w:space="0" w:color="auto"/>
            </w:tcBorders>
          </w:tcPr>
          <w:p w:rsidR="005E7A2D" w:rsidRDefault="005E7A2D" w:rsidP="005E7A2D">
            <w:pPr>
              <w:spacing w:after="0" w:line="240" w:lineRule="auto"/>
              <w:ind w:firstLine="209"/>
              <w:jc w:val="center"/>
              <w:rPr>
                <w:rFonts w:ascii="Times New Roman" w:hAnsi="Times New Roman" w:cs="Times New Roman"/>
                <w:b/>
                <w:sz w:val="26"/>
                <w:szCs w:val="26"/>
              </w:rPr>
            </w:pPr>
            <w:r w:rsidRPr="001E4F6E">
              <w:rPr>
                <w:rFonts w:ascii="Times New Roman" w:hAnsi="Times New Roman" w:cs="Times New Roman"/>
                <w:b/>
                <w:sz w:val="26"/>
                <w:szCs w:val="26"/>
              </w:rPr>
              <w:lastRenderedPageBreak/>
              <w:t>Отклонено.</w:t>
            </w:r>
          </w:p>
          <w:p w:rsidR="005E7A2D" w:rsidRPr="005232DA" w:rsidRDefault="005E7A2D" w:rsidP="005E7A2D">
            <w:pPr>
              <w:spacing w:after="0" w:line="240" w:lineRule="auto"/>
              <w:ind w:firstLine="209"/>
              <w:jc w:val="both"/>
              <w:rPr>
                <w:rFonts w:ascii="Times New Roman" w:hAnsi="Times New Roman" w:cs="Times New Roman"/>
                <w:sz w:val="26"/>
                <w:szCs w:val="26"/>
              </w:rPr>
            </w:pPr>
            <w:r w:rsidRPr="005232DA">
              <w:rPr>
                <w:rFonts w:ascii="Times New Roman" w:hAnsi="Times New Roman" w:cs="Times New Roman"/>
                <w:sz w:val="26"/>
                <w:szCs w:val="26"/>
              </w:rPr>
              <w:t>Комментарии по данн</w:t>
            </w:r>
            <w:r>
              <w:rPr>
                <w:rFonts w:ascii="Times New Roman" w:hAnsi="Times New Roman" w:cs="Times New Roman"/>
                <w:sz w:val="26"/>
                <w:szCs w:val="26"/>
              </w:rPr>
              <w:t xml:space="preserve">ым </w:t>
            </w:r>
            <w:r w:rsidRPr="005232DA">
              <w:rPr>
                <w:rFonts w:ascii="Times New Roman" w:hAnsi="Times New Roman" w:cs="Times New Roman"/>
                <w:sz w:val="26"/>
                <w:szCs w:val="26"/>
              </w:rPr>
              <w:t>замечани</w:t>
            </w:r>
            <w:r>
              <w:rPr>
                <w:rFonts w:ascii="Times New Roman" w:hAnsi="Times New Roman" w:cs="Times New Roman"/>
                <w:sz w:val="26"/>
                <w:szCs w:val="26"/>
              </w:rPr>
              <w:t>ям</w:t>
            </w:r>
            <w:r w:rsidRPr="005232DA">
              <w:rPr>
                <w:rFonts w:ascii="Times New Roman" w:hAnsi="Times New Roman" w:cs="Times New Roman"/>
                <w:sz w:val="26"/>
                <w:szCs w:val="26"/>
              </w:rPr>
              <w:t xml:space="preserve"> даны в </w:t>
            </w:r>
            <w:r>
              <w:rPr>
                <w:rFonts w:ascii="Times New Roman" w:hAnsi="Times New Roman" w:cs="Times New Roman"/>
                <w:sz w:val="26"/>
                <w:szCs w:val="26"/>
              </w:rPr>
              <w:t>под</w:t>
            </w:r>
            <w:r w:rsidRPr="005232DA">
              <w:rPr>
                <w:rFonts w:ascii="Times New Roman" w:hAnsi="Times New Roman" w:cs="Times New Roman"/>
                <w:sz w:val="26"/>
                <w:szCs w:val="26"/>
              </w:rPr>
              <w:t xml:space="preserve">пункте </w:t>
            </w:r>
            <w:r>
              <w:rPr>
                <w:rFonts w:ascii="Times New Roman" w:hAnsi="Times New Roman" w:cs="Times New Roman"/>
                <w:sz w:val="26"/>
                <w:szCs w:val="26"/>
              </w:rPr>
              <w:t xml:space="preserve">1.4 пункта 1, пунктах 3 и 7 </w:t>
            </w:r>
            <w:r w:rsidRPr="005232DA">
              <w:rPr>
                <w:rFonts w:ascii="Times New Roman" w:hAnsi="Times New Roman" w:cs="Times New Roman"/>
                <w:sz w:val="26"/>
                <w:szCs w:val="26"/>
              </w:rPr>
              <w:t>настоящей таблицы</w:t>
            </w:r>
            <w:r>
              <w:rPr>
                <w:rFonts w:ascii="Times New Roman" w:hAnsi="Times New Roman" w:cs="Times New Roman"/>
                <w:sz w:val="26"/>
                <w:szCs w:val="26"/>
              </w:rPr>
              <w:t>.</w:t>
            </w:r>
          </w:p>
          <w:p w:rsidR="005E7A2D" w:rsidRPr="00693A40" w:rsidRDefault="005E7A2D" w:rsidP="005E7A2D">
            <w:pPr>
              <w:widowControl w:val="0"/>
              <w:autoSpaceDE w:val="0"/>
              <w:autoSpaceDN w:val="0"/>
              <w:adjustRightInd w:val="0"/>
              <w:spacing w:after="0" w:line="240" w:lineRule="auto"/>
              <w:ind w:firstLine="209"/>
              <w:jc w:val="center"/>
              <w:rPr>
                <w:rFonts w:ascii="Times New Roman" w:hAnsi="Times New Roman" w:cs="Times New Roman"/>
                <w:b/>
                <w:color w:val="FF0000"/>
                <w:sz w:val="26"/>
                <w:szCs w:val="26"/>
              </w:rPr>
            </w:pPr>
          </w:p>
        </w:tc>
      </w:tr>
      <w:tr w:rsidR="005E7A2D"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29</w:t>
            </w:r>
            <w:r w:rsidRPr="00914802">
              <w:rPr>
                <w:rFonts w:ascii="Times New Roman" w:hAnsi="Times New Roman" w:cs="Times New Roman"/>
                <w:sz w:val="26"/>
                <w:szCs w:val="26"/>
              </w:rPr>
              <w:t>.7</w:t>
            </w:r>
          </w:p>
        </w:tc>
        <w:tc>
          <w:tcPr>
            <w:tcW w:w="1417"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left="40" w:right="40" w:firstLine="169"/>
              <w:jc w:val="both"/>
              <w:rPr>
                <w:rStyle w:val="CharStyle13"/>
                <w:rFonts w:ascii="Times New Roman" w:hAnsi="Times New Roman" w:cs="Times New Roman"/>
              </w:rPr>
            </w:pPr>
            <w:r w:rsidRPr="00914802">
              <w:rPr>
                <w:rStyle w:val="CharStyle13"/>
                <w:rFonts w:ascii="Times New Roman" w:hAnsi="Times New Roman" w:cs="Times New Roman"/>
              </w:rPr>
              <w:t xml:space="preserve">В то же время, поскольку в отношении продукции животного происхождения в настоящее время действуют технические регламенты Союза, Единые санитарно-эпидемиологические требования и Единые ветеринарные требования, оформляются ветеринарные сопроводительные документы, документы об оценке соответствия, а в отдельных государствах - членах Союза используется маркировка средствами идентификации, то принятие проекта приведет к противоречивой правоприменительной практике относительно однозначного понимания и применения сопоставимого механизма идентификации продукции (товаров) и их </w:t>
            </w:r>
            <w:r w:rsidRPr="00914802">
              <w:rPr>
                <w:rStyle w:val="CharStyle13"/>
                <w:rFonts w:ascii="Times New Roman" w:hAnsi="Times New Roman" w:cs="Times New Roman"/>
              </w:rPr>
              <w:lastRenderedPageBreak/>
              <w:t>прослеживаемости, в том числе учитывая, что проект содержит отсылочные нормы к законодательству государств-членов Союза.</w:t>
            </w:r>
          </w:p>
        </w:tc>
        <w:tc>
          <w:tcPr>
            <w:tcW w:w="5387" w:type="dxa"/>
            <w:tcBorders>
              <w:top w:val="single" w:sz="4" w:space="0" w:color="auto"/>
              <w:left w:val="single" w:sz="4" w:space="0" w:color="auto"/>
              <w:bottom w:val="single" w:sz="4" w:space="0" w:color="auto"/>
              <w:right w:val="single" w:sz="4" w:space="0" w:color="auto"/>
            </w:tcBorders>
          </w:tcPr>
          <w:p w:rsidR="005E7A2D" w:rsidRDefault="005E7A2D" w:rsidP="005E7A2D">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1E4F6E">
              <w:rPr>
                <w:rFonts w:ascii="Times New Roman" w:hAnsi="Times New Roman" w:cs="Times New Roman"/>
                <w:b/>
                <w:sz w:val="26"/>
                <w:szCs w:val="26"/>
              </w:rPr>
              <w:lastRenderedPageBreak/>
              <w:t>Отклонено.</w:t>
            </w:r>
          </w:p>
          <w:p w:rsidR="005E7A2D" w:rsidRPr="005232DA" w:rsidRDefault="005E7A2D" w:rsidP="005E7A2D">
            <w:pPr>
              <w:spacing w:after="0" w:line="240" w:lineRule="auto"/>
              <w:ind w:firstLine="209"/>
              <w:jc w:val="both"/>
              <w:rPr>
                <w:rFonts w:ascii="Times New Roman" w:hAnsi="Times New Roman" w:cs="Times New Roman"/>
                <w:sz w:val="26"/>
                <w:szCs w:val="26"/>
              </w:rPr>
            </w:pPr>
            <w:r w:rsidRPr="005232DA">
              <w:rPr>
                <w:rFonts w:ascii="Times New Roman" w:hAnsi="Times New Roman" w:cs="Times New Roman"/>
                <w:sz w:val="26"/>
                <w:szCs w:val="26"/>
              </w:rPr>
              <w:t>Комментарии по данн</w:t>
            </w:r>
            <w:r>
              <w:rPr>
                <w:rFonts w:ascii="Times New Roman" w:hAnsi="Times New Roman" w:cs="Times New Roman"/>
                <w:sz w:val="26"/>
                <w:szCs w:val="26"/>
              </w:rPr>
              <w:t xml:space="preserve">ому </w:t>
            </w:r>
            <w:r w:rsidRPr="005232DA">
              <w:rPr>
                <w:rFonts w:ascii="Times New Roman" w:hAnsi="Times New Roman" w:cs="Times New Roman"/>
                <w:sz w:val="26"/>
                <w:szCs w:val="26"/>
              </w:rPr>
              <w:t>замечани</w:t>
            </w:r>
            <w:r>
              <w:rPr>
                <w:rFonts w:ascii="Times New Roman" w:hAnsi="Times New Roman" w:cs="Times New Roman"/>
                <w:sz w:val="26"/>
                <w:szCs w:val="26"/>
              </w:rPr>
              <w:t>ю</w:t>
            </w:r>
            <w:r w:rsidRPr="005232DA">
              <w:rPr>
                <w:rFonts w:ascii="Times New Roman" w:hAnsi="Times New Roman" w:cs="Times New Roman"/>
                <w:sz w:val="26"/>
                <w:szCs w:val="26"/>
              </w:rPr>
              <w:t xml:space="preserve"> даны в </w:t>
            </w:r>
            <w:r>
              <w:rPr>
                <w:rFonts w:ascii="Times New Roman" w:hAnsi="Times New Roman" w:cs="Times New Roman"/>
                <w:sz w:val="26"/>
                <w:szCs w:val="26"/>
              </w:rPr>
              <w:t xml:space="preserve">подпункте 3.1 пункта 3 и пункте 11 </w:t>
            </w:r>
            <w:r w:rsidRPr="005232DA">
              <w:rPr>
                <w:rFonts w:ascii="Times New Roman" w:hAnsi="Times New Roman" w:cs="Times New Roman"/>
                <w:sz w:val="26"/>
                <w:szCs w:val="26"/>
              </w:rPr>
              <w:t>настоящей таблицы</w:t>
            </w:r>
            <w:r>
              <w:rPr>
                <w:rFonts w:ascii="Times New Roman" w:hAnsi="Times New Roman" w:cs="Times New Roman"/>
                <w:sz w:val="26"/>
                <w:szCs w:val="26"/>
              </w:rPr>
              <w:t>.</w:t>
            </w:r>
          </w:p>
          <w:p w:rsidR="005E7A2D" w:rsidRPr="00693A40" w:rsidRDefault="005E7A2D" w:rsidP="005E7A2D">
            <w:pPr>
              <w:widowControl w:val="0"/>
              <w:autoSpaceDE w:val="0"/>
              <w:autoSpaceDN w:val="0"/>
              <w:adjustRightInd w:val="0"/>
              <w:spacing w:after="0" w:line="240" w:lineRule="auto"/>
              <w:ind w:firstLine="209"/>
              <w:jc w:val="center"/>
              <w:rPr>
                <w:rFonts w:ascii="Times New Roman" w:hAnsi="Times New Roman" w:cs="Times New Roman"/>
                <w:b/>
                <w:color w:val="FF0000"/>
                <w:sz w:val="26"/>
                <w:szCs w:val="26"/>
              </w:rPr>
            </w:pPr>
          </w:p>
        </w:tc>
      </w:tr>
      <w:tr w:rsidR="005E7A2D"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.8</w:t>
            </w:r>
          </w:p>
        </w:tc>
        <w:tc>
          <w:tcPr>
            <w:tcW w:w="1417"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Кроме этого проект не обеспечивает универсальную индивидуальную прослеживаемость от конкретного животного и его состояния здоровья, не раскрывает способы и условия, обеспечивающие сопоставимость продукции (товара) с ее происхождением.</w:t>
            </w:r>
          </w:p>
          <w:p w:rsidR="005E7A2D" w:rsidRPr="00914802" w:rsidRDefault="005E7A2D" w:rsidP="005E7A2D">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Таким образом, при отсутствии полной унификации и взаимного признания возможны барьеры во взаимной торговле, что противоречит статьям 25 и 28 Договора.</w:t>
            </w:r>
          </w:p>
        </w:tc>
        <w:tc>
          <w:tcPr>
            <w:tcW w:w="5387" w:type="dxa"/>
            <w:tcBorders>
              <w:top w:val="single" w:sz="4" w:space="0" w:color="auto"/>
              <w:left w:val="single" w:sz="4" w:space="0" w:color="auto"/>
              <w:bottom w:val="single" w:sz="4" w:space="0" w:color="auto"/>
              <w:right w:val="single" w:sz="4" w:space="0" w:color="auto"/>
            </w:tcBorders>
          </w:tcPr>
          <w:p w:rsidR="005E7A2D" w:rsidRDefault="005E7A2D" w:rsidP="005E7A2D">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1E4F6E">
              <w:rPr>
                <w:rFonts w:ascii="Times New Roman" w:hAnsi="Times New Roman" w:cs="Times New Roman"/>
                <w:b/>
                <w:sz w:val="26"/>
                <w:szCs w:val="26"/>
              </w:rPr>
              <w:t>Отклонено.</w:t>
            </w:r>
          </w:p>
          <w:p w:rsidR="005E7A2D" w:rsidRPr="005232DA" w:rsidRDefault="005E7A2D" w:rsidP="005E7A2D">
            <w:pPr>
              <w:spacing w:after="0" w:line="240" w:lineRule="auto"/>
              <w:ind w:firstLine="209"/>
              <w:jc w:val="both"/>
              <w:rPr>
                <w:rFonts w:ascii="Times New Roman" w:hAnsi="Times New Roman" w:cs="Times New Roman"/>
                <w:sz w:val="26"/>
                <w:szCs w:val="26"/>
              </w:rPr>
            </w:pPr>
            <w:r w:rsidRPr="005232DA">
              <w:rPr>
                <w:rFonts w:ascii="Times New Roman" w:hAnsi="Times New Roman" w:cs="Times New Roman"/>
                <w:sz w:val="26"/>
                <w:szCs w:val="26"/>
              </w:rPr>
              <w:t>Комментарии по данн</w:t>
            </w:r>
            <w:r>
              <w:rPr>
                <w:rFonts w:ascii="Times New Roman" w:hAnsi="Times New Roman" w:cs="Times New Roman"/>
                <w:sz w:val="26"/>
                <w:szCs w:val="26"/>
              </w:rPr>
              <w:t xml:space="preserve">ому </w:t>
            </w:r>
            <w:r w:rsidRPr="005232DA">
              <w:rPr>
                <w:rFonts w:ascii="Times New Roman" w:hAnsi="Times New Roman" w:cs="Times New Roman"/>
                <w:sz w:val="26"/>
                <w:szCs w:val="26"/>
              </w:rPr>
              <w:t>замечани</w:t>
            </w:r>
            <w:r>
              <w:rPr>
                <w:rFonts w:ascii="Times New Roman" w:hAnsi="Times New Roman" w:cs="Times New Roman"/>
                <w:sz w:val="26"/>
                <w:szCs w:val="26"/>
              </w:rPr>
              <w:t>ю</w:t>
            </w:r>
            <w:r w:rsidRPr="005232DA">
              <w:rPr>
                <w:rFonts w:ascii="Times New Roman" w:hAnsi="Times New Roman" w:cs="Times New Roman"/>
                <w:sz w:val="26"/>
                <w:szCs w:val="26"/>
              </w:rPr>
              <w:t xml:space="preserve"> даны в </w:t>
            </w:r>
            <w:r>
              <w:rPr>
                <w:rFonts w:ascii="Times New Roman" w:hAnsi="Times New Roman" w:cs="Times New Roman"/>
                <w:sz w:val="26"/>
                <w:szCs w:val="26"/>
              </w:rPr>
              <w:t>подпункте 14.1 пункта 14 и пункте 15 н</w:t>
            </w:r>
            <w:r w:rsidRPr="005232DA">
              <w:rPr>
                <w:rFonts w:ascii="Times New Roman" w:hAnsi="Times New Roman" w:cs="Times New Roman"/>
                <w:sz w:val="26"/>
                <w:szCs w:val="26"/>
              </w:rPr>
              <w:t>астоящей таблицы</w:t>
            </w:r>
            <w:r>
              <w:rPr>
                <w:rFonts w:ascii="Times New Roman" w:hAnsi="Times New Roman" w:cs="Times New Roman"/>
                <w:sz w:val="26"/>
                <w:szCs w:val="26"/>
              </w:rPr>
              <w:t>.</w:t>
            </w:r>
          </w:p>
          <w:p w:rsidR="005E7A2D" w:rsidRPr="00693A40" w:rsidRDefault="005E7A2D" w:rsidP="005E7A2D">
            <w:pPr>
              <w:widowControl w:val="0"/>
              <w:autoSpaceDE w:val="0"/>
              <w:autoSpaceDN w:val="0"/>
              <w:adjustRightInd w:val="0"/>
              <w:spacing w:after="0" w:line="240" w:lineRule="auto"/>
              <w:ind w:firstLine="209"/>
              <w:jc w:val="center"/>
              <w:rPr>
                <w:rFonts w:ascii="Times New Roman" w:hAnsi="Times New Roman" w:cs="Times New Roman"/>
                <w:b/>
                <w:color w:val="FF0000"/>
                <w:sz w:val="26"/>
                <w:szCs w:val="26"/>
              </w:rPr>
            </w:pPr>
          </w:p>
        </w:tc>
      </w:tr>
      <w:tr w:rsidR="005E7A2D"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.9</w:t>
            </w:r>
          </w:p>
        </w:tc>
        <w:tc>
          <w:tcPr>
            <w:tcW w:w="1417"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Проект, предусматривая новые обязательные требования либо дополнительные к существующим, требующие увеличение финансовых затрат на информатизацию и цифровизацию процессов производства продукции животного происхождения (мясная, молочная, птицеводческая, рыбная отрасли), участников обращения продукции (оптовые компании, логистика, дистрибьюторы), импортёров и экспортеров, которые существенным образом могут повлиять на экономическую стабильность промышленного производства и торговли в целом.</w:t>
            </w:r>
          </w:p>
          <w:p w:rsidR="005E7A2D" w:rsidRPr="00914802" w:rsidRDefault="005E7A2D" w:rsidP="005E7A2D">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 xml:space="preserve">При этом не учтено, что в рамках реализации Соглашения о маркировке товаров средствами идентификации в </w:t>
            </w:r>
            <w:r w:rsidRPr="00914802">
              <w:rPr>
                <w:rStyle w:val="CharStyle13"/>
                <w:rFonts w:ascii="Times New Roman" w:hAnsi="Times New Roman" w:cs="Times New Roman"/>
              </w:rPr>
              <w:lastRenderedPageBreak/>
              <w:t>Евразийском экономическом союзе (заключено в г. Алматы 02.02.2018), соответствующие решения о возможность распространения правил и процедур прослеживаемости и идентификации основывается на принципах:</w:t>
            </w:r>
          </w:p>
          <w:p w:rsidR="005E7A2D" w:rsidRPr="00914802" w:rsidRDefault="005E7A2D" w:rsidP="005E7A2D">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анализа целесообразности таких процедур (включая сведения о результатах, ожидаемых государством-членом Союза от их введения, указание основных потребителей или групп потребителей таких товаров);</w:t>
            </w:r>
          </w:p>
          <w:p w:rsidR="005E7A2D" w:rsidRPr="00914802" w:rsidRDefault="005E7A2D" w:rsidP="005E7A2D">
            <w:pPr>
              <w:pStyle w:val="Style2"/>
              <w:shd w:val="clear" w:color="auto" w:fill="auto"/>
              <w:spacing w:before="0" w:after="0" w:line="240" w:lineRule="auto"/>
              <w:ind w:left="40" w:right="62" w:firstLine="170"/>
              <w:jc w:val="both"/>
              <w:rPr>
                <w:rStyle w:val="CharStyle13"/>
                <w:rFonts w:ascii="Times New Roman" w:hAnsi="Times New Roman" w:cs="Times New Roman"/>
              </w:rPr>
            </w:pPr>
            <w:r w:rsidRPr="00914802">
              <w:rPr>
                <w:rStyle w:val="CharStyle13"/>
                <w:rFonts w:ascii="Times New Roman" w:hAnsi="Times New Roman" w:cs="Times New Roman"/>
              </w:rPr>
              <w:t>анализа влияния введения таких процедур на условия ведения бизнеса (включая имеющиеся сведения о возможных затратах юридических лиц и индивидуальных предпринимателей, соотношение цены товара и стоимости средства идентификации), наличии технологической возможности, а также информации о действующих в отношении таких товаров иных систем контроля за оборотом соответствующих товаров (продукции).</w:t>
            </w:r>
          </w:p>
        </w:tc>
        <w:tc>
          <w:tcPr>
            <w:tcW w:w="5387" w:type="dxa"/>
            <w:tcBorders>
              <w:top w:val="single" w:sz="4" w:space="0" w:color="auto"/>
              <w:left w:val="single" w:sz="4" w:space="0" w:color="auto"/>
              <w:bottom w:val="single" w:sz="4" w:space="0" w:color="auto"/>
              <w:right w:val="single" w:sz="4" w:space="0" w:color="auto"/>
            </w:tcBorders>
          </w:tcPr>
          <w:p w:rsidR="005E7A2D" w:rsidRDefault="005E7A2D" w:rsidP="005E7A2D">
            <w:pPr>
              <w:widowControl w:val="0"/>
              <w:autoSpaceDE w:val="0"/>
              <w:autoSpaceDN w:val="0"/>
              <w:adjustRightInd w:val="0"/>
              <w:spacing w:after="0" w:line="240" w:lineRule="auto"/>
              <w:ind w:firstLine="209"/>
              <w:jc w:val="center"/>
              <w:rPr>
                <w:rFonts w:ascii="Times New Roman" w:hAnsi="Times New Roman" w:cs="Times New Roman"/>
                <w:b/>
                <w:sz w:val="26"/>
                <w:szCs w:val="26"/>
              </w:rPr>
            </w:pPr>
            <w:r w:rsidRPr="001E4F6E">
              <w:rPr>
                <w:rFonts w:ascii="Times New Roman" w:hAnsi="Times New Roman" w:cs="Times New Roman"/>
                <w:b/>
                <w:sz w:val="26"/>
                <w:szCs w:val="26"/>
              </w:rPr>
              <w:lastRenderedPageBreak/>
              <w:t>Отклонено.</w:t>
            </w:r>
          </w:p>
          <w:p w:rsidR="005E7A2D" w:rsidRPr="00F927B5" w:rsidRDefault="005E7A2D" w:rsidP="005E7A2D">
            <w:pPr>
              <w:spacing w:after="0" w:line="240" w:lineRule="auto"/>
              <w:ind w:firstLine="209"/>
              <w:jc w:val="both"/>
              <w:rPr>
                <w:rFonts w:ascii="Times New Roman" w:hAnsi="Times New Roman" w:cs="Times New Roman"/>
                <w:sz w:val="26"/>
                <w:szCs w:val="26"/>
              </w:rPr>
            </w:pPr>
            <w:r w:rsidRPr="005232DA">
              <w:rPr>
                <w:rFonts w:ascii="Times New Roman" w:hAnsi="Times New Roman" w:cs="Times New Roman"/>
                <w:sz w:val="26"/>
                <w:szCs w:val="26"/>
              </w:rPr>
              <w:t>Комментарии по данн</w:t>
            </w:r>
            <w:r>
              <w:rPr>
                <w:rFonts w:ascii="Times New Roman" w:hAnsi="Times New Roman" w:cs="Times New Roman"/>
                <w:sz w:val="26"/>
                <w:szCs w:val="26"/>
              </w:rPr>
              <w:t xml:space="preserve">ым </w:t>
            </w:r>
            <w:r w:rsidRPr="005232DA">
              <w:rPr>
                <w:rFonts w:ascii="Times New Roman" w:hAnsi="Times New Roman" w:cs="Times New Roman"/>
                <w:sz w:val="26"/>
                <w:szCs w:val="26"/>
              </w:rPr>
              <w:t>замечани</w:t>
            </w:r>
            <w:r>
              <w:rPr>
                <w:rFonts w:ascii="Times New Roman" w:hAnsi="Times New Roman" w:cs="Times New Roman"/>
                <w:sz w:val="26"/>
                <w:szCs w:val="26"/>
              </w:rPr>
              <w:t>ям</w:t>
            </w:r>
            <w:r w:rsidRPr="005232DA">
              <w:rPr>
                <w:rFonts w:ascii="Times New Roman" w:hAnsi="Times New Roman" w:cs="Times New Roman"/>
                <w:sz w:val="26"/>
                <w:szCs w:val="26"/>
              </w:rPr>
              <w:t xml:space="preserve"> даны в </w:t>
            </w:r>
            <w:r>
              <w:rPr>
                <w:rFonts w:ascii="Times New Roman" w:hAnsi="Times New Roman" w:cs="Times New Roman"/>
                <w:sz w:val="26"/>
                <w:szCs w:val="26"/>
              </w:rPr>
              <w:t>подпункте 1.2 пункта 1, пункте 4</w:t>
            </w:r>
            <w:r w:rsidRPr="00F927B5">
              <w:rPr>
                <w:rFonts w:ascii="Times New Roman" w:hAnsi="Times New Roman" w:cs="Times New Roman"/>
                <w:sz w:val="26"/>
                <w:szCs w:val="26"/>
              </w:rPr>
              <w:t>, подпункте 29.2 пункта 29 настоящей таблицы.</w:t>
            </w:r>
          </w:p>
          <w:p w:rsidR="005E7A2D" w:rsidRPr="00693A40" w:rsidRDefault="005E7A2D" w:rsidP="005E7A2D">
            <w:pPr>
              <w:widowControl w:val="0"/>
              <w:autoSpaceDE w:val="0"/>
              <w:autoSpaceDN w:val="0"/>
              <w:adjustRightInd w:val="0"/>
              <w:spacing w:after="0" w:line="240" w:lineRule="auto"/>
              <w:ind w:firstLine="209"/>
              <w:jc w:val="center"/>
              <w:rPr>
                <w:rFonts w:ascii="Times New Roman" w:hAnsi="Times New Roman" w:cs="Times New Roman"/>
                <w:b/>
                <w:color w:val="FF0000"/>
                <w:sz w:val="26"/>
                <w:szCs w:val="26"/>
              </w:rPr>
            </w:pPr>
          </w:p>
        </w:tc>
      </w:tr>
      <w:tr w:rsidR="005E7A2D"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Pr="00914802">
              <w:rPr>
                <w:rFonts w:ascii="Times New Roman" w:hAnsi="Times New Roman" w:cs="Times New Roman"/>
                <w:sz w:val="26"/>
                <w:szCs w:val="26"/>
              </w:rPr>
              <w:t>.10</w:t>
            </w:r>
          </w:p>
        </w:tc>
        <w:tc>
          <w:tcPr>
            <w:tcW w:w="1417"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left="60" w:right="40" w:firstLine="149"/>
              <w:jc w:val="both"/>
              <w:rPr>
                <w:rStyle w:val="CharStyle13"/>
                <w:rFonts w:ascii="Times New Roman" w:hAnsi="Times New Roman" w:cs="Times New Roman"/>
              </w:rPr>
            </w:pPr>
            <w:r w:rsidRPr="00914802">
              <w:rPr>
                <w:rStyle w:val="CharStyle13"/>
                <w:rFonts w:ascii="Times New Roman" w:hAnsi="Times New Roman" w:cs="Times New Roman"/>
              </w:rPr>
              <w:t>Создание, доработка и сопровождение национальных информационных систем для реализации проекта повлечет прямые бюджетные расходы и долгосрочные обязательства по поддержке и развитию инфраструктуры и технологий.</w:t>
            </w:r>
          </w:p>
        </w:tc>
        <w:tc>
          <w:tcPr>
            <w:tcW w:w="5387" w:type="dxa"/>
            <w:tcBorders>
              <w:top w:val="single" w:sz="4" w:space="0" w:color="auto"/>
              <w:left w:val="single" w:sz="4" w:space="0" w:color="auto"/>
              <w:bottom w:val="single" w:sz="4" w:space="0" w:color="auto"/>
              <w:right w:val="single" w:sz="4" w:space="0" w:color="auto"/>
            </w:tcBorders>
          </w:tcPr>
          <w:p w:rsidR="005E7A2D" w:rsidRPr="0005599F" w:rsidRDefault="005E7A2D" w:rsidP="005E7A2D">
            <w:pPr>
              <w:spacing w:after="0" w:line="240" w:lineRule="auto"/>
              <w:ind w:firstLine="209"/>
              <w:jc w:val="center"/>
              <w:rPr>
                <w:rFonts w:ascii="Times New Roman" w:hAnsi="Times New Roman" w:cs="Times New Roman"/>
                <w:b/>
                <w:sz w:val="26"/>
                <w:szCs w:val="26"/>
              </w:rPr>
            </w:pPr>
            <w:r w:rsidRPr="0005599F">
              <w:rPr>
                <w:rFonts w:ascii="Times New Roman" w:hAnsi="Times New Roman" w:cs="Times New Roman"/>
                <w:b/>
                <w:sz w:val="26"/>
                <w:szCs w:val="26"/>
              </w:rPr>
              <w:t>Отклонено.</w:t>
            </w:r>
          </w:p>
          <w:p w:rsidR="005E7A2D" w:rsidRDefault="005E7A2D" w:rsidP="005E7A2D">
            <w:pPr>
              <w:spacing w:after="0" w:line="240" w:lineRule="auto"/>
              <w:ind w:firstLine="209"/>
              <w:jc w:val="both"/>
              <w:rPr>
                <w:rFonts w:ascii="Times New Roman" w:hAnsi="Times New Roman" w:cs="Times New Roman"/>
                <w:sz w:val="26"/>
                <w:szCs w:val="26"/>
              </w:rPr>
            </w:pPr>
            <w:r w:rsidRPr="00541BAC">
              <w:rPr>
                <w:rFonts w:ascii="Times New Roman" w:hAnsi="Times New Roman" w:cs="Times New Roman"/>
                <w:sz w:val="26"/>
                <w:szCs w:val="26"/>
              </w:rPr>
              <w:t xml:space="preserve">Комментарии по данному замечанию даны </w:t>
            </w:r>
            <w:r>
              <w:rPr>
                <w:rFonts w:ascii="Times New Roman" w:hAnsi="Times New Roman" w:cs="Times New Roman"/>
                <w:sz w:val="26"/>
                <w:szCs w:val="26"/>
              </w:rPr>
              <w:br/>
            </w:r>
            <w:r w:rsidRPr="00541BAC">
              <w:rPr>
                <w:rFonts w:ascii="Times New Roman" w:hAnsi="Times New Roman" w:cs="Times New Roman"/>
                <w:sz w:val="26"/>
                <w:szCs w:val="26"/>
              </w:rPr>
              <w:t>в пункте 4 настоящей таблицы.</w:t>
            </w:r>
          </w:p>
          <w:p w:rsidR="005E7A2D" w:rsidRPr="00693A40" w:rsidRDefault="005E7A2D" w:rsidP="005E7A2D">
            <w:pPr>
              <w:widowControl w:val="0"/>
              <w:autoSpaceDE w:val="0"/>
              <w:autoSpaceDN w:val="0"/>
              <w:adjustRightInd w:val="0"/>
              <w:spacing w:after="0" w:line="240" w:lineRule="auto"/>
              <w:ind w:firstLine="209"/>
              <w:jc w:val="center"/>
              <w:rPr>
                <w:rFonts w:ascii="Times New Roman" w:hAnsi="Times New Roman" w:cs="Times New Roman"/>
                <w:b/>
                <w:color w:val="FF0000"/>
                <w:sz w:val="26"/>
                <w:szCs w:val="26"/>
              </w:rPr>
            </w:pPr>
          </w:p>
        </w:tc>
      </w:tr>
      <w:tr w:rsidR="005E7A2D" w:rsidRPr="00F33F01" w:rsidTr="00E96B41">
        <w:trPr>
          <w:trHeight w:val="435"/>
        </w:trPr>
        <w:tc>
          <w:tcPr>
            <w:tcW w:w="851"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29.11</w:t>
            </w:r>
          </w:p>
        </w:tc>
        <w:tc>
          <w:tcPr>
            <w:tcW w:w="1417"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spacing w:after="0" w:line="240" w:lineRule="auto"/>
              <w:contextualSpacing/>
              <w:jc w:val="center"/>
              <w:rPr>
                <w:rFonts w:ascii="Times New Roman" w:hAnsi="Times New Roman" w:cs="Times New Roman"/>
                <w:sz w:val="26"/>
                <w:szCs w:val="26"/>
              </w:rPr>
            </w:pPr>
            <w:r w:rsidRPr="00914802">
              <w:rPr>
                <w:rFonts w:ascii="Times New Roman" w:hAnsi="Times New Roman" w:cs="Times New Roman"/>
                <w:sz w:val="26"/>
                <w:szCs w:val="26"/>
              </w:rPr>
              <w:t>–</w:t>
            </w:r>
          </w:p>
        </w:tc>
        <w:tc>
          <w:tcPr>
            <w:tcW w:w="283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autoSpaceDE w:val="0"/>
              <w:autoSpaceDN w:val="0"/>
              <w:adjustRightInd w:val="0"/>
              <w:spacing w:after="0" w:line="240" w:lineRule="auto"/>
              <w:jc w:val="center"/>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rsidR="005E7A2D" w:rsidRPr="00914802" w:rsidRDefault="005E7A2D" w:rsidP="005E7A2D">
            <w:pPr>
              <w:pStyle w:val="Style2"/>
              <w:shd w:val="clear" w:color="auto" w:fill="auto"/>
              <w:spacing w:before="0" w:after="0" w:line="240" w:lineRule="auto"/>
              <w:ind w:left="60" w:right="40" w:firstLine="149"/>
              <w:jc w:val="both"/>
              <w:rPr>
                <w:rStyle w:val="CharStyle13"/>
                <w:rFonts w:ascii="Times New Roman" w:hAnsi="Times New Roman" w:cs="Times New Roman"/>
              </w:rPr>
            </w:pPr>
            <w:r w:rsidRPr="00914802">
              <w:rPr>
                <w:rStyle w:val="CharStyle13"/>
                <w:rFonts w:ascii="Times New Roman" w:hAnsi="Times New Roman" w:cs="Times New Roman"/>
              </w:rPr>
              <w:t xml:space="preserve">Применительно к действующему в настоящее время в Российской Федерации правовому регулированию вопросов </w:t>
            </w:r>
            <w:r w:rsidRPr="00914802">
              <w:rPr>
                <w:rStyle w:val="CharStyle13"/>
                <w:rFonts w:ascii="Times New Roman" w:hAnsi="Times New Roman" w:cs="Times New Roman"/>
              </w:rPr>
              <w:lastRenderedPageBreak/>
              <w:t>прослеживаемости идентификации товаров (продукции) также отмечаем, что проектом создаются условия для дублирования операций и сведений, используемых государственной информационной системой мониторинга за оборотом товаров, подлежащих обязательной маркировке средствами идентификации (ГИС МТ), что не соотносится с решением, принятым в Правительстве Российской Федерации об исключении дублирования операций и внесение сведений при использовании ГИС МТ и ФГИС «Меркурий», а также иных информационных систем.</w:t>
            </w:r>
          </w:p>
          <w:p w:rsidR="005E7A2D" w:rsidRPr="00914802" w:rsidRDefault="005E7A2D" w:rsidP="005E7A2D">
            <w:pPr>
              <w:pStyle w:val="Style2"/>
              <w:shd w:val="clear" w:color="auto" w:fill="auto"/>
              <w:spacing w:before="0" w:after="0" w:line="240" w:lineRule="auto"/>
              <w:ind w:right="40" w:firstLine="149"/>
              <w:jc w:val="both"/>
              <w:rPr>
                <w:rStyle w:val="CharStyle13"/>
                <w:rFonts w:ascii="Times New Roman" w:hAnsi="Times New Roman" w:cs="Times New Roman"/>
              </w:rPr>
            </w:pPr>
            <w:r w:rsidRPr="00914802">
              <w:rPr>
                <w:rStyle w:val="CharStyle13"/>
                <w:rFonts w:ascii="Times New Roman" w:hAnsi="Times New Roman" w:cs="Times New Roman"/>
              </w:rPr>
              <w:t xml:space="preserve">Кроме этого, в рамках исполнения перечня поручений Президента Российской Федерации от 24.10.2021 № Пр-2005 о завершении создания системы управления качеством и безопасностью пищевой продукции посредством формирования комплексного механизма ее прослеживаемости на основе имеющихся государственных информационных систем Правительством Российской Федерации было доложено, что для потребителей разработано и внедрено мобильное приложение «Честный знак» в рамках государственной информационной системы маркировки средствами идентификации отдельных видов товаров (ГИС МТ), с которой в том числе обеспечено взаимодействие государственной </w:t>
            </w:r>
            <w:r w:rsidRPr="00914802">
              <w:rPr>
                <w:rStyle w:val="CharStyle13"/>
                <w:rFonts w:ascii="Times New Roman" w:hAnsi="Times New Roman" w:cs="Times New Roman"/>
              </w:rPr>
              <w:lastRenderedPageBreak/>
              <w:t>информационной системы в области ветеринарии, которая интегрирована с информационными системами: ГИС МТ, ГИС ОСМ (Росрыболовство), ЕАМС ТО (ФТС России), ЕГРН (Росреестр), ЕГРЮЛ и ЕГРИП (ФНС России), а также с 28 информационными системами зарубежных стран.</w:t>
            </w:r>
          </w:p>
        </w:tc>
        <w:tc>
          <w:tcPr>
            <w:tcW w:w="5387" w:type="dxa"/>
            <w:tcBorders>
              <w:top w:val="single" w:sz="4" w:space="0" w:color="auto"/>
              <w:left w:val="single" w:sz="4" w:space="0" w:color="auto"/>
              <w:bottom w:val="single" w:sz="4" w:space="0" w:color="auto"/>
              <w:right w:val="single" w:sz="4" w:space="0" w:color="auto"/>
            </w:tcBorders>
          </w:tcPr>
          <w:p w:rsidR="005E7A2D" w:rsidRPr="006773ED" w:rsidRDefault="005E7A2D" w:rsidP="005E7A2D">
            <w:pPr>
              <w:spacing w:after="0" w:line="240" w:lineRule="auto"/>
              <w:ind w:firstLine="209"/>
              <w:jc w:val="center"/>
              <w:rPr>
                <w:rFonts w:ascii="Times New Roman" w:hAnsi="Times New Roman" w:cs="Times New Roman"/>
                <w:b/>
                <w:sz w:val="26"/>
                <w:szCs w:val="26"/>
              </w:rPr>
            </w:pPr>
            <w:r w:rsidRPr="006773ED">
              <w:rPr>
                <w:rFonts w:ascii="Times New Roman" w:hAnsi="Times New Roman" w:cs="Times New Roman"/>
                <w:b/>
                <w:sz w:val="26"/>
                <w:szCs w:val="26"/>
              </w:rPr>
              <w:lastRenderedPageBreak/>
              <w:t>Отклонено.</w:t>
            </w:r>
          </w:p>
          <w:p w:rsidR="005E7A2D" w:rsidRDefault="005E7A2D" w:rsidP="005E7A2D">
            <w:pPr>
              <w:spacing w:after="0" w:line="240" w:lineRule="auto"/>
              <w:ind w:firstLine="209"/>
              <w:jc w:val="both"/>
              <w:rPr>
                <w:rFonts w:ascii="Times New Roman" w:hAnsi="Times New Roman" w:cs="Times New Roman"/>
                <w:sz w:val="26"/>
                <w:szCs w:val="26"/>
              </w:rPr>
            </w:pPr>
            <w:r w:rsidRPr="006773ED">
              <w:rPr>
                <w:rFonts w:ascii="Times New Roman" w:hAnsi="Times New Roman" w:cs="Times New Roman"/>
                <w:sz w:val="26"/>
                <w:szCs w:val="26"/>
              </w:rPr>
              <w:t>Комментарии по данному замечанию даны в пункт</w:t>
            </w:r>
            <w:r>
              <w:rPr>
                <w:rFonts w:ascii="Times New Roman" w:hAnsi="Times New Roman" w:cs="Times New Roman"/>
                <w:sz w:val="26"/>
                <w:szCs w:val="26"/>
              </w:rPr>
              <w:t>ах</w:t>
            </w:r>
            <w:r w:rsidRPr="006773ED">
              <w:rPr>
                <w:rFonts w:ascii="Times New Roman" w:hAnsi="Times New Roman" w:cs="Times New Roman"/>
                <w:sz w:val="26"/>
                <w:szCs w:val="26"/>
              </w:rPr>
              <w:t xml:space="preserve"> </w:t>
            </w:r>
            <w:r>
              <w:rPr>
                <w:rFonts w:ascii="Times New Roman" w:hAnsi="Times New Roman" w:cs="Times New Roman"/>
                <w:sz w:val="26"/>
                <w:szCs w:val="26"/>
              </w:rPr>
              <w:t>11, 21</w:t>
            </w:r>
            <w:r w:rsidR="00B6494C">
              <w:rPr>
                <w:rFonts w:ascii="Times New Roman" w:hAnsi="Times New Roman" w:cs="Times New Roman"/>
                <w:sz w:val="26"/>
                <w:szCs w:val="26"/>
              </w:rPr>
              <w:t xml:space="preserve"> </w:t>
            </w:r>
            <w:r>
              <w:rPr>
                <w:rFonts w:ascii="Times New Roman" w:hAnsi="Times New Roman" w:cs="Times New Roman"/>
                <w:sz w:val="26"/>
                <w:szCs w:val="26"/>
              </w:rPr>
              <w:t xml:space="preserve">и </w:t>
            </w:r>
            <w:r w:rsidRPr="00DF418C">
              <w:rPr>
                <w:rFonts w:ascii="Times New Roman" w:hAnsi="Times New Roman" w:cs="Times New Roman"/>
                <w:sz w:val="26"/>
                <w:szCs w:val="26"/>
              </w:rPr>
              <w:t xml:space="preserve">подпункте 29.3 пункта 29 </w:t>
            </w:r>
            <w:r w:rsidRPr="006773ED">
              <w:rPr>
                <w:rFonts w:ascii="Times New Roman" w:hAnsi="Times New Roman" w:cs="Times New Roman"/>
                <w:sz w:val="26"/>
                <w:szCs w:val="26"/>
              </w:rPr>
              <w:lastRenderedPageBreak/>
              <w:t>настоящей таблицы.</w:t>
            </w:r>
          </w:p>
          <w:p w:rsidR="005E7A2D" w:rsidRPr="00BA79F0" w:rsidRDefault="00B6494C" w:rsidP="005E7A2D">
            <w:pPr>
              <w:spacing w:after="0" w:line="240" w:lineRule="auto"/>
              <w:ind w:firstLine="209"/>
              <w:jc w:val="both"/>
              <w:rPr>
                <w:rFonts w:ascii="Times New Roman" w:hAnsi="Times New Roman" w:cs="Times New Roman"/>
                <w:sz w:val="26"/>
                <w:szCs w:val="26"/>
                <w:u w:val="single"/>
              </w:rPr>
            </w:pPr>
            <w:r w:rsidRPr="00BA79F0">
              <w:rPr>
                <w:rFonts w:ascii="Times New Roman" w:hAnsi="Times New Roman" w:cs="Times New Roman"/>
                <w:sz w:val="26"/>
                <w:szCs w:val="26"/>
                <w:u w:val="single"/>
              </w:rPr>
              <w:t xml:space="preserve">Дополнительные комментарии </w:t>
            </w:r>
            <w:r w:rsidR="005E7A2D" w:rsidRPr="00BA79F0">
              <w:rPr>
                <w:rFonts w:ascii="Times New Roman" w:hAnsi="Times New Roman" w:cs="Times New Roman"/>
                <w:sz w:val="26"/>
                <w:szCs w:val="26"/>
                <w:u w:val="single"/>
              </w:rPr>
              <w:t>департамента-разработчика:</w:t>
            </w:r>
          </w:p>
          <w:p w:rsidR="005E7A2D" w:rsidRPr="00BA79F0" w:rsidRDefault="00B6494C" w:rsidP="005E7A2D">
            <w:pPr>
              <w:spacing w:after="0" w:line="240" w:lineRule="auto"/>
              <w:ind w:firstLine="209"/>
              <w:jc w:val="both"/>
              <w:rPr>
                <w:rFonts w:ascii="Times New Roman" w:hAnsi="Times New Roman" w:cs="Times New Roman"/>
                <w:sz w:val="26"/>
                <w:szCs w:val="26"/>
                <w:u w:val="single"/>
              </w:rPr>
            </w:pPr>
            <w:r w:rsidRPr="00BA79F0">
              <w:rPr>
                <w:rFonts w:ascii="Times New Roman" w:hAnsi="Times New Roman" w:cs="Times New Roman"/>
                <w:sz w:val="26"/>
                <w:szCs w:val="26"/>
                <w:u w:val="single"/>
              </w:rPr>
              <w:t>1.</w:t>
            </w:r>
            <w:r w:rsidR="00BA79F0" w:rsidRPr="00BA79F0">
              <w:rPr>
                <w:rFonts w:ascii="Times New Roman" w:hAnsi="Times New Roman" w:cs="Times New Roman"/>
                <w:sz w:val="26"/>
                <w:szCs w:val="26"/>
                <w:u w:val="single"/>
              </w:rPr>
              <w:t> </w:t>
            </w:r>
            <w:r w:rsidRPr="00BA79F0">
              <w:rPr>
                <w:rFonts w:ascii="Times New Roman" w:hAnsi="Times New Roman" w:cs="Times New Roman"/>
                <w:sz w:val="26"/>
                <w:szCs w:val="26"/>
                <w:u w:val="single"/>
              </w:rPr>
              <w:t>З</w:t>
            </w:r>
            <w:r w:rsidR="005E7A2D" w:rsidRPr="00BA79F0">
              <w:rPr>
                <w:rFonts w:ascii="Times New Roman" w:hAnsi="Times New Roman" w:cs="Times New Roman"/>
                <w:sz w:val="26"/>
                <w:szCs w:val="26"/>
                <w:u w:val="single"/>
              </w:rPr>
              <w:t>амечания Роспотребнадзора по проекту Положения противоречат страновой позиции Российской Федерации, представленной в Комиссию письмом Минэкономразвития России от 30 сентября 2025 г. № 36964-ВИ/Д10и;</w:t>
            </w:r>
          </w:p>
          <w:p w:rsidR="005E7A2D" w:rsidRPr="00D851A0" w:rsidRDefault="00B6494C" w:rsidP="005E7A2D">
            <w:pPr>
              <w:spacing w:after="0" w:line="240" w:lineRule="auto"/>
              <w:ind w:firstLine="209"/>
              <w:jc w:val="both"/>
              <w:rPr>
                <w:rFonts w:ascii="Times New Roman" w:hAnsi="Times New Roman" w:cs="Times New Roman"/>
                <w:sz w:val="26"/>
                <w:szCs w:val="26"/>
                <w:u w:val="single"/>
              </w:rPr>
            </w:pPr>
            <w:r w:rsidRPr="00BA79F0">
              <w:rPr>
                <w:rFonts w:ascii="Times New Roman" w:hAnsi="Times New Roman" w:cs="Times New Roman"/>
                <w:sz w:val="26"/>
                <w:szCs w:val="26"/>
                <w:u w:val="single"/>
              </w:rPr>
              <w:t>2. З</w:t>
            </w:r>
            <w:r w:rsidR="005E7A2D" w:rsidRPr="00BA79F0">
              <w:rPr>
                <w:rFonts w:ascii="Times New Roman" w:hAnsi="Times New Roman" w:cs="Times New Roman"/>
                <w:sz w:val="26"/>
                <w:szCs w:val="26"/>
                <w:u w:val="single"/>
              </w:rPr>
              <w:t>амечания Роспотребнадзора не содержат конкретных предложений по редакционной доработке тех или иных структурных элементов проекта Положения с обоснованием</w:t>
            </w:r>
            <w:r w:rsidR="00D851A0">
              <w:rPr>
                <w:rFonts w:ascii="Times New Roman" w:hAnsi="Times New Roman" w:cs="Times New Roman"/>
                <w:sz w:val="26"/>
                <w:szCs w:val="26"/>
                <w:u w:val="single"/>
              </w:rPr>
              <w:t>;</w:t>
            </w:r>
          </w:p>
          <w:p w:rsidR="005E7A2D" w:rsidRPr="00693A40" w:rsidRDefault="00B6494C" w:rsidP="00B6494C">
            <w:pPr>
              <w:spacing w:after="0" w:line="240" w:lineRule="auto"/>
              <w:ind w:firstLine="209"/>
              <w:jc w:val="both"/>
              <w:rPr>
                <w:rFonts w:ascii="Times New Roman" w:hAnsi="Times New Roman" w:cs="Times New Roman"/>
                <w:b/>
                <w:color w:val="FF0000"/>
                <w:sz w:val="26"/>
                <w:szCs w:val="26"/>
              </w:rPr>
            </w:pPr>
            <w:r w:rsidRPr="00BA79F0">
              <w:rPr>
                <w:rFonts w:ascii="Times New Roman" w:hAnsi="Times New Roman" w:cs="Times New Roman"/>
                <w:sz w:val="26"/>
                <w:szCs w:val="26"/>
                <w:u w:val="single"/>
              </w:rPr>
              <w:t>3. Замечания Роспотребнадзора рассмотрены в установленном порядке, при том, что поступили в Комиссию после окончания срока публичного обсуждения проекта Положения.</w:t>
            </w:r>
          </w:p>
        </w:tc>
      </w:tr>
    </w:tbl>
    <w:p w:rsidR="00C74B97" w:rsidRDefault="00C74B97" w:rsidP="00F17FE3">
      <w:pPr>
        <w:spacing w:after="0" w:line="240" w:lineRule="auto"/>
        <w:jc w:val="center"/>
        <w:rPr>
          <w:rFonts w:ascii="Times New Roman" w:hAnsi="Times New Roman" w:cs="Times New Roman"/>
          <w:sz w:val="26"/>
          <w:szCs w:val="26"/>
        </w:rPr>
      </w:pPr>
    </w:p>
    <w:p w:rsidR="004C74F2" w:rsidRPr="00F33F01" w:rsidRDefault="004C74F2" w:rsidP="00F17FE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w:t>
      </w:r>
    </w:p>
    <w:sectPr w:rsidR="004C74F2" w:rsidRPr="00F33F01" w:rsidSect="00287B5F">
      <w:headerReference w:type="default" r:id="rId19"/>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60" w:rsidRDefault="00EB0A60" w:rsidP="00046698">
      <w:pPr>
        <w:spacing w:after="0" w:line="240" w:lineRule="auto"/>
      </w:pPr>
      <w:r>
        <w:separator/>
      </w:r>
    </w:p>
  </w:endnote>
  <w:endnote w:type="continuationSeparator" w:id="0">
    <w:p w:rsidR="00EB0A60" w:rsidRDefault="00EB0A60" w:rsidP="0004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BoldItalicMT">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60" w:rsidRDefault="00EB0A60" w:rsidP="00046698">
      <w:pPr>
        <w:spacing w:after="0" w:line="240" w:lineRule="auto"/>
      </w:pPr>
      <w:r>
        <w:separator/>
      </w:r>
    </w:p>
  </w:footnote>
  <w:footnote w:type="continuationSeparator" w:id="0">
    <w:p w:rsidR="00EB0A60" w:rsidRDefault="00EB0A60" w:rsidP="00046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409019"/>
      <w:docPartObj>
        <w:docPartGallery w:val="Page Numbers (Top of Page)"/>
        <w:docPartUnique/>
      </w:docPartObj>
    </w:sdtPr>
    <w:sdtEndPr>
      <w:rPr>
        <w:rFonts w:ascii="Times New Roman" w:hAnsi="Times New Roman" w:cs="Times New Roman"/>
        <w:sz w:val="28"/>
        <w:szCs w:val="28"/>
      </w:rPr>
    </w:sdtEndPr>
    <w:sdtContent>
      <w:p w:rsidR="00BA79F0" w:rsidRPr="00C402DD" w:rsidRDefault="00BA79F0">
        <w:pPr>
          <w:pStyle w:val="a3"/>
          <w:jc w:val="center"/>
          <w:rPr>
            <w:rFonts w:ascii="Times New Roman" w:hAnsi="Times New Roman" w:cs="Times New Roman"/>
            <w:sz w:val="28"/>
            <w:szCs w:val="28"/>
          </w:rPr>
        </w:pPr>
        <w:r w:rsidRPr="00C402DD">
          <w:rPr>
            <w:rFonts w:ascii="Times New Roman" w:hAnsi="Times New Roman" w:cs="Times New Roman"/>
            <w:sz w:val="28"/>
            <w:szCs w:val="28"/>
          </w:rPr>
          <w:fldChar w:fldCharType="begin"/>
        </w:r>
        <w:r w:rsidRPr="00C402DD">
          <w:rPr>
            <w:rFonts w:ascii="Times New Roman" w:hAnsi="Times New Roman" w:cs="Times New Roman"/>
            <w:sz w:val="28"/>
            <w:szCs w:val="28"/>
          </w:rPr>
          <w:instrText>PAGE   \* MERGEFORMAT</w:instrText>
        </w:r>
        <w:r w:rsidRPr="00C402DD">
          <w:rPr>
            <w:rFonts w:ascii="Times New Roman" w:hAnsi="Times New Roman" w:cs="Times New Roman"/>
            <w:sz w:val="28"/>
            <w:szCs w:val="28"/>
          </w:rPr>
          <w:fldChar w:fldCharType="separate"/>
        </w:r>
        <w:r w:rsidR="00FA4ACA">
          <w:rPr>
            <w:rFonts w:ascii="Times New Roman" w:hAnsi="Times New Roman" w:cs="Times New Roman"/>
            <w:noProof/>
            <w:sz w:val="28"/>
            <w:szCs w:val="28"/>
          </w:rPr>
          <w:t>61</w:t>
        </w:r>
        <w:r w:rsidRPr="00C402DD">
          <w:rPr>
            <w:rFonts w:ascii="Times New Roman" w:hAnsi="Times New Roman" w:cs="Times New Roman"/>
            <w:sz w:val="28"/>
            <w:szCs w:val="28"/>
          </w:rPr>
          <w:fldChar w:fldCharType="end"/>
        </w:r>
      </w:p>
    </w:sdtContent>
  </w:sdt>
  <w:p w:rsidR="00BA79F0" w:rsidRDefault="00BA79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54608"/>
    <w:multiLevelType w:val="hybridMultilevel"/>
    <w:tmpl w:val="7182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8064E"/>
    <w:multiLevelType w:val="multilevel"/>
    <w:tmpl w:val="3326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F60E2"/>
    <w:multiLevelType w:val="hybridMultilevel"/>
    <w:tmpl w:val="9C2821EE"/>
    <w:lvl w:ilvl="0" w:tplc="56241E44">
      <w:start w:val="1"/>
      <w:numFmt w:val="decimal"/>
      <w:lvlText w:val="%1."/>
      <w:lvlJc w:val="left"/>
      <w:pPr>
        <w:ind w:left="1498" w:hanging="90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88"/>
    <w:rsid w:val="00000D46"/>
    <w:rsid w:val="0000208B"/>
    <w:rsid w:val="00002AE3"/>
    <w:rsid w:val="00002B4B"/>
    <w:rsid w:val="000034A7"/>
    <w:rsid w:val="00003517"/>
    <w:rsid w:val="00003569"/>
    <w:rsid w:val="000041E6"/>
    <w:rsid w:val="00004ECD"/>
    <w:rsid w:val="00005188"/>
    <w:rsid w:val="000055B9"/>
    <w:rsid w:val="00005F50"/>
    <w:rsid w:val="0000663A"/>
    <w:rsid w:val="00006DA3"/>
    <w:rsid w:val="0000717F"/>
    <w:rsid w:val="000071BB"/>
    <w:rsid w:val="0001017B"/>
    <w:rsid w:val="00010559"/>
    <w:rsid w:val="000107BD"/>
    <w:rsid w:val="000111BF"/>
    <w:rsid w:val="0001358C"/>
    <w:rsid w:val="00013C2A"/>
    <w:rsid w:val="00013E26"/>
    <w:rsid w:val="00014067"/>
    <w:rsid w:val="000156F7"/>
    <w:rsid w:val="00015947"/>
    <w:rsid w:val="00015B62"/>
    <w:rsid w:val="00017A3A"/>
    <w:rsid w:val="000204B4"/>
    <w:rsid w:val="000208FD"/>
    <w:rsid w:val="00022306"/>
    <w:rsid w:val="00023DD5"/>
    <w:rsid w:val="000251AF"/>
    <w:rsid w:val="0002529C"/>
    <w:rsid w:val="000259D8"/>
    <w:rsid w:val="00025B97"/>
    <w:rsid w:val="00026BB9"/>
    <w:rsid w:val="000272CE"/>
    <w:rsid w:val="00027CA6"/>
    <w:rsid w:val="00030829"/>
    <w:rsid w:val="0003118C"/>
    <w:rsid w:val="00031FCB"/>
    <w:rsid w:val="00034E92"/>
    <w:rsid w:val="00034ECB"/>
    <w:rsid w:val="0003557B"/>
    <w:rsid w:val="00035D47"/>
    <w:rsid w:val="00035F91"/>
    <w:rsid w:val="00036B3D"/>
    <w:rsid w:val="00036C9F"/>
    <w:rsid w:val="0003710C"/>
    <w:rsid w:val="00037BFA"/>
    <w:rsid w:val="00037DB6"/>
    <w:rsid w:val="00037F0E"/>
    <w:rsid w:val="00040E0C"/>
    <w:rsid w:val="00042128"/>
    <w:rsid w:val="00042D55"/>
    <w:rsid w:val="000452A1"/>
    <w:rsid w:val="000452FF"/>
    <w:rsid w:val="00045F14"/>
    <w:rsid w:val="00046698"/>
    <w:rsid w:val="00050000"/>
    <w:rsid w:val="00050244"/>
    <w:rsid w:val="0005046F"/>
    <w:rsid w:val="0005062D"/>
    <w:rsid w:val="000513F3"/>
    <w:rsid w:val="00052D23"/>
    <w:rsid w:val="00054B52"/>
    <w:rsid w:val="00054B99"/>
    <w:rsid w:val="00054DA7"/>
    <w:rsid w:val="00054F55"/>
    <w:rsid w:val="000551B4"/>
    <w:rsid w:val="00055360"/>
    <w:rsid w:val="0005599F"/>
    <w:rsid w:val="00055BAC"/>
    <w:rsid w:val="00057605"/>
    <w:rsid w:val="00060719"/>
    <w:rsid w:val="0006160B"/>
    <w:rsid w:val="00061741"/>
    <w:rsid w:val="00061769"/>
    <w:rsid w:val="0006214F"/>
    <w:rsid w:val="00062243"/>
    <w:rsid w:val="00063E69"/>
    <w:rsid w:val="0006416E"/>
    <w:rsid w:val="0006419A"/>
    <w:rsid w:val="00064C75"/>
    <w:rsid w:val="00067F8C"/>
    <w:rsid w:val="000700A6"/>
    <w:rsid w:val="0007044E"/>
    <w:rsid w:val="00070759"/>
    <w:rsid w:val="000709FE"/>
    <w:rsid w:val="00070C55"/>
    <w:rsid w:val="00073990"/>
    <w:rsid w:val="00073F15"/>
    <w:rsid w:val="00074438"/>
    <w:rsid w:val="0007445A"/>
    <w:rsid w:val="00074A11"/>
    <w:rsid w:val="00075909"/>
    <w:rsid w:val="000777D8"/>
    <w:rsid w:val="0008041D"/>
    <w:rsid w:val="0008092A"/>
    <w:rsid w:val="00081E17"/>
    <w:rsid w:val="00082625"/>
    <w:rsid w:val="000828FB"/>
    <w:rsid w:val="00083BD4"/>
    <w:rsid w:val="00085654"/>
    <w:rsid w:val="00087394"/>
    <w:rsid w:val="00087DE6"/>
    <w:rsid w:val="00087F0A"/>
    <w:rsid w:val="000908E8"/>
    <w:rsid w:val="00090A9A"/>
    <w:rsid w:val="00091B79"/>
    <w:rsid w:val="00092106"/>
    <w:rsid w:val="00092386"/>
    <w:rsid w:val="00092A38"/>
    <w:rsid w:val="00094B0B"/>
    <w:rsid w:val="000953CF"/>
    <w:rsid w:val="0009659F"/>
    <w:rsid w:val="00096BF0"/>
    <w:rsid w:val="000977FF"/>
    <w:rsid w:val="0009788C"/>
    <w:rsid w:val="000A07DA"/>
    <w:rsid w:val="000A2032"/>
    <w:rsid w:val="000A22D0"/>
    <w:rsid w:val="000A24C7"/>
    <w:rsid w:val="000A2A5C"/>
    <w:rsid w:val="000A3386"/>
    <w:rsid w:val="000A3EBF"/>
    <w:rsid w:val="000A46FE"/>
    <w:rsid w:val="000A4E80"/>
    <w:rsid w:val="000A5444"/>
    <w:rsid w:val="000A6B2E"/>
    <w:rsid w:val="000A6CF8"/>
    <w:rsid w:val="000A6E8B"/>
    <w:rsid w:val="000A7847"/>
    <w:rsid w:val="000A7AEB"/>
    <w:rsid w:val="000B2927"/>
    <w:rsid w:val="000B312F"/>
    <w:rsid w:val="000B3362"/>
    <w:rsid w:val="000B34EE"/>
    <w:rsid w:val="000B4296"/>
    <w:rsid w:val="000B4645"/>
    <w:rsid w:val="000B4A16"/>
    <w:rsid w:val="000B5E2A"/>
    <w:rsid w:val="000B60EB"/>
    <w:rsid w:val="000B6DF0"/>
    <w:rsid w:val="000B7567"/>
    <w:rsid w:val="000B75EE"/>
    <w:rsid w:val="000C0251"/>
    <w:rsid w:val="000C0DCE"/>
    <w:rsid w:val="000C19A0"/>
    <w:rsid w:val="000C3057"/>
    <w:rsid w:val="000C3949"/>
    <w:rsid w:val="000C3ED8"/>
    <w:rsid w:val="000C4F6B"/>
    <w:rsid w:val="000C52B6"/>
    <w:rsid w:val="000C5647"/>
    <w:rsid w:val="000C5698"/>
    <w:rsid w:val="000C6636"/>
    <w:rsid w:val="000C75B7"/>
    <w:rsid w:val="000C75FD"/>
    <w:rsid w:val="000C7CDC"/>
    <w:rsid w:val="000D0011"/>
    <w:rsid w:val="000D06C8"/>
    <w:rsid w:val="000D0E30"/>
    <w:rsid w:val="000D21A4"/>
    <w:rsid w:val="000D25CB"/>
    <w:rsid w:val="000D2CC0"/>
    <w:rsid w:val="000D48FF"/>
    <w:rsid w:val="000D4C73"/>
    <w:rsid w:val="000D5822"/>
    <w:rsid w:val="000D5F66"/>
    <w:rsid w:val="000D7DB9"/>
    <w:rsid w:val="000D7FEB"/>
    <w:rsid w:val="000E04FB"/>
    <w:rsid w:val="000E061A"/>
    <w:rsid w:val="000E39C4"/>
    <w:rsid w:val="000E40E8"/>
    <w:rsid w:val="000E4D7F"/>
    <w:rsid w:val="000E574A"/>
    <w:rsid w:val="000E6CB6"/>
    <w:rsid w:val="000E7B96"/>
    <w:rsid w:val="000F0965"/>
    <w:rsid w:val="000F0E98"/>
    <w:rsid w:val="000F106A"/>
    <w:rsid w:val="000F16D8"/>
    <w:rsid w:val="000F1942"/>
    <w:rsid w:val="000F392B"/>
    <w:rsid w:val="000F44DC"/>
    <w:rsid w:val="000F5456"/>
    <w:rsid w:val="000F54B2"/>
    <w:rsid w:val="000F55BC"/>
    <w:rsid w:val="000F5969"/>
    <w:rsid w:val="000F604D"/>
    <w:rsid w:val="000F61EC"/>
    <w:rsid w:val="000F64BD"/>
    <w:rsid w:val="000F66C6"/>
    <w:rsid w:val="000F685B"/>
    <w:rsid w:val="000F70C5"/>
    <w:rsid w:val="001003B1"/>
    <w:rsid w:val="00101CD1"/>
    <w:rsid w:val="00102487"/>
    <w:rsid w:val="00102869"/>
    <w:rsid w:val="00102BEF"/>
    <w:rsid w:val="00102D8D"/>
    <w:rsid w:val="00102F8A"/>
    <w:rsid w:val="00103DF2"/>
    <w:rsid w:val="00103E95"/>
    <w:rsid w:val="00104BA7"/>
    <w:rsid w:val="001051B6"/>
    <w:rsid w:val="001054A4"/>
    <w:rsid w:val="00105BA8"/>
    <w:rsid w:val="00105C0A"/>
    <w:rsid w:val="00106796"/>
    <w:rsid w:val="001071DE"/>
    <w:rsid w:val="001101ED"/>
    <w:rsid w:val="001105DA"/>
    <w:rsid w:val="00110A7F"/>
    <w:rsid w:val="00110B2A"/>
    <w:rsid w:val="00110E60"/>
    <w:rsid w:val="00111209"/>
    <w:rsid w:val="00111B3E"/>
    <w:rsid w:val="0011240F"/>
    <w:rsid w:val="00113B66"/>
    <w:rsid w:val="001146BB"/>
    <w:rsid w:val="00114F90"/>
    <w:rsid w:val="00115820"/>
    <w:rsid w:val="00115E01"/>
    <w:rsid w:val="00116CA7"/>
    <w:rsid w:val="00116F72"/>
    <w:rsid w:val="0011712C"/>
    <w:rsid w:val="001178BA"/>
    <w:rsid w:val="001210B2"/>
    <w:rsid w:val="001212B7"/>
    <w:rsid w:val="00122DF3"/>
    <w:rsid w:val="00124491"/>
    <w:rsid w:val="00124855"/>
    <w:rsid w:val="0012489A"/>
    <w:rsid w:val="00124A58"/>
    <w:rsid w:val="001253D4"/>
    <w:rsid w:val="0012666C"/>
    <w:rsid w:val="001267F7"/>
    <w:rsid w:val="00126B4D"/>
    <w:rsid w:val="00126C08"/>
    <w:rsid w:val="00130273"/>
    <w:rsid w:val="00130E2F"/>
    <w:rsid w:val="0013137C"/>
    <w:rsid w:val="001327B1"/>
    <w:rsid w:val="00132AEC"/>
    <w:rsid w:val="00133222"/>
    <w:rsid w:val="00133F22"/>
    <w:rsid w:val="00134FB4"/>
    <w:rsid w:val="001353F2"/>
    <w:rsid w:val="001360AA"/>
    <w:rsid w:val="001369C4"/>
    <w:rsid w:val="0013705C"/>
    <w:rsid w:val="00137EAF"/>
    <w:rsid w:val="001407DF"/>
    <w:rsid w:val="001413D5"/>
    <w:rsid w:val="001418C9"/>
    <w:rsid w:val="00141BD6"/>
    <w:rsid w:val="00144616"/>
    <w:rsid w:val="00145136"/>
    <w:rsid w:val="00145535"/>
    <w:rsid w:val="00145FBB"/>
    <w:rsid w:val="00146027"/>
    <w:rsid w:val="00147884"/>
    <w:rsid w:val="00151366"/>
    <w:rsid w:val="00151967"/>
    <w:rsid w:val="00151F0B"/>
    <w:rsid w:val="00154B64"/>
    <w:rsid w:val="00154FED"/>
    <w:rsid w:val="00157ED4"/>
    <w:rsid w:val="001601B3"/>
    <w:rsid w:val="0016073D"/>
    <w:rsid w:val="001613DC"/>
    <w:rsid w:val="00162032"/>
    <w:rsid w:val="001630B6"/>
    <w:rsid w:val="00163AB5"/>
    <w:rsid w:val="00163FFD"/>
    <w:rsid w:val="00164999"/>
    <w:rsid w:val="00164B60"/>
    <w:rsid w:val="00165ED9"/>
    <w:rsid w:val="00166800"/>
    <w:rsid w:val="00166DE6"/>
    <w:rsid w:val="00167430"/>
    <w:rsid w:val="00167481"/>
    <w:rsid w:val="00167775"/>
    <w:rsid w:val="001725C7"/>
    <w:rsid w:val="00173A43"/>
    <w:rsid w:val="00173A75"/>
    <w:rsid w:val="00173BB5"/>
    <w:rsid w:val="00174EF1"/>
    <w:rsid w:val="001760EA"/>
    <w:rsid w:val="00176309"/>
    <w:rsid w:val="001770C1"/>
    <w:rsid w:val="00177AFF"/>
    <w:rsid w:val="001801E5"/>
    <w:rsid w:val="00180542"/>
    <w:rsid w:val="00181414"/>
    <w:rsid w:val="00181615"/>
    <w:rsid w:val="00182068"/>
    <w:rsid w:val="00182680"/>
    <w:rsid w:val="00182D29"/>
    <w:rsid w:val="0018479F"/>
    <w:rsid w:val="001848AE"/>
    <w:rsid w:val="00186FCA"/>
    <w:rsid w:val="00192705"/>
    <w:rsid w:val="00195658"/>
    <w:rsid w:val="001A0547"/>
    <w:rsid w:val="001A28AD"/>
    <w:rsid w:val="001A2F35"/>
    <w:rsid w:val="001A3002"/>
    <w:rsid w:val="001A5A04"/>
    <w:rsid w:val="001A5BFA"/>
    <w:rsid w:val="001A6875"/>
    <w:rsid w:val="001A6E19"/>
    <w:rsid w:val="001A7DA5"/>
    <w:rsid w:val="001B0D91"/>
    <w:rsid w:val="001B1207"/>
    <w:rsid w:val="001B33F3"/>
    <w:rsid w:val="001B4B66"/>
    <w:rsid w:val="001B4B6B"/>
    <w:rsid w:val="001B4C28"/>
    <w:rsid w:val="001B525C"/>
    <w:rsid w:val="001B5EC6"/>
    <w:rsid w:val="001B6EAA"/>
    <w:rsid w:val="001B7457"/>
    <w:rsid w:val="001C076A"/>
    <w:rsid w:val="001C18D3"/>
    <w:rsid w:val="001C1DDF"/>
    <w:rsid w:val="001C2953"/>
    <w:rsid w:val="001C3D08"/>
    <w:rsid w:val="001C4268"/>
    <w:rsid w:val="001C4FF3"/>
    <w:rsid w:val="001D15BD"/>
    <w:rsid w:val="001D20BC"/>
    <w:rsid w:val="001D22B9"/>
    <w:rsid w:val="001D4F5D"/>
    <w:rsid w:val="001D4F74"/>
    <w:rsid w:val="001D508F"/>
    <w:rsid w:val="001D5DA4"/>
    <w:rsid w:val="001D632D"/>
    <w:rsid w:val="001D64B9"/>
    <w:rsid w:val="001D6657"/>
    <w:rsid w:val="001D67DF"/>
    <w:rsid w:val="001D68AB"/>
    <w:rsid w:val="001D6A70"/>
    <w:rsid w:val="001D6DE9"/>
    <w:rsid w:val="001D727F"/>
    <w:rsid w:val="001E22F4"/>
    <w:rsid w:val="001E2838"/>
    <w:rsid w:val="001E32F0"/>
    <w:rsid w:val="001E46EA"/>
    <w:rsid w:val="001E4F6E"/>
    <w:rsid w:val="001E5187"/>
    <w:rsid w:val="001E529F"/>
    <w:rsid w:val="001E71E9"/>
    <w:rsid w:val="001E7A69"/>
    <w:rsid w:val="001F0305"/>
    <w:rsid w:val="001F0923"/>
    <w:rsid w:val="001F0B7D"/>
    <w:rsid w:val="001F3E13"/>
    <w:rsid w:val="001F40EE"/>
    <w:rsid w:val="001F5041"/>
    <w:rsid w:val="001F698B"/>
    <w:rsid w:val="001F6E3F"/>
    <w:rsid w:val="001F6E74"/>
    <w:rsid w:val="001F7396"/>
    <w:rsid w:val="00201032"/>
    <w:rsid w:val="00201453"/>
    <w:rsid w:val="00201E7E"/>
    <w:rsid w:val="0020338D"/>
    <w:rsid w:val="00204EC7"/>
    <w:rsid w:val="002052F2"/>
    <w:rsid w:val="00205320"/>
    <w:rsid w:val="00205F7E"/>
    <w:rsid w:val="00206573"/>
    <w:rsid w:val="0020763C"/>
    <w:rsid w:val="0021089B"/>
    <w:rsid w:val="002113AF"/>
    <w:rsid w:val="00212C0E"/>
    <w:rsid w:val="00212F21"/>
    <w:rsid w:val="00213A58"/>
    <w:rsid w:val="00213C34"/>
    <w:rsid w:val="00214171"/>
    <w:rsid w:val="00214D3F"/>
    <w:rsid w:val="00214D89"/>
    <w:rsid w:val="0021581F"/>
    <w:rsid w:val="00216D25"/>
    <w:rsid w:val="00217332"/>
    <w:rsid w:val="00220A1E"/>
    <w:rsid w:val="00220B21"/>
    <w:rsid w:val="0022164E"/>
    <w:rsid w:val="002216F6"/>
    <w:rsid w:val="0022190C"/>
    <w:rsid w:val="00221DC8"/>
    <w:rsid w:val="00222414"/>
    <w:rsid w:val="0022296C"/>
    <w:rsid w:val="00222FAD"/>
    <w:rsid w:val="00223C3E"/>
    <w:rsid w:val="0022452A"/>
    <w:rsid w:val="002246E7"/>
    <w:rsid w:val="00224E5B"/>
    <w:rsid w:val="00224F04"/>
    <w:rsid w:val="00225C47"/>
    <w:rsid w:val="00226B9D"/>
    <w:rsid w:val="00226C2E"/>
    <w:rsid w:val="00227881"/>
    <w:rsid w:val="00231BB4"/>
    <w:rsid w:val="0023222F"/>
    <w:rsid w:val="00232471"/>
    <w:rsid w:val="00234B54"/>
    <w:rsid w:val="00234F83"/>
    <w:rsid w:val="00235D09"/>
    <w:rsid w:val="00236B08"/>
    <w:rsid w:val="00236C58"/>
    <w:rsid w:val="0023735B"/>
    <w:rsid w:val="002374EF"/>
    <w:rsid w:val="002376DE"/>
    <w:rsid w:val="002402B3"/>
    <w:rsid w:val="0024036B"/>
    <w:rsid w:val="00242563"/>
    <w:rsid w:val="002430CA"/>
    <w:rsid w:val="00243351"/>
    <w:rsid w:val="0024450D"/>
    <w:rsid w:val="00244C2D"/>
    <w:rsid w:val="00244FBC"/>
    <w:rsid w:val="00245F7E"/>
    <w:rsid w:val="00254A6D"/>
    <w:rsid w:val="00254CE7"/>
    <w:rsid w:val="00256175"/>
    <w:rsid w:val="00256706"/>
    <w:rsid w:val="00256BBE"/>
    <w:rsid w:val="00257FB8"/>
    <w:rsid w:val="002605F7"/>
    <w:rsid w:val="0026125A"/>
    <w:rsid w:val="00261A97"/>
    <w:rsid w:val="0026217B"/>
    <w:rsid w:val="0026245D"/>
    <w:rsid w:val="00263B9C"/>
    <w:rsid w:val="002643B6"/>
    <w:rsid w:val="002646AE"/>
    <w:rsid w:val="002653A8"/>
    <w:rsid w:val="00265A16"/>
    <w:rsid w:val="00265DB9"/>
    <w:rsid w:val="002675B9"/>
    <w:rsid w:val="002678DC"/>
    <w:rsid w:val="00267D7F"/>
    <w:rsid w:val="00271701"/>
    <w:rsid w:val="00271BB8"/>
    <w:rsid w:val="00271CC8"/>
    <w:rsid w:val="00274347"/>
    <w:rsid w:val="002746F2"/>
    <w:rsid w:val="00275026"/>
    <w:rsid w:val="0027504E"/>
    <w:rsid w:val="0027533A"/>
    <w:rsid w:val="00275DDB"/>
    <w:rsid w:val="00275E25"/>
    <w:rsid w:val="0027675D"/>
    <w:rsid w:val="00276EE1"/>
    <w:rsid w:val="00277DB7"/>
    <w:rsid w:val="00280EFD"/>
    <w:rsid w:val="00281161"/>
    <w:rsid w:val="00281430"/>
    <w:rsid w:val="00282D0A"/>
    <w:rsid w:val="0028360A"/>
    <w:rsid w:val="002836E3"/>
    <w:rsid w:val="0028472F"/>
    <w:rsid w:val="00284E94"/>
    <w:rsid w:val="00285518"/>
    <w:rsid w:val="002855E4"/>
    <w:rsid w:val="00286A57"/>
    <w:rsid w:val="00286E9D"/>
    <w:rsid w:val="0028706C"/>
    <w:rsid w:val="00287A1A"/>
    <w:rsid w:val="00287B5F"/>
    <w:rsid w:val="00287E63"/>
    <w:rsid w:val="0029173F"/>
    <w:rsid w:val="002922D7"/>
    <w:rsid w:val="00293693"/>
    <w:rsid w:val="00293889"/>
    <w:rsid w:val="00294590"/>
    <w:rsid w:val="0029609C"/>
    <w:rsid w:val="002960FF"/>
    <w:rsid w:val="002965CB"/>
    <w:rsid w:val="00296AE8"/>
    <w:rsid w:val="002A19EA"/>
    <w:rsid w:val="002A3B91"/>
    <w:rsid w:val="002A4729"/>
    <w:rsid w:val="002A53CB"/>
    <w:rsid w:val="002A58E0"/>
    <w:rsid w:val="002A71BA"/>
    <w:rsid w:val="002A7CC1"/>
    <w:rsid w:val="002B029B"/>
    <w:rsid w:val="002B0B89"/>
    <w:rsid w:val="002B24F6"/>
    <w:rsid w:val="002B30BF"/>
    <w:rsid w:val="002B4D9D"/>
    <w:rsid w:val="002B5BAD"/>
    <w:rsid w:val="002B7649"/>
    <w:rsid w:val="002C0080"/>
    <w:rsid w:val="002C0DFA"/>
    <w:rsid w:val="002C0E24"/>
    <w:rsid w:val="002C0E6C"/>
    <w:rsid w:val="002C1098"/>
    <w:rsid w:val="002C1569"/>
    <w:rsid w:val="002C1598"/>
    <w:rsid w:val="002C15F7"/>
    <w:rsid w:val="002C2449"/>
    <w:rsid w:val="002C2815"/>
    <w:rsid w:val="002C2B4E"/>
    <w:rsid w:val="002C3186"/>
    <w:rsid w:val="002C37B5"/>
    <w:rsid w:val="002C43CB"/>
    <w:rsid w:val="002C48E4"/>
    <w:rsid w:val="002C4D9A"/>
    <w:rsid w:val="002C525D"/>
    <w:rsid w:val="002C54D6"/>
    <w:rsid w:val="002C561F"/>
    <w:rsid w:val="002C5E15"/>
    <w:rsid w:val="002C7610"/>
    <w:rsid w:val="002C7D1B"/>
    <w:rsid w:val="002D0425"/>
    <w:rsid w:val="002D0D54"/>
    <w:rsid w:val="002D0DE0"/>
    <w:rsid w:val="002D16BD"/>
    <w:rsid w:val="002D2A69"/>
    <w:rsid w:val="002D56F2"/>
    <w:rsid w:val="002D6027"/>
    <w:rsid w:val="002D61AB"/>
    <w:rsid w:val="002D688F"/>
    <w:rsid w:val="002E02AC"/>
    <w:rsid w:val="002E1D63"/>
    <w:rsid w:val="002E208A"/>
    <w:rsid w:val="002E3D09"/>
    <w:rsid w:val="002E3D68"/>
    <w:rsid w:val="002E3DA3"/>
    <w:rsid w:val="002E45C2"/>
    <w:rsid w:val="002E529B"/>
    <w:rsid w:val="002E69C4"/>
    <w:rsid w:val="002E6B19"/>
    <w:rsid w:val="002E70DE"/>
    <w:rsid w:val="002F00EC"/>
    <w:rsid w:val="002F014B"/>
    <w:rsid w:val="002F0433"/>
    <w:rsid w:val="002F170E"/>
    <w:rsid w:val="002F1E3C"/>
    <w:rsid w:val="002F1FA2"/>
    <w:rsid w:val="002F263F"/>
    <w:rsid w:val="002F2E2B"/>
    <w:rsid w:val="002F32E9"/>
    <w:rsid w:val="002F3FA2"/>
    <w:rsid w:val="002F6EAB"/>
    <w:rsid w:val="002F6F9F"/>
    <w:rsid w:val="002F717D"/>
    <w:rsid w:val="003000FE"/>
    <w:rsid w:val="0030065D"/>
    <w:rsid w:val="00301C03"/>
    <w:rsid w:val="00301CB8"/>
    <w:rsid w:val="00302EFB"/>
    <w:rsid w:val="00303911"/>
    <w:rsid w:val="00305454"/>
    <w:rsid w:val="003055F0"/>
    <w:rsid w:val="003060B5"/>
    <w:rsid w:val="0030664F"/>
    <w:rsid w:val="00307329"/>
    <w:rsid w:val="0030760D"/>
    <w:rsid w:val="00307893"/>
    <w:rsid w:val="0031015E"/>
    <w:rsid w:val="00311DDE"/>
    <w:rsid w:val="003128E6"/>
    <w:rsid w:val="003131CB"/>
    <w:rsid w:val="00313449"/>
    <w:rsid w:val="00314F0E"/>
    <w:rsid w:val="0031528B"/>
    <w:rsid w:val="003152E3"/>
    <w:rsid w:val="00315354"/>
    <w:rsid w:val="00315523"/>
    <w:rsid w:val="0031676E"/>
    <w:rsid w:val="00316F29"/>
    <w:rsid w:val="00317C3B"/>
    <w:rsid w:val="00320BB4"/>
    <w:rsid w:val="003224D5"/>
    <w:rsid w:val="00322A4A"/>
    <w:rsid w:val="003234A4"/>
    <w:rsid w:val="00323667"/>
    <w:rsid w:val="0032507B"/>
    <w:rsid w:val="00325261"/>
    <w:rsid w:val="00325273"/>
    <w:rsid w:val="003253CC"/>
    <w:rsid w:val="00325697"/>
    <w:rsid w:val="00326099"/>
    <w:rsid w:val="003263C7"/>
    <w:rsid w:val="00326CDB"/>
    <w:rsid w:val="00326FEF"/>
    <w:rsid w:val="00327EF3"/>
    <w:rsid w:val="00327F58"/>
    <w:rsid w:val="00331937"/>
    <w:rsid w:val="00331AC7"/>
    <w:rsid w:val="0033217B"/>
    <w:rsid w:val="003322DE"/>
    <w:rsid w:val="0033272E"/>
    <w:rsid w:val="003329F2"/>
    <w:rsid w:val="00332F72"/>
    <w:rsid w:val="00334A15"/>
    <w:rsid w:val="00334A5A"/>
    <w:rsid w:val="00334B3F"/>
    <w:rsid w:val="00335186"/>
    <w:rsid w:val="00335354"/>
    <w:rsid w:val="00336755"/>
    <w:rsid w:val="00340FB7"/>
    <w:rsid w:val="0034200A"/>
    <w:rsid w:val="00342090"/>
    <w:rsid w:val="0034241D"/>
    <w:rsid w:val="003424A4"/>
    <w:rsid w:val="0034574A"/>
    <w:rsid w:val="00345B7C"/>
    <w:rsid w:val="00347057"/>
    <w:rsid w:val="00347104"/>
    <w:rsid w:val="0035007C"/>
    <w:rsid w:val="0035058F"/>
    <w:rsid w:val="00350C36"/>
    <w:rsid w:val="00350CC2"/>
    <w:rsid w:val="003510F1"/>
    <w:rsid w:val="003539DF"/>
    <w:rsid w:val="00354142"/>
    <w:rsid w:val="00354998"/>
    <w:rsid w:val="00354AAD"/>
    <w:rsid w:val="00356339"/>
    <w:rsid w:val="00357493"/>
    <w:rsid w:val="0035795F"/>
    <w:rsid w:val="00360003"/>
    <w:rsid w:val="00360B8B"/>
    <w:rsid w:val="00360E0E"/>
    <w:rsid w:val="00361396"/>
    <w:rsid w:val="00362578"/>
    <w:rsid w:val="00362D3B"/>
    <w:rsid w:val="00362D96"/>
    <w:rsid w:val="00363216"/>
    <w:rsid w:val="00365F1D"/>
    <w:rsid w:val="0036628B"/>
    <w:rsid w:val="003669BF"/>
    <w:rsid w:val="00366DE9"/>
    <w:rsid w:val="00367C7F"/>
    <w:rsid w:val="00370CCA"/>
    <w:rsid w:val="00371CCB"/>
    <w:rsid w:val="00373AFA"/>
    <w:rsid w:val="00374410"/>
    <w:rsid w:val="003745CF"/>
    <w:rsid w:val="003749B5"/>
    <w:rsid w:val="00374C26"/>
    <w:rsid w:val="00374C7C"/>
    <w:rsid w:val="0037544A"/>
    <w:rsid w:val="0037582F"/>
    <w:rsid w:val="00375C35"/>
    <w:rsid w:val="0037736B"/>
    <w:rsid w:val="0037752C"/>
    <w:rsid w:val="00377985"/>
    <w:rsid w:val="00381903"/>
    <w:rsid w:val="003819B9"/>
    <w:rsid w:val="00381F3F"/>
    <w:rsid w:val="003821AB"/>
    <w:rsid w:val="00382B94"/>
    <w:rsid w:val="00382C4A"/>
    <w:rsid w:val="00383ED9"/>
    <w:rsid w:val="0038547B"/>
    <w:rsid w:val="0038633F"/>
    <w:rsid w:val="0038767E"/>
    <w:rsid w:val="00387CA3"/>
    <w:rsid w:val="00387E18"/>
    <w:rsid w:val="00390F94"/>
    <w:rsid w:val="00391F64"/>
    <w:rsid w:val="00392E67"/>
    <w:rsid w:val="00393590"/>
    <w:rsid w:val="00394B71"/>
    <w:rsid w:val="00396426"/>
    <w:rsid w:val="003A2536"/>
    <w:rsid w:val="003A47C6"/>
    <w:rsid w:val="003A4AA0"/>
    <w:rsid w:val="003A4D45"/>
    <w:rsid w:val="003A51FA"/>
    <w:rsid w:val="003A564F"/>
    <w:rsid w:val="003A5C4A"/>
    <w:rsid w:val="003A6775"/>
    <w:rsid w:val="003A6962"/>
    <w:rsid w:val="003B1B65"/>
    <w:rsid w:val="003B1FE3"/>
    <w:rsid w:val="003B22C6"/>
    <w:rsid w:val="003B3169"/>
    <w:rsid w:val="003B3D3D"/>
    <w:rsid w:val="003B5140"/>
    <w:rsid w:val="003B60FF"/>
    <w:rsid w:val="003B6593"/>
    <w:rsid w:val="003B78CE"/>
    <w:rsid w:val="003C0009"/>
    <w:rsid w:val="003C018B"/>
    <w:rsid w:val="003C0475"/>
    <w:rsid w:val="003C0E45"/>
    <w:rsid w:val="003C1965"/>
    <w:rsid w:val="003C1C93"/>
    <w:rsid w:val="003C2420"/>
    <w:rsid w:val="003C3964"/>
    <w:rsid w:val="003C3CD7"/>
    <w:rsid w:val="003C4ED1"/>
    <w:rsid w:val="003C5E4C"/>
    <w:rsid w:val="003C67E2"/>
    <w:rsid w:val="003C7347"/>
    <w:rsid w:val="003D0B90"/>
    <w:rsid w:val="003D0E35"/>
    <w:rsid w:val="003D2088"/>
    <w:rsid w:val="003D2A64"/>
    <w:rsid w:val="003D3B36"/>
    <w:rsid w:val="003D611A"/>
    <w:rsid w:val="003D61C7"/>
    <w:rsid w:val="003D6778"/>
    <w:rsid w:val="003E0214"/>
    <w:rsid w:val="003E0C0E"/>
    <w:rsid w:val="003E10B3"/>
    <w:rsid w:val="003E226C"/>
    <w:rsid w:val="003E229B"/>
    <w:rsid w:val="003E2457"/>
    <w:rsid w:val="003E2881"/>
    <w:rsid w:val="003E2DA2"/>
    <w:rsid w:val="003E2F85"/>
    <w:rsid w:val="003E5E0E"/>
    <w:rsid w:val="003E621C"/>
    <w:rsid w:val="003E64DE"/>
    <w:rsid w:val="003E7AE0"/>
    <w:rsid w:val="003E7E19"/>
    <w:rsid w:val="003F0066"/>
    <w:rsid w:val="003F11A4"/>
    <w:rsid w:val="003F18B2"/>
    <w:rsid w:val="003F439A"/>
    <w:rsid w:val="003F4567"/>
    <w:rsid w:val="003F4C68"/>
    <w:rsid w:val="003F5563"/>
    <w:rsid w:val="003F59EF"/>
    <w:rsid w:val="003F78DA"/>
    <w:rsid w:val="003F7DD5"/>
    <w:rsid w:val="00401DE5"/>
    <w:rsid w:val="00401EE6"/>
    <w:rsid w:val="00402930"/>
    <w:rsid w:val="00402AF8"/>
    <w:rsid w:val="00402C16"/>
    <w:rsid w:val="004032AF"/>
    <w:rsid w:val="00404597"/>
    <w:rsid w:val="00405000"/>
    <w:rsid w:val="0040549A"/>
    <w:rsid w:val="004065E5"/>
    <w:rsid w:val="0040757D"/>
    <w:rsid w:val="0040768D"/>
    <w:rsid w:val="0041050E"/>
    <w:rsid w:val="00410EDC"/>
    <w:rsid w:val="00411248"/>
    <w:rsid w:val="00411A71"/>
    <w:rsid w:val="0041236D"/>
    <w:rsid w:val="00412442"/>
    <w:rsid w:val="00412546"/>
    <w:rsid w:val="0041255B"/>
    <w:rsid w:val="00412699"/>
    <w:rsid w:val="0041393B"/>
    <w:rsid w:val="00413F45"/>
    <w:rsid w:val="0041535B"/>
    <w:rsid w:val="004156C6"/>
    <w:rsid w:val="00415F13"/>
    <w:rsid w:val="004162E8"/>
    <w:rsid w:val="00416998"/>
    <w:rsid w:val="00416BF0"/>
    <w:rsid w:val="00416E1C"/>
    <w:rsid w:val="0042002E"/>
    <w:rsid w:val="004202CF"/>
    <w:rsid w:val="00420820"/>
    <w:rsid w:val="00421095"/>
    <w:rsid w:val="004223C9"/>
    <w:rsid w:val="00422497"/>
    <w:rsid w:val="00423152"/>
    <w:rsid w:val="004247CE"/>
    <w:rsid w:val="00425594"/>
    <w:rsid w:val="004268B5"/>
    <w:rsid w:val="00427001"/>
    <w:rsid w:val="00427201"/>
    <w:rsid w:val="00427D76"/>
    <w:rsid w:val="004314D2"/>
    <w:rsid w:val="00431969"/>
    <w:rsid w:val="004330A1"/>
    <w:rsid w:val="004334B5"/>
    <w:rsid w:val="004335BA"/>
    <w:rsid w:val="0043362B"/>
    <w:rsid w:val="004345E0"/>
    <w:rsid w:val="00435655"/>
    <w:rsid w:val="004361D5"/>
    <w:rsid w:val="00440A6C"/>
    <w:rsid w:val="004414EA"/>
    <w:rsid w:val="00441B8D"/>
    <w:rsid w:val="004420BA"/>
    <w:rsid w:val="004448F0"/>
    <w:rsid w:val="004454D3"/>
    <w:rsid w:val="00450082"/>
    <w:rsid w:val="00450126"/>
    <w:rsid w:val="00450F76"/>
    <w:rsid w:val="004512E7"/>
    <w:rsid w:val="00451C75"/>
    <w:rsid w:val="00452026"/>
    <w:rsid w:val="00453023"/>
    <w:rsid w:val="00453C53"/>
    <w:rsid w:val="00453EF8"/>
    <w:rsid w:val="00454635"/>
    <w:rsid w:val="004561C2"/>
    <w:rsid w:val="00456DFF"/>
    <w:rsid w:val="00457169"/>
    <w:rsid w:val="00457A9F"/>
    <w:rsid w:val="00460839"/>
    <w:rsid w:val="00460A2F"/>
    <w:rsid w:val="00460B9C"/>
    <w:rsid w:val="00461C20"/>
    <w:rsid w:val="00463847"/>
    <w:rsid w:val="00463873"/>
    <w:rsid w:val="00463880"/>
    <w:rsid w:val="004639B6"/>
    <w:rsid w:val="00463EC1"/>
    <w:rsid w:val="00464A88"/>
    <w:rsid w:val="00465767"/>
    <w:rsid w:val="00465873"/>
    <w:rsid w:val="0046588D"/>
    <w:rsid w:val="00466626"/>
    <w:rsid w:val="00467257"/>
    <w:rsid w:val="00467E39"/>
    <w:rsid w:val="0047077C"/>
    <w:rsid w:val="00474CEB"/>
    <w:rsid w:val="00475B08"/>
    <w:rsid w:val="00475BB3"/>
    <w:rsid w:val="00476174"/>
    <w:rsid w:val="00476756"/>
    <w:rsid w:val="00476AD6"/>
    <w:rsid w:val="0047760B"/>
    <w:rsid w:val="0048057D"/>
    <w:rsid w:val="00480912"/>
    <w:rsid w:val="004816DE"/>
    <w:rsid w:val="00483533"/>
    <w:rsid w:val="00483539"/>
    <w:rsid w:val="00484A68"/>
    <w:rsid w:val="0048503D"/>
    <w:rsid w:val="0048652B"/>
    <w:rsid w:val="00486AE0"/>
    <w:rsid w:val="00487871"/>
    <w:rsid w:val="0049061A"/>
    <w:rsid w:val="00490C7D"/>
    <w:rsid w:val="00490D39"/>
    <w:rsid w:val="0049139B"/>
    <w:rsid w:val="0049394F"/>
    <w:rsid w:val="00494A99"/>
    <w:rsid w:val="00494E88"/>
    <w:rsid w:val="00496E79"/>
    <w:rsid w:val="004A0727"/>
    <w:rsid w:val="004A1D47"/>
    <w:rsid w:val="004A33DC"/>
    <w:rsid w:val="004A38D4"/>
    <w:rsid w:val="004A3A5A"/>
    <w:rsid w:val="004A4996"/>
    <w:rsid w:val="004A4F51"/>
    <w:rsid w:val="004A55C6"/>
    <w:rsid w:val="004A5D57"/>
    <w:rsid w:val="004A6C4D"/>
    <w:rsid w:val="004A7282"/>
    <w:rsid w:val="004A7ACC"/>
    <w:rsid w:val="004A7C36"/>
    <w:rsid w:val="004B0CD4"/>
    <w:rsid w:val="004B1550"/>
    <w:rsid w:val="004B189A"/>
    <w:rsid w:val="004B2066"/>
    <w:rsid w:val="004B37F6"/>
    <w:rsid w:val="004B3A5E"/>
    <w:rsid w:val="004B435A"/>
    <w:rsid w:val="004B5044"/>
    <w:rsid w:val="004B505F"/>
    <w:rsid w:val="004B5A75"/>
    <w:rsid w:val="004B667E"/>
    <w:rsid w:val="004B6AD7"/>
    <w:rsid w:val="004C0C19"/>
    <w:rsid w:val="004C1146"/>
    <w:rsid w:val="004C1300"/>
    <w:rsid w:val="004C2848"/>
    <w:rsid w:val="004C3860"/>
    <w:rsid w:val="004C4243"/>
    <w:rsid w:val="004C43FE"/>
    <w:rsid w:val="004C466C"/>
    <w:rsid w:val="004C55E5"/>
    <w:rsid w:val="004C5634"/>
    <w:rsid w:val="004C564A"/>
    <w:rsid w:val="004C5A31"/>
    <w:rsid w:val="004C74F2"/>
    <w:rsid w:val="004C76CB"/>
    <w:rsid w:val="004C7998"/>
    <w:rsid w:val="004D0FE9"/>
    <w:rsid w:val="004D23F4"/>
    <w:rsid w:val="004D2596"/>
    <w:rsid w:val="004D3B47"/>
    <w:rsid w:val="004D3DF7"/>
    <w:rsid w:val="004D439E"/>
    <w:rsid w:val="004D65B2"/>
    <w:rsid w:val="004D6F3D"/>
    <w:rsid w:val="004E1A57"/>
    <w:rsid w:val="004E2387"/>
    <w:rsid w:val="004E2621"/>
    <w:rsid w:val="004E2C61"/>
    <w:rsid w:val="004E3142"/>
    <w:rsid w:val="004E56A9"/>
    <w:rsid w:val="004F0879"/>
    <w:rsid w:val="004F1420"/>
    <w:rsid w:val="004F1644"/>
    <w:rsid w:val="004F1C5A"/>
    <w:rsid w:val="004F25A7"/>
    <w:rsid w:val="004F263B"/>
    <w:rsid w:val="004F2649"/>
    <w:rsid w:val="004F2A14"/>
    <w:rsid w:val="004F2BA8"/>
    <w:rsid w:val="004F3A7F"/>
    <w:rsid w:val="004F3BF2"/>
    <w:rsid w:val="004F4B5B"/>
    <w:rsid w:val="004F676A"/>
    <w:rsid w:val="004F6CB6"/>
    <w:rsid w:val="004F7291"/>
    <w:rsid w:val="00500019"/>
    <w:rsid w:val="00500128"/>
    <w:rsid w:val="00500D8B"/>
    <w:rsid w:val="00500EA1"/>
    <w:rsid w:val="00500F99"/>
    <w:rsid w:val="0050172A"/>
    <w:rsid w:val="00502190"/>
    <w:rsid w:val="005028C1"/>
    <w:rsid w:val="0050291D"/>
    <w:rsid w:val="005041A5"/>
    <w:rsid w:val="00505842"/>
    <w:rsid w:val="005068BA"/>
    <w:rsid w:val="00506A28"/>
    <w:rsid w:val="00506BDE"/>
    <w:rsid w:val="00511907"/>
    <w:rsid w:val="00513299"/>
    <w:rsid w:val="005134DC"/>
    <w:rsid w:val="00514784"/>
    <w:rsid w:val="00514BB0"/>
    <w:rsid w:val="005151C7"/>
    <w:rsid w:val="005175F8"/>
    <w:rsid w:val="00520586"/>
    <w:rsid w:val="005208EB"/>
    <w:rsid w:val="00520C36"/>
    <w:rsid w:val="00522C6F"/>
    <w:rsid w:val="005232DA"/>
    <w:rsid w:val="005240EA"/>
    <w:rsid w:val="00524573"/>
    <w:rsid w:val="005248E4"/>
    <w:rsid w:val="00526210"/>
    <w:rsid w:val="005263D6"/>
    <w:rsid w:val="005268DF"/>
    <w:rsid w:val="00527022"/>
    <w:rsid w:val="00527E62"/>
    <w:rsid w:val="005306DA"/>
    <w:rsid w:val="00531186"/>
    <w:rsid w:val="00531D18"/>
    <w:rsid w:val="005322CC"/>
    <w:rsid w:val="00532B1E"/>
    <w:rsid w:val="00532D4E"/>
    <w:rsid w:val="00532D57"/>
    <w:rsid w:val="00533561"/>
    <w:rsid w:val="005345AF"/>
    <w:rsid w:val="00535623"/>
    <w:rsid w:val="00536473"/>
    <w:rsid w:val="00536A1C"/>
    <w:rsid w:val="00536AE7"/>
    <w:rsid w:val="00536B07"/>
    <w:rsid w:val="00537285"/>
    <w:rsid w:val="005377CE"/>
    <w:rsid w:val="00537BBF"/>
    <w:rsid w:val="00541BAC"/>
    <w:rsid w:val="00541DEA"/>
    <w:rsid w:val="005427EF"/>
    <w:rsid w:val="005432DA"/>
    <w:rsid w:val="00543EFD"/>
    <w:rsid w:val="00547264"/>
    <w:rsid w:val="005473E9"/>
    <w:rsid w:val="005476D3"/>
    <w:rsid w:val="00547AED"/>
    <w:rsid w:val="005506C2"/>
    <w:rsid w:val="005517F4"/>
    <w:rsid w:val="00551F58"/>
    <w:rsid w:val="00553817"/>
    <w:rsid w:val="00553CD6"/>
    <w:rsid w:val="00553D25"/>
    <w:rsid w:val="00554880"/>
    <w:rsid w:val="005548A6"/>
    <w:rsid w:val="00554E09"/>
    <w:rsid w:val="00556A37"/>
    <w:rsid w:val="00561DCA"/>
    <w:rsid w:val="00561F6D"/>
    <w:rsid w:val="005624D7"/>
    <w:rsid w:val="005627E4"/>
    <w:rsid w:val="005645A6"/>
    <w:rsid w:val="005661E9"/>
    <w:rsid w:val="0056664C"/>
    <w:rsid w:val="00567AA1"/>
    <w:rsid w:val="00570389"/>
    <w:rsid w:val="00570468"/>
    <w:rsid w:val="005705DC"/>
    <w:rsid w:val="00570BDA"/>
    <w:rsid w:val="005719D7"/>
    <w:rsid w:val="00571EAE"/>
    <w:rsid w:val="005721E9"/>
    <w:rsid w:val="005734A2"/>
    <w:rsid w:val="0057387F"/>
    <w:rsid w:val="00574FB3"/>
    <w:rsid w:val="00576254"/>
    <w:rsid w:val="00576643"/>
    <w:rsid w:val="00576FE1"/>
    <w:rsid w:val="00577239"/>
    <w:rsid w:val="00577247"/>
    <w:rsid w:val="0058016B"/>
    <w:rsid w:val="0058162A"/>
    <w:rsid w:val="00581840"/>
    <w:rsid w:val="005826E0"/>
    <w:rsid w:val="0058298B"/>
    <w:rsid w:val="00584147"/>
    <w:rsid w:val="00586981"/>
    <w:rsid w:val="005876F5"/>
    <w:rsid w:val="00587A40"/>
    <w:rsid w:val="00590269"/>
    <w:rsid w:val="0059086C"/>
    <w:rsid w:val="005920B4"/>
    <w:rsid w:val="005925B7"/>
    <w:rsid w:val="005929A7"/>
    <w:rsid w:val="00592E40"/>
    <w:rsid w:val="00593108"/>
    <w:rsid w:val="00593593"/>
    <w:rsid w:val="00593A66"/>
    <w:rsid w:val="00593B7A"/>
    <w:rsid w:val="005945CC"/>
    <w:rsid w:val="005945EF"/>
    <w:rsid w:val="00594DEF"/>
    <w:rsid w:val="005950DD"/>
    <w:rsid w:val="0059635E"/>
    <w:rsid w:val="005966A1"/>
    <w:rsid w:val="005A042C"/>
    <w:rsid w:val="005A1C65"/>
    <w:rsid w:val="005A2B3E"/>
    <w:rsid w:val="005A4B22"/>
    <w:rsid w:val="005A52A8"/>
    <w:rsid w:val="005A5DAB"/>
    <w:rsid w:val="005A6588"/>
    <w:rsid w:val="005A7D09"/>
    <w:rsid w:val="005B0178"/>
    <w:rsid w:val="005B018C"/>
    <w:rsid w:val="005B1100"/>
    <w:rsid w:val="005B161D"/>
    <w:rsid w:val="005B3908"/>
    <w:rsid w:val="005B3C32"/>
    <w:rsid w:val="005B41C2"/>
    <w:rsid w:val="005B42FF"/>
    <w:rsid w:val="005B43E3"/>
    <w:rsid w:val="005B454C"/>
    <w:rsid w:val="005B478A"/>
    <w:rsid w:val="005B58F5"/>
    <w:rsid w:val="005B6160"/>
    <w:rsid w:val="005B691C"/>
    <w:rsid w:val="005B6D83"/>
    <w:rsid w:val="005B6E5A"/>
    <w:rsid w:val="005B7B90"/>
    <w:rsid w:val="005C1CC3"/>
    <w:rsid w:val="005C39B0"/>
    <w:rsid w:val="005C3E68"/>
    <w:rsid w:val="005C4BB0"/>
    <w:rsid w:val="005C5761"/>
    <w:rsid w:val="005C6FE4"/>
    <w:rsid w:val="005D099C"/>
    <w:rsid w:val="005D2505"/>
    <w:rsid w:val="005D3A91"/>
    <w:rsid w:val="005D3B66"/>
    <w:rsid w:val="005D3FAF"/>
    <w:rsid w:val="005D46D1"/>
    <w:rsid w:val="005D5173"/>
    <w:rsid w:val="005D672D"/>
    <w:rsid w:val="005D6E1A"/>
    <w:rsid w:val="005D7113"/>
    <w:rsid w:val="005D71EC"/>
    <w:rsid w:val="005E0013"/>
    <w:rsid w:val="005E0057"/>
    <w:rsid w:val="005E0AB1"/>
    <w:rsid w:val="005E0DFD"/>
    <w:rsid w:val="005E0E14"/>
    <w:rsid w:val="005E101C"/>
    <w:rsid w:val="005E234A"/>
    <w:rsid w:val="005E28E2"/>
    <w:rsid w:val="005E2DC8"/>
    <w:rsid w:val="005E409E"/>
    <w:rsid w:val="005E5DF5"/>
    <w:rsid w:val="005E7A2D"/>
    <w:rsid w:val="005F0F84"/>
    <w:rsid w:val="005F1433"/>
    <w:rsid w:val="005F171E"/>
    <w:rsid w:val="005F35A1"/>
    <w:rsid w:val="005F3607"/>
    <w:rsid w:val="005F7297"/>
    <w:rsid w:val="005F7C0E"/>
    <w:rsid w:val="005F7F10"/>
    <w:rsid w:val="00600019"/>
    <w:rsid w:val="00600D29"/>
    <w:rsid w:val="0060122D"/>
    <w:rsid w:val="00601813"/>
    <w:rsid w:val="0060311B"/>
    <w:rsid w:val="0060338E"/>
    <w:rsid w:val="00603C7D"/>
    <w:rsid w:val="00604370"/>
    <w:rsid w:val="0060493B"/>
    <w:rsid w:val="00604DC3"/>
    <w:rsid w:val="0060600D"/>
    <w:rsid w:val="006061E4"/>
    <w:rsid w:val="00606880"/>
    <w:rsid w:val="00606F57"/>
    <w:rsid w:val="00607A61"/>
    <w:rsid w:val="00611D07"/>
    <w:rsid w:val="006126DF"/>
    <w:rsid w:val="0061294E"/>
    <w:rsid w:val="00612C4F"/>
    <w:rsid w:val="00614A8E"/>
    <w:rsid w:val="00617D04"/>
    <w:rsid w:val="006200D5"/>
    <w:rsid w:val="0062084F"/>
    <w:rsid w:val="00622706"/>
    <w:rsid w:val="00622F26"/>
    <w:rsid w:val="00623183"/>
    <w:rsid w:val="00623A67"/>
    <w:rsid w:val="00624356"/>
    <w:rsid w:val="006244FA"/>
    <w:rsid w:val="00624A3F"/>
    <w:rsid w:val="00624EDB"/>
    <w:rsid w:val="0062666E"/>
    <w:rsid w:val="00626699"/>
    <w:rsid w:val="006271C3"/>
    <w:rsid w:val="006276FF"/>
    <w:rsid w:val="00627E12"/>
    <w:rsid w:val="00630A5E"/>
    <w:rsid w:val="0063194E"/>
    <w:rsid w:val="00634E75"/>
    <w:rsid w:val="006352C7"/>
    <w:rsid w:val="006352F9"/>
    <w:rsid w:val="006354B7"/>
    <w:rsid w:val="00635A67"/>
    <w:rsid w:val="00635FC4"/>
    <w:rsid w:val="00636182"/>
    <w:rsid w:val="00636538"/>
    <w:rsid w:val="00637486"/>
    <w:rsid w:val="00640546"/>
    <w:rsid w:val="00641AA9"/>
    <w:rsid w:val="006441BC"/>
    <w:rsid w:val="00644BFC"/>
    <w:rsid w:val="0064581D"/>
    <w:rsid w:val="00646E55"/>
    <w:rsid w:val="006479EE"/>
    <w:rsid w:val="00647BA9"/>
    <w:rsid w:val="00647BE7"/>
    <w:rsid w:val="00650CAC"/>
    <w:rsid w:val="00651DCA"/>
    <w:rsid w:val="00651DE0"/>
    <w:rsid w:val="00652C2E"/>
    <w:rsid w:val="00653CC4"/>
    <w:rsid w:val="0065440B"/>
    <w:rsid w:val="0065544D"/>
    <w:rsid w:val="00656A2F"/>
    <w:rsid w:val="00656D58"/>
    <w:rsid w:val="00657C77"/>
    <w:rsid w:val="00657DA3"/>
    <w:rsid w:val="00660204"/>
    <w:rsid w:val="00661B8C"/>
    <w:rsid w:val="00663477"/>
    <w:rsid w:val="00663C9C"/>
    <w:rsid w:val="00663D2B"/>
    <w:rsid w:val="0066469A"/>
    <w:rsid w:val="006646D1"/>
    <w:rsid w:val="00664ECC"/>
    <w:rsid w:val="0066531B"/>
    <w:rsid w:val="00665A82"/>
    <w:rsid w:val="00667129"/>
    <w:rsid w:val="00671794"/>
    <w:rsid w:val="00671B06"/>
    <w:rsid w:val="00673244"/>
    <w:rsid w:val="00676518"/>
    <w:rsid w:val="006773ED"/>
    <w:rsid w:val="00680991"/>
    <w:rsid w:val="00680AE0"/>
    <w:rsid w:val="00680FFB"/>
    <w:rsid w:val="006816CC"/>
    <w:rsid w:val="00681AC6"/>
    <w:rsid w:val="00681E8F"/>
    <w:rsid w:val="00682367"/>
    <w:rsid w:val="00682A9F"/>
    <w:rsid w:val="0068515E"/>
    <w:rsid w:val="00685836"/>
    <w:rsid w:val="00685936"/>
    <w:rsid w:val="00685999"/>
    <w:rsid w:val="00685FE8"/>
    <w:rsid w:val="00687004"/>
    <w:rsid w:val="0069012E"/>
    <w:rsid w:val="00690A7F"/>
    <w:rsid w:val="0069140E"/>
    <w:rsid w:val="00691DFE"/>
    <w:rsid w:val="00691E5C"/>
    <w:rsid w:val="00693A40"/>
    <w:rsid w:val="00694023"/>
    <w:rsid w:val="00694CFC"/>
    <w:rsid w:val="0069506E"/>
    <w:rsid w:val="0069614B"/>
    <w:rsid w:val="00696562"/>
    <w:rsid w:val="00696B4F"/>
    <w:rsid w:val="00697449"/>
    <w:rsid w:val="0069794C"/>
    <w:rsid w:val="00697C9F"/>
    <w:rsid w:val="00697CA4"/>
    <w:rsid w:val="006A12D6"/>
    <w:rsid w:val="006A1B48"/>
    <w:rsid w:val="006A204F"/>
    <w:rsid w:val="006A2630"/>
    <w:rsid w:val="006A3618"/>
    <w:rsid w:val="006A39A7"/>
    <w:rsid w:val="006A39F4"/>
    <w:rsid w:val="006A3FF8"/>
    <w:rsid w:val="006A54E4"/>
    <w:rsid w:val="006A5B38"/>
    <w:rsid w:val="006A737B"/>
    <w:rsid w:val="006A7AEC"/>
    <w:rsid w:val="006B19D7"/>
    <w:rsid w:val="006B2EB5"/>
    <w:rsid w:val="006B33DE"/>
    <w:rsid w:val="006B3912"/>
    <w:rsid w:val="006B3B44"/>
    <w:rsid w:val="006B5192"/>
    <w:rsid w:val="006B5821"/>
    <w:rsid w:val="006B612E"/>
    <w:rsid w:val="006C3F9B"/>
    <w:rsid w:val="006C44F6"/>
    <w:rsid w:val="006C4941"/>
    <w:rsid w:val="006C4B20"/>
    <w:rsid w:val="006C548A"/>
    <w:rsid w:val="006C6080"/>
    <w:rsid w:val="006C6270"/>
    <w:rsid w:val="006C6CA1"/>
    <w:rsid w:val="006C6D9D"/>
    <w:rsid w:val="006C7AE0"/>
    <w:rsid w:val="006C7E83"/>
    <w:rsid w:val="006D0677"/>
    <w:rsid w:val="006D1DF2"/>
    <w:rsid w:val="006D2760"/>
    <w:rsid w:val="006D33B8"/>
    <w:rsid w:val="006D3642"/>
    <w:rsid w:val="006D4172"/>
    <w:rsid w:val="006D5DEA"/>
    <w:rsid w:val="006D6CA6"/>
    <w:rsid w:val="006E0344"/>
    <w:rsid w:val="006E0809"/>
    <w:rsid w:val="006E0B12"/>
    <w:rsid w:val="006E1F2B"/>
    <w:rsid w:val="006E30B6"/>
    <w:rsid w:val="006E361F"/>
    <w:rsid w:val="006E4FB2"/>
    <w:rsid w:val="006E5140"/>
    <w:rsid w:val="006E57F3"/>
    <w:rsid w:val="006E5DD9"/>
    <w:rsid w:val="006E5E19"/>
    <w:rsid w:val="006F0B1B"/>
    <w:rsid w:val="006F22DA"/>
    <w:rsid w:val="006F2AD5"/>
    <w:rsid w:val="006F5ADE"/>
    <w:rsid w:val="006F5BA6"/>
    <w:rsid w:val="006F5CAC"/>
    <w:rsid w:val="006F5E4C"/>
    <w:rsid w:val="006F6214"/>
    <w:rsid w:val="006F6262"/>
    <w:rsid w:val="006F626D"/>
    <w:rsid w:val="006F6376"/>
    <w:rsid w:val="006F7269"/>
    <w:rsid w:val="007003F1"/>
    <w:rsid w:val="00700590"/>
    <w:rsid w:val="007013B5"/>
    <w:rsid w:val="007017BE"/>
    <w:rsid w:val="007018B0"/>
    <w:rsid w:val="00701B9C"/>
    <w:rsid w:val="00701D82"/>
    <w:rsid w:val="00703AF1"/>
    <w:rsid w:val="0070536F"/>
    <w:rsid w:val="007056CE"/>
    <w:rsid w:val="0070571C"/>
    <w:rsid w:val="00705769"/>
    <w:rsid w:val="00705F0A"/>
    <w:rsid w:val="007065CA"/>
    <w:rsid w:val="007078F3"/>
    <w:rsid w:val="007112BE"/>
    <w:rsid w:val="00711694"/>
    <w:rsid w:val="00711D10"/>
    <w:rsid w:val="00711D8B"/>
    <w:rsid w:val="007125C7"/>
    <w:rsid w:val="00712A65"/>
    <w:rsid w:val="00712CFC"/>
    <w:rsid w:val="00713721"/>
    <w:rsid w:val="00714788"/>
    <w:rsid w:val="00715649"/>
    <w:rsid w:val="00715D14"/>
    <w:rsid w:val="00716029"/>
    <w:rsid w:val="0071608D"/>
    <w:rsid w:val="00716F0E"/>
    <w:rsid w:val="007171F2"/>
    <w:rsid w:val="007178DA"/>
    <w:rsid w:val="00717ED5"/>
    <w:rsid w:val="007217DF"/>
    <w:rsid w:val="0072190A"/>
    <w:rsid w:val="00721BBC"/>
    <w:rsid w:val="00721DD4"/>
    <w:rsid w:val="007224C9"/>
    <w:rsid w:val="00722571"/>
    <w:rsid w:val="00722CA8"/>
    <w:rsid w:val="00724460"/>
    <w:rsid w:val="007255A4"/>
    <w:rsid w:val="00725712"/>
    <w:rsid w:val="00725A49"/>
    <w:rsid w:val="00727278"/>
    <w:rsid w:val="007273DE"/>
    <w:rsid w:val="00727D52"/>
    <w:rsid w:val="00730707"/>
    <w:rsid w:val="0073108B"/>
    <w:rsid w:val="00731E13"/>
    <w:rsid w:val="00734373"/>
    <w:rsid w:val="0073506D"/>
    <w:rsid w:val="0073517C"/>
    <w:rsid w:val="00736254"/>
    <w:rsid w:val="007368AC"/>
    <w:rsid w:val="007411DA"/>
    <w:rsid w:val="00741C2C"/>
    <w:rsid w:val="00742791"/>
    <w:rsid w:val="007429DC"/>
    <w:rsid w:val="007433BE"/>
    <w:rsid w:val="0074519E"/>
    <w:rsid w:val="00746405"/>
    <w:rsid w:val="00746956"/>
    <w:rsid w:val="007501C6"/>
    <w:rsid w:val="00751046"/>
    <w:rsid w:val="007513E6"/>
    <w:rsid w:val="00753027"/>
    <w:rsid w:val="0075408F"/>
    <w:rsid w:val="00755431"/>
    <w:rsid w:val="00756DFD"/>
    <w:rsid w:val="0075732B"/>
    <w:rsid w:val="00757E6A"/>
    <w:rsid w:val="007603F5"/>
    <w:rsid w:val="00761315"/>
    <w:rsid w:val="00761D3D"/>
    <w:rsid w:val="007634D7"/>
    <w:rsid w:val="007638D1"/>
    <w:rsid w:val="007643D2"/>
    <w:rsid w:val="00764AD5"/>
    <w:rsid w:val="00764F60"/>
    <w:rsid w:val="0076515E"/>
    <w:rsid w:val="00765952"/>
    <w:rsid w:val="00770E6C"/>
    <w:rsid w:val="0077199B"/>
    <w:rsid w:val="00776B7D"/>
    <w:rsid w:val="00780903"/>
    <w:rsid w:val="0078156B"/>
    <w:rsid w:val="007816D3"/>
    <w:rsid w:val="00781A03"/>
    <w:rsid w:val="00781F49"/>
    <w:rsid w:val="0078230F"/>
    <w:rsid w:val="00783595"/>
    <w:rsid w:val="007839A6"/>
    <w:rsid w:val="00783D25"/>
    <w:rsid w:val="00783F17"/>
    <w:rsid w:val="0078420B"/>
    <w:rsid w:val="00784414"/>
    <w:rsid w:val="00784FAC"/>
    <w:rsid w:val="00785914"/>
    <w:rsid w:val="0078638A"/>
    <w:rsid w:val="00786D73"/>
    <w:rsid w:val="00787034"/>
    <w:rsid w:val="00790C52"/>
    <w:rsid w:val="0079133B"/>
    <w:rsid w:val="007914F6"/>
    <w:rsid w:val="00791A02"/>
    <w:rsid w:val="00792E5C"/>
    <w:rsid w:val="00792ED3"/>
    <w:rsid w:val="00793E7D"/>
    <w:rsid w:val="00794339"/>
    <w:rsid w:val="0079477F"/>
    <w:rsid w:val="00795491"/>
    <w:rsid w:val="00795775"/>
    <w:rsid w:val="007961ED"/>
    <w:rsid w:val="007966E6"/>
    <w:rsid w:val="0079736C"/>
    <w:rsid w:val="00797D95"/>
    <w:rsid w:val="007A108B"/>
    <w:rsid w:val="007A15C9"/>
    <w:rsid w:val="007A2DAF"/>
    <w:rsid w:val="007A2FF2"/>
    <w:rsid w:val="007A3100"/>
    <w:rsid w:val="007A3673"/>
    <w:rsid w:val="007A3704"/>
    <w:rsid w:val="007A3BB7"/>
    <w:rsid w:val="007A5C5F"/>
    <w:rsid w:val="007A6E5F"/>
    <w:rsid w:val="007A720A"/>
    <w:rsid w:val="007A759E"/>
    <w:rsid w:val="007A7DFF"/>
    <w:rsid w:val="007B0DD5"/>
    <w:rsid w:val="007B1073"/>
    <w:rsid w:val="007B2911"/>
    <w:rsid w:val="007B2CD1"/>
    <w:rsid w:val="007B2FE3"/>
    <w:rsid w:val="007B36D1"/>
    <w:rsid w:val="007B42DD"/>
    <w:rsid w:val="007B4420"/>
    <w:rsid w:val="007B5523"/>
    <w:rsid w:val="007B6279"/>
    <w:rsid w:val="007B6416"/>
    <w:rsid w:val="007B6C58"/>
    <w:rsid w:val="007B7011"/>
    <w:rsid w:val="007C1BF3"/>
    <w:rsid w:val="007C4987"/>
    <w:rsid w:val="007C52DC"/>
    <w:rsid w:val="007C537A"/>
    <w:rsid w:val="007C5424"/>
    <w:rsid w:val="007C5AF1"/>
    <w:rsid w:val="007C5FD4"/>
    <w:rsid w:val="007C7200"/>
    <w:rsid w:val="007C724A"/>
    <w:rsid w:val="007D1303"/>
    <w:rsid w:val="007D2963"/>
    <w:rsid w:val="007D394B"/>
    <w:rsid w:val="007D5AC7"/>
    <w:rsid w:val="007D6C94"/>
    <w:rsid w:val="007D7DBC"/>
    <w:rsid w:val="007E02B3"/>
    <w:rsid w:val="007E0466"/>
    <w:rsid w:val="007E0D0C"/>
    <w:rsid w:val="007E0E61"/>
    <w:rsid w:val="007E0EE4"/>
    <w:rsid w:val="007E2422"/>
    <w:rsid w:val="007E2FEC"/>
    <w:rsid w:val="007E36A4"/>
    <w:rsid w:val="007E3CD3"/>
    <w:rsid w:val="007E3E6B"/>
    <w:rsid w:val="007E5E05"/>
    <w:rsid w:val="007E652A"/>
    <w:rsid w:val="007F0B4A"/>
    <w:rsid w:val="007F0CEB"/>
    <w:rsid w:val="007F22D4"/>
    <w:rsid w:val="007F2B05"/>
    <w:rsid w:val="007F4912"/>
    <w:rsid w:val="007F61B6"/>
    <w:rsid w:val="007F6254"/>
    <w:rsid w:val="007F6508"/>
    <w:rsid w:val="007F79AB"/>
    <w:rsid w:val="007F7EF1"/>
    <w:rsid w:val="00800339"/>
    <w:rsid w:val="008005E7"/>
    <w:rsid w:val="008006D9"/>
    <w:rsid w:val="00800842"/>
    <w:rsid w:val="00800E0F"/>
    <w:rsid w:val="00801A5B"/>
    <w:rsid w:val="00802EB5"/>
    <w:rsid w:val="008030F8"/>
    <w:rsid w:val="008038FE"/>
    <w:rsid w:val="00803986"/>
    <w:rsid w:val="00804270"/>
    <w:rsid w:val="00805627"/>
    <w:rsid w:val="00805BA2"/>
    <w:rsid w:val="00806D04"/>
    <w:rsid w:val="008073F0"/>
    <w:rsid w:val="0081000A"/>
    <w:rsid w:val="0081025B"/>
    <w:rsid w:val="008105FA"/>
    <w:rsid w:val="00810840"/>
    <w:rsid w:val="00811244"/>
    <w:rsid w:val="0081168E"/>
    <w:rsid w:val="00812A57"/>
    <w:rsid w:val="00813191"/>
    <w:rsid w:val="00814710"/>
    <w:rsid w:val="00814E53"/>
    <w:rsid w:val="0081552A"/>
    <w:rsid w:val="008159A1"/>
    <w:rsid w:val="008175BB"/>
    <w:rsid w:val="00820325"/>
    <w:rsid w:val="008204C4"/>
    <w:rsid w:val="008208B4"/>
    <w:rsid w:val="0082331A"/>
    <w:rsid w:val="008234C2"/>
    <w:rsid w:val="0082428A"/>
    <w:rsid w:val="008250E0"/>
    <w:rsid w:val="008252BD"/>
    <w:rsid w:val="00826E25"/>
    <w:rsid w:val="008270B4"/>
    <w:rsid w:val="008274C3"/>
    <w:rsid w:val="0083026E"/>
    <w:rsid w:val="0083093F"/>
    <w:rsid w:val="00830E81"/>
    <w:rsid w:val="008310D1"/>
    <w:rsid w:val="00831445"/>
    <w:rsid w:val="00831A74"/>
    <w:rsid w:val="00831B47"/>
    <w:rsid w:val="00833AB4"/>
    <w:rsid w:val="00835421"/>
    <w:rsid w:val="00835624"/>
    <w:rsid w:val="00835642"/>
    <w:rsid w:val="008357C4"/>
    <w:rsid w:val="00836196"/>
    <w:rsid w:val="008405E0"/>
    <w:rsid w:val="0084152E"/>
    <w:rsid w:val="008418C2"/>
    <w:rsid w:val="00841E46"/>
    <w:rsid w:val="00843441"/>
    <w:rsid w:val="008452B4"/>
    <w:rsid w:val="00845DE1"/>
    <w:rsid w:val="00845EED"/>
    <w:rsid w:val="00845F31"/>
    <w:rsid w:val="0084691A"/>
    <w:rsid w:val="00846C93"/>
    <w:rsid w:val="0085128E"/>
    <w:rsid w:val="008518A8"/>
    <w:rsid w:val="008518FE"/>
    <w:rsid w:val="008525CA"/>
    <w:rsid w:val="008534BF"/>
    <w:rsid w:val="008545D9"/>
    <w:rsid w:val="008569CF"/>
    <w:rsid w:val="00856D27"/>
    <w:rsid w:val="008603E2"/>
    <w:rsid w:val="008603F8"/>
    <w:rsid w:val="00860D96"/>
    <w:rsid w:val="00861A37"/>
    <w:rsid w:val="00862797"/>
    <w:rsid w:val="00862BE2"/>
    <w:rsid w:val="00862C33"/>
    <w:rsid w:val="00863886"/>
    <w:rsid w:val="00863D40"/>
    <w:rsid w:val="008644B1"/>
    <w:rsid w:val="00864746"/>
    <w:rsid w:val="0086575E"/>
    <w:rsid w:val="00865D4E"/>
    <w:rsid w:val="00866E54"/>
    <w:rsid w:val="00867598"/>
    <w:rsid w:val="008677FD"/>
    <w:rsid w:val="0087017C"/>
    <w:rsid w:val="008728C9"/>
    <w:rsid w:val="00875738"/>
    <w:rsid w:val="008778F5"/>
    <w:rsid w:val="00880BC2"/>
    <w:rsid w:val="00881E47"/>
    <w:rsid w:val="008823BE"/>
    <w:rsid w:val="00882838"/>
    <w:rsid w:val="00883FEB"/>
    <w:rsid w:val="00884D79"/>
    <w:rsid w:val="00885341"/>
    <w:rsid w:val="008863AF"/>
    <w:rsid w:val="008870BF"/>
    <w:rsid w:val="00887382"/>
    <w:rsid w:val="00887EA1"/>
    <w:rsid w:val="0089044F"/>
    <w:rsid w:val="00890985"/>
    <w:rsid w:val="00890E9C"/>
    <w:rsid w:val="008916C6"/>
    <w:rsid w:val="0089186C"/>
    <w:rsid w:val="00891895"/>
    <w:rsid w:val="00891E08"/>
    <w:rsid w:val="00891EA5"/>
    <w:rsid w:val="00892800"/>
    <w:rsid w:val="008930DA"/>
    <w:rsid w:val="0089323F"/>
    <w:rsid w:val="008933F7"/>
    <w:rsid w:val="008939D5"/>
    <w:rsid w:val="00895D7D"/>
    <w:rsid w:val="00896617"/>
    <w:rsid w:val="00896F2D"/>
    <w:rsid w:val="00897020"/>
    <w:rsid w:val="008972C8"/>
    <w:rsid w:val="008A221D"/>
    <w:rsid w:val="008A240A"/>
    <w:rsid w:val="008A2E37"/>
    <w:rsid w:val="008A4A3D"/>
    <w:rsid w:val="008A518D"/>
    <w:rsid w:val="008A77EC"/>
    <w:rsid w:val="008A7B77"/>
    <w:rsid w:val="008B1401"/>
    <w:rsid w:val="008B163E"/>
    <w:rsid w:val="008B27AA"/>
    <w:rsid w:val="008B3A2C"/>
    <w:rsid w:val="008B49FF"/>
    <w:rsid w:val="008B5056"/>
    <w:rsid w:val="008B554D"/>
    <w:rsid w:val="008B7568"/>
    <w:rsid w:val="008B7B14"/>
    <w:rsid w:val="008B7BEB"/>
    <w:rsid w:val="008C0D0E"/>
    <w:rsid w:val="008C182D"/>
    <w:rsid w:val="008C1853"/>
    <w:rsid w:val="008C3792"/>
    <w:rsid w:val="008C41CD"/>
    <w:rsid w:val="008C5141"/>
    <w:rsid w:val="008C5E50"/>
    <w:rsid w:val="008C68CC"/>
    <w:rsid w:val="008C6E9C"/>
    <w:rsid w:val="008C7330"/>
    <w:rsid w:val="008C7A11"/>
    <w:rsid w:val="008D0611"/>
    <w:rsid w:val="008D1845"/>
    <w:rsid w:val="008D20DA"/>
    <w:rsid w:val="008D2449"/>
    <w:rsid w:val="008D25A2"/>
    <w:rsid w:val="008D2776"/>
    <w:rsid w:val="008D4561"/>
    <w:rsid w:val="008D47B9"/>
    <w:rsid w:val="008D6536"/>
    <w:rsid w:val="008D754F"/>
    <w:rsid w:val="008D7FD8"/>
    <w:rsid w:val="008E05A7"/>
    <w:rsid w:val="008E0B86"/>
    <w:rsid w:val="008E168D"/>
    <w:rsid w:val="008E1B77"/>
    <w:rsid w:val="008E26DC"/>
    <w:rsid w:val="008E3F34"/>
    <w:rsid w:val="008E530D"/>
    <w:rsid w:val="008E5429"/>
    <w:rsid w:val="008E566C"/>
    <w:rsid w:val="008E63DB"/>
    <w:rsid w:val="008F13E0"/>
    <w:rsid w:val="008F1679"/>
    <w:rsid w:val="008F29A1"/>
    <w:rsid w:val="008F3490"/>
    <w:rsid w:val="008F3F58"/>
    <w:rsid w:val="008F4182"/>
    <w:rsid w:val="008F420E"/>
    <w:rsid w:val="008F5115"/>
    <w:rsid w:val="008F5468"/>
    <w:rsid w:val="008F66BF"/>
    <w:rsid w:val="008F6ED9"/>
    <w:rsid w:val="008F6F2A"/>
    <w:rsid w:val="009002DB"/>
    <w:rsid w:val="00901156"/>
    <w:rsid w:val="009021B3"/>
    <w:rsid w:val="0090490B"/>
    <w:rsid w:val="00905C33"/>
    <w:rsid w:val="00905CE1"/>
    <w:rsid w:val="0090682A"/>
    <w:rsid w:val="009068C1"/>
    <w:rsid w:val="00907DB9"/>
    <w:rsid w:val="00910B80"/>
    <w:rsid w:val="00910C2A"/>
    <w:rsid w:val="00910C7C"/>
    <w:rsid w:val="00912F74"/>
    <w:rsid w:val="009136EC"/>
    <w:rsid w:val="0091372E"/>
    <w:rsid w:val="0091477F"/>
    <w:rsid w:val="00914802"/>
    <w:rsid w:val="00914FB8"/>
    <w:rsid w:val="00915CCB"/>
    <w:rsid w:val="009168D9"/>
    <w:rsid w:val="009205D3"/>
    <w:rsid w:val="00920779"/>
    <w:rsid w:val="00920869"/>
    <w:rsid w:val="00920DFC"/>
    <w:rsid w:val="00920EBE"/>
    <w:rsid w:val="0092126D"/>
    <w:rsid w:val="00921596"/>
    <w:rsid w:val="009222CD"/>
    <w:rsid w:val="00922C0A"/>
    <w:rsid w:val="00923562"/>
    <w:rsid w:val="00923804"/>
    <w:rsid w:val="009253D8"/>
    <w:rsid w:val="00925DF9"/>
    <w:rsid w:val="00927730"/>
    <w:rsid w:val="00930C66"/>
    <w:rsid w:val="0093100A"/>
    <w:rsid w:val="00931FAB"/>
    <w:rsid w:val="00932F36"/>
    <w:rsid w:val="00933346"/>
    <w:rsid w:val="00933445"/>
    <w:rsid w:val="00935DFF"/>
    <w:rsid w:val="009371CD"/>
    <w:rsid w:val="00937B86"/>
    <w:rsid w:val="0094193A"/>
    <w:rsid w:val="00942CA3"/>
    <w:rsid w:val="00942FEB"/>
    <w:rsid w:val="009444CA"/>
    <w:rsid w:val="009449FF"/>
    <w:rsid w:val="00946EAB"/>
    <w:rsid w:val="009477D0"/>
    <w:rsid w:val="0094799F"/>
    <w:rsid w:val="00947BD4"/>
    <w:rsid w:val="00947DE6"/>
    <w:rsid w:val="009507AB"/>
    <w:rsid w:val="00950A46"/>
    <w:rsid w:val="00950D08"/>
    <w:rsid w:val="00951725"/>
    <w:rsid w:val="0095253F"/>
    <w:rsid w:val="00954145"/>
    <w:rsid w:val="00954638"/>
    <w:rsid w:val="009550D0"/>
    <w:rsid w:val="009565EE"/>
    <w:rsid w:val="00956840"/>
    <w:rsid w:val="00957483"/>
    <w:rsid w:val="00957F6A"/>
    <w:rsid w:val="00961368"/>
    <w:rsid w:val="00961CD5"/>
    <w:rsid w:val="009621AB"/>
    <w:rsid w:val="009625CF"/>
    <w:rsid w:val="0096265D"/>
    <w:rsid w:val="00962B6E"/>
    <w:rsid w:val="0096317F"/>
    <w:rsid w:val="00964489"/>
    <w:rsid w:val="00966696"/>
    <w:rsid w:val="00967422"/>
    <w:rsid w:val="00967AFC"/>
    <w:rsid w:val="009702E1"/>
    <w:rsid w:val="0097056B"/>
    <w:rsid w:val="009705BF"/>
    <w:rsid w:val="00970B61"/>
    <w:rsid w:val="00970DCB"/>
    <w:rsid w:val="00972452"/>
    <w:rsid w:val="00972590"/>
    <w:rsid w:val="0097296D"/>
    <w:rsid w:val="00974AD0"/>
    <w:rsid w:val="00974FE5"/>
    <w:rsid w:val="00975D03"/>
    <w:rsid w:val="009776AE"/>
    <w:rsid w:val="00977F18"/>
    <w:rsid w:val="00980574"/>
    <w:rsid w:val="00980D5A"/>
    <w:rsid w:val="00982BA4"/>
    <w:rsid w:val="0098366F"/>
    <w:rsid w:val="00983C07"/>
    <w:rsid w:val="00983F6A"/>
    <w:rsid w:val="00984970"/>
    <w:rsid w:val="00984991"/>
    <w:rsid w:val="00985286"/>
    <w:rsid w:val="00985374"/>
    <w:rsid w:val="00985675"/>
    <w:rsid w:val="00985C7E"/>
    <w:rsid w:val="00986515"/>
    <w:rsid w:val="0098676C"/>
    <w:rsid w:val="00991D9E"/>
    <w:rsid w:val="00992D89"/>
    <w:rsid w:val="00992F5C"/>
    <w:rsid w:val="00994524"/>
    <w:rsid w:val="009954C4"/>
    <w:rsid w:val="00996529"/>
    <w:rsid w:val="0099731E"/>
    <w:rsid w:val="00997708"/>
    <w:rsid w:val="00997CA6"/>
    <w:rsid w:val="009A0E7A"/>
    <w:rsid w:val="009A2168"/>
    <w:rsid w:val="009A2679"/>
    <w:rsid w:val="009A2E36"/>
    <w:rsid w:val="009A40AF"/>
    <w:rsid w:val="009A4B50"/>
    <w:rsid w:val="009A4CDA"/>
    <w:rsid w:val="009A58CD"/>
    <w:rsid w:val="009A66E4"/>
    <w:rsid w:val="009A7D6A"/>
    <w:rsid w:val="009B37ED"/>
    <w:rsid w:val="009B4651"/>
    <w:rsid w:val="009B49B3"/>
    <w:rsid w:val="009B50D6"/>
    <w:rsid w:val="009B53E1"/>
    <w:rsid w:val="009B684F"/>
    <w:rsid w:val="009B6DF4"/>
    <w:rsid w:val="009B73E9"/>
    <w:rsid w:val="009B7658"/>
    <w:rsid w:val="009B7E25"/>
    <w:rsid w:val="009C0289"/>
    <w:rsid w:val="009C0758"/>
    <w:rsid w:val="009C0A6A"/>
    <w:rsid w:val="009C0FE1"/>
    <w:rsid w:val="009C11C0"/>
    <w:rsid w:val="009C509F"/>
    <w:rsid w:val="009C5628"/>
    <w:rsid w:val="009C673D"/>
    <w:rsid w:val="009C714B"/>
    <w:rsid w:val="009D0124"/>
    <w:rsid w:val="009D294B"/>
    <w:rsid w:val="009D3C8A"/>
    <w:rsid w:val="009D3E22"/>
    <w:rsid w:val="009D4148"/>
    <w:rsid w:val="009D5AD7"/>
    <w:rsid w:val="009D6468"/>
    <w:rsid w:val="009D693C"/>
    <w:rsid w:val="009D7D39"/>
    <w:rsid w:val="009E08B6"/>
    <w:rsid w:val="009E24B6"/>
    <w:rsid w:val="009E2579"/>
    <w:rsid w:val="009E4280"/>
    <w:rsid w:val="009E4ADE"/>
    <w:rsid w:val="009E4B48"/>
    <w:rsid w:val="009E69C7"/>
    <w:rsid w:val="009E6C12"/>
    <w:rsid w:val="009E7552"/>
    <w:rsid w:val="009E7BC3"/>
    <w:rsid w:val="009F014E"/>
    <w:rsid w:val="009F0C73"/>
    <w:rsid w:val="009F111A"/>
    <w:rsid w:val="009F2171"/>
    <w:rsid w:val="009F2E09"/>
    <w:rsid w:val="009F337D"/>
    <w:rsid w:val="009F52C5"/>
    <w:rsid w:val="009F5335"/>
    <w:rsid w:val="009F5905"/>
    <w:rsid w:val="009F63E3"/>
    <w:rsid w:val="009F64D9"/>
    <w:rsid w:val="009F6B4F"/>
    <w:rsid w:val="009F70FD"/>
    <w:rsid w:val="00A000CD"/>
    <w:rsid w:val="00A0186D"/>
    <w:rsid w:val="00A018E4"/>
    <w:rsid w:val="00A01A51"/>
    <w:rsid w:val="00A02B71"/>
    <w:rsid w:val="00A040CF"/>
    <w:rsid w:val="00A042CB"/>
    <w:rsid w:val="00A0501C"/>
    <w:rsid w:val="00A050E3"/>
    <w:rsid w:val="00A05D36"/>
    <w:rsid w:val="00A0790A"/>
    <w:rsid w:val="00A104C8"/>
    <w:rsid w:val="00A113DE"/>
    <w:rsid w:val="00A1373E"/>
    <w:rsid w:val="00A13EDE"/>
    <w:rsid w:val="00A14E68"/>
    <w:rsid w:val="00A15C20"/>
    <w:rsid w:val="00A1627F"/>
    <w:rsid w:val="00A16411"/>
    <w:rsid w:val="00A171DF"/>
    <w:rsid w:val="00A17E7B"/>
    <w:rsid w:val="00A2002F"/>
    <w:rsid w:val="00A20DBD"/>
    <w:rsid w:val="00A21A32"/>
    <w:rsid w:val="00A22315"/>
    <w:rsid w:val="00A223EB"/>
    <w:rsid w:val="00A22FC3"/>
    <w:rsid w:val="00A242F0"/>
    <w:rsid w:val="00A24764"/>
    <w:rsid w:val="00A25BAC"/>
    <w:rsid w:val="00A25FF2"/>
    <w:rsid w:val="00A263AF"/>
    <w:rsid w:val="00A268C9"/>
    <w:rsid w:val="00A27315"/>
    <w:rsid w:val="00A27516"/>
    <w:rsid w:val="00A27D72"/>
    <w:rsid w:val="00A302B6"/>
    <w:rsid w:val="00A327DC"/>
    <w:rsid w:val="00A335D5"/>
    <w:rsid w:val="00A338C8"/>
    <w:rsid w:val="00A34756"/>
    <w:rsid w:val="00A34C33"/>
    <w:rsid w:val="00A3640F"/>
    <w:rsid w:val="00A36BCE"/>
    <w:rsid w:val="00A36D83"/>
    <w:rsid w:val="00A40099"/>
    <w:rsid w:val="00A40CD7"/>
    <w:rsid w:val="00A41DE5"/>
    <w:rsid w:val="00A4289D"/>
    <w:rsid w:val="00A43B84"/>
    <w:rsid w:val="00A43DD1"/>
    <w:rsid w:val="00A43E99"/>
    <w:rsid w:val="00A44E79"/>
    <w:rsid w:val="00A44FFC"/>
    <w:rsid w:val="00A455F9"/>
    <w:rsid w:val="00A467F6"/>
    <w:rsid w:val="00A46A2E"/>
    <w:rsid w:val="00A47099"/>
    <w:rsid w:val="00A5000D"/>
    <w:rsid w:val="00A516C0"/>
    <w:rsid w:val="00A51F9E"/>
    <w:rsid w:val="00A5266F"/>
    <w:rsid w:val="00A52F24"/>
    <w:rsid w:val="00A53E8C"/>
    <w:rsid w:val="00A545CE"/>
    <w:rsid w:val="00A55E89"/>
    <w:rsid w:val="00A56C85"/>
    <w:rsid w:val="00A623A5"/>
    <w:rsid w:val="00A62685"/>
    <w:rsid w:val="00A63485"/>
    <w:rsid w:val="00A640F8"/>
    <w:rsid w:val="00A66461"/>
    <w:rsid w:val="00A66A62"/>
    <w:rsid w:val="00A672C8"/>
    <w:rsid w:val="00A67B8A"/>
    <w:rsid w:val="00A70AFE"/>
    <w:rsid w:val="00A70F96"/>
    <w:rsid w:val="00A711F2"/>
    <w:rsid w:val="00A72E71"/>
    <w:rsid w:val="00A73612"/>
    <w:rsid w:val="00A74AA5"/>
    <w:rsid w:val="00A74D1A"/>
    <w:rsid w:val="00A75D61"/>
    <w:rsid w:val="00A773C8"/>
    <w:rsid w:val="00A8011F"/>
    <w:rsid w:val="00A816C4"/>
    <w:rsid w:val="00A81E9E"/>
    <w:rsid w:val="00A82079"/>
    <w:rsid w:val="00A82367"/>
    <w:rsid w:val="00A828F1"/>
    <w:rsid w:val="00A838B6"/>
    <w:rsid w:val="00A841E2"/>
    <w:rsid w:val="00A85BB5"/>
    <w:rsid w:val="00A8670D"/>
    <w:rsid w:val="00A868EF"/>
    <w:rsid w:val="00A86973"/>
    <w:rsid w:val="00A86A53"/>
    <w:rsid w:val="00A86FBA"/>
    <w:rsid w:val="00A87044"/>
    <w:rsid w:val="00A87BC2"/>
    <w:rsid w:val="00A90657"/>
    <w:rsid w:val="00A90CEA"/>
    <w:rsid w:val="00A92EDA"/>
    <w:rsid w:val="00A93CC7"/>
    <w:rsid w:val="00A93E8B"/>
    <w:rsid w:val="00A9729E"/>
    <w:rsid w:val="00A97397"/>
    <w:rsid w:val="00AA0669"/>
    <w:rsid w:val="00AA08CB"/>
    <w:rsid w:val="00AA0C9C"/>
    <w:rsid w:val="00AA112D"/>
    <w:rsid w:val="00AA1BD7"/>
    <w:rsid w:val="00AA1D7B"/>
    <w:rsid w:val="00AA2658"/>
    <w:rsid w:val="00AA39D0"/>
    <w:rsid w:val="00AA3E57"/>
    <w:rsid w:val="00AA575B"/>
    <w:rsid w:val="00AA7160"/>
    <w:rsid w:val="00AA7577"/>
    <w:rsid w:val="00AB05A0"/>
    <w:rsid w:val="00AB0DEF"/>
    <w:rsid w:val="00AB1ACB"/>
    <w:rsid w:val="00AB3747"/>
    <w:rsid w:val="00AB3B6A"/>
    <w:rsid w:val="00AB4BEA"/>
    <w:rsid w:val="00AB4C38"/>
    <w:rsid w:val="00AB512A"/>
    <w:rsid w:val="00AB5433"/>
    <w:rsid w:val="00AB5987"/>
    <w:rsid w:val="00AB6506"/>
    <w:rsid w:val="00AB702E"/>
    <w:rsid w:val="00AC12CF"/>
    <w:rsid w:val="00AC1926"/>
    <w:rsid w:val="00AC2685"/>
    <w:rsid w:val="00AC26DA"/>
    <w:rsid w:val="00AC271F"/>
    <w:rsid w:val="00AC29AA"/>
    <w:rsid w:val="00AC4216"/>
    <w:rsid w:val="00AC5D0A"/>
    <w:rsid w:val="00AC5D2D"/>
    <w:rsid w:val="00AD0EE8"/>
    <w:rsid w:val="00AD27A9"/>
    <w:rsid w:val="00AD3FB3"/>
    <w:rsid w:val="00AD43E1"/>
    <w:rsid w:val="00AD5552"/>
    <w:rsid w:val="00AD60DE"/>
    <w:rsid w:val="00AD6601"/>
    <w:rsid w:val="00AD76AD"/>
    <w:rsid w:val="00AD7A5B"/>
    <w:rsid w:val="00AD7E58"/>
    <w:rsid w:val="00AE0130"/>
    <w:rsid w:val="00AE01AD"/>
    <w:rsid w:val="00AE04E0"/>
    <w:rsid w:val="00AE06EE"/>
    <w:rsid w:val="00AE1287"/>
    <w:rsid w:val="00AE1A46"/>
    <w:rsid w:val="00AE304E"/>
    <w:rsid w:val="00AE3273"/>
    <w:rsid w:val="00AE4066"/>
    <w:rsid w:val="00AE4DFE"/>
    <w:rsid w:val="00AE53A9"/>
    <w:rsid w:val="00AE54BB"/>
    <w:rsid w:val="00AE59F2"/>
    <w:rsid w:val="00AE5EDE"/>
    <w:rsid w:val="00AE6310"/>
    <w:rsid w:val="00AE6F0F"/>
    <w:rsid w:val="00AE733A"/>
    <w:rsid w:val="00AE780A"/>
    <w:rsid w:val="00AE7B78"/>
    <w:rsid w:val="00AF011D"/>
    <w:rsid w:val="00AF2A37"/>
    <w:rsid w:val="00AF4D97"/>
    <w:rsid w:val="00AF5A7A"/>
    <w:rsid w:val="00AF6778"/>
    <w:rsid w:val="00AF68A2"/>
    <w:rsid w:val="00AF7149"/>
    <w:rsid w:val="00AF7410"/>
    <w:rsid w:val="00B000B1"/>
    <w:rsid w:val="00B01EDC"/>
    <w:rsid w:val="00B040F6"/>
    <w:rsid w:val="00B04965"/>
    <w:rsid w:val="00B061A0"/>
    <w:rsid w:val="00B07064"/>
    <w:rsid w:val="00B0707D"/>
    <w:rsid w:val="00B07293"/>
    <w:rsid w:val="00B072BA"/>
    <w:rsid w:val="00B07AE6"/>
    <w:rsid w:val="00B12738"/>
    <w:rsid w:val="00B12803"/>
    <w:rsid w:val="00B137A1"/>
    <w:rsid w:val="00B13BDC"/>
    <w:rsid w:val="00B15F2E"/>
    <w:rsid w:val="00B161D8"/>
    <w:rsid w:val="00B166AE"/>
    <w:rsid w:val="00B17685"/>
    <w:rsid w:val="00B17EDB"/>
    <w:rsid w:val="00B20165"/>
    <w:rsid w:val="00B206D7"/>
    <w:rsid w:val="00B20DCA"/>
    <w:rsid w:val="00B211DE"/>
    <w:rsid w:val="00B21635"/>
    <w:rsid w:val="00B2289A"/>
    <w:rsid w:val="00B24133"/>
    <w:rsid w:val="00B24AF6"/>
    <w:rsid w:val="00B26C12"/>
    <w:rsid w:val="00B27545"/>
    <w:rsid w:val="00B2756D"/>
    <w:rsid w:val="00B27DD5"/>
    <w:rsid w:val="00B32E9A"/>
    <w:rsid w:val="00B33CAA"/>
    <w:rsid w:val="00B34796"/>
    <w:rsid w:val="00B34FE5"/>
    <w:rsid w:val="00B36F20"/>
    <w:rsid w:val="00B40E94"/>
    <w:rsid w:val="00B41BAB"/>
    <w:rsid w:val="00B42493"/>
    <w:rsid w:val="00B43163"/>
    <w:rsid w:val="00B43695"/>
    <w:rsid w:val="00B450AE"/>
    <w:rsid w:val="00B45371"/>
    <w:rsid w:val="00B453E4"/>
    <w:rsid w:val="00B45794"/>
    <w:rsid w:val="00B45C1A"/>
    <w:rsid w:val="00B46336"/>
    <w:rsid w:val="00B46768"/>
    <w:rsid w:val="00B470B1"/>
    <w:rsid w:val="00B474F0"/>
    <w:rsid w:val="00B47E40"/>
    <w:rsid w:val="00B5061F"/>
    <w:rsid w:val="00B527BD"/>
    <w:rsid w:val="00B52844"/>
    <w:rsid w:val="00B52871"/>
    <w:rsid w:val="00B52A1F"/>
    <w:rsid w:val="00B52CD7"/>
    <w:rsid w:val="00B53576"/>
    <w:rsid w:val="00B536AC"/>
    <w:rsid w:val="00B54210"/>
    <w:rsid w:val="00B5488D"/>
    <w:rsid w:val="00B5562F"/>
    <w:rsid w:val="00B557E8"/>
    <w:rsid w:val="00B558A9"/>
    <w:rsid w:val="00B55C1F"/>
    <w:rsid w:val="00B55F98"/>
    <w:rsid w:val="00B5612E"/>
    <w:rsid w:val="00B5637D"/>
    <w:rsid w:val="00B56AAD"/>
    <w:rsid w:val="00B60416"/>
    <w:rsid w:val="00B60AED"/>
    <w:rsid w:val="00B6106B"/>
    <w:rsid w:val="00B61F13"/>
    <w:rsid w:val="00B62011"/>
    <w:rsid w:val="00B62E0C"/>
    <w:rsid w:val="00B63235"/>
    <w:rsid w:val="00B635FA"/>
    <w:rsid w:val="00B6494C"/>
    <w:rsid w:val="00B64EBE"/>
    <w:rsid w:val="00B661F7"/>
    <w:rsid w:val="00B66C9E"/>
    <w:rsid w:val="00B66F27"/>
    <w:rsid w:val="00B677A1"/>
    <w:rsid w:val="00B67AB5"/>
    <w:rsid w:val="00B67E98"/>
    <w:rsid w:val="00B716A3"/>
    <w:rsid w:val="00B719C5"/>
    <w:rsid w:val="00B71E4C"/>
    <w:rsid w:val="00B71EB0"/>
    <w:rsid w:val="00B72476"/>
    <w:rsid w:val="00B72917"/>
    <w:rsid w:val="00B73E68"/>
    <w:rsid w:val="00B74454"/>
    <w:rsid w:val="00B74FD4"/>
    <w:rsid w:val="00B7563B"/>
    <w:rsid w:val="00B75A16"/>
    <w:rsid w:val="00B75E07"/>
    <w:rsid w:val="00B80098"/>
    <w:rsid w:val="00B80EAD"/>
    <w:rsid w:val="00B82387"/>
    <w:rsid w:val="00B84964"/>
    <w:rsid w:val="00B84EA5"/>
    <w:rsid w:val="00B857DA"/>
    <w:rsid w:val="00B863A1"/>
    <w:rsid w:val="00B868B0"/>
    <w:rsid w:val="00B87FA1"/>
    <w:rsid w:val="00B9088B"/>
    <w:rsid w:val="00B90D67"/>
    <w:rsid w:val="00B90D6F"/>
    <w:rsid w:val="00B91ED4"/>
    <w:rsid w:val="00B92034"/>
    <w:rsid w:val="00B924FB"/>
    <w:rsid w:val="00B93BE7"/>
    <w:rsid w:val="00B93D36"/>
    <w:rsid w:val="00B952CB"/>
    <w:rsid w:val="00B952F1"/>
    <w:rsid w:val="00B95317"/>
    <w:rsid w:val="00BA1DDA"/>
    <w:rsid w:val="00BA3FF0"/>
    <w:rsid w:val="00BA56AC"/>
    <w:rsid w:val="00BA5742"/>
    <w:rsid w:val="00BA5F90"/>
    <w:rsid w:val="00BA5FD5"/>
    <w:rsid w:val="00BA6297"/>
    <w:rsid w:val="00BA6410"/>
    <w:rsid w:val="00BA704A"/>
    <w:rsid w:val="00BA79F0"/>
    <w:rsid w:val="00BB0831"/>
    <w:rsid w:val="00BB0B91"/>
    <w:rsid w:val="00BB172F"/>
    <w:rsid w:val="00BB1B21"/>
    <w:rsid w:val="00BB2E9B"/>
    <w:rsid w:val="00BB33F4"/>
    <w:rsid w:val="00BB40A3"/>
    <w:rsid w:val="00BB470A"/>
    <w:rsid w:val="00BB4B16"/>
    <w:rsid w:val="00BB4F4F"/>
    <w:rsid w:val="00BB60FC"/>
    <w:rsid w:val="00BB64CC"/>
    <w:rsid w:val="00BB6947"/>
    <w:rsid w:val="00BB6B91"/>
    <w:rsid w:val="00BB7952"/>
    <w:rsid w:val="00BB7BF8"/>
    <w:rsid w:val="00BC065E"/>
    <w:rsid w:val="00BC124C"/>
    <w:rsid w:val="00BC150E"/>
    <w:rsid w:val="00BC182F"/>
    <w:rsid w:val="00BC18EA"/>
    <w:rsid w:val="00BC2AD3"/>
    <w:rsid w:val="00BC2C1D"/>
    <w:rsid w:val="00BC2D35"/>
    <w:rsid w:val="00BC4132"/>
    <w:rsid w:val="00BC41C1"/>
    <w:rsid w:val="00BC4E11"/>
    <w:rsid w:val="00BC51F6"/>
    <w:rsid w:val="00BC54A1"/>
    <w:rsid w:val="00BC5512"/>
    <w:rsid w:val="00BC5C32"/>
    <w:rsid w:val="00BC5E91"/>
    <w:rsid w:val="00BD0A06"/>
    <w:rsid w:val="00BD0D6B"/>
    <w:rsid w:val="00BD11C3"/>
    <w:rsid w:val="00BD1219"/>
    <w:rsid w:val="00BD2488"/>
    <w:rsid w:val="00BD3113"/>
    <w:rsid w:val="00BD34EF"/>
    <w:rsid w:val="00BD3557"/>
    <w:rsid w:val="00BD570C"/>
    <w:rsid w:val="00BD5DCA"/>
    <w:rsid w:val="00BD6595"/>
    <w:rsid w:val="00BE083C"/>
    <w:rsid w:val="00BE0FF8"/>
    <w:rsid w:val="00BE23F7"/>
    <w:rsid w:val="00BE285E"/>
    <w:rsid w:val="00BE3575"/>
    <w:rsid w:val="00BE409E"/>
    <w:rsid w:val="00BE500E"/>
    <w:rsid w:val="00BE51E0"/>
    <w:rsid w:val="00BE5A12"/>
    <w:rsid w:val="00BE7145"/>
    <w:rsid w:val="00BE7A9C"/>
    <w:rsid w:val="00BF00A5"/>
    <w:rsid w:val="00BF1554"/>
    <w:rsid w:val="00BF1F39"/>
    <w:rsid w:val="00BF2245"/>
    <w:rsid w:val="00BF22E8"/>
    <w:rsid w:val="00BF26D8"/>
    <w:rsid w:val="00BF2DF1"/>
    <w:rsid w:val="00BF3F40"/>
    <w:rsid w:val="00BF44CA"/>
    <w:rsid w:val="00BF4EF9"/>
    <w:rsid w:val="00BF4F65"/>
    <w:rsid w:val="00BF6666"/>
    <w:rsid w:val="00C00928"/>
    <w:rsid w:val="00C0135D"/>
    <w:rsid w:val="00C027AD"/>
    <w:rsid w:val="00C02CA1"/>
    <w:rsid w:val="00C0336A"/>
    <w:rsid w:val="00C03464"/>
    <w:rsid w:val="00C049C1"/>
    <w:rsid w:val="00C049E1"/>
    <w:rsid w:val="00C05B77"/>
    <w:rsid w:val="00C06D60"/>
    <w:rsid w:val="00C0749B"/>
    <w:rsid w:val="00C077F5"/>
    <w:rsid w:val="00C11B75"/>
    <w:rsid w:val="00C11C92"/>
    <w:rsid w:val="00C12300"/>
    <w:rsid w:val="00C12827"/>
    <w:rsid w:val="00C12D29"/>
    <w:rsid w:val="00C12ED4"/>
    <w:rsid w:val="00C12EE3"/>
    <w:rsid w:val="00C1391A"/>
    <w:rsid w:val="00C14302"/>
    <w:rsid w:val="00C1478C"/>
    <w:rsid w:val="00C14E71"/>
    <w:rsid w:val="00C15C3C"/>
    <w:rsid w:val="00C15C5D"/>
    <w:rsid w:val="00C160F2"/>
    <w:rsid w:val="00C2025A"/>
    <w:rsid w:val="00C20E53"/>
    <w:rsid w:val="00C217BD"/>
    <w:rsid w:val="00C23A09"/>
    <w:rsid w:val="00C23BAD"/>
    <w:rsid w:val="00C24F2B"/>
    <w:rsid w:val="00C24FCA"/>
    <w:rsid w:val="00C252D5"/>
    <w:rsid w:val="00C26B59"/>
    <w:rsid w:val="00C26C5A"/>
    <w:rsid w:val="00C30CFA"/>
    <w:rsid w:val="00C30D73"/>
    <w:rsid w:val="00C30DEF"/>
    <w:rsid w:val="00C312F1"/>
    <w:rsid w:val="00C318E4"/>
    <w:rsid w:val="00C3258A"/>
    <w:rsid w:val="00C32790"/>
    <w:rsid w:val="00C330A9"/>
    <w:rsid w:val="00C341B6"/>
    <w:rsid w:val="00C35DCF"/>
    <w:rsid w:val="00C35E75"/>
    <w:rsid w:val="00C402DD"/>
    <w:rsid w:val="00C40E20"/>
    <w:rsid w:val="00C415D4"/>
    <w:rsid w:val="00C41727"/>
    <w:rsid w:val="00C41F2B"/>
    <w:rsid w:val="00C421A6"/>
    <w:rsid w:val="00C4281E"/>
    <w:rsid w:val="00C42E7A"/>
    <w:rsid w:val="00C42F00"/>
    <w:rsid w:val="00C43F0F"/>
    <w:rsid w:val="00C448FC"/>
    <w:rsid w:val="00C4531B"/>
    <w:rsid w:val="00C4536D"/>
    <w:rsid w:val="00C45791"/>
    <w:rsid w:val="00C45931"/>
    <w:rsid w:val="00C45AE4"/>
    <w:rsid w:val="00C47127"/>
    <w:rsid w:val="00C475FF"/>
    <w:rsid w:val="00C50982"/>
    <w:rsid w:val="00C50C34"/>
    <w:rsid w:val="00C50F13"/>
    <w:rsid w:val="00C51A74"/>
    <w:rsid w:val="00C525EE"/>
    <w:rsid w:val="00C52679"/>
    <w:rsid w:val="00C52AE8"/>
    <w:rsid w:val="00C531CC"/>
    <w:rsid w:val="00C537CD"/>
    <w:rsid w:val="00C55EE2"/>
    <w:rsid w:val="00C56305"/>
    <w:rsid w:val="00C56879"/>
    <w:rsid w:val="00C56CAF"/>
    <w:rsid w:val="00C5701A"/>
    <w:rsid w:val="00C57EF2"/>
    <w:rsid w:val="00C60475"/>
    <w:rsid w:val="00C635F3"/>
    <w:rsid w:val="00C63F98"/>
    <w:rsid w:val="00C644C7"/>
    <w:rsid w:val="00C65C27"/>
    <w:rsid w:val="00C660A1"/>
    <w:rsid w:val="00C6722B"/>
    <w:rsid w:val="00C67422"/>
    <w:rsid w:val="00C703E6"/>
    <w:rsid w:val="00C71CC6"/>
    <w:rsid w:val="00C730EE"/>
    <w:rsid w:val="00C73714"/>
    <w:rsid w:val="00C737FB"/>
    <w:rsid w:val="00C74B97"/>
    <w:rsid w:val="00C756EB"/>
    <w:rsid w:val="00C760C9"/>
    <w:rsid w:val="00C761A1"/>
    <w:rsid w:val="00C763BD"/>
    <w:rsid w:val="00C77B95"/>
    <w:rsid w:val="00C77E21"/>
    <w:rsid w:val="00C8134D"/>
    <w:rsid w:val="00C8334E"/>
    <w:rsid w:val="00C84A02"/>
    <w:rsid w:val="00C84BB5"/>
    <w:rsid w:val="00C84BEF"/>
    <w:rsid w:val="00C853E7"/>
    <w:rsid w:val="00C85BAF"/>
    <w:rsid w:val="00C86423"/>
    <w:rsid w:val="00C9060E"/>
    <w:rsid w:val="00C914BE"/>
    <w:rsid w:val="00C923F9"/>
    <w:rsid w:val="00C927F1"/>
    <w:rsid w:val="00C94270"/>
    <w:rsid w:val="00C949A4"/>
    <w:rsid w:val="00C9507F"/>
    <w:rsid w:val="00C9571A"/>
    <w:rsid w:val="00C9594C"/>
    <w:rsid w:val="00C96523"/>
    <w:rsid w:val="00C96FCD"/>
    <w:rsid w:val="00C9770D"/>
    <w:rsid w:val="00CA0472"/>
    <w:rsid w:val="00CA04D5"/>
    <w:rsid w:val="00CA16A2"/>
    <w:rsid w:val="00CA2774"/>
    <w:rsid w:val="00CA2834"/>
    <w:rsid w:val="00CA2A03"/>
    <w:rsid w:val="00CA533D"/>
    <w:rsid w:val="00CA53BC"/>
    <w:rsid w:val="00CA5AE2"/>
    <w:rsid w:val="00CA628B"/>
    <w:rsid w:val="00CA64AD"/>
    <w:rsid w:val="00CA6BB4"/>
    <w:rsid w:val="00CA7078"/>
    <w:rsid w:val="00CA784A"/>
    <w:rsid w:val="00CB0A0A"/>
    <w:rsid w:val="00CB0CA7"/>
    <w:rsid w:val="00CB109F"/>
    <w:rsid w:val="00CB2547"/>
    <w:rsid w:val="00CB347B"/>
    <w:rsid w:val="00CB3819"/>
    <w:rsid w:val="00CB4FD9"/>
    <w:rsid w:val="00CB7CF4"/>
    <w:rsid w:val="00CB7FC0"/>
    <w:rsid w:val="00CC162A"/>
    <w:rsid w:val="00CC186A"/>
    <w:rsid w:val="00CC1FFD"/>
    <w:rsid w:val="00CC23A8"/>
    <w:rsid w:val="00CC2A0D"/>
    <w:rsid w:val="00CC3B41"/>
    <w:rsid w:val="00CC4490"/>
    <w:rsid w:val="00CC466B"/>
    <w:rsid w:val="00CC4B79"/>
    <w:rsid w:val="00CC5B7C"/>
    <w:rsid w:val="00CC711C"/>
    <w:rsid w:val="00CD0999"/>
    <w:rsid w:val="00CD0C8C"/>
    <w:rsid w:val="00CD0D58"/>
    <w:rsid w:val="00CD111B"/>
    <w:rsid w:val="00CD1A54"/>
    <w:rsid w:val="00CD2102"/>
    <w:rsid w:val="00CD2353"/>
    <w:rsid w:val="00CD4FA2"/>
    <w:rsid w:val="00CD57CD"/>
    <w:rsid w:val="00CD6731"/>
    <w:rsid w:val="00CD6928"/>
    <w:rsid w:val="00CD6ACD"/>
    <w:rsid w:val="00CD6CBE"/>
    <w:rsid w:val="00CD6D28"/>
    <w:rsid w:val="00CD6F33"/>
    <w:rsid w:val="00CD7AB5"/>
    <w:rsid w:val="00CE27BC"/>
    <w:rsid w:val="00CE2D13"/>
    <w:rsid w:val="00CE2EBB"/>
    <w:rsid w:val="00CE448C"/>
    <w:rsid w:val="00CE55A1"/>
    <w:rsid w:val="00CE643A"/>
    <w:rsid w:val="00CE64D3"/>
    <w:rsid w:val="00CE6B06"/>
    <w:rsid w:val="00CE6B42"/>
    <w:rsid w:val="00CF0DEF"/>
    <w:rsid w:val="00CF1666"/>
    <w:rsid w:val="00CF1919"/>
    <w:rsid w:val="00CF1CF8"/>
    <w:rsid w:val="00CF29F5"/>
    <w:rsid w:val="00CF304B"/>
    <w:rsid w:val="00CF3A56"/>
    <w:rsid w:val="00CF3DA0"/>
    <w:rsid w:val="00CF4790"/>
    <w:rsid w:val="00CF4F8F"/>
    <w:rsid w:val="00CF5B33"/>
    <w:rsid w:val="00CF60C5"/>
    <w:rsid w:val="00CF6109"/>
    <w:rsid w:val="00CF6AC4"/>
    <w:rsid w:val="00CF6FA0"/>
    <w:rsid w:val="00D00ED6"/>
    <w:rsid w:val="00D0257A"/>
    <w:rsid w:val="00D03751"/>
    <w:rsid w:val="00D04926"/>
    <w:rsid w:val="00D05D4E"/>
    <w:rsid w:val="00D05FCB"/>
    <w:rsid w:val="00D064F3"/>
    <w:rsid w:val="00D06D67"/>
    <w:rsid w:val="00D10A34"/>
    <w:rsid w:val="00D11791"/>
    <w:rsid w:val="00D126C9"/>
    <w:rsid w:val="00D12F97"/>
    <w:rsid w:val="00D13023"/>
    <w:rsid w:val="00D16C71"/>
    <w:rsid w:val="00D174D2"/>
    <w:rsid w:val="00D17F99"/>
    <w:rsid w:val="00D20DAD"/>
    <w:rsid w:val="00D2115E"/>
    <w:rsid w:val="00D21602"/>
    <w:rsid w:val="00D21DDA"/>
    <w:rsid w:val="00D2264D"/>
    <w:rsid w:val="00D22D0B"/>
    <w:rsid w:val="00D23493"/>
    <w:rsid w:val="00D23543"/>
    <w:rsid w:val="00D23C8D"/>
    <w:rsid w:val="00D23D23"/>
    <w:rsid w:val="00D24459"/>
    <w:rsid w:val="00D25633"/>
    <w:rsid w:val="00D2570D"/>
    <w:rsid w:val="00D25EFD"/>
    <w:rsid w:val="00D260C5"/>
    <w:rsid w:val="00D26EC9"/>
    <w:rsid w:val="00D2730C"/>
    <w:rsid w:val="00D27435"/>
    <w:rsid w:val="00D27DA7"/>
    <w:rsid w:val="00D30737"/>
    <w:rsid w:val="00D312F7"/>
    <w:rsid w:val="00D31490"/>
    <w:rsid w:val="00D31D63"/>
    <w:rsid w:val="00D32817"/>
    <w:rsid w:val="00D333F4"/>
    <w:rsid w:val="00D33678"/>
    <w:rsid w:val="00D339CB"/>
    <w:rsid w:val="00D3412E"/>
    <w:rsid w:val="00D34C24"/>
    <w:rsid w:val="00D354B8"/>
    <w:rsid w:val="00D35F30"/>
    <w:rsid w:val="00D361F8"/>
    <w:rsid w:val="00D36BF6"/>
    <w:rsid w:val="00D37915"/>
    <w:rsid w:val="00D37C2A"/>
    <w:rsid w:val="00D40EB7"/>
    <w:rsid w:val="00D41B46"/>
    <w:rsid w:val="00D42E4D"/>
    <w:rsid w:val="00D43054"/>
    <w:rsid w:val="00D43B49"/>
    <w:rsid w:val="00D44032"/>
    <w:rsid w:val="00D45209"/>
    <w:rsid w:val="00D45415"/>
    <w:rsid w:val="00D458D3"/>
    <w:rsid w:val="00D46BBC"/>
    <w:rsid w:val="00D46E20"/>
    <w:rsid w:val="00D475A5"/>
    <w:rsid w:val="00D47AA3"/>
    <w:rsid w:val="00D47BF8"/>
    <w:rsid w:val="00D47D5C"/>
    <w:rsid w:val="00D503B1"/>
    <w:rsid w:val="00D50596"/>
    <w:rsid w:val="00D505DF"/>
    <w:rsid w:val="00D50CFB"/>
    <w:rsid w:val="00D518D4"/>
    <w:rsid w:val="00D52343"/>
    <w:rsid w:val="00D53225"/>
    <w:rsid w:val="00D53A85"/>
    <w:rsid w:val="00D53BA0"/>
    <w:rsid w:val="00D55CA3"/>
    <w:rsid w:val="00D564F3"/>
    <w:rsid w:val="00D5712A"/>
    <w:rsid w:val="00D571AF"/>
    <w:rsid w:val="00D57FA3"/>
    <w:rsid w:val="00D57FE3"/>
    <w:rsid w:val="00D628E4"/>
    <w:rsid w:val="00D629EE"/>
    <w:rsid w:val="00D62A35"/>
    <w:rsid w:val="00D62BD4"/>
    <w:rsid w:val="00D62C10"/>
    <w:rsid w:val="00D638FE"/>
    <w:rsid w:val="00D64028"/>
    <w:rsid w:val="00D64155"/>
    <w:rsid w:val="00D64182"/>
    <w:rsid w:val="00D64848"/>
    <w:rsid w:val="00D64F1B"/>
    <w:rsid w:val="00D6593A"/>
    <w:rsid w:val="00D65CC1"/>
    <w:rsid w:val="00D66480"/>
    <w:rsid w:val="00D66C5E"/>
    <w:rsid w:val="00D67168"/>
    <w:rsid w:val="00D674D2"/>
    <w:rsid w:val="00D702E8"/>
    <w:rsid w:val="00D706E4"/>
    <w:rsid w:val="00D7099A"/>
    <w:rsid w:val="00D724E2"/>
    <w:rsid w:val="00D72CF5"/>
    <w:rsid w:val="00D7384D"/>
    <w:rsid w:val="00D75A4F"/>
    <w:rsid w:val="00D7633C"/>
    <w:rsid w:val="00D7649B"/>
    <w:rsid w:val="00D77492"/>
    <w:rsid w:val="00D774E3"/>
    <w:rsid w:val="00D775B7"/>
    <w:rsid w:val="00D77A56"/>
    <w:rsid w:val="00D801C2"/>
    <w:rsid w:val="00D804EB"/>
    <w:rsid w:val="00D8058A"/>
    <w:rsid w:val="00D808A3"/>
    <w:rsid w:val="00D82A36"/>
    <w:rsid w:val="00D82C6D"/>
    <w:rsid w:val="00D83A91"/>
    <w:rsid w:val="00D840A4"/>
    <w:rsid w:val="00D84160"/>
    <w:rsid w:val="00D841E1"/>
    <w:rsid w:val="00D84DC8"/>
    <w:rsid w:val="00D851A0"/>
    <w:rsid w:val="00D85AD7"/>
    <w:rsid w:val="00D86217"/>
    <w:rsid w:val="00D86CD9"/>
    <w:rsid w:val="00D870B6"/>
    <w:rsid w:val="00D87542"/>
    <w:rsid w:val="00D918D9"/>
    <w:rsid w:val="00D91F25"/>
    <w:rsid w:val="00D91F43"/>
    <w:rsid w:val="00D94B46"/>
    <w:rsid w:val="00D94B8E"/>
    <w:rsid w:val="00D95561"/>
    <w:rsid w:val="00D95603"/>
    <w:rsid w:val="00D95823"/>
    <w:rsid w:val="00D959D8"/>
    <w:rsid w:val="00D964AF"/>
    <w:rsid w:val="00D969D7"/>
    <w:rsid w:val="00D969E0"/>
    <w:rsid w:val="00D96D4B"/>
    <w:rsid w:val="00D97A83"/>
    <w:rsid w:val="00DA054C"/>
    <w:rsid w:val="00DA09BA"/>
    <w:rsid w:val="00DA0B75"/>
    <w:rsid w:val="00DA1DAF"/>
    <w:rsid w:val="00DA216A"/>
    <w:rsid w:val="00DA3293"/>
    <w:rsid w:val="00DA4D6E"/>
    <w:rsid w:val="00DA5363"/>
    <w:rsid w:val="00DA654C"/>
    <w:rsid w:val="00DA6FD1"/>
    <w:rsid w:val="00DA7199"/>
    <w:rsid w:val="00DB1757"/>
    <w:rsid w:val="00DB2309"/>
    <w:rsid w:val="00DB34FB"/>
    <w:rsid w:val="00DB4C13"/>
    <w:rsid w:val="00DB5127"/>
    <w:rsid w:val="00DB600F"/>
    <w:rsid w:val="00DB6855"/>
    <w:rsid w:val="00DB7ECD"/>
    <w:rsid w:val="00DC1ED3"/>
    <w:rsid w:val="00DC2D94"/>
    <w:rsid w:val="00DC32F4"/>
    <w:rsid w:val="00DC3712"/>
    <w:rsid w:val="00DC3B64"/>
    <w:rsid w:val="00DC40C4"/>
    <w:rsid w:val="00DC55FE"/>
    <w:rsid w:val="00DC63D4"/>
    <w:rsid w:val="00DC745A"/>
    <w:rsid w:val="00DC745C"/>
    <w:rsid w:val="00DC79D8"/>
    <w:rsid w:val="00DC7C57"/>
    <w:rsid w:val="00DD0FCB"/>
    <w:rsid w:val="00DD10A1"/>
    <w:rsid w:val="00DD1315"/>
    <w:rsid w:val="00DD150E"/>
    <w:rsid w:val="00DD1BC4"/>
    <w:rsid w:val="00DD23F5"/>
    <w:rsid w:val="00DD2414"/>
    <w:rsid w:val="00DD28D2"/>
    <w:rsid w:val="00DD314E"/>
    <w:rsid w:val="00DD3267"/>
    <w:rsid w:val="00DD3320"/>
    <w:rsid w:val="00DD380C"/>
    <w:rsid w:val="00DD43E2"/>
    <w:rsid w:val="00DD4408"/>
    <w:rsid w:val="00DD5142"/>
    <w:rsid w:val="00DD5463"/>
    <w:rsid w:val="00DD744D"/>
    <w:rsid w:val="00DD7D73"/>
    <w:rsid w:val="00DE0BA1"/>
    <w:rsid w:val="00DE3C3E"/>
    <w:rsid w:val="00DE481C"/>
    <w:rsid w:val="00DE4C87"/>
    <w:rsid w:val="00DE57E3"/>
    <w:rsid w:val="00DE70BB"/>
    <w:rsid w:val="00DE77F2"/>
    <w:rsid w:val="00DF11B0"/>
    <w:rsid w:val="00DF13C4"/>
    <w:rsid w:val="00DF17F6"/>
    <w:rsid w:val="00DF24F3"/>
    <w:rsid w:val="00DF418C"/>
    <w:rsid w:val="00DF50AF"/>
    <w:rsid w:val="00DF59F0"/>
    <w:rsid w:val="00E01327"/>
    <w:rsid w:val="00E01E73"/>
    <w:rsid w:val="00E044A3"/>
    <w:rsid w:val="00E04B90"/>
    <w:rsid w:val="00E04D3E"/>
    <w:rsid w:val="00E06213"/>
    <w:rsid w:val="00E06624"/>
    <w:rsid w:val="00E07969"/>
    <w:rsid w:val="00E115FB"/>
    <w:rsid w:val="00E11DF4"/>
    <w:rsid w:val="00E12537"/>
    <w:rsid w:val="00E151DD"/>
    <w:rsid w:val="00E151EA"/>
    <w:rsid w:val="00E1597B"/>
    <w:rsid w:val="00E15C78"/>
    <w:rsid w:val="00E207F2"/>
    <w:rsid w:val="00E2245E"/>
    <w:rsid w:val="00E22638"/>
    <w:rsid w:val="00E23250"/>
    <w:rsid w:val="00E233F4"/>
    <w:rsid w:val="00E23F63"/>
    <w:rsid w:val="00E24C74"/>
    <w:rsid w:val="00E24F62"/>
    <w:rsid w:val="00E25010"/>
    <w:rsid w:val="00E259EC"/>
    <w:rsid w:val="00E26BFF"/>
    <w:rsid w:val="00E26C0C"/>
    <w:rsid w:val="00E317EC"/>
    <w:rsid w:val="00E32B1E"/>
    <w:rsid w:val="00E32B8B"/>
    <w:rsid w:val="00E34238"/>
    <w:rsid w:val="00E342C3"/>
    <w:rsid w:val="00E34674"/>
    <w:rsid w:val="00E34F97"/>
    <w:rsid w:val="00E34FAA"/>
    <w:rsid w:val="00E3592C"/>
    <w:rsid w:val="00E3672E"/>
    <w:rsid w:val="00E36F8D"/>
    <w:rsid w:val="00E407FA"/>
    <w:rsid w:val="00E40EC5"/>
    <w:rsid w:val="00E411BB"/>
    <w:rsid w:val="00E41541"/>
    <w:rsid w:val="00E4260D"/>
    <w:rsid w:val="00E42699"/>
    <w:rsid w:val="00E4412C"/>
    <w:rsid w:val="00E45336"/>
    <w:rsid w:val="00E45368"/>
    <w:rsid w:val="00E45F11"/>
    <w:rsid w:val="00E45FF3"/>
    <w:rsid w:val="00E461F8"/>
    <w:rsid w:val="00E5052D"/>
    <w:rsid w:val="00E50F2A"/>
    <w:rsid w:val="00E5112D"/>
    <w:rsid w:val="00E51235"/>
    <w:rsid w:val="00E51A22"/>
    <w:rsid w:val="00E51CFF"/>
    <w:rsid w:val="00E53800"/>
    <w:rsid w:val="00E544C4"/>
    <w:rsid w:val="00E5461C"/>
    <w:rsid w:val="00E55FA7"/>
    <w:rsid w:val="00E563DE"/>
    <w:rsid w:val="00E56915"/>
    <w:rsid w:val="00E57125"/>
    <w:rsid w:val="00E6025F"/>
    <w:rsid w:val="00E6072F"/>
    <w:rsid w:val="00E60A16"/>
    <w:rsid w:val="00E61CC5"/>
    <w:rsid w:val="00E6509C"/>
    <w:rsid w:val="00E65102"/>
    <w:rsid w:val="00E65172"/>
    <w:rsid w:val="00E70E71"/>
    <w:rsid w:val="00E7106C"/>
    <w:rsid w:val="00E711C4"/>
    <w:rsid w:val="00E71F38"/>
    <w:rsid w:val="00E71F94"/>
    <w:rsid w:val="00E72121"/>
    <w:rsid w:val="00E72979"/>
    <w:rsid w:val="00E73D5A"/>
    <w:rsid w:val="00E74298"/>
    <w:rsid w:val="00E7470D"/>
    <w:rsid w:val="00E74E72"/>
    <w:rsid w:val="00E74F3E"/>
    <w:rsid w:val="00E75532"/>
    <w:rsid w:val="00E76A70"/>
    <w:rsid w:val="00E77CB5"/>
    <w:rsid w:val="00E80127"/>
    <w:rsid w:val="00E812B0"/>
    <w:rsid w:val="00E815F3"/>
    <w:rsid w:val="00E8232D"/>
    <w:rsid w:val="00E82861"/>
    <w:rsid w:val="00E82FCE"/>
    <w:rsid w:val="00E83CA8"/>
    <w:rsid w:val="00E84156"/>
    <w:rsid w:val="00E84BBB"/>
    <w:rsid w:val="00E84D7A"/>
    <w:rsid w:val="00E85822"/>
    <w:rsid w:val="00E85C36"/>
    <w:rsid w:val="00E87350"/>
    <w:rsid w:val="00E87848"/>
    <w:rsid w:val="00E87E4B"/>
    <w:rsid w:val="00E906D8"/>
    <w:rsid w:val="00E91220"/>
    <w:rsid w:val="00E912A5"/>
    <w:rsid w:val="00E91B53"/>
    <w:rsid w:val="00E92959"/>
    <w:rsid w:val="00E92E2B"/>
    <w:rsid w:val="00E946DF"/>
    <w:rsid w:val="00E94ED4"/>
    <w:rsid w:val="00E96B41"/>
    <w:rsid w:val="00E97AF0"/>
    <w:rsid w:val="00EA1723"/>
    <w:rsid w:val="00EA3F2E"/>
    <w:rsid w:val="00EA5933"/>
    <w:rsid w:val="00EA6BAA"/>
    <w:rsid w:val="00EB07C3"/>
    <w:rsid w:val="00EB0A60"/>
    <w:rsid w:val="00EB0F7A"/>
    <w:rsid w:val="00EB1504"/>
    <w:rsid w:val="00EB272D"/>
    <w:rsid w:val="00EB32D1"/>
    <w:rsid w:val="00EB4918"/>
    <w:rsid w:val="00EB4E0A"/>
    <w:rsid w:val="00EB5C6B"/>
    <w:rsid w:val="00EB6DFF"/>
    <w:rsid w:val="00EB6E10"/>
    <w:rsid w:val="00EB6E6E"/>
    <w:rsid w:val="00EB6FAE"/>
    <w:rsid w:val="00EB7C1F"/>
    <w:rsid w:val="00EB7E90"/>
    <w:rsid w:val="00EC021C"/>
    <w:rsid w:val="00EC04C7"/>
    <w:rsid w:val="00EC1608"/>
    <w:rsid w:val="00EC27F2"/>
    <w:rsid w:val="00EC2A3F"/>
    <w:rsid w:val="00EC3BF1"/>
    <w:rsid w:val="00EC3F16"/>
    <w:rsid w:val="00EC453A"/>
    <w:rsid w:val="00EC61A0"/>
    <w:rsid w:val="00EC7696"/>
    <w:rsid w:val="00EC777A"/>
    <w:rsid w:val="00EC7E41"/>
    <w:rsid w:val="00ED07CC"/>
    <w:rsid w:val="00ED0E4E"/>
    <w:rsid w:val="00ED1747"/>
    <w:rsid w:val="00ED255E"/>
    <w:rsid w:val="00ED33F4"/>
    <w:rsid w:val="00ED4CB0"/>
    <w:rsid w:val="00ED7037"/>
    <w:rsid w:val="00ED7EDF"/>
    <w:rsid w:val="00EE1CDF"/>
    <w:rsid w:val="00EE25FC"/>
    <w:rsid w:val="00EE2896"/>
    <w:rsid w:val="00EE33CA"/>
    <w:rsid w:val="00EE3586"/>
    <w:rsid w:val="00EE4317"/>
    <w:rsid w:val="00EE6738"/>
    <w:rsid w:val="00EE6EE4"/>
    <w:rsid w:val="00EE7C61"/>
    <w:rsid w:val="00EF0EB5"/>
    <w:rsid w:val="00EF1773"/>
    <w:rsid w:val="00EF1DDE"/>
    <w:rsid w:val="00EF1FB4"/>
    <w:rsid w:val="00EF2162"/>
    <w:rsid w:val="00EF2D56"/>
    <w:rsid w:val="00EF3301"/>
    <w:rsid w:val="00EF3FDD"/>
    <w:rsid w:val="00EF530C"/>
    <w:rsid w:val="00EF5376"/>
    <w:rsid w:val="00EF5FE1"/>
    <w:rsid w:val="00EF7592"/>
    <w:rsid w:val="00EF75E5"/>
    <w:rsid w:val="00EF775F"/>
    <w:rsid w:val="00EF7B9D"/>
    <w:rsid w:val="00F00B6B"/>
    <w:rsid w:val="00F00EF2"/>
    <w:rsid w:val="00F010FB"/>
    <w:rsid w:val="00F01927"/>
    <w:rsid w:val="00F01C82"/>
    <w:rsid w:val="00F0200C"/>
    <w:rsid w:val="00F02353"/>
    <w:rsid w:val="00F02556"/>
    <w:rsid w:val="00F02578"/>
    <w:rsid w:val="00F025D8"/>
    <w:rsid w:val="00F040C3"/>
    <w:rsid w:val="00F044D4"/>
    <w:rsid w:val="00F04760"/>
    <w:rsid w:val="00F04AE9"/>
    <w:rsid w:val="00F04E5E"/>
    <w:rsid w:val="00F07232"/>
    <w:rsid w:val="00F076C8"/>
    <w:rsid w:val="00F07942"/>
    <w:rsid w:val="00F10BC0"/>
    <w:rsid w:val="00F116AB"/>
    <w:rsid w:val="00F116FB"/>
    <w:rsid w:val="00F11B0D"/>
    <w:rsid w:val="00F12319"/>
    <w:rsid w:val="00F12A2D"/>
    <w:rsid w:val="00F13D39"/>
    <w:rsid w:val="00F140F2"/>
    <w:rsid w:val="00F15544"/>
    <w:rsid w:val="00F155B5"/>
    <w:rsid w:val="00F15E01"/>
    <w:rsid w:val="00F167DD"/>
    <w:rsid w:val="00F16C07"/>
    <w:rsid w:val="00F16C7E"/>
    <w:rsid w:val="00F171C8"/>
    <w:rsid w:val="00F17E74"/>
    <w:rsid w:val="00F17FE3"/>
    <w:rsid w:val="00F208E4"/>
    <w:rsid w:val="00F21A28"/>
    <w:rsid w:val="00F222C0"/>
    <w:rsid w:val="00F226B5"/>
    <w:rsid w:val="00F2302E"/>
    <w:rsid w:val="00F230EA"/>
    <w:rsid w:val="00F241BA"/>
    <w:rsid w:val="00F267C6"/>
    <w:rsid w:val="00F268AD"/>
    <w:rsid w:val="00F26FAE"/>
    <w:rsid w:val="00F276D4"/>
    <w:rsid w:val="00F27AB4"/>
    <w:rsid w:val="00F30144"/>
    <w:rsid w:val="00F31880"/>
    <w:rsid w:val="00F32345"/>
    <w:rsid w:val="00F335B1"/>
    <w:rsid w:val="00F33F01"/>
    <w:rsid w:val="00F34230"/>
    <w:rsid w:val="00F3783A"/>
    <w:rsid w:val="00F40434"/>
    <w:rsid w:val="00F4045F"/>
    <w:rsid w:val="00F404C1"/>
    <w:rsid w:val="00F40ABC"/>
    <w:rsid w:val="00F40FD3"/>
    <w:rsid w:val="00F41ECF"/>
    <w:rsid w:val="00F4202C"/>
    <w:rsid w:val="00F42150"/>
    <w:rsid w:val="00F42540"/>
    <w:rsid w:val="00F44A26"/>
    <w:rsid w:val="00F466FB"/>
    <w:rsid w:val="00F46852"/>
    <w:rsid w:val="00F4746E"/>
    <w:rsid w:val="00F475F8"/>
    <w:rsid w:val="00F47603"/>
    <w:rsid w:val="00F50A12"/>
    <w:rsid w:val="00F51D12"/>
    <w:rsid w:val="00F52A83"/>
    <w:rsid w:val="00F54120"/>
    <w:rsid w:val="00F54173"/>
    <w:rsid w:val="00F54186"/>
    <w:rsid w:val="00F54F34"/>
    <w:rsid w:val="00F5569F"/>
    <w:rsid w:val="00F569D1"/>
    <w:rsid w:val="00F56F53"/>
    <w:rsid w:val="00F579B0"/>
    <w:rsid w:val="00F57FD5"/>
    <w:rsid w:val="00F61CCE"/>
    <w:rsid w:val="00F6279B"/>
    <w:rsid w:val="00F63510"/>
    <w:rsid w:val="00F64D09"/>
    <w:rsid w:val="00F6506A"/>
    <w:rsid w:val="00F65635"/>
    <w:rsid w:val="00F6629A"/>
    <w:rsid w:val="00F663EB"/>
    <w:rsid w:val="00F6736B"/>
    <w:rsid w:val="00F67E00"/>
    <w:rsid w:val="00F71906"/>
    <w:rsid w:val="00F71E15"/>
    <w:rsid w:val="00F724BE"/>
    <w:rsid w:val="00F72D12"/>
    <w:rsid w:val="00F72DA1"/>
    <w:rsid w:val="00F73410"/>
    <w:rsid w:val="00F74275"/>
    <w:rsid w:val="00F74788"/>
    <w:rsid w:val="00F7561A"/>
    <w:rsid w:val="00F75B3D"/>
    <w:rsid w:val="00F75C72"/>
    <w:rsid w:val="00F761DE"/>
    <w:rsid w:val="00F776C3"/>
    <w:rsid w:val="00F8043F"/>
    <w:rsid w:val="00F81A6E"/>
    <w:rsid w:val="00F81F00"/>
    <w:rsid w:val="00F82B44"/>
    <w:rsid w:val="00F83351"/>
    <w:rsid w:val="00F846EB"/>
    <w:rsid w:val="00F850D4"/>
    <w:rsid w:val="00F8532C"/>
    <w:rsid w:val="00F858AA"/>
    <w:rsid w:val="00F86523"/>
    <w:rsid w:val="00F86C95"/>
    <w:rsid w:val="00F87075"/>
    <w:rsid w:val="00F87129"/>
    <w:rsid w:val="00F87AB1"/>
    <w:rsid w:val="00F9038A"/>
    <w:rsid w:val="00F925B7"/>
    <w:rsid w:val="00F927B5"/>
    <w:rsid w:val="00F9375A"/>
    <w:rsid w:val="00F93890"/>
    <w:rsid w:val="00F943F3"/>
    <w:rsid w:val="00F94403"/>
    <w:rsid w:val="00F9452A"/>
    <w:rsid w:val="00F94CE4"/>
    <w:rsid w:val="00F95043"/>
    <w:rsid w:val="00F95421"/>
    <w:rsid w:val="00F95851"/>
    <w:rsid w:val="00F96F0A"/>
    <w:rsid w:val="00F97A1D"/>
    <w:rsid w:val="00FA0FFF"/>
    <w:rsid w:val="00FA22BC"/>
    <w:rsid w:val="00FA3620"/>
    <w:rsid w:val="00FA3D1C"/>
    <w:rsid w:val="00FA453B"/>
    <w:rsid w:val="00FA4863"/>
    <w:rsid w:val="00FA4ACA"/>
    <w:rsid w:val="00FA5713"/>
    <w:rsid w:val="00FA61CC"/>
    <w:rsid w:val="00FA67A8"/>
    <w:rsid w:val="00FA6D25"/>
    <w:rsid w:val="00FA778F"/>
    <w:rsid w:val="00FA7C3E"/>
    <w:rsid w:val="00FB0F3F"/>
    <w:rsid w:val="00FB18C9"/>
    <w:rsid w:val="00FB2026"/>
    <w:rsid w:val="00FB2075"/>
    <w:rsid w:val="00FB36C7"/>
    <w:rsid w:val="00FB3CCD"/>
    <w:rsid w:val="00FB3F7B"/>
    <w:rsid w:val="00FB4565"/>
    <w:rsid w:val="00FB5EDA"/>
    <w:rsid w:val="00FB5F76"/>
    <w:rsid w:val="00FB7229"/>
    <w:rsid w:val="00FB7ED1"/>
    <w:rsid w:val="00FC0C2B"/>
    <w:rsid w:val="00FC0FA6"/>
    <w:rsid w:val="00FC21D1"/>
    <w:rsid w:val="00FC275E"/>
    <w:rsid w:val="00FC28F0"/>
    <w:rsid w:val="00FC29C1"/>
    <w:rsid w:val="00FC353C"/>
    <w:rsid w:val="00FC3EC9"/>
    <w:rsid w:val="00FC3EDB"/>
    <w:rsid w:val="00FC4867"/>
    <w:rsid w:val="00FC498F"/>
    <w:rsid w:val="00FC5251"/>
    <w:rsid w:val="00FC66E4"/>
    <w:rsid w:val="00FC69CB"/>
    <w:rsid w:val="00FD1CAC"/>
    <w:rsid w:val="00FD1FAB"/>
    <w:rsid w:val="00FD2CB6"/>
    <w:rsid w:val="00FD3943"/>
    <w:rsid w:val="00FD5002"/>
    <w:rsid w:val="00FD70C5"/>
    <w:rsid w:val="00FD7297"/>
    <w:rsid w:val="00FE0417"/>
    <w:rsid w:val="00FE091E"/>
    <w:rsid w:val="00FE10A2"/>
    <w:rsid w:val="00FE1194"/>
    <w:rsid w:val="00FE1B03"/>
    <w:rsid w:val="00FE2B77"/>
    <w:rsid w:val="00FE36B0"/>
    <w:rsid w:val="00FE527E"/>
    <w:rsid w:val="00FE5B7B"/>
    <w:rsid w:val="00FE6FF6"/>
    <w:rsid w:val="00FF15B4"/>
    <w:rsid w:val="00FF1D2D"/>
    <w:rsid w:val="00FF2C3D"/>
    <w:rsid w:val="00FF353E"/>
    <w:rsid w:val="00FF3CD5"/>
    <w:rsid w:val="00FF3E0D"/>
    <w:rsid w:val="00FF5516"/>
    <w:rsid w:val="00FF5746"/>
    <w:rsid w:val="00FF5817"/>
    <w:rsid w:val="00FF627D"/>
    <w:rsid w:val="00FF7238"/>
    <w:rsid w:val="00FF7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5113B-4698-4283-8352-FC680E4A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0FF"/>
  </w:style>
  <w:style w:type="paragraph" w:styleId="2">
    <w:name w:val="heading 2"/>
    <w:basedOn w:val="a"/>
    <w:next w:val="a"/>
    <w:link w:val="20"/>
    <w:uiPriority w:val="9"/>
    <w:semiHidden/>
    <w:unhideWhenUsed/>
    <w:qFormat/>
    <w:rsid w:val="002A47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3E02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B60F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B60FF"/>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0466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6698"/>
  </w:style>
  <w:style w:type="paragraph" w:styleId="a5">
    <w:name w:val="footer"/>
    <w:basedOn w:val="a"/>
    <w:link w:val="a6"/>
    <w:uiPriority w:val="99"/>
    <w:unhideWhenUsed/>
    <w:rsid w:val="000466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6698"/>
  </w:style>
  <w:style w:type="paragraph" w:styleId="a7">
    <w:name w:val="Balloon Text"/>
    <w:basedOn w:val="a"/>
    <w:link w:val="a8"/>
    <w:uiPriority w:val="99"/>
    <w:semiHidden/>
    <w:unhideWhenUsed/>
    <w:rsid w:val="008F41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4182"/>
    <w:rPr>
      <w:rFonts w:ascii="Tahoma" w:hAnsi="Tahoma" w:cs="Tahoma"/>
      <w:sz w:val="16"/>
      <w:szCs w:val="16"/>
    </w:rPr>
  </w:style>
  <w:style w:type="paragraph" w:styleId="a9">
    <w:name w:val="List Paragraph"/>
    <w:basedOn w:val="a"/>
    <w:uiPriority w:val="34"/>
    <w:qFormat/>
    <w:rsid w:val="00694CFC"/>
    <w:pPr>
      <w:ind w:left="720"/>
      <w:contextualSpacing/>
    </w:pPr>
  </w:style>
  <w:style w:type="table" w:styleId="aa">
    <w:name w:val="Table Grid"/>
    <w:basedOn w:val="a1"/>
    <w:uiPriority w:val="59"/>
    <w:rsid w:val="00F47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rsid w:val="00EC1608"/>
  </w:style>
  <w:style w:type="character" w:customStyle="1" w:styleId="s8">
    <w:name w:val="s8"/>
    <w:basedOn w:val="a0"/>
    <w:rsid w:val="000F5456"/>
  </w:style>
  <w:style w:type="character" w:customStyle="1" w:styleId="s4">
    <w:name w:val="s4"/>
    <w:basedOn w:val="a0"/>
    <w:rsid w:val="00D458D3"/>
  </w:style>
  <w:style w:type="character" w:customStyle="1" w:styleId="CharStyle12">
    <w:name w:val="Char Style 12"/>
    <w:basedOn w:val="a0"/>
    <w:link w:val="Style11"/>
    <w:rsid w:val="00B072BA"/>
    <w:rPr>
      <w:sz w:val="27"/>
      <w:szCs w:val="27"/>
      <w:shd w:val="clear" w:color="auto" w:fill="FFFFFF"/>
    </w:rPr>
  </w:style>
  <w:style w:type="paragraph" w:customStyle="1" w:styleId="Style11">
    <w:name w:val="Style 11"/>
    <w:basedOn w:val="a"/>
    <w:link w:val="CharStyle12"/>
    <w:rsid w:val="00B072BA"/>
    <w:pPr>
      <w:widowControl w:val="0"/>
      <w:shd w:val="clear" w:color="auto" w:fill="FFFFFF"/>
      <w:spacing w:after="300" w:line="322" w:lineRule="exact"/>
      <w:jc w:val="center"/>
    </w:pPr>
    <w:rPr>
      <w:sz w:val="27"/>
      <w:szCs w:val="27"/>
    </w:rPr>
  </w:style>
  <w:style w:type="character" w:customStyle="1" w:styleId="CharStyle15">
    <w:name w:val="Char Style 15"/>
    <w:basedOn w:val="CharStyle12"/>
    <w:rsid w:val="00B072BA"/>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
    </w:rPr>
  </w:style>
  <w:style w:type="table" w:customStyle="1" w:styleId="1">
    <w:name w:val="Сетка таблицы1"/>
    <w:basedOn w:val="a1"/>
    <w:uiPriority w:val="59"/>
    <w:rsid w:val="00680AE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61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 Style21"/>
    <w:rsid w:val="00B80098"/>
    <w:rPr>
      <w:rFonts w:ascii="Arial" w:hAnsi="Arial" w:cs="Arial"/>
      <w:sz w:val="26"/>
      <w:szCs w:val="26"/>
    </w:rPr>
  </w:style>
  <w:style w:type="paragraph" w:customStyle="1" w:styleId="ConsPlusNormal">
    <w:name w:val="ConsPlusNormal"/>
    <w:rsid w:val="007018B0"/>
    <w:pPr>
      <w:widowControl w:val="0"/>
      <w:autoSpaceDE w:val="0"/>
      <w:autoSpaceDN w:val="0"/>
      <w:spacing w:after="0" w:line="240" w:lineRule="auto"/>
    </w:pPr>
    <w:rPr>
      <w:rFonts w:ascii="Calibri" w:eastAsia="Times New Roman" w:hAnsi="Calibri" w:cs="Calibri"/>
      <w:szCs w:val="20"/>
      <w:lang w:eastAsia="ru-RU"/>
    </w:rPr>
  </w:style>
  <w:style w:type="character" w:customStyle="1" w:styleId="CharStyle16">
    <w:name w:val="Char Style 16"/>
    <w:basedOn w:val="a0"/>
    <w:link w:val="Style15"/>
    <w:rsid w:val="00C12EE3"/>
    <w:rPr>
      <w:sz w:val="27"/>
      <w:szCs w:val="27"/>
      <w:shd w:val="clear" w:color="auto" w:fill="FFFFFF"/>
    </w:rPr>
  </w:style>
  <w:style w:type="paragraph" w:customStyle="1" w:styleId="Style15">
    <w:name w:val="Style 15"/>
    <w:basedOn w:val="a"/>
    <w:link w:val="CharStyle16"/>
    <w:rsid w:val="00C12EE3"/>
    <w:pPr>
      <w:widowControl w:val="0"/>
      <w:shd w:val="clear" w:color="auto" w:fill="FFFFFF"/>
      <w:spacing w:after="0" w:line="384" w:lineRule="exact"/>
      <w:jc w:val="both"/>
    </w:pPr>
    <w:rPr>
      <w:sz w:val="27"/>
      <w:szCs w:val="27"/>
    </w:rPr>
  </w:style>
  <w:style w:type="character" w:customStyle="1" w:styleId="19">
    <w:name w:val="Основной текст (19)_"/>
    <w:basedOn w:val="a0"/>
    <w:link w:val="191"/>
    <w:uiPriority w:val="99"/>
    <w:locked/>
    <w:rsid w:val="005E234A"/>
    <w:rPr>
      <w:rFonts w:ascii="Times New Roman" w:hAnsi="Times New Roman"/>
      <w:sz w:val="29"/>
      <w:szCs w:val="29"/>
      <w:shd w:val="clear" w:color="auto" w:fill="FFFFFF"/>
    </w:rPr>
  </w:style>
  <w:style w:type="paragraph" w:customStyle="1" w:styleId="191">
    <w:name w:val="Основной текст (19)1"/>
    <w:basedOn w:val="a"/>
    <w:link w:val="19"/>
    <w:uiPriority w:val="99"/>
    <w:rsid w:val="005E234A"/>
    <w:pPr>
      <w:widowControl w:val="0"/>
      <w:shd w:val="clear" w:color="auto" w:fill="FFFFFF"/>
      <w:spacing w:after="300" w:line="346" w:lineRule="exact"/>
    </w:pPr>
    <w:rPr>
      <w:rFonts w:ascii="Times New Roman" w:hAnsi="Times New Roman"/>
      <w:sz w:val="29"/>
      <w:szCs w:val="29"/>
    </w:rPr>
  </w:style>
  <w:style w:type="paragraph" w:customStyle="1" w:styleId="ab">
    <w:name w:val="Таблица"/>
    <w:basedOn w:val="a"/>
    <w:qFormat/>
    <w:rsid w:val="00696562"/>
    <w:pPr>
      <w:spacing w:after="0" w:line="360" w:lineRule="auto"/>
      <w:jc w:val="both"/>
    </w:pPr>
    <w:rPr>
      <w:rFonts w:ascii="Times New Roman" w:eastAsia="Times New Roman" w:hAnsi="Times New Roman" w:cs="Times New Roman"/>
      <w:sz w:val="30"/>
      <w:szCs w:val="30"/>
      <w:lang w:val="x-none" w:eastAsia="x-none"/>
    </w:rPr>
  </w:style>
  <w:style w:type="paragraph" w:customStyle="1" w:styleId="ac">
    <w:name w:val="Стиль ЕЭК"/>
    <w:basedOn w:val="ad"/>
    <w:link w:val="ae"/>
    <w:qFormat/>
    <w:rsid w:val="00696562"/>
    <w:pPr>
      <w:spacing w:after="0" w:line="360" w:lineRule="auto"/>
      <w:ind w:firstLine="709"/>
      <w:jc w:val="both"/>
    </w:pPr>
    <w:rPr>
      <w:rFonts w:eastAsia="Times New Roman"/>
      <w:sz w:val="30"/>
      <w:szCs w:val="30"/>
      <w:lang w:val="x-none" w:eastAsia="x-none"/>
    </w:rPr>
  </w:style>
  <w:style w:type="character" w:customStyle="1" w:styleId="ae">
    <w:name w:val="Стиль ЕЭК Знак"/>
    <w:link w:val="ac"/>
    <w:rsid w:val="00696562"/>
    <w:rPr>
      <w:rFonts w:ascii="Times New Roman" w:eastAsia="Times New Roman" w:hAnsi="Times New Roman" w:cs="Times New Roman"/>
      <w:sz w:val="30"/>
      <w:szCs w:val="30"/>
      <w:lang w:val="x-none" w:eastAsia="x-none"/>
    </w:rPr>
  </w:style>
  <w:style w:type="paragraph" w:styleId="ad">
    <w:name w:val="Normal (Web)"/>
    <w:basedOn w:val="a"/>
    <w:uiPriority w:val="99"/>
    <w:semiHidden/>
    <w:unhideWhenUsed/>
    <w:rsid w:val="00696562"/>
    <w:rPr>
      <w:rFonts w:ascii="Times New Roman" w:hAnsi="Times New Roman" w:cs="Times New Roman"/>
      <w:sz w:val="24"/>
      <w:szCs w:val="24"/>
    </w:rPr>
  </w:style>
  <w:style w:type="character" w:styleId="af">
    <w:name w:val="Hyperlink"/>
    <w:basedOn w:val="a0"/>
    <w:uiPriority w:val="99"/>
    <w:unhideWhenUsed/>
    <w:rsid w:val="00910C7C"/>
    <w:rPr>
      <w:color w:val="0000FF"/>
      <w:u w:val="single"/>
    </w:rPr>
  </w:style>
  <w:style w:type="character" w:customStyle="1" w:styleId="CharStyle5">
    <w:name w:val="Char Style 5"/>
    <w:basedOn w:val="a0"/>
    <w:link w:val="Style4"/>
    <w:rsid w:val="0071608D"/>
    <w:rPr>
      <w:sz w:val="27"/>
      <w:szCs w:val="27"/>
      <w:shd w:val="clear" w:color="auto" w:fill="FFFFFF"/>
    </w:rPr>
  </w:style>
  <w:style w:type="paragraph" w:customStyle="1" w:styleId="Style4">
    <w:name w:val="Style 4"/>
    <w:basedOn w:val="a"/>
    <w:link w:val="CharStyle5"/>
    <w:rsid w:val="0071608D"/>
    <w:pPr>
      <w:widowControl w:val="0"/>
      <w:shd w:val="clear" w:color="auto" w:fill="FFFFFF"/>
      <w:spacing w:after="360" w:line="384" w:lineRule="exact"/>
      <w:jc w:val="center"/>
    </w:pPr>
    <w:rPr>
      <w:sz w:val="27"/>
      <w:szCs w:val="27"/>
    </w:rPr>
  </w:style>
  <w:style w:type="character" w:styleId="af0">
    <w:name w:val="Strong"/>
    <w:basedOn w:val="a0"/>
    <w:uiPriority w:val="22"/>
    <w:qFormat/>
    <w:rsid w:val="00192705"/>
    <w:rPr>
      <w:b/>
      <w:bCs/>
    </w:rPr>
  </w:style>
  <w:style w:type="character" w:customStyle="1" w:styleId="30">
    <w:name w:val="Заголовок 3 Знак"/>
    <w:basedOn w:val="a0"/>
    <w:link w:val="3"/>
    <w:uiPriority w:val="9"/>
    <w:rsid w:val="003E0214"/>
    <w:rPr>
      <w:rFonts w:ascii="Times New Roman" w:eastAsia="Times New Roman" w:hAnsi="Times New Roman" w:cs="Times New Roman"/>
      <w:b/>
      <w:bCs/>
      <w:sz w:val="27"/>
      <w:szCs w:val="27"/>
      <w:lang w:eastAsia="ru-RU"/>
    </w:rPr>
  </w:style>
  <w:style w:type="character" w:styleId="af1">
    <w:name w:val="FollowedHyperlink"/>
    <w:basedOn w:val="a0"/>
    <w:uiPriority w:val="99"/>
    <w:semiHidden/>
    <w:unhideWhenUsed/>
    <w:rsid w:val="003E0214"/>
    <w:rPr>
      <w:color w:val="800080" w:themeColor="followedHyperlink"/>
      <w:u w:val="single"/>
    </w:rPr>
  </w:style>
  <w:style w:type="character" w:customStyle="1" w:styleId="20">
    <w:name w:val="Заголовок 2 Знак"/>
    <w:basedOn w:val="a0"/>
    <w:link w:val="2"/>
    <w:uiPriority w:val="9"/>
    <w:semiHidden/>
    <w:rsid w:val="002A4729"/>
    <w:rPr>
      <w:rFonts w:asciiTheme="majorHAnsi" w:eastAsiaTheme="majorEastAsia" w:hAnsiTheme="majorHAnsi" w:cstheme="majorBidi"/>
      <w:color w:val="365F91" w:themeColor="accent1" w:themeShade="BF"/>
      <w:sz w:val="26"/>
      <w:szCs w:val="26"/>
    </w:rPr>
  </w:style>
  <w:style w:type="character" w:customStyle="1" w:styleId="CharStyle13">
    <w:name w:val="Char Style 13"/>
    <w:basedOn w:val="a0"/>
    <w:link w:val="Style2"/>
    <w:rsid w:val="00C077F5"/>
    <w:rPr>
      <w:sz w:val="26"/>
      <w:szCs w:val="26"/>
      <w:shd w:val="clear" w:color="auto" w:fill="FFFFFF"/>
    </w:rPr>
  </w:style>
  <w:style w:type="character" w:customStyle="1" w:styleId="CharStyle14">
    <w:name w:val="Char Style 14"/>
    <w:basedOn w:val="CharStyle13"/>
    <w:rsid w:val="00C077F5"/>
    <w:rPr>
      <w:rFonts w:ascii="Times New Roman" w:eastAsia="Times New Roman" w:hAnsi="Times New Roman" w:cs="Times New Roman"/>
      <w:color w:val="000000"/>
      <w:spacing w:val="0"/>
      <w:w w:val="100"/>
      <w:position w:val="0"/>
      <w:sz w:val="26"/>
      <w:szCs w:val="26"/>
      <w:u w:val="single"/>
      <w:shd w:val="clear" w:color="auto" w:fill="FFFFFF"/>
      <w:lang w:val="ru"/>
    </w:rPr>
  </w:style>
  <w:style w:type="paragraph" w:customStyle="1" w:styleId="Style2">
    <w:name w:val="Style 2"/>
    <w:basedOn w:val="a"/>
    <w:link w:val="CharStyle13"/>
    <w:rsid w:val="00C077F5"/>
    <w:pPr>
      <w:widowControl w:val="0"/>
      <w:shd w:val="clear" w:color="auto" w:fill="FFFFFF"/>
      <w:spacing w:before="180" w:after="60" w:line="0" w:lineRule="atLeast"/>
    </w:pPr>
    <w:rPr>
      <w:sz w:val="26"/>
      <w:szCs w:val="26"/>
    </w:rPr>
  </w:style>
  <w:style w:type="character" w:customStyle="1" w:styleId="CharStyle3Exact">
    <w:name w:val="Char Style 3 Exact"/>
    <w:basedOn w:val="a0"/>
    <w:rsid w:val="00500EA1"/>
    <w:rPr>
      <w:b w:val="0"/>
      <w:bCs w:val="0"/>
      <w:i w:val="0"/>
      <w:iCs w:val="0"/>
      <w:smallCaps w:val="0"/>
      <w:strike w:val="0"/>
      <w:spacing w:val="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56906">
      <w:bodyDiv w:val="1"/>
      <w:marLeft w:val="0"/>
      <w:marRight w:val="0"/>
      <w:marTop w:val="0"/>
      <w:marBottom w:val="0"/>
      <w:divBdr>
        <w:top w:val="none" w:sz="0" w:space="0" w:color="auto"/>
        <w:left w:val="none" w:sz="0" w:space="0" w:color="auto"/>
        <w:bottom w:val="none" w:sz="0" w:space="0" w:color="auto"/>
        <w:right w:val="none" w:sz="0" w:space="0" w:color="auto"/>
      </w:divBdr>
    </w:div>
    <w:div w:id="115756934">
      <w:bodyDiv w:val="1"/>
      <w:marLeft w:val="0"/>
      <w:marRight w:val="0"/>
      <w:marTop w:val="0"/>
      <w:marBottom w:val="0"/>
      <w:divBdr>
        <w:top w:val="none" w:sz="0" w:space="0" w:color="auto"/>
        <w:left w:val="none" w:sz="0" w:space="0" w:color="auto"/>
        <w:bottom w:val="none" w:sz="0" w:space="0" w:color="auto"/>
        <w:right w:val="none" w:sz="0" w:space="0" w:color="auto"/>
      </w:divBdr>
    </w:div>
    <w:div w:id="241646822">
      <w:bodyDiv w:val="1"/>
      <w:marLeft w:val="0"/>
      <w:marRight w:val="0"/>
      <w:marTop w:val="0"/>
      <w:marBottom w:val="0"/>
      <w:divBdr>
        <w:top w:val="none" w:sz="0" w:space="0" w:color="auto"/>
        <w:left w:val="none" w:sz="0" w:space="0" w:color="auto"/>
        <w:bottom w:val="none" w:sz="0" w:space="0" w:color="auto"/>
        <w:right w:val="none" w:sz="0" w:space="0" w:color="auto"/>
      </w:divBdr>
    </w:div>
    <w:div w:id="305017100">
      <w:bodyDiv w:val="1"/>
      <w:marLeft w:val="0"/>
      <w:marRight w:val="0"/>
      <w:marTop w:val="0"/>
      <w:marBottom w:val="0"/>
      <w:divBdr>
        <w:top w:val="none" w:sz="0" w:space="0" w:color="auto"/>
        <w:left w:val="none" w:sz="0" w:space="0" w:color="auto"/>
        <w:bottom w:val="none" w:sz="0" w:space="0" w:color="auto"/>
        <w:right w:val="none" w:sz="0" w:space="0" w:color="auto"/>
      </w:divBdr>
    </w:div>
    <w:div w:id="729619864">
      <w:bodyDiv w:val="1"/>
      <w:marLeft w:val="0"/>
      <w:marRight w:val="0"/>
      <w:marTop w:val="0"/>
      <w:marBottom w:val="0"/>
      <w:divBdr>
        <w:top w:val="none" w:sz="0" w:space="0" w:color="auto"/>
        <w:left w:val="none" w:sz="0" w:space="0" w:color="auto"/>
        <w:bottom w:val="none" w:sz="0" w:space="0" w:color="auto"/>
        <w:right w:val="none" w:sz="0" w:space="0" w:color="auto"/>
      </w:divBdr>
    </w:div>
    <w:div w:id="1504198869">
      <w:bodyDiv w:val="1"/>
      <w:marLeft w:val="0"/>
      <w:marRight w:val="0"/>
      <w:marTop w:val="0"/>
      <w:marBottom w:val="0"/>
      <w:divBdr>
        <w:top w:val="none" w:sz="0" w:space="0" w:color="auto"/>
        <w:left w:val="none" w:sz="0" w:space="0" w:color="auto"/>
        <w:bottom w:val="none" w:sz="0" w:space="0" w:color="auto"/>
        <w:right w:val="none" w:sz="0" w:space="0" w:color="auto"/>
      </w:divBdr>
    </w:div>
    <w:div w:id="1510288227">
      <w:bodyDiv w:val="1"/>
      <w:marLeft w:val="0"/>
      <w:marRight w:val="0"/>
      <w:marTop w:val="0"/>
      <w:marBottom w:val="0"/>
      <w:divBdr>
        <w:top w:val="none" w:sz="0" w:space="0" w:color="auto"/>
        <w:left w:val="none" w:sz="0" w:space="0" w:color="auto"/>
        <w:bottom w:val="none" w:sz="0" w:space="0" w:color="auto"/>
        <w:right w:val="none" w:sz="0" w:space="0" w:color="auto"/>
      </w:divBdr>
    </w:div>
    <w:div w:id="16850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l.dep@irgagroup.com" TargetMode="External"/><Relationship Id="rId18" Type="http://schemas.openxmlformats.org/officeDocument/2006/relationships/hyperlink" Target="mailto:max54777maxmax@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mrutkina@yandex.ru" TargetMode="External"/><Relationship Id="rId17" Type="http://schemas.openxmlformats.org/officeDocument/2006/relationships/hyperlink" Target="mailto:fomichva2023@mail.ru" TargetMode="External"/><Relationship Id="rId2" Type="http://schemas.openxmlformats.org/officeDocument/2006/relationships/customXml" Target="../customXml/item2.xml"/><Relationship Id="rId16" Type="http://schemas.openxmlformats.org/officeDocument/2006/relationships/hyperlink" Target="mailto:eegorov.demiid291193@mai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lchanova@spzoo.ru" TargetMode="External"/><Relationship Id="rId5" Type="http://schemas.openxmlformats.org/officeDocument/2006/relationships/numbering" Target="numbering.xml"/><Relationship Id="rId15" Type="http://schemas.openxmlformats.org/officeDocument/2006/relationships/hyperlink" Target="mailto:gerinvalera@mail.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otrushev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rca:RCAuthoringProperties xmlns:rca="urn:sharePointPublishingRcaProperties">
  <rca:Converter rca:guid="888d770d-d3e9-4d60-8267-3c05ab059ef5">
    <rca:property rca:type="InheritParentSettings">False</rca:property>
    <rca:property rca:type="SelectedPageLayout">22</rca:property>
    <rca:property rca:type="SelectedPageField">f55c4d88-1f2e-4ad9-aaa8-819af4ee7ee8</rca:property>
    <rca:property rca:type="SelectedStylesField">00000000-0000-0000-0000-000000000000</rca:property>
    <rca:property rca:type="CreatePageWithSourceDocument">True</rca:property>
    <rca:property rca:type="AllowChangeLocationConfig">False</rca:property>
    <rca:property rca:type="ConfiguredPageLocation">http://portal.tsouz.ru</rca:property>
    <rca:property rca:type="CreateSynchronously">True</rca:property>
    <rca:property rca:type="AllowChangeProcessingConfig">False</rca:property>
    <rca:property rca:type="ConverterSpecificSettings"/>
  </rca:Converter>
  <rca:Converter rca:guid="6dfdc5b4-2a28-4a06-b0c6-ad3901e3a807">
    <rca:property rca:type="InheritParentSettings">False</rca:property>
    <rca:property rca:type="SelectedPageLayout">22</rca:property>
    <rca:property rca:type="SelectedPageField">f55c4d88-1f2e-4ad9-aaa8-819af4ee7ee8</rca:property>
    <rca:property rca:type="SelectedStylesField">00000000-0000-0000-0000-000000000000</rca:property>
    <rca:property rca:type="CreatePageWithSourceDocument">True</rca:property>
    <rca:property rca:type="AllowChangeLocationConfig">False</rca:property>
    <rca:property rca:type="ConfiguredPageLocation">http://portal.tsouz.ru</rca:property>
    <rca:property rca:type="CreateSynchronously">True</rca:property>
    <rca:property rca:type="AllowChangeProcessingConfig">False</rca:property>
    <rca:property rca:type="ConverterSpecificSettings"/>
  </rca:Converter>
</rca:RCAuthori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0B52D7F4EF1294E8473F840E04AF18D" ma:contentTypeVersion="1" ma:contentTypeDescription="Создание документа." ma:contentTypeScope="" ma:versionID="01c65ddb064c3e85931198c955fb2522">
  <xsd:schema xmlns:xsd="http://www.w3.org/2001/XMLSchema" xmlns:p="http://schemas.microsoft.com/office/2006/metadata/properties" xmlns:ns1="http://schemas.microsoft.com/sharepoint/v3" targetNamespace="http://schemas.microsoft.com/office/2006/metadata/properties" ma:root="true" ma:fieldsID="6433b2bd21717ea862bba6e2ab66b0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C664F-947F-4180-8E43-29BB32C7881C}">
  <ds:schemaRefs>
    <ds:schemaRef ds:uri="urn:sharePointPublishingRcaProperties"/>
  </ds:schemaRefs>
</ds:datastoreItem>
</file>

<file path=customXml/itemProps2.xml><?xml version="1.0" encoding="utf-8"?>
<ds:datastoreItem xmlns:ds="http://schemas.openxmlformats.org/officeDocument/2006/customXml" ds:itemID="{464DE5A8-A4C6-4432-BF28-AD32FA961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B1115AD-6CD3-4F85-9442-A1F85588788D}">
  <ds:schemaRefs>
    <ds:schemaRef ds:uri="http://schemas.microsoft.com/sharepoint/v3/contenttype/forms"/>
  </ds:schemaRefs>
</ds:datastoreItem>
</file>

<file path=customXml/itemProps4.xml><?xml version="1.0" encoding="utf-8"?>
<ds:datastoreItem xmlns:ds="http://schemas.openxmlformats.org/officeDocument/2006/customXml" ds:itemID="{16CEDB13-5E6B-48CD-939E-1AEFFB08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8096</TotalTime>
  <Pages>1</Pages>
  <Words>15121</Words>
  <Characters>86195</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Е Э.</dc:creator>
  <cp:lastModifiedBy>Испуллаев Акын Имаханович</cp:lastModifiedBy>
  <cp:revision>1916</cp:revision>
  <cp:lastPrinted>2026-04-29T14:15:00Z</cp:lastPrinted>
  <dcterms:created xsi:type="dcterms:W3CDTF">2024-01-09T08:01:00Z</dcterms:created>
  <dcterms:modified xsi:type="dcterms:W3CDTF">2026-06-01T13:55:00Z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0x01010050B52D7F4EF1294E8473F840E04AF18D</vt:lpwstr>
  </property>
  <property fmtid="{D5CDD505-2E9C-101B-9397-08002B2CF9AE}" pid="3" name="PublishingExpirationDate">
    <vt:lpwstr/>
  </property>
  <property fmtid="{D5CDD505-2E9C-101B-9397-08002B2CF9AE}" pid="4" name="PublishingStartDate">
    <vt:lpwstr/>
  </property>
</Properties>
</file>