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5"/>
        <w:tblW w:w="9748" w:type="dxa"/>
        <w:tblLook w:val="01E0" w:firstRow="1" w:lastRow="1" w:firstColumn="1" w:lastColumn="1" w:noHBand="0" w:noVBand="0"/>
      </w:tblPr>
      <w:tblGrid>
        <w:gridCol w:w="4361"/>
        <w:gridCol w:w="5387"/>
      </w:tblGrid>
      <w:tr w:rsidR="007F32AE" w:rsidRPr="007F32AE" w:rsidTr="00CD2A9D">
        <w:trPr>
          <w:trHeight w:val="1418"/>
        </w:trPr>
        <w:tc>
          <w:tcPr>
            <w:tcW w:w="4361" w:type="dxa"/>
          </w:tcPr>
          <w:p w:rsidR="00F57D1B" w:rsidRPr="007F32AE" w:rsidRDefault="00F57D1B" w:rsidP="00C5331F">
            <w:pPr>
              <w:spacing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w="5387" w:type="dxa"/>
            <w:hideMark/>
          </w:tcPr>
          <w:p w:rsidR="00F57D1B" w:rsidRPr="007F32AE" w:rsidRDefault="00EA590E" w:rsidP="00EA590E">
            <w:pPr>
              <w:ind w:firstLine="33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F32AE">
              <w:rPr>
                <w:rFonts w:eastAsia="Times New Roman"/>
                <w:sz w:val="30"/>
                <w:szCs w:val="30"/>
                <w:lang w:eastAsia="ru-RU"/>
              </w:rPr>
              <w:t>УТВЕРЖДЕН</w:t>
            </w:r>
          </w:p>
          <w:p w:rsidR="00F57D1B" w:rsidRPr="007F32AE" w:rsidRDefault="00F57D1B" w:rsidP="00EA590E">
            <w:pPr>
              <w:spacing w:line="240" w:lineRule="auto"/>
              <w:ind w:firstLine="33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F32AE">
              <w:rPr>
                <w:rFonts w:eastAsia="Times New Roman"/>
                <w:sz w:val="30"/>
                <w:szCs w:val="30"/>
                <w:lang w:eastAsia="ru-RU"/>
              </w:rPr>
              <w:t>Р</w:t>
            </w:r>
            <w:r w:rsidR="00EA590E" w:rsidRPr="007F32AE">
              <w:rPr>
                <w:rFonts w:eastAsia="Times New Roman"/>
                <w:sz w:val="30"/>
                <w:szCs w:val="30"/>
                <w:lang w:eastAsia="ru-RU"/>
              </w:rPr>
              <w:t xml:space="preserve">аспоряжением Совета </w:t>
            </w:r>
            <w:r w:rsidR="00EA590E" w:rsidRPr="007F32AE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7F32AE">
              <w:rPr>
                <w:rFonts w:eastAsia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F57D1B" w:rsidRPr="007F32AE" w:rsidRDefault="00F57D1B" w:rsidP="00F57D1B">
            <w:pPr>
              <w:spacing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F32AE">
              <w:rPr>
                <w:rFonts w:eastAsia="Times New Roman"/>
                <w:sz w:val="30"/>
                <w:szCs w:val="30"/>
                <w:lang w:eastAsia="ru-RU"/>
              </w:rPr>
              <w:t xml:space="preserve">от                         </w:t>
            </w:r>
            <w:r w:rsidR="003924C1" w:rsidRPr="007F32AE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20     г. </w:t>
            </w:r>
            <w:r w:rsidRPr="007F32AE">
              <w:rPr>
                <w:rFonts w:eastAsia="Times New Roman"/>
                <w:sz w:val="30"/>
                <w:szCs w:val="30"/>
                <w:lang w:eastAsia="ru-RU"/>
              </w:rPr>
              <w:t>№</w:t>
            </w:r>
          </w:p>
        </w:tc>
      </w:tr>
    </w:tbl>
    <w:p w:rsidR="0095131E" w:rsidRPr="007F32AE" w:rsidRDefault="0095131E" w:rsidP="007A3E46">
      <w:pPr>
        <w:jc w:val="center"/>
      </w:pPr>
    </w:p>
    <w:p w:rsidR="0095131E" w:rsidRPr="007F32AE" w:rsidRDefault="0095131E" w:rsidP="007A3E46">
      <w:pPr>
        <w:jc w:val="center"/>
      </w:pPr>
    </w:p>
    <w:p w:rsidR="00FB7E9D" w:rsidRPr="007F32AE" w:rsidRDefault="00FB7E9D" w:rsidP="00CD2A9D">
      <w:pPr>
        <w:tabs>
          <w:tab w:val="left" w:pos="0"/>
        </w:tabs>
        <w:spacing w:line="240" w:lineRule="auto"/>
        <w:ind w:firstLine="0"/>
        <w:jc w:val="center"/>
        <w:rPr>
          <w:rFonts w:ascii="Times New Roman Полужирный" w:eastAsia="Times New Roman" w:hAnsi="Times New Roman Полужирный" w:cs="Times New Roman"/>
          <w:bCs/>
          <w:snapToGrid w:val="0"/>
          <w:spacing w:val="40"/>
          <w:sz w:val="30"/>
          <w:szCs w:val="30"/>
        </w:rPr>
      </w:pPr>
      <w:r w:rsidRPr="007F32AE">
        <w:rPr>
          <w:rFonts w:ascii="Times New Roman Полужирный" w:eastAsia="Times New Roman" w:hAnsi="Times New Roman Полужирный" w:cs="Times New Roman"/>
          <w:bCs/>
          <w:snapToGrid w:val="0"/>
          <w:spacing w:val="40"/>
          <w:sz w:val="30"/>
          <w:szCs w:val="30"/>
        </w:rPr>
        <w:t>ПЕРЕЧЕНЬ</w:t>
      </w:r>
    </w:p>
    <w:p w:rsidR="007A3E46" w:rsidRPr="007F32AE" w:rsidRDefault="00EA590E" w:rsidP="00CD2A9D">
      <w:pPr>
        <w:tabs>
          <w:tab w:val="left" w:pos="0"/>
        </w:tabs>
        <w:spacing w:after="120" w:line="240" w:lineRule="auto"/>
        <w:ind w:firstLine="0"/>
        <w:jc w:val="center"/>
        <w:rPr>
          <w:rFonts w:eastAsia="Times New Roman"/>
          <w:b/>
          <w:sz w:val="30"/>
          <w:szCs w:val="30"/>
          <w:lang w:eastAsia="ru-RU"/>
        </w:rPr>
      </w:pPr>
      <w:r w:rsidRPr="007F32AE">
        <w:rPr>
          <w:rFonts w:eastAsia="Times New Roman"/>
          <w:b/>
          <w:sz w:val="30"/>
          <w:szCs w:val="30"/>
          <w:lang w:eastAsia="ru-RU"/>
        </w:rPr>
        <w:t>совместных научно-исследовательских и опытно-конструкторских работ в сфере агропромышленного комплекса государств</w:t>
      </w:r>
      <w:r w:rsidR="001C3511" w:rsidRPr="007F32AE">
        <w:rPr>
          <w:rFonts w:eastAsia="Times New Roman"/>
          <w:b/>
          <w:sz w:val="30"/>
          <w:szCs w:val="30"/>
          <w:lang w:eastAsia="ru-RU"/>
        </w:rPr>
        <w:t> – </w:t>
      </w:r>
      <w:r w:rsidRPr="007F32AE">
        <w:rPr>
          <w:rFonts w:eastAsia="Times New Roman"/>
          <w:b/>
          <w:sz w:val="30"/>
          <w:szCs w:val="30"/>
          <w:lang w:eastAsia="ru-RU"/>
        </w:rPr>
        <w:t xml:space="preserve">членов </w:t>
      </w:r>
      <w:r w:rsidR="001C3511" w:rsidRPr="007F32AE">
        <w:rPr>
          <w:rFonts w:eastAsia="Times New Roman"/>
          <w:b/>
          <w:sz w:val="30"/>
          <w:szCs w:val="30"/>
          <w:lang w:eastAsia="ru-RU"/>
        </w:rPr>
        <w:br/>
      </w:r>
      <w:r w:rsidRPr="007F32AE">
        <w:rPr>
          <w:rFonts w:eastAsia="Times New Roman"/>
          <w:b/>
          <w:sz w:val="30"/>
          <w:szCs w:val="30"/>
          <w:lang w:eastAsia="ru-RU"/>
        </w:rPr>
        <w:t>Евр</w:t>
      </w:r>
      <w:r w:rsidR="00B908A9" w:rsidRPr="007F32AE">
        <w:rPr>
          <w:rFonts w:eastAsia="Times New Roman"/>
          <w:b/>
          <w:sz w:val="30"/>
          <w:szCs w:val="30"/>
          <w:lang w:eastAsia="ru-RU"/>
        </w:rPr>
        <w:t>азийского экономического союза</w:t>
      </w:r>
      <w:r w:rsidRPr="007F32AE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B908A9" w:rsidRPr="007F32AE">
        <w:rPr>
          <w:rFonts w:eastAsia="Times New Roman"/>
          <w:b/>
          <w:sz w:val="30"/>
          <w:szCs w:val="30"/>
          <w:lang w:eastAsia="ru-RU"/>
        </w:rPr>
        <w:t>на 2021-2025 годы</w:t>
      </w:r>
    </w:p>
    <w:p w:rsidR="001C3511" w:rsidRPr="007F32AE" w:rsidRDefault="001C3511" w:rsidP="003B16CB">
      <w:pPr>
        <w:tabs>
          <w:tab w:val="left" w:pos="993"/>
        </w:tabs>
        <w:ind w:firstLine="0"/>
        <w:jc w:val="center"/>
        <w:rPr>
          <w:rFonts w:eastAsia="Times New Roman"/>
          <w:sz w:val="30"/>
          <w:szCs w:val="30"/>
          <w:lang w:eastAsia="ru-RU"/>
        </w:rPr>
      </w:pPr>
    </w:p>
    <w:p w:rsidR="00151ECD" w:rsidRPr="007F32AE" w:rsidRDefault="00151ECD" w:rsidP="003B16CB">
      <w:pPr>
        <w:tabs>
          <w:tab w:val="left" w:pos="993"/>
        </w:tabs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I. Растениеводство</w:t>
      </w:r>
    </w:p>
    <w:p w:rsidR="00151ECD" w:rsidRPr="007F32AE" w:rsidRDefault="00151ECD" w:rsidP="00B908A9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1. </w:t>
      </w:r>
      <w:r w:rsidR="00D23FE9" w:rsidRPr="007F32AE">
        <w:rPr>
          <w:rFonts w:eastAsia="Times New Roman"/>
          <w:sz w:val="30"/>
          <w:szCs w:val="30"/>
          <w:lang w:eastAsia="ru-RU"/>
        </w:rPr>
        <w:t>Создание адаптивных сортов зерновых культур различного направления использования с высокой потенциальной продуктивностью и улучшенными показателями пищевой и кормовой ценности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D5143A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151ECD" w:rsidRPr="007F32AE">
        <w:rPr>
          <w:rFonts w:eastAsia="Times New Roman"/>
          <w:sz w:val="30"/>
          <w:szCs w:val="30"/>
          <w:lang w:eastAsia="ru-RU"/>
        </w:rPr>
        <w:t>. </w:t>
      </w:r>
      <w:r w:rsidR="00526ED7" w:rsidRPr="007F32AE">
        <w:rPr>
          <w:rFonts w:eastAsia="Times New Roman"/>
          <w:sz w:val="30"/>
          <w:szCs w:val="30"/>
          <w:lang w:eastAsia="ru-RU"/>
        </w:rPr>
        <w:t>Создание адаптивных высокопродуктивных сортов узколистного люпина (</w:t>
      </w:r>
      <w:proofErr w:type="spellStart"/>
      <w:r w:rsidR="00526ED7" w:rsidRPr="007F32AE">
        <w:rPr>
          <w:rFonts w:eastAsia="Times New Roman"/>
          <w:sz w:val="30"/>
          <w:szCs w:val="30"/>
          <w:lang w:eastAsia="ru-RU"/>
        </w:rPr>
        <w:t>Lupines</w:t>
      </w:r>
      <w:proofErr w:type="spellEnd"/>
      <w:r w:rsidR="00526ED7" w:rsidRPr="007F32A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="00526ED7" w:rsidRPr="007F32AE">
        <w:rPr>
          <w:rFonts w:eastAsia="Times New Roman"/>
          <w:sz w:val="30"/>
          <w:szCs w:val="30"/>
          <w:lang w:eastAsia="ru-RU"/>
        </w:rPr>
        <w:t>angustifolius</w:t>
      </w:r>
      <w:proofErr w:type="spellEnd"/>
      <w:r w:rsidR="00526ED7" w:rsidRPr="007F32AE">
        <w:rPr>
          <w:rFonts w:eastAsia="Times New Roman"/>
          <w:sz w:val="30"/>
          <w:szCs w:val="30"/>
          <w:lang w:eastAsia="ru-RU"/>
        </w:rPr>
        <w:t xml:space="preserve"> L.) и гороха посевного (</w:t>
      </w:r>
      <w:proofErr w:type="spellStart"/>
      <w:r w:rsidR="00526ED7" w:rsidRPr="007F32AE">
        <w:rPr>
          <w:rFonts w:eastAsia="Times New Roman"/>
          <w:sz w:val="30"/>
          <w:szCs w:val="30"/>
          <w:lang w:eastAsia="ru-RU"/>
        </w:rPr>
        <w:t>Pisum</w:t>
      </w:r>
      <w:proofErr w:type="spellEnd"/>
      <w:r w:rsidR="00526ED7" w:rsidRPr="007F32A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="00526ED7" w:rsidRPr="007F32AE">
        <w:rPr>
          <w:rFonts w:eastAsia="Times New Roman"/>
          <w:sz w:val="30"/>
          <w:szCs w:val="30"/>
          <w:lang w:eastAsia="ru-RU"/>
        </w:rPr>
        <w:t>sativum</w:t>
      </w:r>
      <w:proofErr w:type="spellEnd"/>
      <w:r w:rsidR="00526ED7" w:rsidRPr="007F32AE">
        <w:rPr>
          <w:rFonts w:eastAsia="Times New Roman"/>
          <w:sz w:val="30"/>
          <w:szCs w:val="30"/>
          <w:lang w:eastAsia="ru-RU"/>
        </w:rPr>
        <w:t xml:space="preserve"> L.) продовольственного и кормового назначения </w:t>
      </w:r>
      <w:r w:rsidR="007F32AE">
        <w:rPr>
          <w:rFonts w:eastAsia="Times New Roman"/>
          <w:sz w:val="30"/>
          <w:szCs w:val="30"/>
          <w:lang w:eastAsia="ru-RU"/>
        </w:rPr>
        <w:br/>
      </w:r>
      <w:r w:rsidR="00526ED7" w:rsidRPr="007F32AE">
        <w:rPr>
          <w:rFonts w:eastAsia="Times New Roman"/>
          <w:sz w:val="30"/>
          <w:szCs w:val="30"/>
          <w:lang w:eastAsia="ru-RU"/>
        </w:rPr>
        <w:t>с высоким содержанием протеина в зерне и зеленой массе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D5143A" w:rsidP="00526ED7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3</w:t>
      </w:r>
      <w:r w:rsidR="00151ECD" w:rsidRPr="007F32AE">
        <w:rPr>
          <w:rFonts w:eastAsia="Times New Roman"/>
          <w:sz w:val="30"/>
          <w:szCs w:val="30"/>
          <w:lang w:eastAsia="ru-RU"/>
        </w:rPr>
        <w:t>. </w:t>
      </w:r>
      <w:r w:rsidR="0006179F" w:rsidRPr="007F32AE">
        <w:rPr>
          <w:rFonts w:eastAsia="Times New Roman"/>
          <w:sz w:val="30"/>
          <w:szCs w:val="30"/>
          <w:lang w:eastAsia="ru-RU"/>
        </w:rPr>
        <w:t>Р</w:t>
      </w:r>
      <w:r w:rsidR="00526ED7" w:rsidRPr="007F32AE">
        <w:rPr>
          <w:rFonts w:eastAsia="Times New Roman"/>
          <w:sz w:val="30"/>
          <w:szCs w:val="30"/>
          <w:lang w:eastAsia="ru-RU"/>
        </w:rPr>
        <w:t xml:space="preserve">азработка технологий </w:t>
      </w:r>
      <w:r w:rsidR="00BC3BB5" w:rsidRPr="007F32AE">
        <w:rPr>
          <w:rFonts w:eastAsia="Times New Roman"/>
          <w:sz w:val="30"/>
          <w:szCs w:val="30"/>
          <w:lang w:eastAsia="ru-RU"/>
        </w:rPr>
        <w:t>п</w:t>
      </w:r>
      <w:r w:rsidR="00375CE3">
        <w:rPr>
          <w:rFonts w:eastAsia="Times New Roman"/>
          <w:sz w:val="30"/>
          <w:szCs w:val="30"/>
          <w:lang w:eastAsia="ru-RU"/>
        </w:rPr>
        <w:t>р</w:t>
      </w:r>
      <w:r w:rsidR="00BC3BB5" w:rsidRPr="007F32AE">
        <w:rPr>
          <w:rFonts w:eastAsia="Times New Roman"/>
          <w:sz w:val="30"/>
          <w:szCs w:val="30"/>
          <w:lang w:eastAsia="ru-RU"/>
        </w:rPr>
        <w:t>оизводства</w:t>
      </w:r>
      <w:r w:rsidR="00526ED7" w:rsidRPr="007F32AE">
        <w:rPr>
          <w:rFonts w:eastAsia="Times New Roman"/>
          <w:sz w:val="30"/>
          <w:szCs w:val="30"/>
          <w:lang w:eastAsia="ru-RU"/>
        </w:rPr>
        <w:t xml:space="preserve"> семян зернобобовых, масличных и кормовых культур в условиях орошения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D5143A" w:rsidRPr="007F32AE" w:rsidRDefault="00D5143A" w:rsidP="00D5143A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 xml:space="preserve">4. Создание </w:t>
      </w:r>
      <w:r w:rsidR="00BC3BB5" w:rsidRPr="007F32AE">
        <w:rPr>
          <w:rFonts w:eastAsia="Times New Roman"/>
          <w:sz w:val="30"/>
          <w:szCs w:val="30"/>
          <w:lang w:eastAsia="ru-RU"/>
        </w:rPr>
        <w:t xml:space="preserve">новых высокопродуктивных сортов овощных, бахчевых культур и обеспечение </w:t>
      </w:r>
      <w:r w:rsidRPr="007F32AE">
        <w:rPr>
          <w:rFonts w:eastAsia="Times New Roman"/>
          <w:sz w:val="30"/>
          <w:szCs w:val="30"/>
          <w:lang w:eastAsia="ru-RU"/>
        </w:rPr>
        <w:t>первично</w:t>
      </w:r>
      <w:r w:rsidR="00BC3BB5" w:rsidRPr="007F32AE">
        <w:rPr>
          <w:rFonts w:eastAsia="Times New Roman"/>
          <w:sz w:val="30"/>
          <w:szCs w:val="30"/>
          <w:lang w:eastAsia="ru-RU"/>
        </w:rPr>
        <w:t xml:space="preserve">го семеноводства </w:t>
      </w:r>
      <w:r w:rsidR="007F32AE">
        <w:rPr>
          <w:rFonts w:eastAsia="Times New Roman"/>
          <w:sz w:val="30"/>
          <w:szCs w:val="30"/>
          <w:lang w:eastAsia="ru-RU"/>
        </w:rPr>
        <w:br/>
      </w:r>
      <w:r w:rsidR="00BC3BB5" w:rsidRPr="007F32AE">
        <w:rPr>
          <w:rFonts w:eastAsia="Times New Roman"/>
          <w:sz w:val="30"/>
          <w:szCs w:val="30"/>
          <w:lang w:eastAsia="ru-RU"/>
        </w:rPr>
        <w:t>по</w:t>
      </w:r>
      <w:r w:rsidRPr="007F32AE">
        <w:rPr>
          <w:rFonts w:eastAsia="Times New Roman"/>
          <w:sz w:val="30"/>
          <w:szCs w:val="30"/>
          <w:lang w:eastAsia="ru-RU"/>
        </w:rPr>
        <w:t xml:space="preserve"> </w:t>
      </w:r>
      <w:r w:rsidR="00BC3BB5" w:rsidRPr="007F32AE">
        <w:rPr>
          <w:rFonts w:eastAsia="Times New Roman"/>
          <w:sz w:val="30"/>
          <w:szCs w:val="30"/>
          <w:lang w:eastAsia="ru-RU"/>
        </w:rPr>
        <w:t xml:space="preserve">созданным </w:t>
      </w:r>
      <w:r w:rsidRPr="007F32AE">
        <w:rPr>
          <w:rFonts w:eastAsia="Times New Roman"/>
          <w:sz w:val="30"/>
          <w:szCs w:val="30"/>
          <w:lang w:eastAsia="ru-RU"/>
        </w:rPr>
        <w:t>сорт</w:t>
      </w:r>
      <w:bookmarkStart w:id="0" w:name="_GoBack"/>
      <w:bookmarkEnd w:id="0"/>
      <w:r w:rsidR="00BC3BB5" w:rsidRPr="007F32AE">
        <w:rPr>
          <w:rFonts w:eastAsia="Times New Roman"/>
          <w:sz w:val="30"/>
          <w:szCs w:val="30"/>
          <w:lang w:eastAsia="ru-RU"/>
        </w:rPr>
        <w:t>ам</w:t>
      </w:r>
      <w:r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D5143A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5</w:t>
      </w:r>
      <w:r w:rsidR="00151ECD" w:rsidRPr="007F32AE">
        <w:rPr>
          <w:rFonts w:eastAsia="Times New Roman"/>
          <w:sz w:val="30"/>
          <w:szCs w:val="30"/>
          <w:lang w:eastAsia="ru-RU"/>
        </w:rPr>
        <w:t>. </w:t>
      </w:r>
      <w:r w:rsidR="00517B1A" w:rsidRPr="007F32AE">
        <w:rPr>
          <w:rFonts w:eastAsia="Times New Roman"/>
          <w:sz w:val="30"/>
          <w:szCs w:val="30"/>
          <w:lang w:eastAsia="ru-RU"/>
        </w:rPr>
        <w:t>Разработка и внедрение биотехнологий для с</w:t>
      </w:r>
      <w:r w:rsidR="00151ECD" w:rsidRPr="007F32AE">
        <w:rPr>
          <w:rFonts w:eastAsia="Times New Roman"/>
          <w:sz w:val="30"/>
          <w:szCs w:val="30"/>
          <w:lang w:eastAsia="ru-RU"/>
        </w:rPr>
        <w:t>оздани</w:t>
      </w:r>
      <w:r w:rsidR="00517B1A" w:rsidRPr="007F32AE">
        <w:rPr>
          <w:rFonts w:eastAsia="Times New Roman"/>
          <w:sz w:val="30"/>
          <w:szCs w:val="30"/>
          <w:lang w:eastAsia="ru-RU"/>
        </w:rPr>
        <w:t>я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 </w:t>
      </w:r>
      <w:r w:rsidR="00517B1A" w:rsidRPr="007F32AE">
        <w:rPr>
          <w:rFonts w:eastAsia="Times New Roman"/>
          <w:sz w:val="30"/>
          <w:szCs w:val="30"/>
          <w:lang w:eastAsia="ru-RU"/>
        </w:rPr>
        <w:t xml:space="preserve">новых высокопродуктивных сортов эфиромасличных культур, а также обеспечение их </w:t>
      </w:r>
      <w:r w:rsidR="00151ECD" w:rsidRPr="007F32AE">
        <w:rPr>
          <w:rFonts w:eastAsia="Times New Roman"/>
          <w:sz w:val="30"/>
          <w:szCs w:val="30"/>
          <w:lang w:eastAsia="ru-RU"/>
        </w:rPr>
        <w:t>первично</w:t>
      </w:r>
      <w:r w:rsidR="00517B1A" w:rsidRPr="007F32AE">
        <w:rPr>
          <w:rFonts w:eastAsia="Times New Roman"/>
          <w:sz w:val="30"/>
          <w:szCs w:val="30"/>
          <w:lang w:eastAsia="ru-RU"/>
        </w:rPr>
        <w:t>го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 семеноводств</w:t>
      </w:r>
      <w:r w:rsidR="00517B1A" w:rsidRPr="007F32AE">
        <w:rPr>
          <w:rFonts w:eastAsia="Times New Roman"/>
          <w:sz w:val="30"/>
          <w:szCs w:val="30"/>
          <w:lang w:eastAsia="ru-RU"/>
        </w:rPr>
        <w:t>а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 в государствах</w:t>
      </w:r>
      <w:r w:rsidR="000E78BC" w:rsidRPr="007F32AE">
        <w:rPr>
          <w:rFonts w:eastAsia="Times New Roman"/>
          <w:sz w:val="30"/>
          <w:szCs w:val="30"/>
          <w:lang w:eastAsia="ru-RU"/>
        </w:rPr>
        <w:t> – </w:t>
      </w:r>
      <w:r w:rsidR="00151ECD" w:rsidRPr="007F32AE">
        <w:rPr>
          <w:rFonts w:eastAsia="Times New Roman"/>
          <w:sz w:val="30"/>
          <w:szCs w:val="30"/>
          <w:lang w:eastAsia="ru-RU"/>
        </w:rPr>
        <w:t>членах Евразийского экономического союза для формирования сырьевой базы пищевой и фармацевтической промышленности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00637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lastRenderedPageBreak/>
        <w:t>6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Разработка инновационных технологий возделывания бинарных,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поливидовых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и уплотненных посевов многолетних </w:t>
      </w:r>
      <w:r w:rsidR="00B908A9" w:rsidRPr="007F32AE">
        <w:rPr>
          <w:rFonts w:eastAsia="Times New Roman"/>
          <w:sz w:val="30"/>
          <w:szCs w:val="30"/>
          <w:lang w:eastAsia="ru-RU"/>
        </w:rPr>
        <w:br/>
      </w:r>
      <w:r w:rsidR="00151ECD" w:rsidRPr="007F32AE">
        <w:rPr>
          <w:rFonts w:eastAsia="Times New Roman"/>
          <w:sz w:val="30"/>
          <w:szCs w:val="30"/>
          <w:lang w:eastAsia="ru-RU"/>
        </w:rPr>
        <w:t>и однолетних яровых, озимых традиционных и нетрадиционных культур с целью создания высококачественной кормовой базы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00637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7</w:t>
      </w:r>
      <w:r w:rsidR="00151ECD" w:rsidRPr="007F32AE">
        <w:rPr>
          <w:rFonts w:eastAsia="Times New Roman"/>
          <w:sz w:val="30"/>
          <w:szCs w:val="30"/>
          <w:lang w:eastAsia="ru-RU"/>
        </w:rPr>
        <w:t>. Разработка ресурсосберегающих адапт</w:t>
      </w:r>
      <w:r w:rsidR="007074BA" w:rsidRPr="007F32AE">
        <w:rPr>
          <w:rFonts w:eastAsia="Times New Roman"/>
          <w:sz w:val="30"/>
          <w:szCs w:val="30"/>
          <w:lang w:eastAsia="ru-RU"/>
        </w:rPr>
        <w:t>ивных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 технологий возделывания сельскохозяйственных культур для развития системы точного земледелия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 </w:t>
      </w:r>
    </w:p>
    <w:p w:rsidR="00151ECD" w:rsidRPr="007F32AE" w:rsidRDefault="00100637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8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Получение готовых штаммов </w:t>
      </w:r>
      <w:r w:rsidR="008139D7" w:rsidRPr="007F32AE">
        <w:rPr>
          <w:rFonts w:eastAsia="Times New Roman"/>
          <w:sz w:val="30"/>
          <w:szCs w:val="30"/>
          <w:lang w:eastAsia="ru-RU"/>
        </w:rPr>
        <w:t xml:space="preserve">микроорганизмов </w:t>
      </w:r>
      <w:r w:rsidR="00151ECD" w:rsidRPr="007F32AE">
        <w:rPr>
          <w:rFonts w:eastAsia="Times New Roman"/>
          <w:sz w:val="30"/>
          <w:szCs w:val="30"/>
          <w:lang w:eastAsia="ru-RU"/>
        </w:rPr>
        <w:t>для создания биологических препаратов для экономически значимых фитофагов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00637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9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Разработка средств защиты растений на основе изучения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энтомоцидного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антагонистического потенциала микробных сообществ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D5143A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0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Создание криогенных коллекций и полевых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репозиториев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экономически важных плодовых, ягодных и орехоплодных растений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 </w:t>
      </w:r>
    </w:p>
    <w:p w:rsidR="00151ECD" w:rsidRPr="007F32AE" w:rsidRDefault="00151ECD" w:rsidP="001C3511">
      <w:pPr>
        <w:tabs>
          <w:tab w:val="left" w:pos="0"/>
        </w:tabs>
        <w:jc w:val="center"/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II. Животноводство</w:t>
      </w:r>
    </w:p>
    <w:p w:rsidR="00151ECD" w:rsidRPr="007F32AE" w:rsidRDefault="00151ECD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1</w:t>
      </w:r>
      <w:r w:rsidRPr="007F32AE">
        <w:rPr>
          <w:rFonts w:eastAsia="Times New Roman"/>
          <w:sz w:val="30"/>
          <w:szCs w:val="30"/>
          <w:lang w:eastAsia="ru-RU"/>
        </w:rPr>
        <w:t xml:space="preserve">. Разработка кормовых добавок для животноводства </w:t>
      </w:r>
      <w:r w:rsidR="008139D7" w:rsidRPr="007F32AE">
        <w:rPr>
          <w:rFonts w:eastAsia="Times New Roman"/>
          <w:sz w:val="30"/>
          <w:szCs w:val="30"/>
          <w:lang w:eastAsia="ru-RU"/>
        </w:rPr>
        <w:br/>
      </w:r>
      <w:r w:rsidRPr="007F32AE">
        <w:rPr>
          <w:rFonts w:eastAsia="Times New Roman"/>
          <w:sz w:val="30"/>
          <w:szCs w:val="30"/>
          <w:lang w:eastAsia="ru-RU"/>
        </w:rPr>
        <w:t>и рыбоводства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51ECD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2</w:t>
      </w:r>
      <w:r w:rsidRPr="007F32AE">
        <w:rPr>
          <w:rFonts w:eastAsia="Times New Roman"/>
          <w:sz w:val="30"/>
          <w:szCs w:val="30"/>
          <w:lang w:eastAsia="ru-RU"/>
        </w:rPr>
        <w:t>. Совершенствование системы нормированного кормления сельскохозяйственных животных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51ECD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3</w:t>
      </w:r>
      <w:r w:rsidRPr="007F32AE">
        <w:rPr>
          <w:rFonts w:eastAsia="Times New Roman"/>
          <w:sz w:val="30"/>
          <w:szCs w:val="30"/>
          <w:lang w:eastAsia="ru-RU"/>
        </w:rPr>
        <w:t>. Разработка методов отбора и подбора для ускорения селекции молочных пород скота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51ECD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4</w:t>
      </w:r>
      <w:r w:rsidRPr="007F32AE">
        <w:rPr>
          <w:rFonts w:eastAsia="Times New Roman"/>
          <w:sz w:val="30"/>
          <w:szCs w:val="30"/>
          <w:lang w:eastAsia="ru-RU"/>
        </w:rPr>
        <w:t>. Разработка биотехнологических методов воспроизводства сельскохозяйственных животных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51ECD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5</w:t>
      </w:r>
      <w:r w:rsidRPr="007F32AE">
        <w:rPr>
          <w:rFonts w:eastAsia="Times New Roman"/>
          <w:sz w:val="30"/>
          <w:szCs w:val="30"/>
          <w:lang w:eastAsia="ru-RU"/>
        </w:rPr>
        <w:t>. Разработка широкомасштабных мероприятий против бруцеллеза крупного рогатого скота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C3511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6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Оптимизация молекулярно-генетического метода полимеразной цепной реакции в реальном времени для </w:t>
      </w:r>
      <w:proofErr w:type="gramStart"/>
      <w:r w:rsidR="00151ECD" w:rsidRPr="007F32AE">
        <w:rPr>
          <w:rFonts w:eastAsia="Times New Roman"/>
          <w:sz w:val="30"/>
          <w:szCs w:val="30"/>
          <w:lang w:eastAsia="ru-RU"/>
        </w:rPr>
        <w:t>экспресс-диагностики</w:t>
      </w:r>
      <w:proofErr w:type="gramEnd"/>
      <w:r w:rsidR="00151ECD" w:rsidRPr="007F32A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провируса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лейкоза крупного рогатого скота, налаживание выпуска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диагностикумов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для массового скрининга крупного рогатого </w:t>
      </w:r>
      <w:r w:rsidR="00151ECD" w:rsidRPr="007F32AE">
        <w:rPr>
          <w:rFonts w:eastAsia="Times New Roman"/>
          <w:sz w:val="30"/>
          <w:szCs w:val="30"/>
          <w:lang w:eastAsia="ru-RU"/>
        </w:rPr>
        <w:lastRenderedPageBreak/>
        <w:t xml:space="preserve">скота на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вирусоносительство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>. Разработка рекомендаций по оздоровлению инфицированных стад с учетом генетической устойчивости крупного рогатого скота к лейкозу</w:t>
      </w:r>
      <w:r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BB3389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7</w:t>
      </w:r>
      <w:r w:rsidR="00151ECD" w:rsidRPr="007F32AE">
        <w:rPr>
          <w:rFonts w:eastAsia="Times New Roman"/>
          <w:sz w:val="30"/>
          <w:szCs w:val="30"/>
          <w:lang w:eastAsia="ru-RU"/>
        </w:rPr>
        <w:t>. Разработка подходов к предупреждению распространения антибиотикорезистентности микроорганизмов и рациональному применению антибиотиков в животноводстве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51ECD" w:rsidP="003B16CB">
      <w:pPr>
        <w:tabs>
          <w:tab w:val="left" w:pos="0"/>
        </w:tabs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III. Мелиорация</w:t>
      </w:r>
    </w:p>
    <w:p w:rsidR="00151ECD" w:rsidRPr="007F32AE" w:rsidRDefault="00100637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18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Разработка системы воспроизводства плодородия почв </w:t>
      </w:r>
      <w:r w:rsidR="00BB3389" w:rsidRPr="007F32AE">
        <w:rPr>
          <w:rFonts w:eastAsia="Times New Roman"/>
          <w:sz w:val="30"/>
          <w:szCs w:val="30"/>
          <w:lang w:eastAsia="ru-RU"/>
        </w:rPr>
        <w:br/>
      </w:r>
      <w:r w:rsidR="00151ECD" w:rsidRPr="007F32AE">
        <w:rPr>
          <w:rFonts w:eastAsia="Times New Roman"/>
          <w:sz w:val="30"/>
          <w:szCs w:val="30"/>
          <w:lang w:eastAsia="ru-RU"/>
        </w:rPr>
        <w:t>и повышения продуктивности зерновых севооборотов с использованием искусственно создаваемых субстратов комплексного действия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BB3389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1</w:t>
      </w:r>
      <w:r w:rsidR="00100637" w:rsidRPr="007F32AE">
        <w:rPr>
          <w:rFonts w:eastAsia="Times New Roman"/>
          <w:sz w:val="30"/>
          <w:szCs w:val="30"/>
          <w:lang w:eastAsia="ru-RU"/>
        </w:rPr>
        <w:t>9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Разработка технологий улучшения и рационального использования пастбищ для развития животноводства с учетом их комплексной кормовой и экологической оценки, бонитировки </w:t>
      </w:r>
      <w:r w:rsidR="008427C9" w:rsidRPr="007F32AE">
        <w:rPr>
          <w:rFonts w:eastAsia="Times New Roman"/>
          <w:sz w:val="30"/>
          <w:szCs w:val="30"/>
          <w:lang w:eastAsia="ru-RU"/>
        </w:rPr>
        <w:br/>
      </w:r>
      <w:r w:rsidR="00151ECD" w:rsidRPr="007F32AE">
        <w:rPr>
          <w:rFonts w:eastAsia="Times New Roman"/>
          <w:sz w:val="30"/>
          <w:szCs w:val="30"/>
          <w:lang w:eastAsia="ru-RU"/>
        </w:rPr>
        <w:t>и паспортизации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C3511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100637" w:rsidRPr="007F32AE">
        <w:rPr>
          <w:rFonts w:eastAsia="Times New Roman"/>
          <w:sz w:val="30"/>
          <w:szCs w:val="30"/>
          <w:lang w:eastAsia="ru-RU"/>
        </w:rPr>
        <w:t>0</w:t>
      </w:r>
      <w:r w:rsidR="00151ECD" w:rsidRPr="007F32AE">
        <w:rPr>
          <w:rFonts w:eastAsia="Times New Roman"/>
          <w:sz w:val="30"/>
          <w:szCs w:val="30"/>
          <w:lang w:eastAsia="ru-RU"/>
        </w:rPr>
        <w:t>. Разработка автоматизированной информационной системы,</w:t>
      </w:r>
      <w:r w:rsidR="00BB3389" w:rsidRPr="007F32AE">
        <w:rPr>
          <w:rFonts w:eastAsia="Times New Roman"/>
          <w:sz w:val="30"/>
          <w:szCs w:val="30"/>
          <w:lang w:eastAsia="ru-RU"/>
        </w:rPr>
        <w:br/>
      </w:r>
      <w:r w:rsidR="00151ECD" w:rsidRPr="007F32AE">
        <w:rPr>
          <w:rFonts w:eastAsia="Times New Roman"/>
          <w:sz w:val="30"/>
          <w:szCs w:val="30"/>
          <w:lang w:eastAsia="ru-RU"/>
        </w:rPr>
        <w:t>а также методики экологической оценки мелиоративного состояния орошаемых земель на основе цифровых и картографических баз данных с применением геоинформационных технологий и дистанционного зондирования Земли</w:t>
      </w:r>
      <w:r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51ECD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100637" w:rsidRPr="007F32AE">
        <w:rPr>
          <w:rFonts w:eastAsia="Times New Roman"/>
          <w:sz w:val="30"/>
          <w:szCs w:val="30"/>
          <w:lang w:eastAsia="ru-RU"/>
        </w:rPr>
        <w:t>1</w:t>
      </w:r>
      <w:r w:rsidRPr="007F32AE">
        <w:rPr>
          <w:rFonts w:eastAsia="Times New Roman"/>
          <w:sz w:val="30"/>
          <w:szCs w:val="30"/>
          <w:lang w:eastAsia="ru-RU"/>
        </w:rPr>
        <w:t xml:space="preserve">. Разработка водной стратегии и Генеральной схемы комплексного использования водных ресурсов </w:t>
      </w:r>
      <w:r w:rsidR="000E78BC" w:rsidRPr="007F32AE">
        <w:rPr>
          <w:rFonts w:eastAsia="Times New Roman"/>
          <w:sz w:val="30"/>
          <w:szCs w:val="30"/>
          <w:lang w:eastAsia="ru-RU"/>
        </w:rPr>
        <w:t>государств – членов</w:t>
      </w:r>
      <w:r w:rsidRPr="007F32AE">
        <w:rPr>
          <w:rFonts w:eastAsia="Times New Roman"/>
          <w:sz w:val="30"/>
          <w:szCs w:val="30"/>
          <w:lang w:eastAsia="ru-RU"/>
        </w:rPr>
        <w:t xml:space="preserve"> Евразийского экономического союза</w:t>
      </w:r>
      <w:r w:rsidR="001C3511"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C3511" w:rsidP="003B16CB">
      <w:pPr>
        <w:tabs>
          <w:tab w:val="left" w:pos="0"/>
        </w:tabs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IV. </w:t>
      </w:r>
      <w:r w:rsidR="00151ECD" w:rsidRPr="007F32AE">
        <w:rPr>
          <w:rFonts w:eastAsia="Times New Roman"/>
          <w:sz w:val="30"/>
          <w:szCs w:val="30"/>
          <w:lang w:eastAsia="ru-RU"/>
        </w:rPr>
        <w:t>Пищевая промышленность</w:t>
      </w:r>
    </w:p>
    <w:p w:rsidR="00151ECD" w:rsidRPr="007F32AE" w:rsidRDefault="001C3511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100637" w:rsidRPr="007F32AE">
        <w:rPr>
          <w:rFonts w:eastAsia="Times New Roman"/>
          <w:sz w:val="30"/>
          <w:szCs w:val="30"/>
          <w:lang w:eastAsia="ru-RU"/>
        </w:rPr>
        <w:t>2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Разработка технологий получения модифицированных крахмалов для нужд народного хозяйства </w:t>
      </w:r>
      <w:r w:rsidR="000E78BC" w:rsidRPr="007F32AE">
        <w:rPr>
          <w:rFonts w:eastAsia="Times New Roman"/>
          <w:sz w:val="30"/>
          <w:szCs w:val="30"/>
          <w:lang w:eastAsia="ru-RU"/>
        </w:rPr>
        <w:t xml:space="preserve">государств – членов </w:t>
      </w:r>
      <w:r w:rsidR="00151ECD" w:rsidRPr="007F32AE">
        <w:rPr>
          <w:rFonts w:eastAsia="Times New Roman"/>
          <w:sz w:val="30"/>
          <w:szCs w:val="30"/>
          <w:lang w:eastAsia="ru-RU"/>
        </w:rPr>
        <w:t>Евразийского экономического союза</w:t>
      </w:r>
      <w:r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C3511" w:rsidP="003B16CB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100637" w:rsidRPr="007F32AE">
        <w:rPr>
          <w:rFonts w:eastAsia="Times New Roman"/>
          <w:sz w:val="30"/>
          <w:szCs w:val="30"/>
          <w:lang w:eastAsia="ru-RU"/>
        </w:rPr>
        <w:t>3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. Разработка технологии производства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экструдированных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="00151ECD" w:rsidRPr="007F32AE">
        <w:rPr>
          <w:rFonts w:eastAsia="Times New Roman"/>
          <w:sz w:val="30"/>
          <w:szCs w:val="30"/>
          <w:lang w:eastAsia="ru-RU"/>
        </w:rPr>
        <w:t>полизлаковых</w:t>
      </w:r>
      <w:proofErr w:type="spellEnd"/>
      <w:r w:rsidR="00151ECD" w:rsidRPr="007F32AE">
        <w:rPr>
          <w:rFonts w:eastAsia="Times New Roman"/>
          <w:sz w:val="30"/>
          <w:szCs w:val="30"/>
          <w:lang w:eastAsia="ru-RU"/>
        </w:rPr>
        <w:t xml:space="preserve"> продуктов питания высокой степени готовности</w:t>
      </w:r>
      <w:r w:rsidRPr="007F32AE">
        <w:rPr>
          <w:rFonts w:eastAsia="Times New Roman"/>
          <w:sz w:val="30"/>
          <w:szCs w:val="30"/>
          <w:lang w:eastAsia="ru-RU"/>
        </w:rPr>
        <w:t>.</w:t>
      </w:r>
    </w:p>
    <w:p w:rsidR="00151ECD" w:rsidRPr="007F32AE" w:rsidRDefault="001C3511" w:rsidP="003B16CB">
      <w:pPr>
        <w:tabs>
          <w:tab w:val="left" w:pos="0"/>
        </w:tabs>
        <w:ind w:firstLine="0"/>
        <w:jc w:val="center"/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lastRenderedPageBreak/>
        <w:t>V. </w:t>
      </w:r>
      <w:r w:rsidR="00151ECD" w:rsidRPr="007F32AE">
        <w:rPr>
          <w:rFonts w:eastAsia="Times New Roman"/>
          <w:sz w:val="30"/>
          <w:szCs w:val="30"/>
          <w:lang w:eastAsia="ru-RU"/>
        </w:rPr>
        <w:t xml:space="preserve">Экономика </w:t>
      </w:r>
      <w:r w:rsidR="00C85C26" w:rsidRPr="007F32AE">
        <w:rPr>
          <w:rFonts w:eastAsia="Times New Roman"/>
          <w:sz w:val="30"/>
          <w:szCs w:val="30"/>
          <w:lang w:eastAsia="ru-RU"/>
        </w:rPr>
        <w:t>агропромышленного комплекса</w:t>
      </w:r>
    </w:p>
    <w:p w:rsidR="00557077" w:rsidRPr="007F32AE" w:rsidRDefault="00BB3389" w:rsidP="00224379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100637" w:rsidRPr="007F32AE">
        <w:rPr>
          <w:rFonts w:eastAsia="Times New Roman"/>
          <w:sz w:val="30"/>
          <w:szCs w:val="30"/>
          <w:lang w:eastAsia="ru-RU"/>
        </w:rPr>
        <w:t>4</w:t>
      </w:r>
      <w:r w:rsidR="00151ECD" w:rsidRPr="007F32AE">
        <w:rPr>
          <w:rFonts w:eastAsia="Times New Roman"/>
          <w:sz w:val="30"/>
          <w:szCs w:val="30"/>
          <w:lang w:eastAsia="ru-RU"/>
        </w:rPr>
        <w:t>. </w:t>
      </w:r>
      <w:r w:rsidR="00557077" w:rsidRPr="007F32AE">
        <w:rPr>
          <w:rFonts w:eastAsia="Times New Roman"/>
          <w:sz w:val="30"/>
          <w:szCs w:val="30"/>
          <w:lang w:eastAsia="ru-RU"/>
        </w:rPr>
        <w:t xml:space="preserve">Разработка стратегических направлений повышения конкурентоспособности Евразийского экономического союза </w:t>
      </w:r>
      <w:r w:rsidR="00644CBE" w:rsidRPr="007F32AE">
        <w:rPr>
          <w:rFonts w:eastAsia="Times New Roman"/>
          <w:sz w:val="30"/>
          <w:szCs w:val="30"/>
          <w:lang w:eastAsia="ru-RU"/>
        </w:rPr>
        <w:br/>
      </w:r>
      <w:r w:rsidR="00557077" w:rsidRPr="007F32AE">
        <w:rPr>
          <w:rFonts w:eastAsia="Times New Roman"/>
          <w:sz w:val="30"/>
          <w:szCs w:val="30"/>
          <w:lang w:eastAsia="ru-RU"/>
        </w:rPr>
        <w:t xml:space="preserve">в глобальной продовольственной цепочке. </w:t>
      </w:r>
    </w:p>
    <w:p w:rsidR="00D76A5C" w:rsidRPr="007F32AE" w:rsidRDefault="00D76A5C" w:rsidP="00D76A5C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25. Разработка предложений по повышению конкурентоспособности малых форм хозяйствования в условиях современной технологической трансформации сельскохозяйственного производства.</w:t>
      </w:r>
    </w:p>
    <w:p w:rsidR="00D76A5C" w:rsidRPr="007F32AE" w:rsidRDefault="00D76A5C" w:rsidP="00D76A5C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26. Разработка предложений по развитию (диверсификации) на территории Евразийского экономического союза сектора услуг, связанных с сельским хозяйством.</w:t>
      </w:r>
    </w:p>
    <w:p w:rsidR="00224379" w:rsidRPr="007F32AE" w:rsidRDefault="00224379" w:rsidP="00224379">
      <w:pPr>
        <w:tabs>
          <w:tab w:val="left" w:pos="0"/>
        </w:tabs>
        <w:rPr>
          <w:rFonts w:eastAsia="Times New Roman"/>
          <w:sz w:val="30"/>
          <w:szCs w:val="30"/>
          <w:lang w:eastAsia="ru-RU"/>
        </w:rPr>
      </w:pPr>
      <w:r w:rsidRPr="007F32AE">
        <w:rPr>
          <w:rFonts w:eastAsia="Times New Roman"/>
          <w:sz w:val="30"/>
          <w:szCs w:val="30"/>
          <w:lang w:eastAsia="ru-RU"/>
        </w:rPr>
        <w:t>2</w:t>
      </w:r>
      <w:r w:rsidR="00D76A5C" w:rsidRPr="007F32AE">
        <w:rPr>
          <w:rFonts w:eastAsia="Times New Roman"/>
          <w:sz w:val="30"/>
          <w:szCs w:val="30"/>
          <w:lang w:eastAsia="ru-RU"/>
        </w:rPr>
        <w:t>7</w:t>
      </w:r>
      <w:r w:rsidRPr="007F32AE">
        <w:rPr>
          <w:rFonts w:eastAsia="Times New Roman"/>
          <w:sz w:val="30"/>
          <w:szCs w:val="30"/>
          <w:lang w:eastAsia="ru-RU"/>
        </w:rPr>
        <w:t>. Определение общих подходов по развитию цифровых технологий в агропромышленном комплексе государств</w:t>
      </w:r>
      <w:r w:rsidR="00720F20" w:rsidRPr="007F32AE">
        <w:rPr>
          <w:rFonts w:eastAsia="Times New Roman"/>
          <w:sz w:val="30"/>
          <w:szCs w:val="30"/>
          <w:lang w:eastAsia="ru-RU"/>
        </w:rPr>
        <w:t> – </w:t>
      </w:r>
      <w:r w:rsidRPr="007F32AE">
        <w:rPr>
          <w:rFonts w:eastAsia="Times New Roman"/>
          <w:sz w:val="30"/>
          <w:szCs w:val="30"/>
          <w:lang w:eastAsia="ru-RU"/>
        </w:rPr>
        <w:t>членов Евразийского экономического союза</w:t>
      </w:r>
      <w:r w:rsidR="00720F20" w:rsidRPr="007F32AE">
        <w:rPr>
          <w:rFonts w:eastAsia="Times New Roman"/>
          <w:sz w:val="30"/>
          <w:szCs w:val="30"/>
          <w:lang w:eastAsia="ru-RU"/>
        </w:rPr>
        <w:t>.</w:t>
      </w:r>
    </w:p>
    <w:p w:rsidR="007A3E46" w:rsidRPr="007F32AE" w:rsidRDefault="007A3E46" w:rsidP="007A3E46">
      <w:pPr>
        <w:ind w:firstLine="0"/>
        <w:jc w:val="center"/>
      </w:pPr>
      <w:r w:rsidRPr="007F32AE">
        <w:t>_______________</w:t>
      </w:r>
    </w:p>
    <w:sectPr w:rsidR="007A3E46" w:rsidRPr="007F32AE" w:rsidSect="007A3E4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44" w:rsidRDefault="00114F44" w:rsidP="007A3E46">
      <w:pPr>
        <w:spacing w:line="240" w:lineRule="auto"/>
      </w:pPr>
      <w:r>
        <w:separator/>
      </w:r>
    </w:p>
  </w:endnote>
  <w:endnote w:type="continuationSeparator" w:id="0">
    <w:p w:rsidR="00114F44" w:rsidRDefault="00114F44" w:rsidP="007A3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44" w:rsidRDefault="00114F44" w:rsidP="007A3E46">
      <w:pPr>
        <w:spacing w:line="240" w:lineRule="auto"/>
      </w:pPr>
      <w:r>
        <w:separator/>
      </w:r>
    </w:p>
  </w:footnote>
  <w:footnote w:type="continuationSeparator" w:id="0">
    <w:p w:rsidR="00114F44" w:rsidRDefault="00114F44" w:rsidP="007A3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18524"/>
      <w:docPartObj>
        <w:docPartGallery w:val="Page Numbers (Top of Page)"/>
        <w:docPartUnique/>
      </w:docPartObj>
    </w:sdtPr>
    <w:sdtEndPr/>
    <w:sdtContent>
      <w:p w:rsidR="007A3E46" w:rsidRDefault="007A3E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2AE">
          <w:rPr>
            <w:noProof/>
          </w:rPr>
          <w:t>2</w:t>
        </w:r>
        <w:r>
          <w:fldChar w:fldCharType="end"/>
        </w:r>
      </w:p>
    </w:sdtContent>
  </w:sdt>
  <w:p w:rsidR="007A3E46" w:rsidRDefault="007A3E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E3DCD"/>
    <w:multiLevelType w:val="hybridMultilevel"/>
    <w:tmpl w:val="0AEC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3"/>
    <w:rsid w:val="00002BF2"/>
    <w:rsid w:val="00003924"/>
    <w:rsid w:val="000053CA"/>
    <w:rsid w:val="0000548F"/>
    <w:rsid w:val="000101DA"/>
    <w:rsid w:val="00021D3A"/>
    <w:rsid w:val="00024313"/>
    <w:rsid w:val="00033AAC"/>
    <w:rsid w:val="0003453A"/>
    <w:rsid w:val="00034FE3"/>
    <w:rsid w:val="00052349"/>
    <w:rsid w:val="00053DDB"/>
    <w:rsid w:val="00055F75"/>
    <w:rsid w:val="0005653B"/>
    <w:rsid w:val="0005728B"/>
    <w:rsid w:val="0006179F"/>
    <w:rsid w:val="00063A44"/>
    <w:rsid w:val="00064E8B"/>
    <w:rsid w:val="00064F30"/>
    <w:rsid w:val="00067AF1"/>
    <w:rsid w:val="000704DE"/>
    <w:rsid w:val="000756F3"/>
    <w:rsid w:val="000842B6"/>
    <w:rsid w:val="00093E07"/>
    <w:rsid w:val="000A3B4B"/>
    <w:rsid w:val="000A5850"/>
    <w:rsid w:val="000C1FFF"/>
    <w:rsid w:val="000D2848"/>
    <w:rsid w:val="000D2F4A"/>
    <w:rsid w:val="000E1A88"/>
    <w:rsid w:val="000E3947"/>
    <w:rsid w:val="000E717A"/>
    <w:rsid w:val="000E78BC"/>
    <w:rsid w:val="000F2625"/>
    <w:rsid w:val="000F4A4E"/>
    <w:rsid w:val="000F71E8"/>
    <w:rsid w:val="00100637"/>
    <w:rsid w:val="00107330"/>
    <w:rsid w:val="00114F44"/>
    <w:rsid w:val="00117874"/>
    <w:rsid w:val="00130598"/>
    <w:rsid w:val="00130C8C"/>
    <w:rsid w:val="00133994"/>
    <w:rsid w:val="00134BC8"/>
    <w:rsid w:val="001352EE"/>
    <w:rsid w:val="0013572B"/>
    <w:rsid w:val="00135992"/>
    <w:rsid w:val="001407A0"/>
    <w:rsid w:val="00146838"/>
    <w:rsid w:val="00151ECD"/>
    <w:rsid w:val="00183BC1"/>
    <w:rsid w:val="0019204B"/>
    <w:rsid w:val="00194879"/>
    <w:rsid w:val="00196160"/>
    <w:rsid w:val="001A16B8"/>
    <w:rsid w:val="001A54ED"/>
    <w:rsid w:val="001B084B"/>
    <w:rsid w:val="001B32FC"/>
    <w:rsid w:val="001B61D0"/>
    <w:rsid w:val="001B65F5"/>
    <w:rsid w:val="001C3511"/>
    <w:rsid w:val="001E32C0"/>
    <w:rsid w:val="001E62C5"/>
    <w:rsid w:val="001F208A"/>
    <w:rsid w:val="001F344D"/>
    <w:rsid w:val="002073EE"/>
    <w:rsid w:val="002149BE"/>
    <w:rsid w:val="00216115"/>
    <w:rsid w:val="00223188"/>
    <w:rsid w:val="00224379"/>
    <w:rsid w:val="00231684"/>
    <w:rsid w:val="0023759F"/>
    <w:rsid w:val="002653FE"/>
    <w:rsid w:val="00267DE9"/>
    <w:rsid w:val="0027122A"/>
    <w:rsid w:val="00280313"/>
    <w:rsid w:val="002A0F0A"/>
    <w:rsid w:val="002A50FC"/>
    <w:rsid w:val="002B16C8"/>
    <w:rsid w:val="002C1E03"/>
    <w:rsid w:val="002D042B"/>
    <w:rsid w:val="002D284D"/>
    <w:rsid w:val="002E0D86"/>
    <w:rsid w:val="002F05B8"/>
    <w:rsid w:val="002F1421"/>
    <w:rsid w:val="0030053A"/>
    <w:rsid w:val="003025DC"/>
    <w:rsid w:val="0030552B"/>
    <w:rsid w:val="00317701"/>
    <w:rsid w:val="003228FF"/>
    <w:rsid w:val="00331942"/>
    <w:rsid w:val="00335C2C"/>
    <w:rsid w:val="00340212"/>
    <w:rsid w:val="003402AB"/>
    <w:rsid w:val="00341924"/>
    <w:rsid w:val="00351690"/>
    <w:rsid w:val="003718E3"/>
    <w:rsid w:val="00375CE3"/>
    <w:rsid w:val="00383AB8"/>
    <w:rsid w:val="00385F56"/>
    <w:rsid w:val="00387512"/>
    <w:rsid w:val="00387792"/>
    <w:rsid w:val="003918E1"/>
    <w:rsid w:val="00391DD6"/>
    <w:rsid w:val="003924C1"/>
    <w:rsid w:val="00396691"/>
    <w:rsid w:val="003A0DC7"/>
    <w:rsid w:val="003A6CE8"/>
    <w:rsid w:val="003A7F96"/>
    <w:rsid w:val="003B16CB"/>
    <w:rsid w:val="003B3245"/>
    <w:rsid w:val="003B4608"/>
    <w:rsid w:val="003B7F1F"/>
    <w:rsid w:val="003C5D64"/>
    <w:rsid w:val="003E0244"/>
    <w:rsid w:val="003E4E60"/>
    <w:rsid w:val="003E5D74"/>
    <w:rsid w:val="003F1F6E"/>
    <w:rsid w:val="003F21DB"/>
    <w:rsid w:val="003F2F33"/>
    <w:rsid w:val="00401564"/>
    <w:rsid w:val="004114F4"/>
    <w:rsid w:val="0041514B"/>
    <w:rsid w:val="00420D7E"/>
    <w:rsid w:val="00426990"/>
    <w:rsid w:val="00431C9C"/>
    <w:rsid w:val="00432D66"/>
    <w:rsid w:val="00436EE4"/>
    <w:rsid w:val="00437831"/>
    <w:rsid w:val="0045060A"/>
    <w:rsid w:val="00473317"/>
    <w:rsid w:val="004755D9"/>
    <w:rsid w:val="004859C9"/>
    <w:rsid w:val="00485C45"/>
    <w:rsid w:val="00491281"/>
    <w:rsid w:val="00495F18"/>
    <w:rsid w:val="004A2DD3"/>
    <w:rsid w:val="004B2B1A"/>
    <w:rsid w:val="004C1306"/>
    <w:rsid w:val="004D0D21"/>
    <w:rsid w:val="004D467F"/>
    <w:rsid w:val="004D53CE"/>
    <w:rsid w:val="004E109B"/>
    <w:rsid w:val="004E3929"/>
    <w:rsid w:val="004E5B9D"/>
    <w:rsid w:val="004E6122"/>
    <w:rsid w:val="005004D6"/>
    <w:rsid w:val="00502E48"/>
    <w:rsid w:val="005167FC"/>
    <w:rsid w:val="00517B1A"/>
    <w:rsid w:val="00520A3E"/>
    <w:rsid w:val="00526ED7"/>
    <w:rsid w:val="00537110"/>
    <w:rsid w:val="00540EEA"/>
    <w:rsid w:val="00550F68"/>
    <w:rsid w:val="005529BD"/>
    <w:rsid w:val="00557077"/>
    <w:rsid w:val="0055740F"/>
    <w:rsid w:val="005625D8"/>
    <w:rsid w:val="00575ED5"/>
    <w:rsid w:val="005821DD"/>
    <w:rsid w:val="00584BE2"/>
    <w:rsid w:val="00586EC7"/>
    <w:rsid w:val="005A00D5"/>
    <w:rsid w:val="005A2059"/>
    <w:rsid w:val="005A3D80"/>
    <w:rsid w:val="005B5AB0"/>
    <w:rsid w:val="005C7137"/>
    <w:rsid w:val="005E4B94"/>
    <w:rsid w:val="005E71D2"/>
    <w:rsid w:val="005F4338"/>
    <w:rsid w:val="006005EA"/>
    <w:rsid w:val="00600705"/>
    <w:rsid w:val="00606B47"/>
    <w:rsid w:val="00607EF7"/>
    <w:rsid w:val="00611C12"/>
    <w:rsid w:val="00617220"/>
    <w:rsid w:val="00623985"/>
    <w:rsid w:val="00625C78"/>
    <w:rsid w:val="00630103"/>
    <w:rsid w:val="006356F7"/>
    <w:rsid w:val="00644CBE"/>
    <w:rsid w:val="00647FE6"/>
    <w:rsid w:val="0065724D"/>
    <w:rsid w:val="00663B87"/>
    <w:rsid w:val="00676956"/>
    <w:rsid w:val="00677203"/>
    <w:rsid w:val="006827DF"/>
    <w:rsid w:val="00691448"/>
    <w:rsid w:val="00691969"/>
    <w:rsid w:val="0069276F"/>
    <w:rsid w:val="006B02BD"/>
    <w:rsid w:val="006C30FE"/>
    <w:rsid w:val="006C6189"/>
    <w:rsid w:val="006D2D96"/>
    <w:rsid w:val="006D2ECF"/>
    <w:rsid w:val="006D6C09"/>
    <w:rsid w:val="006E39DF"/>
    <w:rsid w:val="00703BBD"/>
    <w:rsid w:val="00704660"/>
    <w:rsid w:val="00704D8E"/>
    <w:rsid w:val="007074BA"/>
    <w:rsid w:val="007132A9"/>
    <w:rsid w:val="0071369A"/>
    <w:rsid w:val="0071598B"/>
    <w:rsid w:val="00720F20"/>
    <w:rsid w:val="00725D80"/>
    <w:rsid w:val="00726879"/>
    <w:rsid w:val="0073192C"/>
    <w:rsid w:val="00734E7B"/>
    <w:rsid w:val="0073589A"/>
    <w:rsid w:val="007434AA"/>
    <w:rsid w:val="00743F56"/>
    <w:rsid w:val="0075056F"/>
    <w:rsid w:val="00755CEB"/>
    <w:rsid w:val="00756C91"/>
    <w:rsid w:val="007644C4"/>
    <w:rsid w:val="007651BE"/>
    <w:rsid w:val="00765C17"/>
    <w:rsid w:val="00767DEC"/>
    <w:rsid w:val="00785D8F"/>
    <w:rsid w:val="0079057C"/>
    <w:rsid w:val="00796A10"/>
    <w:rsid w:val="007A0585"/>
    <w:rsid w:val="007A1263"/>
    <w:rsid w:val="007A21AC"/>
    <w:rsid w:val="007A3E46"/>
    <w:rsid w:val="007B32F3"/>
    <w:rsid w:val="007C0765"/>
    <w:rsid w:val="007D2AE8"/>
    <w:rsid w:val="007D73BB"/>
    <w:rsid w:val="007E39B1"/>
    <w:rsid w:val="007E5E1D"/>
    <w:rsid w:val="007F2FD3"/>
    <w:rsid w:val="007F32AE"/>
    <w:rsid w:val="007F3B4B"/>
    <w:rsid w:val="007F6EFB"/>
    <w:rsid w:val="007F74DA"/>
    <w:rsid w:val="007F7A11"/>
    <w:rsid w:val="008139D7"/>
    <w:rsid w:val="00815BB5"/>
    <w:rsid w:val="008203BB"/>
    <w:rsid w:val="00840D51"/>
    <w:rsid w:val="008427C9"/>
    <w:rsid w:val="008563E2"/>
    <w:rsid w:val="00870463"/>
    <w:rsid w:val="00883C94"/>
    <w:rsid w:val="00895C81"/>
    <w:rsid w:val="008A6038"/>
    <w:rsid w:val="008A7B3E"/>
    <w:rsid w:val="008B2B82"/>
    <w:rsid w:val="008B7429"/>
    <w:rsid w:val="008C363C"/>
    <w:rsid w:val="008D6DEA"/>
    <w:rsid w:val="008E219A"/>
    <w:rsid w:val="008E4C90"/>
    <w:rsid w:val="008F1B51"/>
    <w:rsid w:val="008F3073"/>
    <w:rsid w:val="008F4AEE"/>
    <w:rsid w:val="008F5554"/>
    <w:rsid w:val="00902596"/>
    <w:rsid w:val="0090574A"/>
    <w:rsid w:val="00906B0E"/>
    <w:rsid w:val="00926C4C"/>
    <w:rsid w:val="009311FB"/>
    <w:rsid w:val="0095131E"/>
    <w:rsid w:val="00951D86"/>
    <w:rsid w:val="00952DEE"/>
    <w:rsid w:val="00956229"/>
    <w:rsid w:val="009626F4"/>
    <w:rsid w:val="00986F02"/>
    <w:rsid w:val="009946DA"/>
    <w:rsid w:val="00997D4D"/>
    <w:rsid w:val="00997F25"/>
    <w:rsid w:val="009A5BC5"/>
    <w:rsid w:val="009B53D6"/>
    <w:rsid w:val="009C362A"/>
    <w:rsid w:val="009C771B"/>
    <w:rsid w:val="009E15AA"/>
    <w:rsid w:val="009E4555"/>
    <w:rsid w:val="009E522B"/>
    <w:rsid w:val="009F67C9"/>
    <w:rsid w:val="00A07693"/>
    <w:rsid w:val="00A10A0B"/>
    <w:rsid w:val="00A13CA5"/>
    <w:rsid w:val="00A1653F"/>
    <w:rsid w:val="00A23B28"/>
    <w:rsid w:val="00A313ED"/>
    <w:rsid w:val="00A358B6"/>
    <w:rsid w:val="00A367F1"/>
    <w:rsid w:val="00A41096"/>
    <w:rsid w:val="00A45ADE"/>
    <w:rsid w:val="00A52590"/>
    <w:rsid w:val="00A54246"/>
    <w:rsid w:val="00A661F9"/>
    <w:rsid w:val="00A90238"/>
    <w:rsid w:val="00A94BC6"/>
    <w:rsid w:val="00AB0802"/>
    <w:rsid w:val="00AB65C5"/>
    <w:rsid w:val="00AD4CB2"/>
    <w:rsid w:val="00AE0147"/>
    <w:rsid w:val="00AF4A67"/>
    <w:rsid w:val="00B02DC8"/>
    <w:rsid w:val="00B033C5"/>
    <w:rsid w:val="00B047A2"/>
    <w:rsid w:val="00B172F2"/>
    <w:rsid w:val="00B17FAC"/>
    <w:rsid w:val="00B267C8"/>
    <w:rsid w:val="00B26E20"/>
    <w:rsid w:val="00B30B87"/>
    <w:rsid w:val="00B31DC4"/>
    <w:rsid w:val="00B33A0C"/>
    <w:rsid w:val="00B612D8"/>
    <w:rsid w:val="00B6149B"/>
    <w:rsid w:val="00B65509"/>
    <w:rsid w:val="00B71827"/>
    <w:rsid w:val="00B82629"/>
    <w:rsid w:val="00B908A9"/>
    <w:rsid w:val="00B9125B"/>
    <w:rsid w:val="00B95E8B"/>
    <w:rsid w:val="00B96433"/>
    <w:rsid w:val="00BA71A5"/>
    <w:rsid w:val="00BB3389"/>
    <w:rsid w:val="00BB37F6"/>
    <w:rsid w:val="00BC3BB5"/>
    <w:rsid w:val="00BD26EE"/>
    <w:rsid w:val="00BD4AEE"/>
    <w:rsid w:val="00BD76CA"/>
    <w:rsid w:val="00BE5840"/>
    <w:rsid w:val="00BF1945"/>
    <w:rsid w:val="00C006EB"/>
    <w:rsid w:val="00C02FD3"/>
    <w:rsid w:val="00C1393B"/>
    <w:rsid w:val="00C13E62"/>
    <w:rsid w:val="00C1540F"/>
    <w:rsid w:val="00C23FD6"/>
    <w:rsid w:val="00C2405A"/>
    <w:rsid w:val="00C3621C"/>
    <w:rsid w:val="00C37744"/>
    <w:rsid w:val="00C5392E"/>
    <w:rsid w:val="00C63586"/>
    <w:rsid w:val="00C6437D"/>
    <w:rsid w:val="00C67DF8"/>
    <w:rsid w:val="00C77D7B"/>
    <w:rsid w:val="00C85C26"/>
    <w:rsid w:val="00CA1D3F"/>
    <w:rsid w:val="00CA3CCC"/>
    <w:rsid w:val="00CA5F7B"/>
    <w:rsid w:val="00CB1C9F"/>
    <w:rsid w:val="00CC0630"/>
    <w:rsid w:val="00CC1DC4"/>
    <w:rsid w:val="00CC48E2"/>
    <w:rsid w:val="00CD2A9D"/>
    <w:rsid w:val="00CD4C4A"/>
    <w:rsid w:val="00CE0029"/>
    <w:rsid w:val="00CE68A6"/>
    <w:rsid w:val="00D02D4B"/>
    <w:rsid w:val="00D16E50"/>
    <w:rsid w:val="00D23FE9"/>
    <w:rsid w:val="00D319DD"/>
    <w:rsid w:val="00D334A9"/>
    <w:rsid w:val="00D37C50"/>
    <w:rsid w:val="00D441FA"/>
    <w:rsid w:val="00D45FFF"/>
    <w:rsid w:val="00D4615A"/>
    <w:rsid w:val="00D46677"/>
    <w:rsid w:val="00D50149"/>
    <w:rsid w:val="00D5143A"/>
    <w:rsid w:val="00D51B2A"/>
    <w:rsid w:val="00D76A5C"/>
    <w:rsid w:val="00D827B4"/>
    <w:rsid w:val="00D838F7"/>
    <w:rsid w:val="00D84201"/>
    <w:rsid w:val="00D90D61"/>
    <w:rsid w:val="00D94A68"/>
    <w:rsid w:val="00DA0C3C"/>
    <w:rsid w:val="00DA4193"/>
    <w:rsid w:val="00DA4B31"/>
    <w:rsid w:val="00DB7251"/>
    <w:rsid w:val="00DC5769"/>
    <w:rsid w:val="00DD73B2"/>
    <w:rsid w:val="00DD755C"/>
    <w:rsid w:val="00DD7B2C"/>
    <w:rsid w:val="00DE04A3"/>
    <w:rsid w:val="00DE684D"/>
    <w:rsid w:val="00DE69D8"/>
    <w:rsid w:val="00DF6AFA"/>
    <w:rsid w:val="00E16816"/>
    <w:rsid w:val="00E32F6A"/>
    <w:rsid w:val="00E3438E"/>
    <w:rsid w:val="00E35D83"/>
    <w:rsid w:val="00E74595"/>
    <w:rsid w:val="00E807E0"/>
    <w:rsid w:val="00E82659"/>
    <w:rsid w:val="00E87BA5"/>
    <w:rsid w:val="00E9375C"/>
    <w:rsid w:val="00E96679"/>
    <w:rsid w:val="00EA590E"/>
    <w:rsid w:val="00EA5957"/>
    <w:rsid w:val="00ED275F"/>
    <w:rsid w:val="00ED4E90"/>
    <w:rsid w:val="00ED724B"/>
    <w:rsid w:val="00F0650D"/>
    <w:rsid w:val="00F140AF"/>
    <w:rsid w:val="00F3391A"/>
    <w:rsid w:val="00F37599"/>
    <w:rsid w:val="00F414E5"/>
    <w:rsid w:val="00F57D1B"/>
    <w:rsid w:val="00F608A7"/>
    <w:rsid w:val="00F65EFE"/>
    <w:rsid w:val="00F66FA1"/>
    <w:rsid w:val="00F75F20"/>
    <w:rsid w:val="00F76C21"/>
    <w:rsid w:val="00FA2432"/>
    <w:rsid w:val="00FA4770"/>
    <w:rsid w:val="00FA6526"/>
    <w:rsid w:val="00FA72BD"/>
    <w:rsid w:val="00FB0E1E"/>
    <w:rsid w:val="00FB4615"/>
    <w:rsid w:val="00FB61C4"/>
    <w:rsid w:val="00FB7E9D"/>
    <w:rsid w:val="00FC19AB"/>
    <w:rsid w:val="00FC4B7E"/>
    <w:rsid w:val="00FC4D9E"/>
    <w:rsid w:val="00FE11E0"/>
    <w:rsid w:val="00FE277F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0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16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691448"/>
    <w:rPr>
      <w:rFonts w:cs="Times New Roman"/>
      <w:sz w:val="30"/>
    </w:rPr>
  </w:style>
  <w:style w:type="character" w:customStyle="1" w:styleId="12">
    <w:name w:val="Стиль1 Знак"/>
    <w:basedOn w:val="a0"/>
    <w:link w:val="11"/>
    <w:rsid w:val="00691448"/>
    <w:rPr>
      <w:rFonts w:ascii="Times New Roman" w:hAnsi="Times New Roman" w:cs="Times New Roman"/>
      <w:sz w:val="30"/>
    </w:rPr>
  </w:style>
  <w:style w:type="character" w:customStyle="1" w:styleId="10">
    <w:name w:val="Заголовок 1 Знак"/>
    <w:basedOn w:val="a0"/>
    <w:link w:val="1"/>
    <w:uiPriority w:val="9"/>
    <w:rsid w:val="00D16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16E50"/>
    <w:pPr>
      <w:ind w:left="720"/>
      <w:contextualSpacing/>
    </w:pPr>
  </w:style>
  <w:style w:type="table" w:styleId="a4">
    <w:name w:val="Table Grid"/>
    <w:basedOn w:val="a1"/>
    <w:uiPriority w:val="59"/>
    <w:rsid w:val="00DA41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3E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E4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7A3E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E46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003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924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B6149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B6149B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hAnsiTheme="minorHAnsi"/>
      <w:sz w:val="27"/>
      <w:szCs w:val="27"/>
    </w:rPr>
  </w:style>
  <w:style w:type="character" w:customStyle="1" w:styleId="CharStyle14">
    <w:name w:val="Char Style 14"/>
    <w:basedOn w:val="a0"/>
    <w:link w:val="Style13"/>
    <w:rsid w:val="00B6149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3">
    <w:name w:val="Style 13"/>
    <w:basedOn w:val="a"/>
    <w:link w:val="CharStyle14"/>
    <w:rsid w:val="00B6149B"/>
    <w:pPr>
      <w:widowControl w:val="0"/>
      <w:shd w:val="clear" w:color="auto" w:fill="FFFFFF"/>
      <w:spacing w:line="344" w:lineRule="exact"/>
      <w:ind w:hanging="5620"/>
      <w:jc w:val="left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0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16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691448"/>
    <w:rPr>
      <w:rFonts w:cs="Times New Roman"/>
      <w:sz w:val="30"/>
    </w:rPr>
  </w:style>
  <w:style w:type="character" w:customStyle="1" w:styleId="12">
    <w:name w:val="Стиль1 Знак"/>
    <w:basedOn w:val="a0"/>
    <w:link w:val="11"/>
    <w:rsid w:val="00691448"/>
    <w:rPr>
      <w:rFonts w:ascii="Times New Roman" w:hAnsi="Times New Roman" w:cs="Times New Roman"/>
      <w:sz w:val="30"/>
    </w:rPr>
  </w:style>
  <w:style w:type="character" w:customStyle="1" w:styleId="10">
    <w:name w:val="Заголовок 1 Знак"/>
    <w:basedOn w:val="a0"/>
    <w:link w:val="1"/>
    <w:uiPriority w:val="9"/>
    <w:rsid w:val="00D16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16E50"/>
    <w:pPr>
      <w:ind w:left="720"/>
      <w:contextualSpacing/>
    </w:pPr>
  </w:style>
  <w:style w:type="table" w:styleId="a4">
    <w:name w:val="Table Grid"/>
    <w:basedOn w:val="a1"/>
    <w:uiPriority w:val="59"/>
    <w:rsid w:val="00DA41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3E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E4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7A3E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E46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003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924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B6149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B6149B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hAnsiTheme="minorHAnsi"/>
      <w:sz w:val="27"/>
      <w:szCs w:val="27"/>
    </w:rPr>
  </w:style>
  <w:style w:type="character" w:customStyle="1" w:styleId="CharStyle14">
    <w:name w:val="Char Style 14"/>
    <w:basedOn w:val="a0"/>
    <w:link w:val="Style13"/>
    <w:rsid w:val="00B6149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3">
    <w:name w:val="Style 13"/>
    <w:basedOn w:val="a"/>
    <w:link w:val="CharStyle14"/>
    <w:rsid w:val="00B6149B"/>
    <w:pPr>
      <w:widowControl w:val="0"/>
      <w:shd w:val="clear" w:color="auto" w:fill="FFFFFF"/>
      <w:spacing w:line="344" w:lineRule="exact"/>
      <w:ind w:hanging="5620"/>
      <w:jc w:val="lef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F477-8C03-48A7-9755-9E310637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Марина Юрьевна</dc:creator>
  <cp:lastModifiedBy>Глотова Инна Сергеевна</cp:lastModifiedBy>
  <cp:revision>7</cp:revision>
  <cp:lastPrinted>2020-09-14T11:48:00Z</cp:lastPrinted>
  <dcterms:created xsi:type="dcterms:W3CDTF">2020-09-15T08:41:00Z</dcterms:created>
  <dcterms:modified xsi:type="dcterms:W3CDTF">2020-09-17T08:08:00Z</dcterms:modified>
</cp:coreProperties>
</file>