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95" w:rsidRDefault="00BF6995" w:rsidP="00BF6995">
      <w:pPr>
        <w:spacing w:after="0" w:line="360" w:lineRule="auto"/>
        <w:ind w:right="-28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BF6995" w:rsidRDefault="00BF6995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к  Решению Совета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5A7844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1B61F4" w:rsidRPr="005A7844">
        <w:rPr>
          <w:rFonts w:ascii="Times New Roman" w:hAnsi="Times New Roman" w:cs="Times New Roman"/>
          <w:sz w:val="30"/>
          <w:szCs w:val="30"/>
        </w:rPr>
        <w:t>2</w:t>
      </w:r>
      <w:r w:rsidR="00225968">
        <w:rPr>
          <w:rFonts w:ascii="Times New Roman" w:hAnsi="Times New Roman" w:cs="Times New Roman"/>
          <w:sz w:val="30"/>
          <w:szCs w:val="30"/>
        </w:rPr>
        <w:t>2</w:t>
      </w:r>
      <w:r w:rsidRPr="005A7844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5A7844">
        <w:rPr>
          <w:rFonts w:ascii="Times New Roman" w:hAnsi="Times New Roman" w:cs="Times New Roman"/>
          <w:sz w:val="30"/>
          <w:szCs w:val="30"/>
        </w:rPr>
        <w:t xml:space="preserve">      </w:t>
      </w:r>
      <w:r w:rsidRPr="005A7844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5A7844">
        <w:rPr>
          <w:rFonts w:ascii="Times New Roman" w:hAnsi="Times New Roman" w:cs="Times New Roman"/>
          <w:b/>
          <w:sz w:val="30"/>
          <w:szCs w:val="30"/>
        </w:rPr>
        <w:t>Я,</w:t>
      </w:r>
    </w:p>
    <w:p w:rsidR="0024429F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Порядок рассмотрения дел о нарушении общих </w:t>
      </w:r>
    </w:p>
    <w:p w:rsidR="00517566" w:rsidRPr="005A7844" w:rsidRDefault="00A37C31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>правил конкуренции на трансграничных рынках</w:t>
      </w:r>
    </w:p>
    <w:p w:rsidR="009C6174" w:rsidRDefault="009C6174" w:rsidP="00FD433E">
      <w:pPr>
        <w:pStyle w:val="ConsPlusNormal"/>
        <w:widowControl/>
        <w:spacing w:line="36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3"/>
      <w:bookmarkEnd w:id="0"/>
    </w:p>
    <w:p w:rsidR="003009CF" w:rsidRPr="005A7844" w:rsidRDefault="003009CF" w:rsidP="003009C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Пункт 4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A7844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EA21AB" w:rsidRDefault="006E63B0" w:rsidP="002C485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«</w:t>
      </w:r>
      <w:r w:rsidR="00A37C31" w:rsidRPr="005A7844">
        <w:rPr>
          <w:rFonts w:ascii="Times New Roman" w:hAnsi="Times New Roman" w:cs="Times New Roman"/>
          <w:sz w:val="30"/>
          <w:szCs w:val="30"/>
        </w:rPr>
        <w:t>4</w:t>
      </w:r>
      <w:r w:rsidR="003009CF">
        <w:rPr>
          <w:rFonts w:ascii="Times New Roman" w:hAnsi="Times New Roman" w:cs="Times New Roman"/>
          <w:sz w:val="30"/>
          <w:szCs w:val="30"/>
        </w:rPr>
        <w:t>5</w:t>
      </w:r>
      <w:r w:rsidR="00A37C31" w:rsidRPr="005A7844">
        <w:rPr>
          <w:rFonts w:ascii="Times New Roman" w:hAnsi="Times New Roman" w:cs="Times New Roman"/>
          <w:sz w:val="30"/>
          <w:szCs w:val="30"/>
        </w:rPr>
        <w:t>. </w:t>
      </w:r>
      <w:r w:rsidR="002C4856" w:rsidRPr="002C4856">
        <w:rPr>
          <w:rFonts w:ascii="Times New Roman" w:hAnsi="Times New Roman" w:cs="Times New Roman"/>
          <w:sz w:val="30"/>
          <w:szCs w:val="30"/>
        </w:rPr>
        <w:t>Решение по делу состоит из вводной, описательной, мотивировочной и резолютивной частей.</w:t>
      </w:r>
      <w:r w:rsidR="002C4856">
        <w:rPr>
          <w:rFonts w:ascii="Times New Roman" w:hAnsi="Times New Roman" w:cs="Times New Roman"/>
          <w:sz w:val="30"/>
          <w:szCs w:val="30"/>
        </w:rPr>
        <w:t xml:space="preserve"> О</w:t>
      </w:r>
      <w:r w:rsidR="00E46AAF">
        <w:rPr>
          <w:rFonts w:ascii="Times New Roman" w:hAnsi="Times New Roman" w:cs="Times New Roman"/>
          <w:sz w:val="30"/>
          <w:szCs w:val="30"/>
        </w:rPr>
        <w:t>писательная и мотивировочная части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E46AAF">
        <w:rPr>
          <w:rFonts w:ascii="Times New Roman" w:hAnsi="Times New Roman" w:cs="Times New Roman"/>
          <w:sz w:val="30"/>
          <w:szCs w:val="30"/>
        </w:rPr>
        <w:t xml:space="preserve">содержатся в </w:t>
      </w:r>
      <w:r w:rsidR="003009CF" w:rsidRPr="003009CF">
        <w:rPr>
          <w:rFonts w:ascii="Times New Roman" w:hAnsi="Times New Roman" w:cs="Times New Roman"/>
          <w:sz w:val="30"/>
          <w:szCs w:val="30"/>
        </w:rPr>
        <w:t>приложени</w:t>
      </w:r>
      <w:r w:rsidR="00E46AAF">
        <w:rPr>
          <w:rFonts w:ascii="Times New Roman" w:hAnsi="Times New Roman" w:cs="Times New Roman"/>
          <w:sz w:val="30"/>
          <w:szCs w:val="30"/>
        </w:rPr>
        <w:t>и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 к </w:t>
      </w:r>
      <w:r w:rsidR="00E46AAF">
        <w:rPr>
          <w:rFonts w:ascii="Times New Roman" w:hAnsi="Times New Roman" w:cs="Times New Roman"/>
          <w:sz w:val="30"/>
          <w:szCs w:val="30"/>
        </w:rPr>
        <w:t xml:space="preserve">решению по делу, которое </w:t>
      </w:r>
      <w:r w:rsidR="003009CF" w:rsidRPr="003009CF">
        <w:rPr>
          <w:rFonts w:ascii="Times New Roman" w:hAnsi="Times New Roman" w:cs="Times New Roman"/>
          <w:sz w:val="30"/>
          <w:szCs w:val="30"/>
        </w:rPr>
        <w:t>явля</w:t>
      </w:r>
      <w:r w:rsidR="00E46AAF">
        <w:rPr>
          <w:rFonts w:ascii="Times New Roman" w:hAnsi="Times New Roman" w:cs="Times New Roman"/>
          <w:sz w:val="30"/>
          <w:szCs w:val="30"/>
        </w:rPr>
        <w:t>ет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ся </w:t>
      </w:r>
      <w:r w:rsidR="00EA21AB">
        <w:rPr>
          <w:rFonts w:ascii="Times New Roman" w:hAnsi="Times New Roman" w:cs="Times New Roman"/>
          <w:sz w:val="30"/>
          <w:szCs w:val="30"/>
        </w:rPr>
        <w:t xml:space="preserve">его </w:t>
      </w:r>
      <w:r w:rsidR="003009CF" w:rsidRPr="003009CF">
        <w:rPr>
          <w:rFonts w:ascii="Times New Roman" w:hAnsi="Times New Roman" w:cs="Times New Roman"/>
          <w:sz w:val="30"/>
          <w:szCs w:val="30"/>
        </w:rPr>
        <w:t>неотъемлемой частью</w:t>
      </w:r>
      <w:r w:rsidR="00EA21AB">
        <w:rPr>
          <w:rFonts w:ascii="Times New Roman" w:hAnsi="Times New Roman" w:cs="Times New Roman"/>
          <w:sz w:val="30"/>
          <w:szCs w:val="30"/>
        </w:rPr>
        <w:t>.</w:t>
      </w:r>
    </w:p>
    <w:p w:rsidR="005528F7" w:rsidRDefault="00353D60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267D66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528F7">
        <w:rPr>
          <w:rFonts w:ascii="Times New Roman" w:hAnsi="Times New Roman" w:cs="Times New Roman"/>
          <w:sz w:val="30"/>
          <w:szCs w:val="30"/>
        </w:rPr>
        <w:t xml:space="preserve"> в</w:t>
      </w:r>
      <w:r w:rsidR="002C4856">
        <w:rPr>
          <w:rFonts w:ascii="Times New Roman" w:hAnsi="Times New Roman" w:cs="Times New Roman"/>
          <w:sz w:val="30"/>
          <w:szCs w:val="30"/>
        </w:rPr>
        <w:t>водн</w:t>
      </w:r>
      <w:r w:rsidR="005528F7">
        <w:rPr>
          <w:rFonts w:ascii="Times New Roman" w:hAnsi="Times New Roman" w:cs="Times New Roman"/>
          <w:sz w:val="30"/>
          <w:szCs w:val="30"/>
        </w:rPr>
        <w:t>ой</w:t>
      </w:r>
      <w:r w:rsidR="002C4856">
        <w:rPr>
          <w:rFonts w:ascii="Times New Roman" w:hAnsi="Times New Roman" w:cs="Times New Roman"/>
          <w:sz w:val="30"/>
          <w:szCs w:val="30"/>
        </w:rPr>
        <w:t xml:space="preserve"> част</w:t>
      </w:r>
      <w:r w:rsidR="005528F7">
        <w:rPr>
          <w:rFonts w:ascii="Times New Roman" w:hAnsi="Times New Roman" w:cs="Times New Roman"/>
          <w:sz w:val="30"/>
          <w:szCs w:val="30"/>
        </w:rPr>
        <w:t>и</w:t>
      </w:r>
      <w:r w:rsidR="002C4856">
        <w:rPr>
          <w:rFonts w:ascii="Times New Roman" w:hAnsi="Times New Roman" w:cs="Times New Roman"/>
          <w:sz w:val="30"/>
          <w:szCs w:val="30"/>
        </w:rPr>
        <w:t xml:space="preserve"> </w:t>
      </w:r>
      <w:r w:rsidR="005528F7">
        <w:rPr>
          <w:rFonts w:ascii="Times New Roman" w:hAnsi="Times New Roman" w:cs="Times New Roman"/>
          <w:sz w:val="30"/>
          <w:szCs w:val="30"/>
        </w:rPr>
        <w:t>указываются:</w:t>
      </w:r>
    </w:p>
    <w:p w:rsidR="005528F7" w:rsidRDefault="005528F7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дат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009CF">
        <w:rPr>
          <w:rFonts w:ascii="Times New Roman" w:hAnsi="Times New Roman" w:cs="Times New Roman"/>
          <w:sz w:val="30"/>
          <w:szCs w:val="30"/>
        </w:rPr>
        <w:t xml:space="preserve"> и место его принятия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8006A" w:rsidRDefault="0028006A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нормативные правовые акты</w:t>
      </w:r>
      <w:r>
        <w:rPr>
          <w:rFonts w:ascii="Times New Roman" w:hAnsi="Times New Roman" w:cs="Times New Roman"/>
          <w:sz w:val="30"/>
          <w:szCs w:val="30"/>
        </w:rPr>
        <w:t xml:space="preserve">, которыми руководствовалась </w:t>
      </w:r>
      <w:r w:rsidR="00EA7B7A">
        <w:rPr>
          <w:rFonts w:ascii="Times New Roman" w:hAnsi="Times New Roman" w:cs="Times New Roman"/>
          <w:sz w:val="30"/>
          <w:szCs w:val="30"/>
        </w:rPr>
        <w:t xml:space="preserve">Коллегия </w:t>
      </w:r>
      <w:r w:rsidR="005528F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</w:t>
      </w:r>
      <w:r w:rsidR="00EA7B7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28F7">
        <w:rPr>
          <w:rFonts w:ascii="Times New Roman" w:hAnsi="Times New Roman" w:cs="Times New Roman"/>
          <w:sz w:val="30"/>
          <w:szCs w:val="30"/>
        </w:rPr>
        <w:t>при вынесении решения по делу</w:t>
      </w:r>
      <w:r w:rsidR="00267D66">
        <w:rPr>
          <w:rFonts w:ascii="Times New Roman" w:hAnsi="Times New Roman" w:cs="Times New Roman"/>
          <w:sz w:val="30"/>
          <w:szCs w:val="30"/>
        </w:rPr>
        <w:t>;</w:t>
      </w:r>
    </w:p>
    <w:p w:rsidR="00E46AAF" w:rsidRPr="003009CF" w:rsidRDefault="0028006A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267D66">
        <w:rPr>
          <w:rFonts w:ascii="Times New Roman" w:hAnsi="Times New Roman" w:cs="Times New Roman"/>
          <w:sz w:val="30"/>
          <w:szCs w:val="30"/>
        </w:rPr>
        <w:t>р</w:t>
      </w:r>
      <w:r w:rsidR="00E46AAF" w:rsidRPr="003009CF">
        <w:rPr>
          <w:rFonts w:ascii="Times New Roman" w:hAnsi="Times New Roman" w:cs="Times New Roman"/>
          <w:sz w:val="30"/>
          <w:szCs w:val="30"/>
        </w:rPr>
        <w:t>езолютивная часть содержит:</w:t>
      </w:r>
    </w:p>
    <w:p w:rsidR="00E46AAF" w:rsidRDefault="00027349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о наличии либо отсутствии нарушения общих правил конкуренции на трансграничных рынках в действиях (бездействии) ответчика</w:t>
      </w:r>
      <w:r w:rsidR="00181A5C">
        <w:rPr>
          <w:rFonts w:ascii="Times New Roman" w:hAnsi="Times New Roman" w:cs="Times New Roman"/>
          <w:sz w:val="30"/>
          <w:szCs w:val="30"/>
        </w:rPr>
        <w:t xml:space="preserve">, описание таких действий (бездействия) с указанием периода </w:t>
      </w:r>
      <w:r w:rsidR="00CC7910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741DD9" w:rsidRPr="00AC12AC">
        <w:rPr>
          <w:rFonts w:ascii="Times New Roman" w:hAnsi="Times New Roman" w:cs="Times New Roman"/>
          <w:sz w:val="30"/>
          <w:szCs w:val="30"/>
        </w:rPr>
        <w:t>нарушения</w:t>
      </w:r>
      <w:r w:rsidR="00EE2551" w:rsidRPr="00AC12AC">
        <w:rPr>
          <w:rFonts w:ascii="Times New Roman" w:hAnsi="Times New Roman" w:cs="Times New Roman"/>
          <w:sz w:val="30"/>
          <w:szCs w:val="30"/>
        </w:rPr>
        <w:t xml:space="preserve">, </w:t>
      </w:r>
      <w:r w:rsidR="00CE6498" w:rsidRPr="00AC12AC">
        <w:rPr>
          <w:rFonts w:ascii="Times New Roman" w:hAnsi="Times New Roman" w:cs="Times New Roman"/>
          <w:sz w:val="30"/>
          <w:szCs w:val="30"/>
        </w:rPr>
        <w:t>трансграничного рынка</w:t>
      </w:r>
      <w:r w:rsidR="00EA7B7A">
        <w:rPr>
          <w:rFonts w:ascii="Times New Roman" w:hAnsi="Times New Roman" w:cs="Times New Roman"/>
          <w:sz w:val="30"/>
          <w:szCs w:val="30"/>
        </w:rPr>
        <w:t xml:space="preserve"> и</w:t>
      </w:r>
      <w:r w:rsidRPr="00AC12AC">
        <w:rPr>
          <w:rFonts w:ascii="Times New Roman" w:hAnsi="Times New Roman" w:cs="Times New Roman"/>
          <w:sz w:val="30"/>
          <w:szCs w:val="30"/>
        </w:rPr>
        <w:t xml:space="preserve"> нормы Договора</w:t>
      </w:r>
      <w:r w:rsidR="00A56FD5" w:rsidRPr="00AC12AC">
        <w:rPr>
          <w:rFonts w:ascii="Times New Roman" w:hAnsi="Times New Roman" w:cs="Times New Roman"/>
          <w:sz w:val="30"/>
          <w:szCs w:val="30"/>
        </w:rPr>
        <w:t>,</w:t>
      </w:r>
      <w:r w:rsidR="00181A5C" w:rsidRPr="00AC12AC">
        <w:rPr>
          <w:rFonts w:ascii="Times New Roman" w:hAnsi="Times New Roman" w:cs="Times New Roman"/>
          <w:sz w:val="30"/>
          <w:szCs w:val="30"/>
        </w:rPr>
        <w:t xml:space="preserve"> которые были</w:t>
      </w:r>
      <w:r w:rsidR="00181A5C">
        <w:rPr>
          <w:rFonts w:ascii="Times New Roman" w:hAnsi="Times New Roman" w:cs="Times New Roman"/>
          <w:sz w:val="30"/>
          <w:szCs w:val="30"/>
        </w:rPr>
        <w:t xml:space="preserve"> нарушены</w:t>
      </w:r>
      <w:r w:rsidR="00E46AAF" w:rsidRPr="003009CF">
        <w:rPr>
          <w:rFonts w:ascii="Times New Roman" w:hAnsi="Times New Roman" w:cs="Times New Roman"/>
          <w:sz w:val="30"/>
          <w:szCs w:val="30"/>
        </w:rPr>
        <w:t>;</w:t>
      </w:r>
    </w:p>
    <w:p w:rsidR="00741DD9" w:rsidRDefault="00741DD9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о наличии или об отсутствии оснований для прекращения рассмотрения дела;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сведения о</w:t>
      </w:r>
      <w:r w:rsidR="005528F7">
        <w:rPr>
          <w:rFonts w:ascii="Times New Roman" w:hAnsi="Times New Roman" w:cs="Times New Roman"/>
          <w:sz w:val="30"/>
          <w:szCs w:val="30"/>
        </w:rPr>
        <w:t>б</w:t>
      </w:r>
      <w:r w:rsidRPr="003009CF">
        <w:rPr>
          <w:rFonts w:ascii="Times New Roman" w:hAnsi="Times New Roman" w:cs="Times New Roman"/>
          <w:sz w:val="30"/>
          <w:szCs w:val="30"/>
        </w:rPr>
        <w:t xml:space="preserve"> ответчике: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</w:t>
      </w:r>
      <w:proofErr w:type="gram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идентификационного номера), Республики Казахстан,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  <w:proofErr w:type="gramEnd"/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дата выдачи, наименование</w:t>
      </w:r>
      <w:proofErr w:type="gram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органа, выдавшего документ, а также регистрационный номер и дата государственной регистрации (для Республики Армения,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>и</w:t>
      </w:r>
      <w:hyperlink r:id="rId9" w:tgtFrame="_blank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дентификационный</w:t>
        </w:r>
        <w:proofErr w:type="gramEnd"/>
        <w:r w:rsidR="00E46AAF" w:rsidRPr="003009CF">
          <w:rPr>
            <w:rFonts w:ascii="Times New Roman" w:hAnsi="Times New Roman" w:cs="Times New Roman"/>
            <w:sz w:val="30"/>
            <w:szCs w:val="30"/>
          </w:rPr>
          <w:t xml:space="preserve"> номер </w:t>
        </w:r>
        <w:r w:rsidR="00E46AAF" w:rsidRPr="003009CF">
          <w:rPr>
            <w:rFonts w:ascii="Times New Roman" w:hAnsi="Times New Roman" w:cs="Times New Roman"/>
            <w:sz w:val="30"/>
            <w:szCs w:val="30"/>
          </w:rPr>
          <w:lastRenderedPageBreak/>
          <w:t>налогоплательщика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>) (для Республики Беларусь и Российской Федерации);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>и</w:t>
      </w:r>
      <w:hyperlink r:id="rId10" w:tgtFrame="_blank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дентификационный</w:t>
        </w:r>
        <w:proofErr w:type="gramEnd"/>
        <w:r w:rsidR="00E46AAF" w:rsidRPr="003009CF">
          <w:rPr>
            <w:rFonts w:ascii="Times New Roman" w:hAnsi="Times New Roman" w:cs="Times New Roman"/>
            <w:sz w:val="30"/>
            <w:szCs w:val="30"/>
          </w:rPr>
          <w:t xml:space="preserve"> номер налогоплательщика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) (для Республики Армения, Республики Беларусь,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при наличии нарушения общих правил конкуренции</w:t>
      </w:r>
      <w:r w:rsidR="00CC7910">
        <w:rPr>
          <w:rFonts w:ascii="Times New Roman" w:hAnsi="Times New Roman" w:cs="Times New Roman"/>
          <w:sz w:val="30"/>
          <w:szCs w:val="30"/>
        </w:rPr>
        <w:t xml:space="preserve"> </w:t>
      </w:r>
      <w:r w:rsidR="00CC7910" w:rsidRPr="003009CF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Pr="003009CF">
        <w:rPr>
          <w:rFonts w:ascii="Times New Roman" w:hAnsi="Times New Roman" w:cs="Times New Roman"/>
          <w:sz w:val="30"/>
          <w:szCs w:val="30"/>
        </w:rPr>
        <w:t>: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размер штраф</w:t>
      </w:r>
      <w:r w:rsidR="00181A5C">
        <w:rPr>
          <w:rFonts w:ascii="Times New Roman" w:hAnsi="Times New Roman" w:cs="Times New Roman"/>
          <w:sz w:val="30"/>
          <w:szCs w:val="30"/>
        </w:rPr>
        <w:t>а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, предусмотренного </w:t>
      </w:r>
      <w:hyperlink r:id="rId11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пунктом 16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Протокола и рассчитанного в соответствии с </w:t>
      </w:r>
      <w:hyperlink r:id="rId12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DF3C94">
        <w:rPr>
          <w:rFonts w:ascii="Times New Roman" w:hAnsi="Times New Roman" w:cs="Times New Roman"/>
          <w:sz w:val="30"/>
          <w:szCs w:val="30"/>
        </w:rPr>
        <w:t>в случае необходимости,</w:t>
      </w:r>
      <w:r w:rsidR="00DF3C94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меры по пресечению и (или) устранению последствий нарушения общих правил конкуренции на трансграничных рынках, обеспечению конкуренции с указанием сроков их реализации; 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банковские реквизиты, по которым следует перечислять штраф;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информация о сроке</w:t>
      </w:r>
      <w:r w:rsidR="00267D66">
        <w:rPr>
          <w:rFonts w:ascii="Times New Roman" w:hAnsi="Times New Roman" w:cs="Times New Roman"/>
          <w:sz w:val="30"/>
          <w:szCs w:val="30"/>
        </w:rPr>
        <w:t>,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4E1A2D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="00AC12AC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4E1A2D">
        <w:rPr>
          <w:rFonts w:ascii="Times New Roman" w:hAnsi="Times New Roman" w:cs="Times New Roman"/>
          <w:sz w:val="30"/>
          <w:szCs w:val="30"/>
        </w:rPr>
        <w:t xml:space="preserve"> которого </w:t>
      </w:r>
      <w:r w:rsidR="004E1A2D" w:rsidRPr="00EA7B7A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CD149A" w:rsidRPr="00EA7B7A">
        <w:rPr>
          <w:rFonts w:ascii="Times New Roman" w:hAnsi="Times New Roman" w:cs="Times New Roman"/>
          <w:sz w:val="30"/>
          <w:szCs w:val="30"/>
        </w:rPr>
        <w:t>в полном размере</w:t>
      </w:r>
      <w:r w:rsidR="00CD149A">
        <w:rPr>
          <w:rFonts w:ascii="Times New Roman" w:hAnsi="Times New Roman" w:cs="Times New Roman"/>
          <w:sz w:val="30"/>
          <w:szCs w:val="30"/>
        </w:rPr>
        <w:t xml:space="preserve"> </w:t>
      </w:r>
      <w:r w:rsidR="004E1A2D">
        <w:rPr>
          <w:rFonts w:ascii="Times New Roman" w:hAnsi="Times New Roman" w:cs="Times New Roman"/>
          <w:sz w:val="30"/>
          <w:szCs w:val="30"/>
        </w:rPr>
        <w:t xml:space="preserve">уплатить штраф </w:t>
      </w:r>
      <w:r w:rsidR="00E46AAF" w:rsidRPr="003009CF">
        <w:rPr>
          <w:rFonts w:ascii="Times New Roman" w:hAnsi="Times New Roman" w:cs="Times New Roman"/>
          <w:sz w:val="30"/>
          <w:szCs w:val="30"/>
        </w:rPr>
        <w:t>и уведом</w:t>
      </w:r>
      <w:r w:rsidR="004E1A2D">
        <w:rPr>
          <w:rFonts w:ascii="Times New Roman" w:hAnsi="Times New Roman" w:cs="Times New Roman"/>
          <w:sz w:val="30"/>
          <w:szCs w:val="30"/>
        </w:rPr>
        <w:t xml:space="preserve">ить </w:t>
      </w:r>
      <w:r w:rsidR="00E46AAF" w:rsidRPr="003009CF">
        <w:rPr>
          <w:rFonts w:ascii="Times New Roman" w:hAnsi="Times New Roman" w:cs="Times New Roman"/>
          <w:sz w:val="30"/>
          <w:szCs w:val="30"/>
        </w:rPr>
        <w:t>Комисси</w:t>
      </w:r>
      <w:r w:rsidR="004E1A2D">
        <w:rPr>
          <w:rFonts w:ascii="Times New Roman" w:hAnsi="Times New Roman" w:cs="Times New Roman"/>
          <w:sz w:val="30"/>
          <w:szCs w:val="30"/>
        </w:rPr>
        <w:t>ю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об</w:t>
      </w:r>
      <w:r w:rsidR="004E1A2D">
        <w:rPr>
          <w:rFonts w:ascii="Times New Roman" w:hAnsi="Times New Roman" w:cs="Times New Roman"/>
          <w:sz w:val="30"/>
          <w:szCs w:val="30"/>
        </w:rPr>
        <w:t xml:space="preserve"> его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уплате;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информация</w:t>
      </w:r>
      <w:r w:rsidR="00267D66">
        <w:rPr>
          <w:rFonts w:ascii="Times New Roman" w:hAnsi="Times New Roman" w:cs="Times New Roman"/>
          <w:sz w:val="30"/>
          <w:szCs w:val="30"/>
        </w:rPr>
        <w:t xml:space="preserve"> о</w:t>
      </w:r>
      <w:r w:rsidR="007E1A82">
        <w:rPr>
          <w:rFonts w:ascii="Times New Roman" w:hAnsi="Times New Roman" w:cs="Times New Roman"/>
          <w:sz w:val="30"/>
          <w:szCs w:val="30"/>
        </w:rPr>
        <w:t xml:space="preserve"> возможности и порядке</w:t>
      </w:r>
      <w:r w:rsidR="00267D66">
        <w:rPr>
          <w:rFonts w:ascii="Times New Roman" w:hAnsi="Times New Roman" w:cs="Times New Roman"/>
          <w:sz w:val="30"/>
          <w:szCs w:val="30"/>
        </w:rPr>
        <w:t xml:space="preserve"> обжаловани</w:t>
      </w:r>
      <w:r w:rsidR="007E1A82">
        <w:rPr>
          <w:rFonts w:ascii="Times New Roman" w:hAnsi="Times New Roman" w:cs="Times New Roman"/>
          <w:sz w:val="30"/>
          <w:szCs w:val="30"/>
        </w:rPr>
        <w:t>я</w:t>
      </w:r>
      <w:r w:rsidR="00267D66">
        <w:rPr>
          <w:rFonts w:ascii="Times New Roman" w:hAnsi="Times New Roman" w:cs="Times New Roman"/>
          <w:sz w:val="30"/>
          <w:szCs w:val="30"/>
        </w:rPr>
        <w:t xml:space="preserve"> решения по делу;</w:t>
      </w:r>
    </w:p>
    <w:p w:rsidR="00E46AAF" w:rsidRPr="003009CF" w:rsidRDefault="0028006A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 w:rsidR="00353D60">
        <w:rPr>
          <w:rFonts w:ascii="Times New Roman" w:hAnsi="Times New Roman" w:cs="Times New Roman"/>
          <w:sz w:val="30"/>
          <w:szCs w:val="30"/>
        </w:rPr>
        <w:t> </w:t>
      </w:r>
      <w:r w:rsidR="00267D66">
        <w:rPr>
          <w:rFonts w:ascii="Times New Roman" w:hAnsi="Times New Roman" w:cs="Times New Roman"/>
          <w:sz w:val="30"/>
          <w:szCs w:val="30"/>
        </w:rPr>
        <w:t>о</w:t>
      </w:r>
      <w:r w:rsidRPr="003009CF">
        <w:rPr>
          <w:rFonts w:ascii="Times New Roman" w:hAnsi="Times New Roman" w:cs="Times New Roman"/>
          <w:sz w:val="30"/>
          <w:szCs w:val="30"/>
        </w:rPr>
        <w:t xml:space="preserve">писательная часть </w:t>
      </w:r>
      <w:r>
        <w:rPr>
          <w:rFonts w:ascii="Times New Roman" w:hAnsi="Times New Roman" w:cs="Times New Roman"/>
          <w:sz w:val="30"/>
          <w:szCs w:val="30"/>
        </w:rPr>
        <w:t>содержит</w:t>
      </w:r>
      <w:r w:rsidRPr="003009CF">
        <w:rPr>
          <w:rFonts w:ascii="Times New Roman" w:hAnsi="Times New Roman" w:cs="Times New Roman"/>
          <w:sz w:val="30"/>
          <w:szCs w:val="30"/>
        </w:rPr>
        <w:t>:</w:t>
      </w:r>
    </w:p>
    <w:p w:rsidR="005138ED" w:rsidRDefault="005138ED" w:rsidP="005138E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</w:t>
      </w:r>
      <w:r w:rsidR="0028006A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027349" w:rsidRPr="005138ED">
        <w:rPr>
          <w:rFonts w:ascii="Times New Roman" w:hAnsi="Times New Roman" w:cs="Times New Roman"/>
          <w:sz w:val="30"/>
          <w:szCs w:val="30"/>
        </w:rPr>
        <w:t xml:space="preserve"> </w:t>
      </w:r>
      <w:r w:rsidR="00EA21AB" w:rsidRPr="003009CF">
        <w:rPr>
          <w:rFonts w:ascii="Times New Roman" w:hAnsi="Times New Roman" w:cs="Times New Roman"/>
          <w:sz w:val="30"/>
          <w:szCs w:val="30"/>
        </w:rPr>
        <w:t>заявителе, ук</w:t>
      </w:r>
      <w:r w:rsidR="00EA21AB">
        <w:rPr>
          <w:rFonts w:ascii="Times New Roman" w:hAnsi="Times New Roman" w:cs="Times New Roman"/>
          <w:sz w:val="30"/>
          <w:szCs w:val="30"/>
        </w:rPr>
        <w:t>азанн</w:t>
      </w:r>
      <w:r w:rsidR="0028006A">
        <w:rPr>
          <w:rFonts w:ascii="Times New Roman" w:hAnsi="Times New Roman" w:cs="Times New Roman"/>
          <w:sz w:val="30"/>
          <w:szCs w:val="30"/>
        </w:rPr>
        <w:t>ую</w:t>
      </w:r>
      <w:r w:rsidR="00EA21AB">
        <w:rPr>
          <w:rFonts w:ascii="Times New Roman" w:hAnsi="Times New Roman" w:cs="Times New Roman"/>
          <w:sz w:val="30"/>
          <w:szCs w:val="30"/>
        </w:rPr>
        <w:t xml:space="preserve"> </w:t>
      </w:r>
      <w:r w:rsidR="00EA21AB" w:rsidRPr="00EA7B7A">
        <w:rPr>
          <w:rFonts w:ascii="Times New Roman" w:hAnsi="Times New Roman" w:cs="Times New Roman"/>
          <w:sz w:val="30"/>
          <w:szCs w:val="30"/>
        </w:rPr>
        <w:t xml:space="preserve">в абзацах </w:t>
      </w:r>
      <w:r w:rsidR="00267D66" w:rsidRPr="00EA7B7A">
        <w:rPr>
          <w:rFonts w:ascii="Times New Roman" w:hAnsi="Times New Roman" w:cs="Times New Roman"/>
          <w:sz w:val="30"/>
          <w:szCs w:val="30"/>
        </w:rPr>
        <w:t>пято</w:t>
      </w:r>
      <w:r w:rsidR="00EA21AB" w:rsidRPr="00EA7B7A">
        <w:rPr>
          <w:rFonts w:ascii="Times New Roman" w:hAnsi="Times New Roman" w:cs="Times New Roman"/>
          <w:sz w:val="30"/>
          <w:szCs w:val="30"/>
        </w:rPr>
        <w:t>м – </w:t>
      </w:r>
      <w:r w:rsidR="00267D66" w:rsidRPr="00EA7B7A">
        <w:rPr>
          <w:rFonts w:ascii="Times New Roman" w:hAnsi="Times New Roman" w:cs="Times New Roman"/>
          <w:sz w:val="30"/>
          <w:szCs w:val="30"/>
        </w:rPr>
        <w:t>седьмом</w:t>
      </w:r>
      <w:r w:rsidR="00EA21AB" w:rsidRPr="00EA7B7A">
        <w:rPr>
          <w:rFonts w:ascii="Times New Roman" w:hAnsi="Times New Roman" w:cs="Times New Roman"/>
          <w:sz w:val="30"/>
          <w:szCs w:val="30"/>
        </w:rPr>
        <w:t xml:space="preserve"> 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 </w:t>
      </w:r>
      <w:r w:rsidR="00267D66" w:rsidRPr="00EA7B7A">
        <w:rPr>
          <w:rFonts w:ascii="Times New Roman" w:hAnsi="Times New Roman" w:cs="Times New Roman"/>
          <w:sz w:val="30"/>
          <w:szCs w:val="30"/>
        </w:rPr>
        <w:t>под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267D66" w:rsidRPr="00EA7B7A">
        <w:rPr>
          <w:rFonts w:ascii="Times New Roman" w:hAnsi="Times New Roman" w:cs="Times New Roman"/>
          <w:sz w:val="30"/>
          <w:szCs w:val="30"/>
        </w:rPr>
        <w:t>2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 настоящего пункта</w:t>
      </w:r>
      <w:r w:rsidR="00EA21AB" w:rsidRPr="003009CF">
        <w:rPr>
          <w:rFonts w:ascii="Times New Roman" w:hAnsi="Times New Roman" w:cs="Times New Roman"/>
          <w:sz w:val="30"/>
          <w:szCs w:val="30"/>
        </w:rPr>
        <w:t>; либо наименование уполномоченного органа, направившего материалы</w:t>
      </w:r>
      <w:r w:rsidR="00EA21AB">
        <w:rPr>
          <w:rFonts w:ascii="Times New Roman" w:hAnsi="Times New Roman" w:cs="Times New Roman"/>
          <w:sz w:val="30"/>
          <w:szCs w:val="30"/>
        </w:rPr>
        <w:t>, о</w:t>
      </w:r>
      <w:r w:rsidR="00EA21AB" w:rsidRPr="005138ED">
        <w:rPr>
          <w:rFonts w:ascii="Times New Roman" w:hAnsi="Times New Roman" w:cs="Times New Roman"/>
          <w:sz w:val="30"/>
          <w:szCs w:val="30"/>
        </w:rPr>
        <w:t xml:space="preserve"> </w:t>
      </w:r>
      <w:r w:rsidR="00EA21AB">
        <w:rPr>
          <w:rFonts w:ascii="Times New Roman" w:hAnsi="Times New Roman" w:cs="Times New Roman"/>
          <w:sz w:val="30"/>
          <w:szCs w:val="30"/>
        </w:rPr>
        <w:t xml:space="preserve">заявлении и </w:t>
      </w:r>
      <w:r w:rsidR="00027349" w:rsidRPr="005138ED">
        <w:rPr>
          <w:rFonts w:ascii="Times New Roman" w:hAnsi="Times New Roman" w:cs="Times New Roman"/>
          <w:sz w:val="30"/>
          <w:szCs w:val="30"/>
        </w:rPr>
        <w:t>заявленных требовани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5138ED">
        <w:rPr>
          <w:rFonts w:ascii="Times New Roman" w:hAnsi="Times New Roman" w:cs="Times New Roman"/>
          <w:sz w:val="30"/>
          <w:szCs w:val="30"/>
        </w:rPr>
        <w:t xml:space="preserve"> (в случае, если дело возбуждено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138ED">
        <w:rPr>
          <w:rFonts w:ascii="Times New Roman" w:hAnsi="Times New Roman" w:cs="Times New Roman"/>
          <w:sz w:val="30"/>
          <w:szCs w:val="30"/>
        </w:rPr>
        <w:t>по результатам рассмотрения заявления)</w:t>
      </w:r>
      <w:r w:rsidR="00EC5156">
        <w:rPr>
          <w:rFonts w:ascii="Times New Roman" w:hAnsi="Times New Roman" w:cs="Times New Roman"/>
          <w:sz w:val="30"/>
          <w:szCs w:val="30"/>
        </w:rPr>
        <w:t xml:space="preserve">, </w:t>
      </w:r>
      <w:r w:rsidRPr="005138ED">
        <w:rPr>
          <w:rFonts w:ascii="Times New Roman" w:hAnsi="Times New Roman" w:cs="Times New Roman"/>
          <w:sz w:val="30"/>
          <w:szCs w:val="30"/>
        </w:rPr>
        <w:t>выявлени</w:t>
      </w:r>
      <w:r w:rsidR="00EC5156">
        <w:rPr>
          <w:rFonts w:ascii="Times New Roman" w:hAnsi="Times New Roman" w:cs="Times New Roman"/>
          <w:sz w:val="30"/>
          <w:szCs w:val="30"/>
        </w:rPr>
        <w:t>и</w:t>
      </w:r>
      <w:r w:rsidRPr="005138ED">
        <w:rPr>
          <w:rFonts w:ascii="Times New Roman" w:hAnsi="Times New Roman" w:cs="Times New Roman"/>
          <w:sz w:val="30"/>
          <w:szCs w:val="30"/>
        </w:rPr>
        <w:t xml:space="preserve"> Комиссией </w:t>
      </w:r>
      <w:r w:rsidR="00EA21AB">
        <w:rPr>
          <w:rFonts w:ascii="Times New Roman" w:hAnsi="Times New Roman" w:cs="Times New Roman"/>
          <w:sz w:val="30"/>
          <w:szCs w:val="30"/>
        </w:rPr>
        <w:t xml:space="preserve">признаков </w:t>
      </w:r>
      <w:r w:rsidRPr="005138ED">
        <w:rPr>
          <w:rFonts w:ascii="Times New Roman" w:hAnsi="Times New Roman" w:cs="Times New Roman"/>
          <w:sz w:val="30"/>
          <w:szCs w:val="30"/>
        </w:rPr>
        <w:t>нарушения</w:t>
      </w:r>
      <w:r w:rsidR="00EC5156">
        <w:rPr>
          <w:rFonts w:ascii="Times New Roman" w:hAnsi="Times New Roman" w:cs="Times New Roman"/>
          <w:sz w:val="30"/>
          <w:szCs w:val="30"/>
        </w:rPr>
        <w:t xml:space="preserve"> общих правил конкуренции </w:t>
      </w:r>
      <w:r w:rsidR="00E8439A" w:rsidRPr="00E8439A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="00E8439A">
        <w:rPr>
          <w:rFonts w:ascii="Times New Roman" w:hAnsi="Times New Roman" w:cs="Times New Roman"/>
          <w:sz w:val="30"/>
          <w:szCs w:val="30"/>
        </w:rPr>
        <w:t xml:space="preserve"> </w:t>
      </w:r>
      <w:r w:rsidR="00EC5156">
        <w:rPr>
          <w:rFonts w:ascii="Times New Roman" w:hAnsi="Times New Roman" w:cs="Times New Roman"/>
          <w:sz w:val="30"/>
          <w:szCs w:val="30"/>
        </w:rPr>
        <w:t>по собственной инициативе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AA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E46AAF" w:rsidRPr="003009CF">
        <w:rPr>
          <w:rFonts w:ascii="Times New Roman" w:hAnsi="Times New Roman" w:cs="Times New Roman"/>
          <w:sz w:val="30"/>
          <w:szCs w:val="30"/>
        </w:rPr>
        <w:t>нформаци</w:t>
      </w:r>
      <w:r w:rsidR="0028006A">
        <w:rPr>
          <w:rFonts w:ascii="Times New Roman" w:hAnsi="Times New Roman" w:cs="Times New Roman"/>
          <w:sz w:val="30"/>
          <w:szCs w:val="30"/>
        </w:rPr>
        <w:t>ю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</w:t>
      </w:r>
      <w:r w:rsidR="00AC12AC">
        <w:rPr>
          <w:rFonts w:ascii="Times New Roman" w:hAnsi="Times New Roman" w:cs="Times New Roman"/>
          <w:sz w:val="30"/>
          <w:szCs w:val="30"/>
        </w:rPr>
        <w:t xml:space="preserve"> </w:t>
      </w:r>
      <w:r w:rsidR="00E46AAF" w:rsidRPr="003009CF">
        <w:rPr>
          <w:rFonts w:ascii="Times New Roman" w:hAnsi="Times New Roman" w:cs="Times New Roman"/>
          <w:sz w:val="30"/>
          <w:szCs w:val="30"/>
        </w:rPr>
        <w:t>лицах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участв</w:t>
      </w:r>
      <w:r>
        <w:rPr>
          <w:rFonts w:ascii="Times New Roman" w:hAnsi="Times New Roman" w:cs="Times New Roman"/>
          <w:sz w:val="30"/>
          <w:szCs w:val="30"/>
        </w:rPr>
        <w:t>овавших в рассмотрении дела;</w:t>
      </w:r>
    </w:p>
    <w:p w:rsidR="00E46AA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46AAF" w:rsidRPr="003009CF">
        <w:rPr>
          <w:rFonts w:ascii="Times New Roman" w:hAnsi="Times New Roman" w:cs="Times New Roman"/>
          <w:sz w:val="30"/>
          <w:szCs w:val="30"/>
        </w:rPr>
        <w:t>остав комис</w:t>
      </w:r>
      <w:r>
        <w:rPr>
          <w:rFonts w:ascii="Times New Roman" w:hAnsi="Times New Roman" w:cs="Times New Roman"/>
          <w:sz w:val="30"/>
          <w:szCs w:val="30"/>
        </w:rPr>
        <w:t>с</w:t>
      </w:r>
      <w:r w:rsidR="00E46AAF" w:rsidRPr="003009CF">
        <w:rPr>
          <w:rFonts w:ascii="Times New Roman" w:hAnsi="Times New Roman" w:cs="Times New Roman"/>
          <w:sz w:val="30"/>
          <w:szCs w:val="30"/>
        </w:rPr>
        <w:t>ии по рассм</w:t>
      </w:r>
      <w:r>
        <w:rPr>
          <w:rFonts w:ascii="Times New Roman" w:hAnsi="Times New Roman" w:cs="Times New Roman"/>
          <w:sz w:val="30"/>
          <w:szCs w:val="30"/>
        </w:rPr>
        <w:t xml:space="preserve">отрению </w:t>
      </w:r>
      <w:r w:rsidR="00E46AAF" w:rsidRPr="003009CF">
        <w:rPr>
          <w:rFonts w:ascii="Times New Roman" w:hAnsi="Times New Roman" w:cs="Times New Roman"/>
          <w:sz w:val="30"/>
          <w:szCs w:val="30"/>
        </w:rPr>
        <w:t>дела</w:t>
      </w:r>
      <w:r>
        <w:rPr>
          <w:rFonts w:ascii="Times New Roman" w:hAnsi="Times New Roman" w:cs="Times New Roman"/>
          <w:sz w:val="30"/>
          <w:szCs w:val="30"/>
        </w:rPr>
        <w:t>;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6AAF" w:rsidRPr="003009C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12AC">
        <w:rPr>
          <w:rFonts w:ascii="Times New Roman" w:hAnsi="Times New Roman" w:cs="Times New Roman"/>
          <w:sz w:val="30"/>
          <w:szCs w:val="30"/>
        </w:rPr>
        <w:t>и</w:t>
      </w:r>
      <w:r w:rsidR="00E46AAF" w:rsidRPr="00AC12AC">
        <w:rPr>
          <w:rFonts w:ascii="Times New Roman" w:hAnsi="Times New Roman" w:cs="Times New Roman"/>
          <w:sz w:val="30"/>
          <w:szCs w:val="30"/>
        </w:rPr>
        <w:t>нформаци</w:t>
      </w:r>
      <w:r w:rsidR="0028006A" w:rsidRPr="00AC12AC">
        <w:rPr>
          <w:rFonts w:ascii="Times New Roman" w:hAnsi="Times New Roman" w:cs="Times New Roman"/>
          <w:sz w:val="30"/>
          <w:szCs w:val="30"/>
        </w:rPr>
        <w:t>ю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о процессуальных действиях (</w:t>
      </w:r>
      <w:r w:rsidR="00DF3C94" w:rsidRPr="00AC12AC">
        <w:rPr>
          <w:rFonts w:ascii="Times New Roman" w:hAnsi="Times New Roman" w:cs="Times New Roman"/>
          <w:sz w:val="30"/>
          <w:szCs w:val="30"/>
        </w:rPr>
        <w:t xml:space="preserve">проведение анализа рынка, </w:t>
      </w:r>
      <w:r w:rsidR="00E46AAF" w:rsidRPr="00AC12AC">
        <w:rPr>
          <w:rFonts w:ascii="Times New Roman" w:hAnsi="Times New Roman" w:cs="Times New Roman"/>
          <w:sz w:val="30"/>
          <w:szCs w:val="30"/>
        </w:rPr>
        <w:t>направлении предупреждения о совершении действий, направленных на устранение признаков нарушения</w:t>
      </w:r>
      <w:r w:rsidR="00CC7910">
        <w:rPr>
          <w:rFonts w:ascii="Times New Roman" w:hAnsi="Times New Roman" w:cs="Times New Roman"/>
          <w:sz w:val="30"/>
          <w:szCs w:val="30"/>
        </w:rPr>
        <w:t xml:space="preserve"> общих правил конкуренции </w:t>
      </w:r>
      <w:r w:rsidR="00CC7910" w:rsidRPr="00E8439A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="00E46AAF" w:rsidRPr="00AC12AC">
        <w:rPr>
          <w:rFonts w:ascii="Times New Roman" w:hAnsi="Times New Roman" w:cs="Times New Roman"/>
          <w:sz w:val="30"/>
          <w:szCs w:val="30"/>
        </w:rPr>
        <w:t>, а также информация о неисполнении предупреждения, запрос</w:t>
      </w:r>
      <w:r w:rsidR="009056FC" w:rsidRPr="00AC12AC">
        <w:rPr>
          <w:rFonts w:ascii="Times New Roman" w:hAnsi="Times New Roman" w:cs="Times New Roman"/>
          <w:sz w:val="30"/>
          <w:szCs w:val="30"/>
        </w:rPr>
        <w:t>ов информации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, </w:t>
      </w:r>
      <w:r w:rsidR="009056FC" w:rsidRPr="00AC12AC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46AAF" w:rsidRPr="00AC12AC">
        <w:rPr>
          <w:rFonts w:ascii="Times New Roman" w:hAnsi="Times New Roman" w:cs="Times New Roman"/>
          <w:sz w:val="30"/>
          <w:szCs w:val="30"/>
        </w:rPr>
        <w:t>экспертиз,</w:t>
      </w:r>
      <w:r w:rsidR="009056FC" w:rsidRPr="00AC12AC">
        <w:rPr>
          <w:rFonts w:ascii="Times New Roman" w:hAnsi="Times New Roman" w:cs="Times New Roman"/>
          <w:sz w:val="30"/>
          <w:szCs w:val="30"/>
        </w:rPr>
        <w:t xml:space="preserve"> направления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мотивированно</w:t>
      </w:r>
      <w:r w:rsidR="009056FC" w:rsidRPr="00AC12AC">
        <w:rPr>
          <w:rFonts w:ascii="Times New Roman" w:hAnsi="Times New Roman" w:cs="Times New Roman"/>
          <w:sz w:val="30"/>
          <w:szCs w:val="30"/>
        </w:rPr>
        <w:t>го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представлени</w:t>
      </w:r>
      <w:r w:rsidR="009056FC" w:rsidRPr="00AC12AC">
        <w:rPr>
          <w:rFonts w:ascii="Times New Roman" w:hAnsi="Times New Roman" w:cs="Times New Roman"/>
          <w:sz w:val="30"/>
          <w:szCs w:val="30"/>
        </w:rPr>
        <w:t>я</w:t>
      </w:r>
      <w:r w:rsidR="00E46AAF" w:rsidRPr="00AC12AC">
        <w:rPr>
          <w:rFonts w:ascii="Times New Roman" w:hAnsi="Times New Roman" w:cs="Times New Roman"/>
          <w:sz w:val="30"/>
          <w:szCs w:val="30"/>
        </w:rPr>
        <w:t>);</w:t>
      </w:r>
    </w:p>
    <w:p w:rsidR="00E46AAF" w:rsidRPr="00FC599C" w:rsidRDefault="005528F7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12AC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9056FC" w:rsidRPr="00AC12AC">
        <w:rPr>
          <w:rFonts w:ascii="Times New Roman" w:hAnsi="Times New Roman" w:cs="Times New Roman"/>
          <w:sz w:val="30"/>
          <w:szCs w:val="30"/>
        </w:rPr>
        <w:t>результатах</w:t>
      </w:r>
      <w:r w:rsidRPr="00AC12AC">
        <w:rPr>
          <w:rFonts w:ascii="Times New Roman" w:hAnsi="Times New Roman" w:cs="Times New Roman"/>
          <w:sz w:val="30"/>
          <w:szCs w:val="30"/>
        </w:rPr>
        <w:t xml:space="preserve"> </w:t>
      </w:r>
      <w:r w:rsidR="00902720" w:rsidRPr="00AC12AC">
        <w:rPr>
          <w:rFonts w:ascii="Times New Roman" w:hAnsi="Times New Roman" w:cs="Times New Roman"/>
          <w:sz w:val="30"/>
          <w:szCs w:val="30"/>
        </w:rPr>
        <w:t>а</w:t>
      </w:r>
      <w:r w:rsidR="00E46AAF" w:rsidRPr="00AC12AC">
        <w:rPr>
          <w:rFonts w:ascii="Times New Roman" w:hAnsi="Times New Roman" w:cs="Times New Roman"/>
          <w:sz w:val="30"/>
          <w:szCs w:val="30"/>
        </w:rPr>
        <w:t>нализ</w:t>
      </w:r>
      <w:r w:rsidRPr="00AC12AC">
        <w:rPr>
          <w:rFonts w:ascii="Times New Roman" w:hAnsi="Times New Roman" w:cs="Times New Roman"/>
          <w:sz w:val="30"/>
          <w:szCs w:val="30"/>
        </w:rPr>
        <w:t>а</w:t>
      </w:r>
      <w:r w:rsidR="00FC599C">
        <w:rPr>
          <w:rFonts w:ascii="Times New Roman" w:hAnsi="Times New Roman" w:cs="Times New Roman"/>
          <w:sz w:val="30"/>
          <w:szCs w:val="30"/>
        </w:rPr>
        <w:t xml:space="preserve"> состояния товарного рынка</w:t>
      </w:r>
      <w:r w:rsidR="00FC599C" w:rsidRPr="00FC599C">
        <w:rPr>
          <w:rFonts w:ascii="Times New Roman" w:hAnsi="Times New Roman" w:cs="Times New Roman"/>
          <w:sz w:val="30"/>
          <w:szCs w:val="30"/>
        </w:rPr>
        <w:t>;</w:t>
      </w:r>
    </w:p>
    <w:p w:rsidR="00EA21AB" w:rsidRDefault="00EA21AB" w:rsidP="00EA21AB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доводы ответчика, пояснения других лиц, участвовавших в рассмотрении дела;</w:t>
      </w:r>
    </w:p>
    <w:p w:rsidR="00E46AA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67D66">
        <w:rPr>
          <w:rFonts w:ascii="Times New Roman" w:hAnsi="Times New Roman" w:cs="Times New Roman"/>
          <w:sz w:val="30"/>
          <w:szCs w:val="30"/>
        </w:rPr>
        <w:t>) м</w:t>
      </w:r>
      <w:r w:rsidR="00E46AAF" w:rsidRPr="003009CF">
        <w:rPr>
          <w:rFonts w:ascii="Times New Roman" w:hAnsi="Times New Roman" w:cs="Times New Roman"/>
          <w:sz w:val="30"/>
          <w:szCs w:val="30"/>
        </w:rPr>
        <w:t>отивировочная часть</w:t>
      </w:r>
      <w:r w:rsidR="00E46AAF">
        <w:rPr>
          <w:rFonts w:ascii="Times New Roman" w:hAnsi="Times New Roman" w:cs="Times New Roman"/>
          <w:sz w:val="30"/>
          <w:szCs w:val="30"/>
        </w:rPr>
        <w:t xml:space="preserve"> содержит</w:t>
      </w:r>
      <w:r w:rsidR="00E46AAF" w:rsidRPr="003009CF">
        <w:rPr>
          <w:rFonts w:ascii="Times New Roman" w:hAnsi="Times New Roman" w:cs="Times New Roman"/>
          <w:sz w:val="30"/>
          <w:szCs w:val="30"/>
        </w:rPr>
        <w:t>:</w:t>
      </w:r>
    </w:p>
    <w:p w:rsidR="00EA21AB" w:rsidRDefault="00296673" w:rsidP="00353D60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фактические и иные </w:t>
      </w:r>
      <w:r w:rsidR="00EA21AB">
        <w:rPr>
          <w:rFonts w:ascii="Times New Roman" w:hAnsi="Times New Roman" w:cs="Times New Roman"/>
          <w:sz w:val="30"/>
          <w:szCs w:val="30"/>
        </w:rPr>
        <w:t>обстоятельства дела;</w:t>
      </w:r>
    </w:p>
    <w:p w:rsidR="00EA21AB" w:rsidRDefault="00EA21AB" w:rsidP="00EA21AB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3009CF">
        <w:rPr>
          <w:rFonts w:ascii="Times New Roman" w:hAnsi="Times New Roman" w:cs="Times New Roman"/>
          <w:sz w:val="30"/>
          <w:szCs w:val="30"/>
        </w:rPr>
        <w:t xml:space="preserve">писание действий, подтверждающих наличие факта нарушения общих правил конкуренции на трансграничных рынках </w:t>
      </w:r>
      <w:r>
        <w:rPr>
          <w:rFonts w:ascii="Times New Roman" w:hAnsi="Times New Roman" w:cs="Times New Roman"/>
          <w:sz w:val="30"/>
          <w:szCs w:val="30"/>
        </w:rPr>
        <w:t>(со ссылками на нормы Договора)</w:t>
      </w:r>
      <w:r w:rsidRPr="003009CF">
        <w:rPr>
          <w:rFonts w:ascii="Times New Roman" w:hAnsi="Times New Roman" w:cs="Times New Roman"/>
          <w:sz w:val="30"/>
          <w:szCs w:val="30"/>
        </w:rPr>
        <w:t>;</w:t>
      </w:r>
    </w:p>
    <w:p w:rsidR="00353D60" w:rsidRDefault="00EA21AB" w:rsidP="00353D60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доказательства</w:t>
      </w:r>
      <w:r w:rsidR="00296673">
        <w:rPr>
          <w:rFonts w:ascii="Times New Roman" w:hAnsi="Times New Roman" w:cs="Times New Roman"/>
          <w:sz w:val="30"/>
          <w:szCs w:val="30"/>
        </w:rPr>
        <w:t xml:space="preserve">, на которых основаны выводы комиссии по рассмотрению дела, мотивы, по которым комиссия по рассмотрению дела отвергла те или иные </w:t>
      </w:r>
      <w:r w:rsidR="003A5959">
        <w:rPr>
          <w:rFonts w:ascii="Times New Roman" w:hAnsi="Times New Roman" w:cs="Times New Roman"/>
          <w:sz w:val="30"/>
          <w:szCs w:val="30"/>
        </w:rPr>
        <w:t>доводы</w:t>
      </w:r>
      <w:r w:rsidR="00296673">
        <w:rPr>
          <w:rFonts w:ascii="Times New Roman" w:hAnsi="Times New Roman" w:cs="Times New Roman"/>
          <w:sz w:val="30"/>
          <w:szCs w:val="30"/>
        </w:rPr>
        <w:t xml:space="preserve">, приведенные </w:t>
      </w:r>
      <w:r w:rsidR="00855D99">
        <w:rPr>
          <w:rFonts w:ascii="Times New Roman" w:hAnsi="Times New Roman" w:cs="Times New Roman"/>
          <w:sz w:val="30"/>
          <w:szCs w:val="30"/>
        </w:rPr>
        <w:t xml:space="preserve">лицами, участвующими в рассмотрении дела </w:t>
      </w:r>
      <w:r w:rsidR="00296673">
        <w:rPr>
          <w:rFonts w:ascii="Times New Roman" w:hAnsi="Times New Roman" w:cs="Times New Roman"/>
          <w:sz w:val="30"/>
          <w:szCs w:val="30"/>
        </w:rPr>
        <w:t>в обоснование своих требований и</w:t>
      </w:r>
      <w:r w:rsidR="00855D99">
        <w:rPr>
          <w:rFonts w:ascii="Times New Roman" w:hAnsi="Times New Roman" w:cs="Times New Roman"/>
          <w:sz w:val="30"/>
          <w:szCs w:val="30"/>
        </w:rPr>
        <w:t xml:space="preserve"> (или)</w:t>
      </w:r>
      <w:r w:rsidR="00296673">
        <w:rPr>
          <w:rFonts w:ascii="Times New Roman" w:hAnsi="Times New Roman" w:cs="Times New Roman"/>
          <w:sz w:val="30"/>
          <w:szCs w:val="30"/>
        </w:rPr>
        <w:t xml:space="preserve"> возражений</w:t>
      </w:r>
      <w:r w:rsidRPr="003009CF">
        <w:rPr>
          <w:rFonts w:ascii="Times New Roman" w:hAnsi="Times New Roman" w:cs="Times New Roman"/>
          <w:sz w:val="30"/>
          <w:szCs w:val="30"/>
        </w:rPr>
        <w:t>;</w:t>
      </w:r>
    </w:p>
    <w:p w:rsidR="00FC599C" w:rsidRPr="00FC599C" w:rsidRDefault="00FC599C" w:rsidP="00FC599C">
      <w:pPr>
        <w:pStyle w:val="af3"/>
        <w:spacing w:line="360" w:lineRule="auto"/>
        <w:ind w:right="-28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факт признания ответчиком совершения нарушения общих правил </w:t>
      </w:r>
      <w:bookmarkStart w:id="1" w:name="_GoBack"/>
      <w:r w:rsidRPr="00FC599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конкуренции</w:t>
      </w:r>
      <w:r w:rsidR="008A4C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4CA0" w:rsidRPr="003009CF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="007E1A82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Pr="00FC599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bookmarkEnd w:id="1"/>
    <w:p w:rsidR="00EA21AB" w:rsidRPr="003009CF" w:rsidRDefault="00EA21AB" w:rsidP="0098796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Комиссии по рассмотрению дела;</w:t>
      </w:r>
    </w:p>
    <w:p w:rsidR="00DF3C94" w:rsidRDefault="00DF3C94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обстоятельства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8796D">
        <w:rPr>
          <w:rFonts w:ascii="Times New Roman" w:hAnsi="Times New Roman" w:cs="Times New Roman"/>
          <w:sz w:val="30"/>
          <w:szCs w:val="30"/>
        </w:rPr>
        <w:t xml:space="preserve"> </w:t>
      </w:r>
      <w:r w:rsidRPr="003009CF">
        <w:rPr>
          <w:rFonts w:ascii="Times New Roman" w:hAnsi="Times New Roman" w:cs="Times New Roman"/>
          <w:sz w:val="30"/>
          <w:szCs w:val="30"/>
        </w:rPr>
        <w:t>смягчающие и отягчающие</w:t>
      </w:r>
      <w:r>
        <w:rPr>
          <w:rFonts w:ascii="Times New Roman" w:hAnsi="Times New Roman" w:cs="Times New Roman"/>
          <w:sz w:val="30"/>
          <w:szCs w:val="30"/>
        </w:rPr>
        <w:t xml:space="preserve"> ответственность, учтенные при расчете штрафа</w:t>
      </w:r>
      <w:r w:rsidR="00267D66">
        <w:rPr>
          <w:rFonts w:ascii="Times New Roman" w:hAnsi="Times New Roman" w:cs="Times New Roman"/>
          <w:sz w:val="30"/>
          <w:szCs w:val="30"/>
        </w:rPr>
        <w:t>;</w:t>
      </w:r>
    </w:p>
    <w:p w:rsidR="00872F9E" w:rsidRPr="00FC599C" w:rsidRDefault="00296673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обоснования применения </w:t>
      </w:r>
      <w:r w:rsidRPr="003009CF">
        <w:rPr>
          <w:rFonts w:ascii="Times New Roman" w:hAnsi="Times New Roman" w:cs="Times New Roman"/>
          <w:sz w:val="30"/>
          <w:szCs w:val="30"/>
        </w:rPr>
        <w:t>мер по пресечению и (или) устранению последствий нарушения общих правил конкуренции на трансграничных рынках, обеспечению конкуренции с указанием сроков их реализации</w:t>
      </w:r>
      <w:proofErr w:type="gramStart"/>
      <w:r w:rsidR="00DF3C94">
        <w:rPr>
          <w:rFonts w:ascii="Times New Roman" w:hAnsi="Times New Roman" w:cs="Times New Roman"/>
          <w:sz w:val="30"/>
          <w:szCs w:val="30"/>
        </w:rPr>
        <w:t>.</w:t>
      </w:r>
      <w:r w:rsidR="00FC599C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875A05" w:rsidRDefault="00875A05" w:rsidP="00353D60">
      <w:pPr>
        <w:pStyle w:val="ConsPlusNormal"/>
        <w:widowControl/>
        <w:spacing w:line="360" w:lineRule="auto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_____________</w:t>
      </w:r>
    </w:p>
    <w:p w:rsidR="0053489B" w:rsidRPr="00EC67E7" w:rsidRDefault="0053489B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sectPr w:rsidR="0053489B" w:rsidRPr="00EC67E7" w:rsidSect="00030812">
      <w:headerReference w:type="default" r:id="rId13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A3" w:rsidRDefault="00F47EA3" w:rsidP="00D173FB">
      <w:pPr>
        <w:spacing w:after="0" w:line="240" w:lineRule="auto"/>
      </w:pPr>
      <w:r>
        <w:separator/>
      </w:r>
    </w:p>
  </w:endnote>
  <w:endnote w:type="continuationSeparator" w:id="0">
    <w:p w:rsidR="00F47EA3" w:rsidRDefault="00F47EA3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A3" w:rsidRDefault="00F47EA3" w:rsidP="00D173FB">
      <w:pPr>
        <w:spacing w:after="0" w:line="240" w:lineRule="auto"/>
      </w:pPr>
      <w:r>
        <w:separator/>
      </w:r>
    </w:p>
  </w:footnote>
  <w:footnote w:type="continuationSeparator" w:id="0">
    <w:p w:rsidR="00F47EA3" w:rsidRDefault="00F47EA3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47EA3" w:rsidRDefault="00F47EA3">
        <w:pPr>
          <w:pStyle w:val="ab"/>
          <w:jc w:val="center"/>
        </w:pPr>
      </w:p>
      <w:p w:rsidR="00F47EA3" w:rsidRDefault="00F47EA3">
        <w:pPr>
          <w:pStyle w:val="ab"/>
          <w:jc w:val="center"/>
          <w:rPr>
            <w:rFonts w:ascii="Times New Roman" w:hAnsi="Times New Roman" w:cs="Times New Roman"/>
          </w:rPr>
        </w:pPr>
      </w:p>
      <w:p w:rsidR="00F47EA3" w:rsidRPr="00573F01" w:rsidRDefault="00F47EA3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0F1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47EA3" w:rsidRDefault="00F47E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7"/>
    <w:rsid w:val="000002F2"/>
    <w:rsid w:val="00001185"/>
    <w:rsid w:val="00005D46"/>
    <w:rsid w:val="000150D7"/>
    <w:rsid w:val="0001645C"/>
    <w:rsid w:val="00016DBC"/>
    <w:rsid w:val="00021337"/>
    <w:rsid w:val="00025824"/>
    <w:rsid w:val="00027349"/>
    <w:rsid w:val="00030812"/>
    <w:rsid w:val="00040659"/>
    <w:rsid w:val="0004449E"/>
    <w:rsid w:val="0005647D"/>
    <w:rsid w:val="00056A64"/>
    <w:rsid w:val="00065BB8"/>
    <w:rsid w:val="00077AF5"/>
    <w:rsid w:val="000809BE"/>
    <w:rsid w:val="000D37ED"/>
    <w:rsid w:val="000D7954"/>
    <w:rsid w:val="000E410F"/>
    <w:rsid w:val="000E6F8C"/>
    <w:rsid w:val="000E75F6"/>
    <w:rsid w:val="000E7D7D"/>
    <w:rsid w:val="000F356C"/>
    <w:rsid w:val="000F47B8"/>
    <w:rsid w:val="001070F9"/>
    <w:rsid w:val="00107F26"/>
    <w:rsid w:val="00126A32"/>
    <w:rsid w:val="001303CF"/>
    <w:rsid w:val="001421AD"/>
    <w:rsid w:val="001513AF"/>
    <w:rsid w:val="00151AE2"/>
    <w:rsid w:val="0016447B"/>
    <w:rsid w:val="00166B35"/>
    <w:rsid w:val="00176EC2"/>
    <w:rsid w:val="00181A5C"/>
    <w:rsid w:val="001820EE"/>
    <w:rsid w:val="0018677E"/>
    <w:rsid w:val="001A4D3C"/>
    <w:rsid w:val="001B1E33"/>
    <w:rsid w:val="001B53CB"/>
    <w:rsid w:val="001B61F4"/>
    <w:rsid w:val="001E112C"/>
    <w:rsid w:val="001E2667"/>
    <w:rsid w:val="001E7F97"/>
    <w:rsid w:val="001F389F"/>
    <w:rsid w:val="001F39F7"/>
    <w:rsid w:val="00213FCA"/>
    <w:rsid w:val="00214034"/>
    <w:rsid w:val="00225968"/>
    <w:rsid w:val="0023548A"/>
    <w:rsid w:val="00240792"/>
    <w:rsid w:val="0024429F"/>
    <w:rsid w:val="00247C7C"/>
    <w:rsid w:val="00251940"/>
    <w:rsid w:val="0025556E"/>
    <w:rsid w:val="0026243F"/>
    <w:rsid w:val="0026555C"/>
    <w:rsid w:val="00267D66"/>
    <w:rsid w:val="00267E3E"/>
    <w:rsid w:val="00270C03"/>
    <w:rsid w:val="00276273"/>
    <w:rsid w:val="0028006A"/>
    <w:rsid w:val="00281877"/>
    <w:rsid w:val="00284ECB"/>
    <w:rsid w:val="00286CE8"/>
    <w:rsid w:val="0028793B"/>
    <w:rsid w:val="0029158F"/>
    <w:rsid w:val="00296673"/>
    <w:rsid w:val="002A0F17"/>
    <w:rsid w:val="002A1279"/>
    <w:rsid w:val="002A1571"/>
    <w:rsid w:val="002A2D15"/>
    <w:rsid w:val="002B0420"/>
    <w:rsid w:val="002B3246"/>
    <w:rsid w:val="002B786A"/>
    <w:rsid w:val="002C4856"/>
    <w:rsid w:val="002D3DF9"/>
    <w:rsid w:val="002D3F42"/>
    <w:rsid w:val="002D7B93"/>
    <w:rsid w:val="002D7C84"/>
    <w:rsid w:val="002E1618"/>
    <w:rsid w:val="002E2854"/>
    <w:rsid w:val="002F04F1"/>
    <w:rsid w:val="002F2052"/>
    <w:rsid w:val="002F3949"/>
    <w:rsid w:val="002F774E"/>
    <w:rsid w:val="003009CF"/>
    <w:rsid w:val="003040FB"/>
    <w:rsid w:val="00304831"/>
    <w:rsid w:val="00306693"/>
    <w:rsid w:val="003116CD"/>
    <w:rsid w:val="00313750"/>
    <w:rsid w:val="003277E4"/>
    <w:rsid w:val="003331F1"/>
    <w:rsid w:val="00341A5C"/>
    <w:rsid w:val="00346F2F"/>
    <w:rsid w:val="00352DCE"/>
    <w:rsid w:val="00353D60"/>
    <w:rsid w:val="00363136"/>
    <w:rsid w:val="00373E95"/>
    <w:rsid w:val="00374A59"/>
    <w:rsid w:val="0038098F"/>
    <w:rsid w:val="003825BD"/>
    <w:rsid w:val="00383289"/>
    <w:rsid w:val="0038417E"/>
    <w:rsid w:val="00385702"/>
    <w:rsid w:val="00393881"/>
    <w:rsid w:val="00395F12"/>
    <w:rsid w:val="003A0A0D"/>
    <w:rsid w:val="003A3735"/>
    <w:rsid w:val="003A5959"/>
    <w:rsid w:val="003B7F2A"/>
    <w:rsid w:val="003D20B4"/>
    <w:rsid w:val="003E65A0"/>
    <w:rsid w:val="003E69B2"/>
    <w:rsid w:val="003F66DF"/>
    <w:rsid w:val="003F7302"/>
    <w:rsid w:val="004002E9"/>
    <w:rsid w:val="004020BB"/>
    <w:rsid w:val="00403693"/>
    <w:rsid w:val="00403BF3"/>
    <w:rsid w:val="0041102E"/>
    <w:rsid w:val="00412256"/>
    <w:rsid w:val="00413037"/>
    <w:rsid w:val="00416847"/>
    <w:rsid w:val="00417283"/>
    <w:rsid w:val="00417BF6"/>
    <w:rsid w:val="00421605"/>
    <w:rsid w:val="00422DE1"/>
    <w:rsid w:val="00422E9A"/>
    <w:rsid w:val="004263B0"/>
    <w:rsid w:val="00430AA5"/>
    <w:rsid w:val="00435B98"/>
    <w:rsid w:val="00436568"/>
    <w:rsid w:val="004434CE"/>
    <w:rsid w:val="0044480F"/>
    <w:rsid w:val="00452F45"/>
    <w:rsid w:val="00460A69"/>
    <w:rsid w:val="00462B77"/>
    <w:rsid w:val="004638B0"/>
    <w:rsid w:val="0046397A"/>
    <w:rsid w:val="0049091E"/>
    <w:rsid w:val="00491C09"/>
    <w:rsid w:val="004B085D"/>
    <w:rsid w:val="004B1B9C"/>
    <w:rsid w:val="004B523A"/>
    <w:rsid w:val="004C5255"/>
    <w:rsid w:val="004D621A"/>
    <w:rsid w:val="004D76BB"/>
    <w:rsid w:val="004E0F09"/>
    <w:rsid w:val="004E1A2D"/>
    <w:rsid w:val="004E452D"/>
    <w:rsid w:val="004E5036"/>
    <w:rsid w:val="004E5D77"/>
    <w:rsid w:val="004F75A9"/>
    <w:rsid w:val="00500A75"/>
    <w:rsid w:val="005138ED"/>
    <w:rsid w:val="00514586"/>
    <w:rsid w:val="00514CC3"/>
    <w:rsid w:val="00516BB6"/>
    <w:rsid w:val="00517566"/>
    <w:rsid w:val="005216E5"/>
    <w:rsid w:val="00521B76"/>
    <w:rsid w:val="0053489B"/>
    <w:rsid w:val="005354D4"/>
    <w:rsid w:val="005360F0"/>
    <w:rsid w:val="00537FD0"/>
    <w:rsid w:val="00545939"/>
    <w:rsid w:val="00546D47"/>
    <w:rsid w:val="00551311"/>
    <w:rsid w:val="005528F7"/>
    <w:rsid w:val="0055785B"/>
    <w:rsid w:val="005611E4"/>
    <w:rsid w:val="005642D7"/>
    <w:rsid w:val="005707CA"/>
    <w:rsid w:val="00571C1D"/>
    <w:rsid w:val="00573F01"/>
    <w:rsid w:val="0057573E"/>
    <w:rsid w:val="00581881"/>
    <w:rsid w:val="00582725"/>
    <w:rsid w:val="0058511C"/>
    <w:rsid w:val="005857AB"/>
    <w:rsid w:val="0058666C"/>
    <w:rsid w:val="00587C8E"/>
    <w:rsid w:val="005909A1"/>
    <w:rsid w:val="005938B3"/>
    <w:rsid w:val="005938BF"/>
    <w:rsid w:val="00596F25"/>
    <w:rsid w:val="005A05B6"/>
    <w:rsid w:val="005A7844"/>
    <w:rsid w:val="005B0511"/>
    <w:rsid w:val="005B4BFC"/>
    <w:rsid w:val="005B6823"/>
    <w:rsid w:val="005C02F2"/>
    <w:rsid w:val="005C2C7D"/>
    <w:rsid w:val="005C3D1C"/>
    <w:rsid w:val="005E3BB5"/>
    <w:rsid w:val="005E49A3"/>
    <w:rsid w:val="00602DCD"/>
    <w:rsid w:val="00620F81"/>
    <w:rsid w:val="0062719E"/>
    <w:rsid w:val="00627204"/>
    <w:rsid w:val="00630F19"/>
    <w:rsid w:val="006343CB"/>
    <w:rsid w:val="00637D1C"/>
    <w:rsid w:val="00663F72"/>
    <w:rsid w:val="006661F4"/>
    <w:rsid w:val="006749C4"/>
    <w:rsid w:val="00675794"/>
    <w:rsid w:val="00675B82"/>
    <w:rsid w:val="0069401C"/>
    <w:rsid w:val="006A4EA5"/>
    <w:rsid w:val="006B2022"/>
    <w:rsid w:val="006B3341"/>
    <w:rsid w:val="006B3843"/>
    <w:rsid w:val="006C71A4"/>
    <w:rsid w:val="006E63B0"/>
    <w:rsid w:val="006E63ED"/>
    <w:rsid w:val="006F5858"/>
    <w:rsid w:val="00710522"/>
    <w:rsid w:val="007262FC"/>
    <w:rsid w:val="00727A3D"/>
    <w:rsid w:val="00727DE6"/>
    <w:rsid w:val="00731588"/>
    <w:rsid w:val="00741DD9"/>
    <w:rsid w:val="00742304"/>
    <w:rsid w:val="00752A15"/>
    <w:rsid w:val="0076317C"/>
    <w:rsid w:val="00764D0E"/>
    <w:rsid w:val="00770E83"/>
    <w:rsid w:val="007A115F"/>
    <w:rsid w:val="007B099D"/>
    <w:rsid w:val="007B2AC8"/>
    <w:rsid w:val="007C290C"/>
    <w:rsid w:val="007C4198"/>
    <w:rsid w:val="007C4E7E"/>
    <w:rsid w:val="007C7DD7"/>
    <w:rsid w:val="007E136B"/>
    <w:rsid w:val="007E1A82"/>
    <w:rsid w:val="007E4006"/>
    <w:rsid w:val="007E4B6F"/>
    <w:rsid w:val="007F3489"/>
    <w:rsid w:val="007F3D64"/>
    <w:rsid w:val="007F3F83"/>
    <w:rsid w:val="00800513"/>
    <w:rsid w:val="0080131A"/>
    <w:rsid w:val="0080222D"/>
    <w:rsid w:val="00805712"/>
    <w:rsid w:val="0080742A"/>
    <w:rsid w:val="008106B8"/>
    <w:rsid w:val="008118DD"/>
    <w:rsid w:val="00812250"/>
    <w:rsid w:val="0082078E"/>
    <w:rsid w:val="00831440"/>
    <w:rsid w:val="008325CC"/>
    <w:rsid w:val="00836759"/>
    <w:rsid w:val="008439B0"/>
    <w:rsid w:val="00843BD2"/>
    <w:rsid w:val="008445EF"/>
    <w:rsid w:val="00853087"/>
    <w:rsid w:val="008559C2"/>
    <w:rsid w:val="00855D99"/>
    <w:rsid w:val="0085628A"/>
    <w:rsid w:val="00863591"/>
    <w:rsid w:val="00870748"/>
    <w:rsid w:val="00872F9E"/>
    <w:rsid w:val="00875A05"/>
    <w:rsid w:val="00876D53"/>
    <w:rsid w:val="00885A0B"/>
    <w:rsid w:val="008914DC"/>
    <w:rsid w:val="008964EF"/>
    <w:rsid w:val="008A4CA0"/>
    <w:rsid w:val="008A74CC"/>
    <w:rsid w:val="008A7DF8"/>
    <w:rsid w:val="008B1BD4"/>
    <w:rsid w:val="008B2688"/>
    <w:rsid w:val="008B484F"/>
    <w:rsid w:val="008B564A"/>
    <w:rsid w:val="008C0128"/>
    <w:rsid w:val="008D59C7"/>
    <w:rsid w:val="008E6375"/>
    <w:rsid w:val="008F26C4"/>
    <w:rsid w:val="008F2AE2"/>
    <w:rsid w:val="008F4CF2"/>
    <w:rsid w:val="008F4D73"/>
    <w:rsid w:val="00902720"/>
    <w:rsid w:val="009056FC"/>
    <w:rsid w:val="009069D6"/>
    <w:rsid w:val="0091497B"/>
    <w:rsid w:val="00932538"/>
    <w:rsid w:val="00944DC6"/>
    <w:rsid w:val="00951444"/>
    <w:rsid w:val="009520C3"/>
    <w:rsid w:val="009644B4"/>
    <w:rsid w:val="00967A69"/>
    <w:rsid w:val="0097351D"/>
    <w:rsid w:val="00981301"/>
    <w:rsid w:val="0098796D"/>
    <w:rsid w:val="009906F4"/>
    <w:rsid w:val="00990EA3"/>
    <w:rsid w:val="009940D4"/>
    <w:rsid w:val="009977B7"/>
    <w:rsid w:val="00997B67"/>
    <w:rsid w:val="009A284A"/>
    <w:rsid w:val="009A6E98"/>
    <w:rsid w:val="009C6174"/>
    <w:rsid w:val="009C78CE"/>
    <w:rsid w:val="009D50D7"/>
    <w:rsid w:val="00A02551"/>
    <w:rsid w:val="00A0378C"/>
    <w:rsid w:val="00A05DBD"/>
    <w:rsid w:val="00A07A41"/>
    <w:rsid w:val="00A100EC"/>
    <w:rsid w:val="00A1085C"/>
    <w:rsid w:val="00A12826"/>
    <w:rsid w:val="00A14091"/>
    <w:rsid w:val="00A21B55"/>
    <w:rsid w:val="00A3060E"/>
    <w:rsid w:val="00A3399B"/>
    <w:rsid w:val="00A377D5"/>
    <w:rsid w:val="00A37C31"/>
    <w:rsid w:val="00A40681"/>
    <w:rsid w:val="00A4646B"/>
    <w:rsid w:val="00A47AB3"/>
    <w:rsid w:val="00A5322B"/>
    <w:rsid w:val="00A5355D"/>
    <w:rsid w:val="00A53D00"/>
    <w:rsid w:val="00A56FD5"/>
    <w:rsid w:val="00A60112"/>
    <w:rsid w:val="00A714B9"/>
    <w:rsid w:val="00A7234D"/>
    <w:rsid w:val="00A837A8"/>
    <w:rsid w:val="00A86429"/>
    <w:rsid w:val="00AA1B61"/>
    <w:rsid w:val="00AB11E8"/>
    <w:rsid w:val="00AB196D"/>
    <w:rsid w:val="00AB23BD"/>
    <w:rsid w:val="00AB37B8"/>
    <w:rsid w:val="00AB3CAB"/>
    <w:rsid w:val="00AB7BB8"/>
    <w:rsid w:val="00AC103A"/>
    <w:rsid w:val="00AC12AC"/>
    <w:rsid w:val="00AC232C"/>
    <w:rsid w:val="00AC35AC"/>
    <w:rsid w:val="00AC3AF2"/>
    <w:rsid w:val="00AD6A8B"/>
    <w:rsid w:val="00AE2D16"/>
    <w:rsid w:val="00AE3055"/>
    <w:rsid w:val="00AE6570"/>
    <w:rsid w:val="00AE6715"/>
    <w:rsid w:val="00AF17DE"/>
    <w:rsid w:val="00AF52BE"/>
    <w:rsid w:val="00B01792"/>
    <w:rsid w:val="00B07471"/>
    <w:rsid w:val="00B15E1E"/>
    <w:rsid w:val="00B16B26"/>
    <w:rsid w:val="00B401AB"/>
    <w:rsid w:val="00B45A4F"/>
    <w:rsid w:val="00B656B9"/>
    <w:rsid w:val="00B70774"/>
    <w:rsid w:val="00B750A6"/>
    <w:rsid w:val="00B76CBC"/>
    <w:rsid w:val="00B80A15"/>
    <w:rsid w:val="00B84641"/>
    <w:rsid w:val="00B92DC9"/>
    <w:rsid w:val="00B94DE2"/>
    <w:rsid w:val="00BA15EC"/>
    <w:rsid w:val="00BA458A"/>
    <w:rsid w:val="00BA6A5E"/>
    <w:rsid w:val="00BA6BA9"/>
    <w:rsid w:val="00BC0288"/>
    <w:rsid w:val="00BC03FE"/>
    <w:rsid w:val="00BC259B"/>
    <w:rsid w:val="00BD1D7F"/>
    <w:rsid w:val="00BD1FD2"/>
    <w:rsid w:val="00BD2EB1"/>
    <w:rsid w:val="00BD49AA"/>
    <w:rsid w:val="00BE3865"/>
    <w:rsid w:val="00BE493E"/>
    <w:rsid w:val="00BE6422"/>
    <w:rsid w:val="00BE773B"/>
    <w:rsid w:val="00BF6995"/>
    <w:rsid w:val="00C021CC"/>
    <w:rsid w:val="00C12BA4"/>
    <w:rsid w:val="00C13331"/>
    <w:rsid w:val="00C14D2F"/>
    <w:rsid w:val="00C212CF"/>
    <w:rsid w:val="00C346FC"/>
    <w:rsid w:val="00C42A23"/>
    <w:rsid w:val="00C43053"/>
    <w:rsid w:val="00C442CC"/>
    <w:rsid w:val="00C4450C"/>
    <w:rsid w:val="00C4560B"/>
    <w:rsid w:val="00C503A5"/>
    <w:rsid w:val="00C50E93"/>
    <w:rsid w:val="00C52515"/>
    <w:rsid w:val="00C538C7"/>
    <w:rsid w:val="00C54C0C"/>
    <w:rsid w:val="00C60838"/>
    <w:rsid w:val="00C63D3C"/>
    <w:rsid w:val="00C65975"/>
    <w:rsid w:val="00C66121"/>
    <w:rsid w:val="00C673FF"/>
    <w:rsid w:val="00C71E9B"/>
    <w:rsid w:val="00C816CD"/>
    <w:rsid w:val="00C8392A"/>
    <w:rsid w:val="00CB369F"/>
    <w:rsid w:val="00CC3FC3"/>
    <w:rsid w:val="00CC7910"/>
    <w:rsid w:val="00CD075C"/>
    <w:rsid w:val="00CD0E5A"/>
    <w:rsid w:val="00CD149A"/>
    <w:rsid w:val="00CD6A15"/>
    <w:rsid w:val="00CE44F7"/>
    <w:rsid w:val="00CE52E0"/>
    <w:rsid w:val="00CE6498"/>
    <w:rsid w:val="00CF2510"/>
    <w:rsid w:val="00CF29CD"/>
    <w:rsid w:val="00D030B9"/>
    <w:rsid w:val="00D156ED"/>
    <w:rsid w:val="00D173FB"/>
    <w:rsid w:val="00D2059A"/>
    <w:rsid w:val="00D26BA2"/>
    <w:rsid w:val="00D278D7"/>
    <w:rsid w:val="00D327B9"/>
    <w:rsid w:val="00D34CC0"/>
    <w:rsid w:val="00D4360A"/>
    <w:rsid w:val="00D43AF6"/>
    <w:rsid w:val="00D4681E"/>
    <w:rsid w:val="00D46E9F"/>
    <w:rsid w:val="00D56F4A"/>
    <w:rsid w:val="00D6290D"/>
    <w:rsid w:val="00D6532E"/>
    <w:rsid w:val="00D65D73"/>
    <w:rsid w:val="00D70F35"/>
    <w:rsid w:val="00D737F5"/>
    <w:rsid w:val="00D7420A"/>
    <w:rsid w:val="00D832D4"/>
    <w:rsid w:val="00D874F8"/>
    <w:rsid w:val="00D90DD4"/>
    <w:rsid w:val="00D92CAC"/>
    <w:rsid w:val="00D9382A"/>
    <w:rsid w:val="00D946AD"/>
    <w:rsid w:val="00D94BA5"/>
    <w:rsid w:val="00DA0830"/>
    <w:rsid w:val="00DA768E"/>
    <w:rsid w:val="00DA76F0"/>
    <w:rsid w:val="00DA7C67"/>
    <w:rsid w:val="00DB005A"/>
    <w:rsid w:val="00DB1FFA"/>
    <w:rsid w:val="00DC0394"/>
    <w:rsid w:val="00DC631A"/>
    <w:rsid w:val="00DD28FD"/>
    <w:rsid w:val="00DD65B9"/>
    <w:rsid w:val="00DE1001"/>
    <w:rsid w:val="00DE507B"/>
    <w:rsid w:val="00DE796C"/>
    <w:rsid w:val="00DE7B2A"/>
    <w:rsid w:val="00DF3C94"/>
    <w:rsid w:val="00DF5B73"/>
    <w:rsid w:val="00E11AF6"/>
    <w:rsid w:val="00E23132"/>
    <w:rsid w:val="00E254D8"/>
    <w:rsid w:val="00E34E07"/>
    <w:rsid w:val="00E3521E"/>
    <w:rsid w:val="00E46AAF"/>
    <w:rsid w:val="00E622C2"/>
    <w:rsid w:val="00E6348A"/>
    <w:rsid w:val="00E663E5"/>
    <w:rsid w:val="00E70450"/>
    <w:rsid w:val="00E7205E"/>
    <w:rsid w:val="00E73C97"/>
    <w:rsid w:val="00E8439A"/>
    <w:rsid w:val="00EA21AB"/>
    <w:rsid w:val="00EA31B2"/>
    <w:rsid w:val="00EA7B7A"/>
    <w:rsid w:val="00EB11E7"/>
    <w:rsid w:val="00EB16BB"/>
    <w:rsid w:val="00EB1E7D"/>
    <w:rsid w:val="00EB6B4E"/>
    <w:rsid w:val="00EC0A5B"/>
    <w:rsid w:val="00EC0B49"/>
    <w:rsid w:val="00EC4A73"/>
    <w:rsid w:val="00EC4D0B"/>
    <w:rsid w:val="00EC5156"/>
    <w:rsid w:val="00EC575E"/>
    <w:rsid w:val="00EC63B0"/>
    <w:rsid w:val="00EC67E7"/>
    <w:rsid w:val="00EE2551"/>
    <w:rsid w:val="00EF098C"/>
    <w:rsid w:val="00F0489C"/>
    <w:rsid w:val="00F1300D"/>
    <w:rsid w:val="00F15190"/>
    <w:rsid w:val="00F17941"/>
    <w:rsid w:val="00F21969"/>
    <w:rsid w:val="00F220B2"/>
    <w:rsid w:val="00F2509C"/>
    <w:rsid w:val="00F26154"/>
    <w:rsid w:val="00F31F8A"/>
    <w:rsid w:val="00F401A7"/>
    <w:rsid w:val="00F40EAC"/>
    <w:rsid w:val="00F447FE"/>
    <w:rsid w:val="00F47EA3"/>
    <w:rsid w:val="00F546A2"/>
    <w:rsid w:val="00F63776"/>
    <w:rsid w:val="00F65AA4"/>
    <w:rsid w:val="00F723E3"/>
    <w:rsid w:val="00F72530"/>
    <w:rsid w:val="00F72ED7"/>
    <w:rsid w:val="00F748DD"/>
    <w:rsid w:val="00F749AC"/>
    <w:rsid w:val="00F77461"/>
    <w:rsid w:val="00F92ED9"/>
    <w:rsid w:val="00F941C2"/>
    <w:rsid w:val="00FA39D1"/>
    <w:rsid w:val="00FA49CD"/>
    <w:rsid w:val="00FA6B78"/>
    <w:rsid w:val="00FB3DB9"/>
    <w:rsid w:val="00FB4A28"/>
    <w:rsid w:val="00FB6E59"/>
    <w:rsid w:val="00FC0A5F"/>
    <w:rsid w:val="00FC3ACF"/>
    <w:rsid w:val="00FC599C"/>
    <w:rsid w:val="00FC712C"/>
    <w:rsid w:val="00FD17B7"/>
    <w:rsid w:val="00FD433E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  <w:style w:type="paragraph" w:customStyle="1" w:styleId="Default">
    <w:name w:val="Default"/>
    <w:rsid w:val="0022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  <w:style w:type="paragraph" w:customStyle="1" w:styleId="Default">
    <w:name w:val="Default"/>
    <w:rsid w:val="0022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08D007B0ACB8B5692D9AF77746E7C440CC63320D5D2B32C5C6F05A37808BFB7B75C0E49BE56F1DC4A5593D1E5306B7DA541463X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08D007B0ACB8B5692D9AF77746E7C440C460300B572B32C5C6F05A37808BFB7B75C0E690B53A5194A30D6944070AA9DD4A1732C1E3C30F64X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0%B4%D0%B5%D0%BD%D1%82%D0%B8%D1%84%D0%B8%D0%BA%D0%B0%D1%86%D0%B8%D0%BE%D0%BD%D0%BD%D1%8B%D0%B9_%D0%BD%D0%BE%D0%BC%D0%B5%D1%80_%D0%BD%D0%B0%D0%BB%D0%BE%D0%B3%D0%BE%D0%BF%D0%BB%D0%B0%D1%82%D0%B5%D0%BB%D1%8C%D1%89%D0%B8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8%D0%B4%D0%B5%D0%BD%D1%82%D0%B8%D1%84%D0%B8%D0%BA%D0%B0%D1%86%D0%B8%D0%BE%D0%BD%D0%BD%D1%8B%D0%B9_%D0%BD%D0%BE%D0%BC%D0%B5%D1%80_%D0%BD%D0%B0%D0%BB%D0%BE%D0%B3%D0%BE%D0%BF%D0%BB%D0%B0%D1%82%D0%B5%D0%BB%D1%8C%D1%89%D0%B8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E572-DB4E-4D7D-92C4-49A36A88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3</cp:revision>
  <cp:lastPrinted>2022-05-11T14:25:00Z</cp:lastPrinted>
  <dcterms:created xsi:type="dcterms:W3CDTF">2022-05-12T13:47:00Z</dcterms:created>
  <dcterms:modified xsi:type="dcterms:W3CDTF">2022-05-12T13:47:00Z</dcterms:modified>
</cp:coreProperties>
</file>