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9E0BB" w14:textId="286A717A" w:rsidR="006153A8" w:rsidRPr="006153A8" w:rsidRDefault="006153A8" w:rsidP="006153A8">
      <w:pPr>
        <w:jc w:val="center"/>
        <w:rPr>
          <w:b/>
          <w:bCs/>
        </w:rPr>
      </w:pPr>
      <w:r w:rsidRPr="006153A8">
        <w:rPr>
          <w:b/>
          <w:bCs/>
        </w:rPr>
        <w:t>Предложения СУПР к проекту рекомендации Коллегии Евразийской экономической комиссии «О Руководстве по проведению санитарно-эпидемиологической и гигиенической оценки (экспертизы) биологически активных добавок к пище»</w:t>
      </w:r>
    </w:p>
    <w:tbl>
      <w:tblPr>
        <w:tblStyle w:val="ac"/>
        <w:tblW w:w="15026" w:type="dxa"/>
        <w:tblInd w:w="-5" w:type="dxa"/>
        <w:tblLook w:val="04A0" w:firstRow="1" w:lastRow="0" w:firstColumn="1" w:lastColumn="0" w:noHBand="0" w:noVBand="1"/>
      </w:tblPr>
      <w:tblGrid>
        <w:gridCol w:w="1607"/>
        <w:gridCol w:w="4569"/>
        <w:gridCol w:w="4346"/>
        <w:gridCol w:w="4504"/>
      </w:tblGrid>
      <w:tr w:rsidR="00E0395B" w14:paraId="787C584F" w14:textId="77777777" w:rsidTr="006153A8">
        <w:tc>
          <w:tcPr>
            <w:tcW w:w="1607" w:type="dxa"/>
          </w:tcPr>
          <w:p w14:paraId="663F4D79" w14:textId="77777777" w:rsidR="00E0395B" w:rsidRDefault="00E0395B">
            <w:r>
              <w:t>Элемент</w:t>
            </w:r>
          </w:p>
          <w:p w14:paraId="1B05F1CF" w14:textId="41A4B4A4" w:rsidR="00E0395B" w:rsidRDefault="00E0395B">
            <w:r>
              <w:t>проекта</w:t>
            </w:r>
          </w:p>
        </w:tc>
        <w:tc>
          <w:tcPr>
            <w:tcW w:w="4569" w:type="dxa"/>
          </w:tcPr>
          <w:p w14:paraId="4E1A4EAA" w14:textId="68E58BF2" w:rsidR="00E0395B" w:rsidRDefault="00E0395B">
            <w:r>
              <w:t>Редакция проекта</w:t>
            </w:r>
          </w:p>
        </w:tc>
        <w:tc>
          <w:tcPr>
            <w:tcW w:w="4346" w:type="dxa"/>
          </w:tcPr>
          <w:p w14:paraId="6248C000" w14:textId="1F55CCB5" w:rsidR="00E0395B" w:rsidRDefault="00E0395B">
            <w:r>
              <w:t>Предлагаемая редакция</w:t>
            </w:r>
          </w:p>
        </w:tc>
        <w:tc>
          <w:tcPr>
            <w:tcW w:w="4504" w:type="dxa"/>
          </w:tcPr>
          <w:p w14:paraId="1BFA9D97" w14:textId="3CBA7F5B" w:rsidR="00E0395B" w:rsidRDefault="00E0395B">
            <w:r>
              <w:t>Обоснование</w:t>
            </w:r>
          </w:p>
        </w:tc>
      </w:tr>
      <w:tr w:rsidR="00E0395B" w14:paraId="5257962B" w14:textId="77777777" w:rsidTr="006153A8">
        <w:tc>
          <w:tcPr>
            <w:tcW w:w="1607" w:type="dxa"/>
          </w:tcPr>
          <w:p w14:paraId="5554C037" w14:textId="204796ED" w:rsidR="00E0395B" w:rsidRPr="00B05373" w:rsidRDefault="00B05373">
            <w:r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 xml:space="preserve">пункт </w:t>
            </w:r>
            <w:r w:rsidR="00F359A1">
              <w:t>6, подпункт 1, 4 абзац</w:t>
            </w:r>
          </w:p>
        </w:tc>
        <w:tc>
          <w:tcPr>
            <w:tcW w:w="4569" w:type="dxa"/>
          </w:tcPr>
          <w:p w14:paraId="2F5EDF04" w14:textId="662EE306" w:rsidR="00E0395B" w:rsidRPr="00E40008" w:rsidRDefault="00E40008" w:rsidP="00627B3F">
            <w:pPr>
              <w:ind w:firstLine="709"/>
              <w:jc w:val="both"/>
              <w:rPr>
                <w:lang w:val="ru"/>
              </w:rPr>
            </w:pPr>
            <w:r w:rsidRPr="0000557C">
              <w:t xml:space="preserve">при наличии в составе БАД компонентов животного происхождения представляются документы подтверждающие </w:t>
            </w:r>
            <w:r w:rsidRPr="0000557C">
              <w:br/>
              <w:t>их безопасность;</w:t>
            </w:r>
          </w:p>
        </w:tc>
        <w:tc>
          <w:tcPr>
            <w:tcW w:w="4346" w:type="dxa"/>
          </w:tcPr>
          <w:p w14:paraId="659E588B" w14:textId="6554497B" w:rsidR="00E0395B" w:rsidRDefault="00627B3F" w:rsidP="001A66A1">
            <w:pPr>
              <w:jc w:val="both"/>
            </w:pPr>
            <w:r>
              <w:t>Для использованных в составе БАД компонентов представляют</w:t>
            </w:r>
            <w:r w:rsidR="00F82325">
              <w:t>ся документы, подтверждающие их соответствие требованиям ТР ТС</w:t>
            </w:r>
          </w:p>
        </w:tc>
        <w:tc>
          <w:tcPr>
            <w:tcW w:w="4504" w:type="dxa"/>
          </w:tcPr>
          <w:p w14:paraId="06B7C044" w14:textId="02C7F419" w:rsidR="00C332A8" w:rsidRPr="003F05D8" w:rsidRDefault="0015215A" w:rsidP="001A66A1">
            <w:pPr>
              <w:jc w:val="both"/>
              <w:rPr>
                <w:lang w:val="en-US"/>
              </w:rPr>
            </w:pPr>
            <w:r>
              <w:t>Документами, подтверждающими безопасность пищевых ингредиентов</w:t>
            </w:r>
            <w:r w:rsidR="00BD06B7">
              <w:t xml:space="preserve">, включая ингредиенты животного происхождения, </w:t>
            </w:r>
            <w:r>
              <w:t>являются документы об оценке</w:t>
            </w:r>
            <w:r w:rsidR="00BD06B7">
              <w:t xml:space="preserve"> их</w:t>
            </w:r>
            <w:r>
              <w:t xml:space="preserve"> соответствия</w:t>
            </w:r>
            <w:r w:rsidR="00BD06B7">
              <w:t xml:space="preserve">. </w:t>
            </w:r>
            <w:r w:rsidR="002145EF">
              <w:t>Непонятно, почему в данном случае выделены ингредиенты животного происхождения</w:t>
            </w:r>
          </w:p>
        </w:tc>
      </w:tr>
      <w:tr w:rsidR="003F05D8" w14:paraId="57A1DC16" w14:textId="77777777" w:rsidTr="006153A8">
        <w:tc>
          <w:tcPr>
            <w:tcW w:w="1607" w:type="dxa"/>
          </w:tcPr>
          <w:p w14:paraId="0528C292" w14:textId="1718CB78" w:rsidR="003F05D8" w:rsidRPr="00791300" w:rsidRDefault="003F05D8" w:rsidP="003F05D8">
            <w:pPr>
              <w:rPr>
                <w:color w:val="47D459" w:themeColor="accent3" w:themeTint="99"/>
              </w:rPr>
            </w:pPr>
            <w:r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 xml:space="preserve">пункт 6, подпункт 1, </w:t>
            </w:r>
            <w:r w:rsidR="00536501">
              <w:t>5</w:t>
            </w:r>
            <w:r>
              <w:t xml:space="preserve"> абзац</w:t>
            </w:r>
          </w:p>
        </w:tc>
        <w:tc>
          <w:tcPr>
            <w:tcW w:w="4569" w:type="dxa"/>
          </w:tcPr>
          <w:p w14:paraId="07BD1171" w14:textId="72EAC4A0" w:rsidR="003F05D8" w:rsidRPr="00893085" w:rsidRDefault="003F05D8" w:rsidP="003F05D8">
            <w:pPr>
              <w:ind w:firstLine="709"/>
              <w:jc w:val="both"/>
            </w:pPr>
            <w:r w:rsidRPr="003F05D8">
              <w:t xml:space="preserve">при наличии в составе БАД компонентов растительного происхождения представляется документ, содержащий информацию </w:t>
            </w:r>
            <w:r w:rsidRPr="003F05D8">
              <w:br/>
              <w:t xml:space="preserve">о части растения, а также о бинарном названии (род и вид растения) </w:t>
            </w:r>
            <w:r w:rsidRPr="003F05D8">
              <w:br/>
              <w:t xml:space="preserve">на латинском и русском языках; </w:t>
            </w:r>
          </w:p>
        </w:tc>
        <w:tc>
          <w:tcPr>
            <w:tcW w:w="4346" w:type="dxa"/>
          </w:tcPr>
          <w:p w14:paraId="693CD69A" w14:textId="0E5BEDC9" w:rsidR="003F05D8" w:rsidRDefault="00670AAC" w:rsidP="001A66A1">
            <w:pPr>
              <w:jc w:val="both"/>
            </w:pPr>
            <w:r w:rsidRPr="003F05D8">
              <w:t xml:space="preserve">при наличии в составе БАД компонентов растительного происхождения представляется документ, содержащий информацию </w:t>
            </w:r>
            <w:r w:rsidRPr="003F05D8">
              <w:br/>
              <w:t>о части растения, а также о бинарном названии (род и вид растения</w:t>
            </w:r>
            <w:r w:rsidR="00595EF5">
              <w:t xml:space="preserve">, </w:t>
            </w:r>
            <w:r w:rsidR="00595EF5" w:rsidRPr="00595EF5">
              <w:rPr>
                <w:b/>
                <w:bCs/>
              </w:rPr>
              <w:t>грибов</w:t>
            </w:r>
            <w:r w:rsidRPr="003F05D8">
              <w:t>) на латинском и русском языках;</w:t>
            </w:r>
            <w:r>
              <w:t xml:space="preserve"> </w:t>
            </w:r>
          </w:p>
          <w:p w14:paraId="7B52CA94" w14:textId="54842A2B" w:rsidR="00670AAC" w:rsidRPr="00595EF5" w:rsidRDefault="00595EF5" w:rsidP="001A66A1">
            <w:pPr>
              <w:jc w:val="both"/>
              <w:rPr>
                <w:b/>
                <w:bCs/>
              </w:rPr>
            </w:pPr>
            <w:r w:rsidRPr="00595EF5">
              <w:rPr>
                <w:b/>
                <w:bCs/>
              </w:rPr>
              <w:t>д</w:t>
            </w:r>
            <w:r w:rsidR="00670AAC" w:rsidRPr="00595EF5">
              <w:rPr>
                <w:b/>
                <w:bCs/>
              </w:rPr>
              <w:t xml:space="preserve">ля использованных в составе БАД </w:t>
            </w:r>
            <w:r w:rsidRPr="00595EF5">
              <w:rPr>
                <w:b/>
                <w:bCs/>
              </w:rPr>
              <w:t xml:space="preserve">компонентов </w:t>
            </w:r>
            <w:r w:rsidRPr="006E3B62">
              <w:rPr>
                <w:b/>
                <w:bCs/>
              </w:rPr>
              <w:t>животного</w:t>
            </w:r>
            <w:r w:rsidR="00F3157A" w:rsidRPr="006E3B62">
              <w:rPr>
                <w:b/>
                <w:bCs/>
              </w:rPr>
              <w:t xml:space="preserve"> и микробного</w:t>
            </w:r>
            <w:r w:rsidRPr="006E3B62">
              <w:rPr>
                <w:b/>
                <w:bCs/>
              </w:rPr>
              <w:t xml:space="preserve"> происхождения представляются сведения, подтверждающие, что они не относятся к запрещенным</w:t>
            </w:r>
            <w:r w:rsidRPr="00595EF5">
              <w:rPr>
                <w:b/>
                <w:bCs/>
              </w:rPr>
              <w:t xml:space="preserve"> для использования в составе БАД</w:t>
            </w:r>
          </w:p>
        </w:tc>
        <w:tc>
          <w:tcPr>
            <w:tcW w:w="4504" w:type="dxa"/>
          </w:tcPr>
          <w:p w14:paraId="32328840" w14:textId="14E2CD00" w:rsidR="003F05D8" w:rsidRPr="00AB3A4A" w:rsidRDefault="002E3E5F" w:rsidP="001A66A1">
            <w:pPr>
              <w:jc w:val="both"/>
            </w:pPr>
            <w:r>
              <w:t>В данном случае речь идет о контроле за тем, не применяются ли в составе БАД компоненты</w:t>
            </w:r>
            <w:r w:rsidR="00F3157A">
              <w:t xml:space="preserve"> животного, растительного и микробного происхож</w:t>
            </w:r>
            <w:r w:rsidR="00AC6A86">
              <w:t xml:space="preserve">дения, запрещенные к применению. Дополнение учитывает </w:t>
            </w:r>
            <w:r w:rsidR="00E911BB">
              <w:t>необходимость контроля за компонентами животного и микробного происхождения</w:t>
            </w:r>
            <w:r w:rsidR="00C77B41">
              <w:t>, а также за компонентами, полученными из грибов.</w:t>
            </w:r>
            <w:r w:rsidR="00F3157A">
              <w:t xml:space="preserve"> </w:t>
            </w:r>
            <w:r w:rsidR="00BD25DB" w:rsidRPr="00BD25DB">
              <w:t xml:space="preserve"> </w:t>
            </w:r>
          </w:p>
        </w:tc>
      </w:tr>
      <w:tr w:rsidR="003F05D8" w14:paraId="7C81B171" w14:textId="77777777" w:rsidTr="006153A8">
        <w:tc>
          <w:tcPr>
            <w:tcW w:w="1607" w:type="dxa"/>
          </w:tcPr>
          <w:p w14:paraId="778513DA" w14:textId="7816ED57" w:rsidR="003F05D8" w:rsidRDefault="00536501" w:rsidP="003F05D8">
            <w:r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 xml:space="preserve">пункт 6, </w:t>
            </w:r>
            <w:r>
              <w:lastRenderedPageBreak/>
              <w:t>подпункт 1, 6 абзац</w:t>
            </w:r>
          </w:p>
        </w:tc>
        <w:tc>
          <w:tcPr>
            <w:tcW w:w="4569" w:type="dxa"/>
          </w:tcPr>
          <w:p w14:paraId="5660B4AC" w14:textId="77777777" w:rsidR="00273A12" w:rsidRPr="00273A12" w:rsidRDefault="00273A12" w:rsidP="00273A12">
            <w:pPr>
              <w:ind w:firstLine="709"/>
              <w:jc w:val="both"/>
            </w:pPr>
            <w:r w:rsidRPr="00273A12">
              <w:lastRenderedPageBreak/>
              <w:t xml:space="preserve">при наличии в составе БАД вспомогательных пищевых компонентов (в том числе пищевых </w:t>
            </w:r>
            <w:r w:rsidRPr="00273A12">
              <w:lastRenderedPageBreak/>
              <w:t>добавок и ароматизаторов), представляется документ, содержащий информацию об источнике и (или) способе их получения;</w:t>
            </w:r>
          </w:p>
          <w:p w14:paraId="4757868F" w14:textId="47E06B74" w:rsidR="003F05D8" w:rsidRDefault="003F05D8" w:rsidP="00273A12"/>
        </w:tc>
        <w:tc>
          <w:tcPr>
            <w:tcW w:w="4346" w:type="dxa"/>
          </w:tcPr>
          <w:p w14:paraId="03D1F93D" w14:textId="39F3D35A" w:rsidR="003F05D8" w:rsidRDefault="00273A12" w:rsidP="001A66A1">
            <w:pPr>
              <w:jc w:val="both"/>
            </w:pPr>
            <w:r>
              <w:lastRenderedPageBreak/>
              <w:t>Исключить</w:t>
            </w:r>
          </w:p>
        </w:tc>
        <w:tc>
          <w:tcPr>
            <w:tcW w:w="4504" w:type="dxa"/>
          </w:tcPr>
          <w:p w14:paraId="2953521B" w14:textId="11A2EDEB" w:rsidR="003F05D8" w:rsidRDefault="00273A12" w:rsidP="001A66A1">
            <w:pPr>
              <w:jc w:val="both"/>
            </w:pPr>
            <w:r>
              <w:t xml:space="preserve">Требования </w:t>
            </w:r>
            <w:r w:rsidR="00A7248A">
              <w:t xml:space="preserve">по контролю за вспомогательными пищевыми компонентами исчерпывающе </w:t>
            </w:r>
            <w:r w:rsidR="00A7248A">
              <w:lastRenderedPageBreak/>
              <w:t>включены в предложенные изменения к 4 и 5 абзацу.</w:t>
            </w:r>
          </w:p>
        </w:tc>
      </w:tr>
      <w:tr w:rsidR="003F05D8" w14:paraId="37721FA9" w14:textId="77777777" w:rsidTr="006153A8">
        <w:tc>
          <w:tcPr>
            <w:tcW w:w="1607" w:type="dxa"/>
          </w:tcPr>
          <w:p w14:paraId="168141E0" w14:textId="4ADA91E9" w:rsidR="003F05D8" w:rsidRPr="00D26AE6" w:rsidRDefault="00D26AE6" w:rsidP="003F05D8">
            <w:r>
              <w:lastRenderedPageBreak/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 xml:space="preserve">пункт 6, подпункт 2, </w:t>
            </w:r>
            <w:r w:rsidR="00076136">
              <w:t>4 - 6</w:t>
            </w:r>
            <w:r>
              <w:t xml:space="preserve"> абзац</w:t>
            </w:r>
            <w:r w:rsidR="00076136">
              <w:t>ы</w:t>
            </w:r>
          </w:p>
        </w:tc>
        <w:tc>
          <w:tcPr>
            <w:tcW w:w="4569" w:type="dxa"/>
          </w:tcPr>
          <w:p w14:paraId="43F71778" w14:textId="77777777" w:rsidR="00D26AE6" w:rsidRPr="00D26AE6" w:rsidRDefault="00D26AE6" w:rsidP="00D26AE6">
            <w:pPr>
              <w:ind w:firstLine="709"/>
              <w:jc w:val="both"/>
            </w:pPr>
            <w:r w:rsidRPr="00D26AE6">
              <w:t xml:space="preserve">при наличии в составе БАД компонентов животного происхождения представляются документы, подтверждающие </w:t>
            </w:r>
            <w:r w:rsidRPr="00D26AE6">
              <w:br/>
              <w:t>их безопасность;</w:t>
            </w:r>
          </w:p>
          <w:p w14:paraId="794C256A" w14:textId="77777777" w:rsidR="00D26AE6" w:rsidRPr="00D26AE6" w:rsidRDefault="00D26AE6" w:rsidP="00D26AE6">
            <w:pPr>
              <w:ind w:firstLine="709"/>
              <w:jc w:val="both"/>
            </w:pPr>
            <w:r w:rsidRPr="00D26AE6">
              <w:t xml:space="preserve">при наличии в составе БАД компонентов растительного происхождения представляется документ, содержащий информацию </w:t>
            </w:r>
            <w:r w:rsidRPr="00D26AE6">
              <w:br/>
              <w:t xml:space="preserve">о части растения, а также о бинарном названии (род и вид растения) </w:t>
            </w:r>
            <w:r w:rsidRPr="00D26AE6">
              <w:br/>
              <w:t xml:space="preserve">на латинском и русском языках; </w:t>
            </w:r>
          </w:p>
          <w:p w14:paraId="674D2BF0" w14:textId="77777777" w:rsidR="003F05D8" w:rsidRDefault="00FE620E" w:rsidP="00273A12">
            <w:pPr>
              <w:ind w:firstLine="709"/>
              <w:jc w:val="both"/>
            </w:pPr>
            <w:r w:rsidRPr="00FE620E">
              <w:t>при наличии в составе БАД вспомогательных пищевых компонентов (в том числе пищевых добавок и ароматизаторов), представляется документ, содержащий информацию об источнике и (или) способе их получения;</w:t>
            </w:r>
          </w:p>
          <w:p w14:paraId="77C8F1BC" w14:textId="34AF06EA" w:rsidR="006153A8" w:rsidRPr="00D26AE6" w:rsidRDefault="006153A8" w:rsidP="00273A12">
            <w:pPr>
              <w:ind w:firstLine="709"/>
              <w:jc w:val="both"/>
            </w:pPr>
          </w:p>
        </w:tc>
        <w:tc>
          <w:tcPr>
            <w:tcW w:w="4346" w:type="dxa"/>
          </w:tcPr>
          <w:p w14:paraId="3AA5A57C" w14:textId="77777777" w:rsidR="00157D11" w:rsidRDefault="00157D11" w:rsidP="001A66A1">
            <w:pPr>
              <w:jc w:val="both"/>
            </w:pPr>
            <w:r w:rsidRPr="003F05D8">
              <w:t xml:space="preserve">при наличии в составе БАД компонентов растительного происхождения представляется документ, содержащий информацию </w:t>
            </w:r>
            <w:r w:rsidRPr="003F05D8">
              <w:br/>
              <w:t xml:space="preserve">о части растения, а также о бинарном названии (род и вид </w:t>
            </w:r>
            <w:r w:rsidRPr="00157D11">
              <w:t>растения, грибов)</w:t>
            </w:r>
            <w:r w:rsidRPr="003F05D8">
              <w:t xml:space="preserve"> </w:t>
            </w:r>
            <w:r w:rsidRPr="003F05D8">
              <w:br/>
              <w:t>на латинском и русском языках;</w:t>
            </w:r>
            <w:r>
              <w:t xml:space="preserve"> </w:t>
            </w:r>
          </w:p>
          <w:p w14:paraId="72EE9E73" w14:textId="7FCA4A01" w:rsidR="003F05D8" w:rsidRPr="00157D11" w:rsidRDefault="00157D11" w:rsidP="001A66A1">
            <w:pPr>
              <w:ind w:firstLine="709"/>
              <w:jc w:val="both"/>
            </w:pPr>
            <w:r w:rsidRPr="00157D11">
              <w:t xml:space="preserve">для использованных в составе БАД компонентов </w:t>
            </w:r>
            <w:r w:rsidRPr="006E3B62">
              <w:t>животного и микробного происхождения представляются сведения, подтверждающие, что они не относятся к запрещенным для использования в составе БАД</w:t>
            </w:r>
          </w:p>
        </w:tc>
        <w:tc>
          <w:tcPr>
            <w:tcW w:w="4504" w:type="dxa"/>
          </w:tcPr>
          <w:p w14:paraId="47418402" w14:textId="57A6A271" w:rsidR="003F05D8" w:rsidRPr="00595EF5" w:rsidRDefault="00157D11" w:rsidP="001A66A1">
            <w:pPr>
              <w:jc w:val="both"/>
            </w:pPr>
            <w:r>
              <w:t>В данном случае речь идет о контроле за тем, не применяются ли в составе БАД компоненты животного, растительного и микробного происхождения, запрещенные к применению. Дополнение учитывает необходимость контроля за компонентами животного и микробного происхождения, а также за компонентами, полученными из грибов.</w:t>
            </w:r>
            <w:r w:rsidR="00C71395">
              <w:t xml:space="preserve"> Формулировка уточнена и исключены положения, которые могут быть интерпретированы как излишние требования</w:t>
            </w:r>
          </w:p>
        </w:tc>
      </w:tr>
      <w:tr w:rsidR="00AB3A4A" w14:paraId="3DFDF7D4" w14:textId="77777777" w:rsidTr="006153A8">
        <w:tc>
          <w:tcPr>
            <w:tcW w:w="1607" w:type="dxa"/>
          </w:tcPr>
          <w:p w14:paraId="5E836809" w14:textId="014BD9CC" w:rsidR="00AB3A4A" w:rsidRPr="00974913" w:rsidRDefault="00AB3A4A" w:rsidP="001F3B46">
            <w:r w:rsidRPr="00974913">
              <w:t xml:space="preserve">Глава </w:t>
            </w:r>
            <w:r w:rsidRPr="00974913">
              <w:rPr>
                <w:lang w:val="en-US"/>
              </w:rPr>
              <w:t>IV</w:t>
            </w:r>
            <w:r w:rsidRPr="00974913">
              <w:t xml:space="preserve">, пункт </w:t>
            </w:r>
            <w:r>
              <w:t>7</w:t>
            </w:r>
            <w:r w:rsidRPr="00974913">
              <w:t xml:space="preserve">, </w:t>
            </w:r>
            <w:r>
              <w:t>абзац 4</w:t>
            </w:r>
          </w:p>
        </w:tc>
        <w:tc>
          <w:tcPr>
            <w:tcW w:w="4569" w:type="dxa"/>
          </w:tcPr>
          <w:p w14:paraId="723B02C0" w14:textId="7129A009" w:rsidR="00AB3A4A" w:rsidRPr="00974913" w:rsidRDefault="00AB3A4A" w:rsidP="00472772">
            <w:pPr>
              <w:ind w:firstLine="709"/>
              <w:jc w:val="both"/>
            </w:pPr>
            <w:r>
              <w:rPr>
                <w:rFonts w:ascii="Aptos" w:hAnsi="Aptos"/>
                <w:color w:val="000000"/>
              </w:rPr>
              <w:t xml:space="preserve">в случае наличия в составе БАД компонентов, полученных с использованием микробного синтеза и (или) их штаммов-продуцентов, могут представляться официальные документы, содержащие информацию </w:t>
            </w:r>
            <w:r>
              <w:rPr>
                <w:rFonts w:ascii="Aptos" w:hAnsi="Aptos"/>
                <w:color w:val="000000"/>
              </w:rPr>
              <w:lastRenderedPageBreak/>
              <w:t>об отсутствии их негативного воздействия на здоровье человека в соответствии с Приложением 2 к настоящему Руководству.</w:t>
            </w:r>
          </w:p>
        </w:tc>
        <w:tc>
          <w:tcPr>
            <w:tcW w:w="4346" w:type="dxa"/>
          </w:tcPr>
          <w:p w14:paraId="5CE565A7" w14:textId="4D1F6F85" w:rsidR="00AB3A4A" w:rsidRPr="00974913" w:rsidRDefault="00AB3A4A" w:rsidP="001F3B46">
            <w:pPr>
              <w:jc w:val="both"/>
            </w:pPr>
            <w:r>
              <w:rPr>
                <w:rFonts w:ascii="Aptos" w:hAnsi="Aptos"/>
                <w:color w:val="000000"/>
              </w:rPr>
              <w:lastRenderedPageBreak/>
              <w:t xml:space="preserve">             в случае наличия в составе БАД компонентов,</w:t>
            </w:r>
            <w:r>
              <w:rPr>
                <w:rStyle w:val="apple-converted-space"/>
                <w:rFonts w:ascii="Aptos" w:hAnsi="Aptos"/>
                <w:color w:val="000000"/>
              </w:rPr>
              <w:t> </w:t>
            </w:r>
            <w:r>
              <w:rPr>
                <w:rFonts w:ascii="Aptos" w:hAnsi="Aptos"/>
                <w:b/>
                <w:bCs/>
                <w:color w:val="000000"/>
              </w:rPr>
              <w:t>полученных на основе микроорганизмов, полученных на основе ГМО, а также для БАД, относящихся к продукции нового вида</w:t>
            </w:r>
            <w:r>
              <w:rPr>
                <w:rFonts w:ascii="Aptos" w:hAnsi="Aptos"/>
                <w:color w:val="000000"/>
              </w:rPr>
              <w:t xml:space="preserve">, могут представляться </w:t>
            </w:r>
            <w:r>
              <w:rPr>
                <w:rFonts w:ascii="Aptos" w:hAnsi="Aptos"/>
                <w:color w:val="000000"/>
              </w:rPr>
              <w:lastRenderedPageBreak/>
              <w:t>официальные документы, содержащие информацию об отсутствии их негативного воздействия на здоровье человека в соответствии с Приложением 2 к настоящему Руководству.</w:t>
            </w:r>
          </w:p>
        </w:tc>
        <w:tc>
          <w:tcPr>
            <w:tcW w:w="4504" w:type="dxa"/>
          </w:tcPr>
          <w:p w14:paraId="677992B4" w14:textId="1C08DC4F" w:rsidR="00AB3A4A" w:rsidRPr="00974913" w:rsidRDefault="00AB3A4A" w:rsidP="001F3B46">
            <w:pPr>
              <w:jc w:val="both"/>
            </w:pPr>
            <w:r>
              <w:rPr>
                <w:rFonts w:ascii="Aptos" w:hAnsi="Aptos"/>
                <w:color w:val="000000"/>
              </w:rPr>
              <w:lastRenderedPageBreak/>
              <w:t xml:space="preserve">Редакционная правка. Приложение 2 не имеет отношения к компонентам, полученным с использованием микробного синтеза как таковым. Его содержание относится к БАВ, полученным на основе </w:t>
            </w:r>
            <w:r>
              <w:rPr>
                <w:rFonts w:ascii="Aptos" w:hAnsi="Aptos"/>
                <w:color w:val="000000"/>
              </w:rPr>
              <w:lastRenderedPageBreak/>
              <w:t>микроорганизмов, полученным на основе ГМО, а также к БАД, относящимся к продукции нового вида. Если поправку не внести, применение руководства будет сопровождаться риском существенных ошибок и введения требований, не установленных правом союза.</w:t>
            </w:r>
          </w:p>
        </w:tc>
      </w:tr>
      <w:tr w:rsidR="00472772" w14:paraId="3ADEC97E" w14:textId="77777777" w:rsidTr="006153A8">
        <w:tc>
          <w:tcPr>
            <w:tcW w:w="1607" w:type="dxa"/>
          </w:tcPr>
          <w:p w14:paraId="0091DAD6" w14:textId="001C710E" w:rsidR="00472772" w:rsidRPr="00974913" w:rsidRDefault="00472772" w:rsidP="001F3B46">
            <w:r w:rsidRPr="00974913">
              <w:lastRenderedPageBreak/>
              <w:t xml:space="preserve">Глава </w:t>
            </w:r>
            <w:r w:rsidRPr="00974913">
              <w:rPr>
                <w:lang w:val="en-US"/>
              </w:rPr>
              <w:t>IV</w:t>
            </w:r>
            <w:r w:rsidRPr="00974913">
              <w:t>, пункт 9, подпункт 5</w:t>
            </w:r>
          </w:p>
        </w:tc>
        <w:tc>
          <w:tcPr>
            <w:tcW w:w="4569" w:type="dxa"/>
          </w:tcPr>
          <w:p w14:paraId="7684E4A2" w14:textId="31061192" w:rsidR="00472772" w:rsidRPr="00974913" w:rsidRDefault="00472772" w:rsidP="00472772">
            <w:pPr>
              <w:ind w:firstLine="709"/>
              <w:jc w:val="both"/>
            </w:pPr>
            <w:r w:rsidRPr="00974913">
              <w:t xml:space="preserve">5) Уровня содержания биологически активных веществ </w:t>
            </w:r>
            <w:r w:rsidRPr="00974913">
              <w:br/>
              <w:t>в суточной дозе БАД, которое в соответствии с актами Союза должно составлять не менее 15% от адекватного уровня потребления и не превышать верхний допустимый уровень потребления;</w:t>
            </w:r>
          </w:p>
        </w:tc>
        <w:tc>
          <w:tcPr>
            <w:tcW w:w="4346" w:type="dxa"/>
          </w:tcPr>
          <w:p w14:paraId="63441116" w14:textId="40D93BED" w:rsidR="00472772" w:rsidRPr="00974913" w:rsidRDefault="00472772" w:rsidP="001F3B46">
            <w:pPr>
              <w:jc w:val="both"/>
            </w:pPr>
            <w:r w:rsidRPr="00974913">
              <w:t xml:space="preserve">                5) Уровня содержания биологически активных веществ </w:t>
            </w:r>
            <w:r w:rsidRPr="00974913">
              <w:br/>
              <w:t>в суточной дозе БАД, которое в соответствии с актами Союза должно составлять не менее 15% от адекватного уровня потребления (</w:t>
            </w:r>
            <w:r w:rsidRPr="00974913">
              <w:rPr>
                <w:b/>
                <w:bCs/>
              </w:rPr>
              <w:t>в случае, если заявитель (изготовитель) заявляет БАД в качестве источника биологически активного вещества</w:t>
            </w:r>
            <w:r w:rsidRPr="00974913">
              <w:t>) и не превышать верхний допустимый уровень потребления;</w:t>
            </w:r>
          </w:p>
        </w:tc>
        <w:tc>
          <w:tcPr>
            <w:tcW w:w="4504" w:type="dxa"/>
          </w:tcPr>
          <w:p w14:paraId="4550767F" w14:textId="317B8456" w:rsidR="00472772" w:rsidRDefault="00472772" w:rsidP="001F3B46">
            <w:pPr>
              <w:jc w:val="both"/>
            </w:pPr>
            <w:r w:rsidRPr="00974913">
              <w:t>В составе БАД не все присутствующие биологически активные вещества должны составлять не менее 15% от адекватного уровня потребления.</w:t>
            </w:r>
          </w:p>
        </w:tc>
      </w:tr>
      <w:tr w:rsidR="001F3B46" w14:paraId="1838CEE2" w14:textId="77777777" w:rsidTr="006153A8">
        <w:tc>
          <w:tcPr>
            <w:tcW w:w="1607" w:type="dxa"/>
          </w:tcPr>
          <w:p w14:paraId="3035758E" w14:textId="004F6D21" w:rsidR="001F3B46" w:rsidRPr="005B198D" w:rsidRDefault="001F3B46" w:rsidP="001F3B46">
            <w:pPr>
              <w:rPr>
                <w:color w:val="47D459" w:themeColor="accent3" w:themeTint="99"/>
              </w:rPr>
            </w:pPr>
            <w:r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>пункт 9, подпункт 8, 2 абзац</w:t>
            </w:r>
          </w:p>
        </w:tc>
        <w:tc>
          <w:tcPr>
            <w:tcW w:w="4569" w:type="dxa"/>
          </w:tcPr>
          <w:p w14:paraId="4F5305C3" w14:textId="77777777" w:rsidR="001F3B46" w:rsidRDefault="00974913" w:rsidP="001F3B46">
            <w:pPr>
              <w:jc w:val="both"/>
            </w:pPr>
            <w:r>
              <w:t xml:space="preserve">                     </w:t>
            </w:r>
            <w:r w:rsidR="001F3B46" w:rsidRPr="00F167B9">
              <w:t xml:space="preserve">к использованию при производстве БАД в соответствии с актами Союза не допускаются растения и продукты их переработки, объекты животного происхождения, микроорганизмы, грибы и биологически активные вещества, представляющие опасность для жизни и здоровья человека, в том числе установленные в «Перечне растений и продуктов их переработки, объектов </w:t>
            </w:r>
            <w:r w:rsidR="001F3B46" w:rsidRPr="00F167B9">
              <w:lastRenderedPageBreak/>
              <w:t>животного происхождения, микроорганизмов, грибов и биологически активных веществ, запрещенных для использования в составе биологически активных добавок к пище»;</w:t>
            </w:r>
          </w:p>
          <w:p w14:paraId="0DEB964A" w14:textId="3491ABA2" w:rsidR="006153A8" w:rsidRPr="00F167B9" w:rsidRDefault="006153A8" w:rsidP="001F3B46">
            <w:pPr>
              <w:jc w:val="both"/>
            </w:pPr>
          </w:p>
        </w:tc>
        <w:tc>
          <w:tcPr>
            <w:tcW w:w="4346" w:type="dxa"/>
          </w:tcPr>
          <w:p w14:paraId="21F15639" w14:textId="2F9B1446" w:rsidR="001F3B46" w:rsidRPr="00595EF5" w:rsidRDefault="00974913" w:rsidP="001F3B46">
            <w:pPr>
              <w:jc w:val="both"/>
            </w:pPr>
            <w:r>
              <w:lastRenderedPageBreak/>
              <w:t xml:space="preserve">                 </w:t>
            </w:r>
            <w:r w:rsidR="001F3B46" w:rsidRPr="00F167B9">
              <w:t>к использованию при производстве БАД в соответствии с актами Союза не допускаются растения и продукты их переработки, объекты животного происхождения, микроорганизмы, грибы и биологически активные вещества, представляющие опасность для жизни и здоровья челове</w:t>
            </w:r>
            <w:r w:rsidR="001F3B46" w:rsidRPr="006E2F12">
              <w:t>ка,</w:t>
            </w:r>
            <w:r w:rsidR="001F3B46" w:rsidRPr="006E2F12">
              <w:rPr>
                <w:b/>
                <w:bCs/>
              </w:rPr>
              <w:t xml:space="preserve"> </w:t>
            </w:r>
            <w:r w:rsidR="001F3B46" w:rsidRPr="001F3B46">
              <w:rPr>
                <w:b/>
                <w:bCs/>
                <w:strike/>
              </w:rPr>
              <w:t>в том числе</w:t>
            </w:r>
            <w:r w:rsidR="001F3B46" w:rsidRPr="00F167B9">
              <w:t xml:space="preserve"> установленные в «Перечне растений и продуктов их переработки, </w:t>
            </w:r>
            <w:r w:rsidR="001F3B46" w:rsidRPr="00F167B9">
              <w:lastRenderedPageBreak/>
              <w:t>объектов животного происхождения, микроорганизмов, грибов и биологически активных веществ, запрещенных для использования в составе биологически активных добавок к пище»;</w:t>
            </w:r>
          </w:p>
        </w:tc>
        <w:tc>
          <w:tcPr>
            <w:tcW w:w="4504" w:type="dxa"/>
          </w:tcPr>
          <w:p w14:paraId="70629A7D" w14:textId="77777777" w:rsidR="001F3B46" w:rsidRDefault="00692C70" w:rsidP="001F3B46">
            <w:pPr>
              <w:jc w:val="both"/>
            </w:pPr>
            <w:r>
              <w:lastRenderedPageBreak/>
              <w:t xml:space="preserve">Правом союза установлен исчерпывающий перечень растений и продуктов их переработки, запрещенных к использованию в БАД. Предлагаемая редакция исключает возможность произвольного расширения этих требований при проведении </w:t>
            </w:r>
            <w:r w:rsidR="00697C77">
              <w:t>оценки БАД.</w:t>
            </w:r>
          </w:p>
          <w:p w14:paraId="42858B2B" w14:textId="068040F3" w:rsidR="002418B5" w:rsidRPr="00595EF5" w:rsidRDefault="002418B5" w:rsidP="001F3B46">
            <w:pPr>
              <w:jc w:val="both"/>
            </w:pPr>
            <w:r w:rsidRPr="00974913">
              <w:t xml:space="preserve">Также обращаем внимание, что это не рекомендация, а норма ТР ТС 021/2011, </w:t>
            </w:r>
            <w:r w:rsidRPr="00974913">
              <w:lastRenderedPageBreak/>
              <w:t>соблюдение которой необходимо для обеспечения безопасности БАД.</w:t>
            </w:r>
          </w:p>
        </w:tc>
      </w:tr>
      <w:tr w:rsidR="001F3B46" w14:paraId="34DFBD85" w14:textId="77777777" w:rsidTr="006153A8">
        <w:tc>
          <w:tcPr>
            <w:tcW w:w="1607" w:type="dxa"/>
          </w:tcPr>
          <w:p w14:paraId="33C00EBC" w14:textId="141D3D62" w:rsidR="001F3B46" w:rsidRPr="00F359A1" w:rsidRDefault="00B14207" w:rsidP="001F3B46">
            <w:r>
              <w:lastRenderedPageBreak/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 xml:space="preserve">пункт 9, подпункт </w:t>
            </w:r>
            <w:r w:rsidR="0002487C">
              <w:t>13</w:t>
            </w:r>
          </w:p>
        </w:tc>
        <w:tc>
          <w:tcPr>
            <w:tcW w:w="4569" w:type="dxa"/>
          </w:tcPr>
          <w:p w14:paraId="0B627AEE" w14:textId="77777777" w:rsidR="004C545E" w:rsidRPr="00637ECC" w:rsidRDefault="004C545E" w:rsidP="0050776C">
            <w:pPr>
              <w:ind w:firstLine="709"/>
              <w:jc w:val="both"/>
            </w:pPr>
            <w:r w:rsidRPr="00637ECC">
              <w:t xml:space="preserve">13) Представленных сведений о составе БАД, в том числе желатиновых и других капсул (оболочек), используемых при производстве БАД в соответствии с требованиями п.1.3. приложения 7 ТР ТС 021/2011. При наличии в составе БАД компонентов животного </w:t>
            </w:r>
            <w:r w:rsidRPr="00637ECC">
              <w:br/>
              <w:t>и другого происхождения рекомендуется оценить документы об их безопасности (при необходимости);</w:t>
            </w:r>
          </w:p>
          <w:p w14:paraId="6A021B16" w14:textId="3AB90BA5" w:rsidR="001F3B46" w:rsidRPr="00E85D19" w:rsidRDefault="001F3B46" w:rsidP="001F3B46">
            <w:pPr>
              <w:jc w:val="both"/>
            </w:pPr>
          </w:p>
        </w:tc>
        <w:tc>
          <w:tcPr>
            <w:tcW w:w="4346" w:type="dxa"/>
          </w:tcPr>
          <w:p w14:paraId="6DD5FE32" w14:textId="16BDE64B" w:rsidR="001F3B46" w:rsidRPr="006153A8" w:rsidRDefault="0050776C" w:rsidP="006153A8">
            <w:pPr>
              <w:ind w:firstLine="709"/>
              <w:jc w:val="both"/>
              <w:rPr>
                <w:b/>
                <w:bCs/>
              </w:rPr>
            </w:pPr>
            <w:r w:rsidRPr="00637ECC">
              <w:t xml:space="preserve">13) Представленных сведений о составе БАД, в том числе желатиновых и других капсул (оболочек), используемых при производстве БАД в соответствии с требованиями п.1.3. приложения 7 ТР ТС 021/2011. При наличии в составе БАД компонентов животного </w:t>
            </w:r>
            <w:r w:rsidRPr="00637ECC">
              <w:br/>
              <w:t xml:space="preserve">и другого происхождения рекомендуется </w:t>
            </w:r>
            <w:r w:rsidRPr="000E44CE">
              <w:rPr>
                <w:b/>
                <w:bCs/>
              </w:rPr>
              <w:t xml:space="preserve">оценить </w:t>
            </w:r>
            <w:r w:rsidR="00E33891" w:rsidRPr="000E44CE">
              <w:rPr>
                <w:b/>
                <w:bCs/>
              </w:rPr>
              <w:t xml:space="preserve">их </w:t>
            </w:r>
            <w:r w:rsidR="000E44CE" w:rsidRPr="000E44CE">
              <w:rPr>
                <w:b/>
                <w:bCs/>
              </w:rPr>
              <w:t>принадлежност</w:t>
            </w:r>
            <w:r w:rsidR="000E44CE">
              <w:rPr>
                <w:b/>
                <w:bCs/>
              </w:rPr>
              <w:t>ь</w:t>
            </w:r>
            <w:r w:rsidR="000E44CE" w:rsidRPr="000E44CE">
              <w:rPr>
                <w:b/>
                <w:bCs/>
              </w:rPr>
              <w:t xml:space="preserve"> к перечню запрещенных к использованию в составе БАД.</w:t>
            </w:r>
          </w:p>
        </w:tc>
        <w:tc>
          <w:tcPr>
            <w:tcW w:w="4504" w:type="dxa"/>
          </w:tcPr>
          <w:p w14:paraId="4585B0E3" w14:textId="5EC2D318" w:rsidR="001F3B46" w:rsidRDefault="00BB207C" w:rsidP="001F3B46">
            <w:pPr>
              <w:jc w:val="both"/>
            </w:pPr>
            <w:r>
              <w:t xml:space="preserve">Текст документа устанавливает произвольно широкое требование </w:t>
            </w:r>
            <w:r w:rsidR="00866485">
              <w:t xml:space="preserve">к документам, относящимся к компонентам БАД, не подкрепленное требованиями права Союза. </w:t>
            </w:r>
            <w:r w:rsidR="00D00A6F">
              <w:t>Предложенная редакция уточняет эти требования на основе положений права Союза.</w:t>
            </w:r>
          </w:p>
        </w:tc>
      </w:tr>
      <w:tr w:rsidR="00D00A6F" w14:paraId="2E862701" w14:textId="77777777" w:rsidTr="006153A8">
        <w:tc>
          <w:tcPr>
            <w:tcW w:w="1607" w:type="dxa"/>
          </w:tcPr>
          <w:p w14:paraId="71BA2682" w14:textId="77777777" w:rsidR="00D00A6F" w:rsidRPr="00BD25DB" w:rsidRDefault="00893085" w:rsidP="001F3B46">
            <w:r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>пункт 9, подпункт 1</w:t>
            </w:r>
            <w:r w:rsidRPr="00BD25DB">
              <w:t>6</w:t>
            </w:r>
          </w:p>
          <w:p w14:paraId="3479D8EE" w14:textId="0F7446D6" w:rsidR="00893085" w:rsidRPr="00893085" w:rsidRDefault="00893085" w:rsidP="001F3B46">
            <w:r w:rsidRPr="00BD25DB">
              <w:t xml:space="preserve">1 </w:t>
            </w:r>
            <w:r>
              <w:t>и 2 абзац</w:t>
            </w:r>
            <w:r w:rsidR="003172E7">
              <w:t>ы</w:t>
            </w:r>
          </w:p>
        </w:tc>
        <w:tc>
          <w:tcPr>
            <w:tcW w:w="4569" w:type="dxa"/>
          </w:tcPr>
          <w:p w14:paraId="3BC88F49" w14:textId="77777777" w:rsidR="00893085" w:rsidRPr="00893085" w:rsidRDefault="00893085" w:rsidP="00893085">
            <w:pPr>
              <w:ind w:firstLine="709"/>
              <w:jc w:val="both"/>
            </w:pPr>
            <w:r w:rsidRPr="00893085">
              <w:t>16) Сведений, указывающих на наличие (отсутствие) признаков фальсификации БАД путем:</w:t>
            </w:r>
          </w:p>
          <w:p w14:paraId="182DC574" w14:textId="77777777" w:rsidR="00893085" w:rsidRPr="00893085" w:rsidRDefault="00893085" w:rsidP="00B473AA">
            <w:pPr>
              <w:ind w:firstLine="709"/>
              <w:jc w:val="both"/>
            </w:pPr>
            <w:r w:rsidRPr="00893085">
              <w:t xml:space="preserve">использования в рецептуре запрещенных веществ и компонентов, </w:t>
            </w:r>
            <w:r w:rsidRPr="00893085">
              <w:br/>
              <w:t>в том числе лекарственных средств, а также компонентов не получивших разрешение на использование в составе БАД на территории Союза;</w:t>
            </w:r>
          </w:p>
          <w:p w14:paraId="41840464" w14:textId="77777777" w:rsidR="00D00A6F" w:rsidRPr="00637ECC" w:rsidRDefault="00D00A6F" w:rsidP="0050776C">
            <w:pPr>
              <w:ind w:firstLine="709"/>
              <w:jc w:val="both"/>
            </w:pPr>
          </w:p>
        </w:tc>
        <w:tc>
          <w:tcPr>
            <w:tcW w:w="4346" w:type="dxa"/>
          </w:tcPr>
          <w:p w14:paraId="7FEBBF03" w14:textId="77777777" w:rsidR="00893085" w:rsidRPr="00893085" w:rsidRDefault="00893085" w:rsidP="00893085">
            <w:pPr>
              <w:ind w:firstLine="709"/>
              <w:jc w:val="both"/>
            </w:pPr>
            <w:r w:rsidRPr="00893085">
              <w:t>16) Сведений, указывающих на наличие (отсутствие) признаков фальсификации БАД путем:</w:t>
            </w:r>
          </w:p>
          <w:p w14:paraId="00A959AE" w14:textId="085F1030" w:rsidR="00D00A6F" w:rsidRPr="00637ECC" w:rsidRDefault="00893085" w:rsidP="0050776C">
            <w:pPr>
              <w:ind w:firstLine="709"/>
              <w:jc w:val="both"/>
            </w:pPr>
            <w:r w:rsidRPr="00893085">
              <w:t xml:space="preserve">использования в рецептуре запрещенных веществ и компонентов, </w:t>
            </w:r>
            <w:r w:rsidRPr="00893085">
              <w:br/>
              <w:t xml:space="preserve">в том числе </w:t>
            </w:r>
            <w:r w:rsidR="00516B9C" w:rsidRPr="00F92AF9">
              <w:rPr>
                <w:b/>
                <w:bCs/>
              </w:rPr>
              <w:t>синтетических</w:t>
            </w:r>
            <w:r w:rsidR="00516B9C">
              <w:t xml:space="preserve"> </w:t>
            </w:r>
            <w:r w:rsidRPr="00893085">
              <w:t xml:space="preserve">лекарственных средств, а также </w:t>
            </w:r>
            <w:r w:rsidR="003172E7" w:rsidRPr="00893085">
              <w:t>компонентов,</w:t>
            </w:r>
            <w:r w:rsidRPr="00893085">
              <w:t xml:space="preserve"> </w:t>
            </w:r>
            <w:r w:rsidRPr="00F92AF9">
              <w:rPr>
                <w:b/>
                <w:bCs/>
              </w:rPr>
              <w:t xml:space="preserve">не </w:t>
            </w:r>
            <w:r w:rsidR="00F92AF9" w:rsidRPr="00F92AF9">
              <w:rPr>
                <w:b/>
                <w:bCs/>
              </w:rPr>
              <w:t>разрешенных для</w:t>
            </w:r>
            <w:r w:rsidRPr="00F92AF9">
              <w:rPr>
                <w:b/>
                <w:bCs/>
              </w:rPr>
              <w:t xml:space="preserve"> использовани</w:t>
            </w:r>
            <w:r w:rsidR="00F92AF9" w:rsidRPr="00F92AF9">
              <w:rPr>
                <w:b/>
                <w:bCs/>
              </w:rPr>
              <w:t>я</w:t>
            </w:r>
            <w:r w:rsidRPr="00893085">
              <w:t xml:space="preserve"> в составе БАД на территории Союза;</w:t>
            </w:r>
          </w:p>
        </w:tc>
        <w:tc>
          <w:tcPr>
            <w:tcW w:w="4504" w:type="dxa"/>
          </w:tcPr>
          <w:p w14:paraId="66570E80" w14:textId="77777777" w:rsidR="00D00A6F" w:rsidRDefault="00A55292" w:rsidP="001F3B46">
            <w:pPr>
              <w:jc w:val="both"/>
            </w:pPr>
            <w:r>
              <w:t>Использование лекарственных средств растительного происхождения не является признаком фальсификации БАД</w:t>
            </w:r>
            <w:r w:rsidR="003B5623">
              <w:t xml:space="preserve">. </w:t>
            </w:r>
          </w:p>
          <w:p w14:paraId="7BE22A85" w14:textId="473676B1" w:rsidR="003B5623" w:rsidRDefault="002E13F5" w:rsidP="001F3B46">
            <w:pPr>
              <w:jc w:val="both"/>
            </w:pPr>
            <w:r>
              <w:t>Правом Союза не установлен</w:t>
            </w:r>
            <w:r w:rsidR="008D2398">
              <w:t>о получение</w:t>
            </w:r>
            <w:r>
              <w:t xml:space="preserve"> разре</w:t>
            </w:r>
            <w:r w:rsidR="008D2398">
              <w:t>ш</w:t>
            </w:r>
            <w:r>
              <w:t xml:space="preserve">ения </w:t>
            </w:r>
            <w:r w:rsidR="008D2398">
              <w:t xml:space="preserve">на использование в составе БАД компонентов. Существует перечень </w:t>
            </w:r>
            <w:r w:rsidR="003172E7" w:rsidRPr="00893085">
              <w:t xml:space="preserve">компонентов, </w:t>
            </w:r>
            <w:r w:rsidR="003172E7" w:rsidRPr="003172E7">
              <w:t>не разрешенных для использования в составе БАД</w:t>
            </w:r>
          </w:p>
        </w:tc>
      </w:tr>
      <w:tr w:rsidR="00D00A6F" w14:paraId="76FC3606" w14:textId="77777777" w:rsidTr="006153A8">
        <w:tc>
          <w:tcPr>
            <w:tcW w:w="1607" w:type="dxa"/>
          </w:tcPr>
          <w:p w14:paraId="3A9FFCC3" w14:textId="77777777" w:rsidR="003172E7" w:rsidRPr="003172E7" w:rsidRDefault="003172E7" w:rsidP="003172E7">
            <w:r>
              <w:lastRenderedPageBreak/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>пункт 9, подпункт 1</w:t>
            </w:r>
            <w:r w:rsidRPr="003172E7">
              <w:t>6</w:t>
            </w:r>
          </w:p>
          <w:p w14:paraId="7B675582" w14:textId="03969C86" w:rsidR="00D00A6F" w:rsidRDefault="003172E7" w:rsidP="003172E7">
            <w:r>
              <w:t>3 абзац</w:t>
            </w:r>
          </w:p>
        </w:tc>
        <w:tc>
          <w:tcPr>
            <w:tcW w:w="4569" w:type="dxa"/>
          </w:tcPr>
          <w:p w14:paraId="29DCD17F" w14:textId="77777777" w:rsidR="00B473AA" w:rsidRPr="00B473AA" w:rsidRDefault="00B473AA" w:rsidP="00B473AA">
            <w:pPr>
              <w:ind w:firstLine="709"/>
              <w:jc w:val="both"/>
            </w:pPr>
            <w:r w:rsidRPr="00B473AA">
              <w:t xml:space="preserve">указания в рекомендациях по применению указания на область применения (например, «для мужчин», «для лиц, контролирующих массу тела», «для контроля уровня сахара в крови» и представления другой аналогичной информации); </w:t>
            </w:r>
          </w:p>
          <w:p w14:paraId="464859A8" w14:textId="77777777" w:rsidR="00D00A6F" w:rsidRPr="00637ECC" w:rsidRDefault="00D00A6F" w:rsidP="00B473AA">
            <w:pPr>
              <w:ind w:firstLine="709"/>
              <w:jc w:val="both"/>
            </w:pPr>
          </w:p>
        </w:tc>
        <w:tc>
          <w:tcPr>
            <w:tcW w:w="4346" w:type="dxa"/>
          </w:tcPr>
          <w:p w14:paraId="60A45E91" w14:textId="582D11F3" w:rsidR="00D00A6F" w:rsidRPr="00637ECC" w:rsidRDefault="00B473AA" w:rsidP="0050776C">
            <w:pPr>
              <w:ind w:firstLine="709"/>
              <w:jc w:val="both"/>
            </w:pPr>
            <w:r>
              <w:t>Исключить</w:t>
            </w:r>
          </w:p>
        </w:tc>
        <w:tc>
          <w:tcPr>
            <w:tcW w:w="4504" w:type="dxa"/>
          </w:tcPr>
          <w:p w14:paraId="1CCCC708" w14:textId="35EA4A32" w:rsidR="00D00A6F" w:rsidRPr="00005F6B" w:rsidRDefault="00005F6B" w:rsidP="001F3B46">
            <w:pPr>
              <w:jc w:val="both"/>
            </w:pPr>
            <w:r>
              <w:t>Указания в рекомендациях по применению указаний на область применения не могут служить признаком фальсификации. Приведенные примеры (</w:t>
            </w:r>
            <w:r w:rsidR="004C5C0D">
              <w:t xml:space="preserve">для мужчин, для лиц, контролирующих массу тела) являются примером добросовестного указания </w:t>
            </w:r>
            <w:r w:rsidR="003B6833">
              <w:t xml:space="preserve">группы лиц, для которых предназначен БАД. </w:t>
            </w:r>
            <w:r w:rsidR="004C5C0D">
              <w:t xml:space="preserve"> </w:t>
            </w:r>
          </w:p>
        </w:tc>
      </w:tr>
      <w:tr w:rsidR="00D00A6F" w14:paraId="04A39490" w14:textId="77777777" w:rsidTr="006153A8">
        <w:tc>
          <w:tcPr>
            <w:tcW w:w="1607" w:type="dxa"/>
          </w:tcPr>
          <w:p w14:paraId="59F09337" w14:textId="77777777" w:rsidR="0062386C" w:rsidRPr="003172E7" w:rsidRDefault="0062386C" w:rsidP="0062386C">
            <w:r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>пункт 9, подпункт 1</w:t>
            </w:r>
            <w:r w:rsidRPr="003172E7">
              <w:t>6</w:t>
            </w:r>
          </w:p>
          <w:p w14:paraId="2887C658" w14:textId="42084269" w:rsidR="00D00A6F" w:rsidRDefault="00DD6201" w:rsidP="0062386C">
            <w:r>
              <w:t>4</w:t>
            </w:r>
            <w:r w:rsidR="0062386C">
              <w:t xml:space="preserve"> абзац</w:t>
            </w:r>
          </w:p>
        </w:tc>
        <w:tc>
          <w:tcPr>
            <w:tcW w:w="4569" w:type="dxa"/>
          </w:tcPr>
          <w:p w14:paraId="14763604" w14:textId="77777777" w:rsidR="00D00A6F" w:rsidRDefault="0062386C" w:rsidP="0062386C">
            <w:pPr>
              <w:ind w:firstLine="709"/>
              <w:jc w:val="both"/>
            </w:pPr>
            <w:r w:rsidRPr="0062386C">
              <w:t xml:space="preserve">указание на этикетке (ее макете) дополнительных заявлений таких, как «отсутствие ГМО», «отсутствие аллергенов», «отсутствие холестерина» и представления другой аналогичной информации, рекомендуется проведение дополнительных испытаний, выполненных в испытательных лабораториях (центрах) на наличие в составе БАД синтетических фармацевтических субстанций (средств), а также других веществ химического и биологического происхождения, ГМО, мутантных и генетически модифицированных микроорганизмов (ГММ), не имеющих разрешения (или запрещенных) для использования в пищевой промышленности на территории Союза. В случае обнаружения в составе БАД указанных веществ, продукция признается не соответствующей </w:t>
            </w:r>
            <w:r w:rsidRPr="0062386C">
              <w:lastRenderedPageBreak/>
              <w:t>требованиям технических регламентов Союза.</w:t>
            </w:r>
          </w:p>
          <w:p w14:paraId="7BD0DDF4" w14:textId="0E389847" w:rsidR="006153A8" w:rsidRPr="00637ECC" w:rsidRDefault="006153A8" w:rsidP="0062386C">
            <w:pPr>
              <w:ind w:firstLine="709"/>
              <w:jc w:val="both"/>
            </w:pPr>
          </w:p>
        </w:tc>
        <w:tc>
          <w:tcPr>
            <w:tcW w:w="4346" w:type="dxa"/>
          </w:tcPr>
          <w:p w14:paraId="16DFDE7E" w14:textId="61A3FEFB" w:rsidR="008A3961" w:rsidRPr="00637ECC" w:rsidRDefault="00DD6201" w:rsidP="008A3961">
            <w:pPr>
              <w:ind w:firstLine="709"/>
              <w:jc w:val="both"/>
            </w:pPr>
            <w:r>
              <w:lastRenderedPageBreak/>
              <w:t>Исключить</w:t>
            </w:r>
            <w:r w:rsidR="008A3961">
              <w:t xml:space="preserve"> </w:t>
            </w:r>
          </w:p>
        </w:tc>
        <w:tc>
          <w:tcPr>
            <w:tcW w:w="4504" w:type="dxa"/>
          </w:tcPr>
          <w:p w14:paraId="603245AB" w14:textId="77777777" w:rsidR="008A3961" w:rsidRPr="006153A8" w:rsidRDefault="008A3961" w:rsidP="008A3961">
            <w:pPr>
              <w:pStyle w:val="af3"/>
              <w:spacing w:before="0" w:beforeAutospacing="0" w:after="0" w:afterAutospacing="0" w:line="288" w:lineRule="atLeast"/>
              <w:jc w:val="both"/>
              <w:rPr>
                <w:rFonts w:asciiTheme="minorHAnsi" w:eastAsiaTheme="minorHAnsi" w:hAnsiTheme="minorHAnsi" w:cstheme="minorBidi"/>
                <w:kern w:val="2"/>
                <w:lang w:eastAsia="en-US"/>
                <w14:ligatures w14:val="standardContextual"/>
              </w:rPr>
            </w:pPr>
            <w:r w:rsidRPr="006153A8">
              <w:rPr>
                <w:rFonts w:asciiTheme="minorHAnsi" w:eastAsiaTheme="minorHAnsi" w:hAnsiTheme="minorHAnsi" w:cstheme="minorBidi"/>
                <w:kern w:val="2"/>
                <w:lang w:eastAsia="en-US"/>
                <w14:ligatures w14:val="standardContextual"/>
              </w:rPr>
              <w:t>У</w:t>
            </w:r>
            <w:r w:rsidR="00F51317" w:rsidRPr="006153A8">
              <w:rPr>
                <w:rFonts w:asciiTheme="minorHAnsi" w:eastAsiaTheme="minorHAnsi" w:hAnsiTheme="minorHAnsi" w:cstheme="minorBidi"/>
                <w:kern w:val="2"/>
                <w:lang w:eastAsia="en-US"/>
                <w14:ligatures w14:val="standardContextual"/>
              </w:rPr>
              <w:t xml:space="preserve">казание на этикетке (ее макете) дополнительных заявлений таких, как «отсутствие ГМО», «отсутствие аллергенов», «отсутствие холестерина» </w:t>
            </w:r>
            <w:r w:rsidR="00974913" w:rsidRPr="006153A8">
              <w:rPr>
                <w:rFonts w:asciiTheme="minorHAnsi" w:eastAsiaTheme="minorHAnsi" w:hAnsiTheme="minorHAnsi" w:cstheme="minorBidi"/>
                <w:kern w:val="2"/>
                <w:lang w:eastAsia="en-US"/>
                <w14:ligatures w14:val="standardContextual"/>
              </w:rPr>
              <w:t>согласно ТР ТС 022/2011</w:t>
            </w:r>
            <w:r w:rsidRPr="006153A8">
              <w:rPr>
                <w:rFonts w:asciiTheme="minorHAnsi" w:eastAsiaTheme="minorHAnsi" w:hAnsiTheme="minorHAnsi" w:cstheme="minorBidi"/>
                <w:kern w:val="2"/>
                <w:lang w:eastAsia="en-US"/>
                <w14:ligatures w14:val="standardContextual"/>
              </w:rPr>
              <w:t xml:space="preserve"> </w:t>
            </w:r>
            <w:r w:rsidR="00974913" w:rsidRPr="006153A8">
              <w:rPr>
                <w:rFonts w:asciiTheme="minorHAnsi" w:eastAsiaTheme="minorHAnsi" w:hAnsiTheme="minorHAnsi" w:cstheme="minorBidi"/>
                <w:kern w:val="2"/>
                <w:lang w:eastAsia="en-US"/>
                <w14:ligatures w14:val="standardContextual"/>
              </w:rPr>
              <w:t>является отличительным признаком</w:t>
            </w:r>
            <w:r w:rsidRPr="006153A8">
              <w:rPr>
                <w:rFonts w:asciiTheme="minorHAnsi" w:eastAsiaTheme="minorHAnsi" w:hAnsiTheme="minorHAnsi" w:cstheme="minorBidi"/>
                <w:kern w:val="2"/>
                <w:lang w:eastAsia="en-US"/>
                <w14:ligatures w14:val="standardContextual"/>
              </w:rPr>
              <w:t xml:space="preserve">№ а не «сведениями, указывающими на наличие (отсутствие) признаков фальсификации БАД». </w:t>
            </w:r>
          </w:p>
          <w:p w14:paraId="25673D33" w14:textId="33EC8367" w:rsidR="009C37DB" w:rsidRPr="006153A8" w:rsidRDefault="008A3961" w:rsidP="008A3961">
            <w:pPr>
              <w:pStyle w:val="af3"/>
              <w:spacing w:before="0" w:beforeAutospacing="0" w:after="0" w:afterAutospacing="0" w:line="288" w:lineRule="atLeast"/>
              <w:jc w:val="both"/>
              <w:rPr>
                <w:rFonts w:asciiTheme="minorHAnsi" w:eastAsiaTheme="minorHAnsi" w:hAnsiTheme="minorHAnsi" w:cstheme="minorBidi"/>
                <w:kern w:val="2"/>
                <w:lang w:eastAsia="en-US"/>
                <w14:ligatures w14:val="standardContextual"/>
              </w:rPr>
            </w:pPr>
            <w:r w:rsidRPr="006153A8">
              <w:rPr>
                <w:rFonts w:asciiTheme="minorHAnsi" w:eastAsiaTheme="minorHAnsi" w:hAnsiTheme="minorHAnsi" w:cstheme="minorBidi"/>
                <w:kern w:val="2"/>
                <w:lang w:eastAsia="en-US"/>
                <w14:ligatures w14:val="standardContextual"/>
              </w:rPr>
              <w:t xml:space="preserve">Раздел 4.10. ТР ТС 022/2011 определяет, что информация об отличительных признака должна быть подтверждена доказательствами, сформированными лицом, указавшим это заявление, самостоятельно или полученными им с участием других лиц. Таким образом, в ходе экспертизы </w:t>
            </w:r>
            <w:r w:rsidR="002E0B07" w:rsidRPr="006153A8">
              <w:rPr>
                <w:rFonts w:asciiTheme="minorHAnsi" w:eastAsiaTheme="minorHAnsi" w:hAnsiTheme="minorHAnsi" w:cstheme="minorBidi"/>
                <w:kern w:val="2"/>
                <w:lang w:eastAsia="en-US"/>
                <w14:ligatures w14:val="standardContextual"/>
              </w:rPr>
              <w:t>целесообразно</w:t>
            </w:r>
            <w:r w:rsidRPr="006153A8">
              <w:rPr>
                <w:rFonts w:asciiTheme="minorHAnsi" w:eastAsiaTheme="minorHAnsi" w:hAnsiTheme="minorHAnsi" w:cstheme="minorBidi"/>
                <w:kern w:val="2"/>
                <w:lang w:eastAsia="en-US"/>
                <w14:ligatures w14:val="standardContextual"/>
              </w:rPr>
              <w:t xml:space="preserve"> проверить сформированную доказательную базу. Например, для «отсутствие ГМО» проверить наличие протокола испытаний, подтверждающего </w:t>
            </w:r>
            <w:r w:rsidRPr="006153A8">
              <w:rPr>
                <w:rFonts w:asciiTheme="minorHAnsi" w:eastAsiaTheme="minorHAnsi" w:hAnsiTheme="minorHAnsi" w:cstheme="minorBidi"/>
                <w:kern w:val="2"/>
                <w:lang w:eastAsia="en-US"/>
                <w14:ligatures w14:val="standardContextual"/>
              </w:rPr>
              <w:lastRenderedPageBreak/>
              <w:t>отсутствие ГМО, для других заявлений - проверять достоверность заявления, а не искать не относящиеся к вопросу субстанции.</w:t>
            </w:r>
          </w:p>
        </w:tc>
      </w:tr>
      <w:tr w:rsidR="00141E95" w14:paraId="4F501787" w14:textId="77777777" w:rsidTr="006153A8">
        <w:tc>
          <w:tcPr>
            <w:tcW w:w="1607" w:type="dxa"/>
          </w:tcPr>
          <w:p w14:paraId="3937A4E2" w14:textId="2641174C" w:rsidR="00141E95" w:rsidRDefault="00C83CE0" w:rsidP="0062386C">
            <w:r>
              <w:lastRenderedPageBreak/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>пункт 10,</w:t>
            </w:r>
            <w:r w:rsidR="004D60AC">
              <w:t xml:space="preserve"> пп 1, второй абзац</w:t>
            </w:r>
          </w:p>
        </w:tc>
        <w:tc>
          <w:tcPr>
            <w:tcW w:w="4569" w:type="dxa"/>
          </w:tcPr>
          <w:p w14:paraId="60C14081" w14:textId="77777777" w:rsidR="002E16B0" w:rsidRPr="002E16B0" w:rsidRDefault="002E16B0" w:rsidP="002E16B0">
            <w:pPr>
              <w:ind w:firstLine="709"/>
              <w:jc w:val="both"/>
            </w:pPr>
            <w:r w:rsidRPr="002E16B0">
              <w:t xml:space="preserve">придуманное название БАД должно быть понятным потребителю </w:t>
            </w:r>
            <w:r w:rsidRPr="002E16B0">
              <w:br/>
              <w:t xml:space="preserve">и позволять отличать данный продукт от других; </w:t>
            </w:r>
          </w:p>
          <w:p w14:paraId="26BD316B" w14:textId="77777777" w:rsidR="00141E95" w:rsidRPr="0062386C" w:rsidRDefault="00141E95" w:rsidP="002E16B0">
            <w:pPr>
              <w:ind w:firstLine="709"/>
              <w:jc w:val="both"/>
            </w:pPr>
          </w:p>
        </w:tc>
        <w:tc>
          <w:tcPr>
            <w:tcW w:w="4346" w:type="dxa"/>
          </w:tcPr>
          <w:p w14:paraId="2D8733EA" w14:textId="11F7115C" w:rsidR="00567C2A" w:rsidRPr="002E16B0" w:rsidRDefault="00567C2A" w:rsidP="00567C2A">
            <w:pPr>
              <w:ind w:firstLine="709"/>
              <w:jc w:val="both"/>
            </w:pPr>
            <w:r w:rsidRPr="002E16B0">
              <w:t xml:space="preserve">придуманное название БАД должно </w:t>
            </w:r>
            <w:r w:rsidRPr="00EA67F0">
              <w:rPr>
                <w:b/>
                <w:bCs/>
                <w:strike/>
              </w:rPr>
              <w:t xml:space="preserve">быть понятным потребителю и </w:t>
            </w:r>
            <w:r w:rsidRPr="002E16B0">
              <w:t xml:space="preserve">позволять отличать данный продукт от других; </w:t>
            </w:r>
          </w:p>
          <w:p w14:paraId="431D9C01" w14:textId="77777777" w:rsidR="00141E95" w:rsidRDefault="00141E95" w:rsidP="0062386C">
            <w:pPr>
              <w:ind w:firstLine="709"/>
              <w:jc w:val="both"/>
            </w:pPr>
          </w:p>
        </w:tc>
        <w:tc>
          <w:tcPr>
            <w:tcW w:w="4504" w:type="dxa"/>
          </w:tcPr>
          <w:p w14:paraId="61F6ACCD" w14:textId="6D2779AB" w:rsidR="00141E95" w:rsidRPr="0062386C" w:rsidRDefault="00EA67F0" w:rsidP="0062386C">
            <w:pPr>
              <w:jc w:val="both"/>
            </w:pPr>
            <w:r>
              <w:t xml:space="preserve">Требование того, что придуманное название должно быть понятно потребителю отсутствует в </w:t>
            </w:r>
            <w:r w:rsidR="00E810AF">
              <w:t xml:space="preserve">праве </w:t>
            </w:r>
            <w:r w:rsidR="00A66961">
              <w:t>С</w:t>
            </w:r>
            <w:r w:rsidR="00E810AF">
              <w:t xml:space="preserve">оюза. Различные наименования, </w:t>
            </w:r>
            <w:r w:rsidR="00BE5CF1">
              <w:t>такие</w:t>
            </w:r>
            <w:r w:rsidR="00E810AF">
              <w:t xml:space="preserve"> как, к примеру</w:t>
            </w:r>
            <w:r w:rsidR="00A66961">
              <w:t>,</w:t>
            </w:r>
            <w:r w:rsidR="00E810AF">
              <w:t xml:space="preserve"> «Солнышко», «</w:t>
            </w:r>
            <w:r w:rsidR="00CA7A39">
              <w:t>Жигули», «Абырвалг» и т.д. могут быть как понятны, так и непонятны различным потребителям</w:t>
            </w:r>
            <w:r w:rsidR="00BE5CF1">
              <w:t xml:space="preserve">. При этом они являются </w:t>
            </w:r>
            <w:r w:rsidR="0041520F">
              <w:t>равнозначно допустимым</w:t>
            </w:r>
            <w:r w:rsidR="00C33087">
              <w:t>и</w:t>
            </w:r>
            <w:r w:rsidR="0041520F">
              <w:t xml:space="preserve"> при условии, что позволяют отличать один продукт от других.</w:t>
            </w:r>
          </w:p>
        </w:tc>
      </w:tr>
      <w:tr w:rsidR="009D73C2" w14:paraId="16B2609A" w14:textId="77777777" w:rsidTr="006153A8">
        <w:tc>
          <w:tcPr>
            <w:tcW w:w="1607" w:type="dxa"/>
          </w:tcPr>
          <w:p w14:paraId="20ED2DAE" w14:textId="114B24FF" w:rsidR="009D73C2" w:rsidRDefault="005E030A" w:rsidP="0062386C">
            <w:r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>пункт 10, пп 1, третий</w:t>
            </w:r>
            <w:r w:rsidR="009B1493">
              <w:t xml:space="preserve"> </w:t>
            </w:r>
            <w:r>
              <w:t>абзац</w:t>
            </w:r>
          </w:p>
        </w:tc>
        <w:tc>
          <w:tcPr>
            <w:tcW w:w="4569" w:type="dxa"/>
          </w:tcPr>
          <w:p w14:paraId="0CCFB209" w14:textId="77777777" w:rsidR="009D73C2" w:rsidRDefault="009D73C2" w:rsidP="002E66D7">
            <w:pPr>
              <w:ind w:firstLine="709"/>
              <w:jc w:val="both"/>
            </w:pPr>
            <w:r w:rsidRPr="002E66D7">
              <w:t>придуманное название БАД может быть дополнено фирменным наименованием, в том числе написанными буквами латинского алфавита, нанесением торговой марки, товарного знака;</w:t>
            </w:r>
          </w:p>
          <w:p w14:paraId="45FE39C3" w14:textId="2C3684C8" w:rsidR="006153A8" w:rsidRPr="002E16B0" w:rsidRDefault="006153A8" w:rsidP="002E66D7">
            <w:pPr>
              <w:ind w:firstLine="709"/>
              <w:jc w:val="both"/>
            </w:pPr>
          </w:p>
        </w:tc>
        <w:tc>
          <w:tcPr>
            <w:tcW w:w="4346" w:type="dxa"/>
          </w:tcPr>
          <w:p w14:paraId="44FAC79B" w14:textId="4290ADD8" w:rsidR="009D73C2" w:rsidRPr="002E16B0" w:rsidRDefault="009D73C2" w:rsidP="002E66D7">
            <w:pPr>
              <w:ind w:firstLine="709"/>
              <w:jc w:val="both"/>
            </w:pPr>
            <w:r w:rsidRPr="002E66D7">
              <w:t xml:space="preserve">придуманное название БАД </w:t>
            </w:r>
            <w:r w:rsidRPr="00903662">
              <w:rPr>
                <w:b/>
                <w:bCs/>
              </w:rPr>
              <w:t>может являться или</w:t>
            </w:r>
            <w:r w:rsidRPr="002E66D7">
              <w:t xml:space="preserve"> быть дополнено фирменным наименованием, в том числе написанными буквами латинского алфавита, нанесением торговой марки, товарного знака;</w:t>
            </w:r>
          </w:p>
        </w:tc>
        <w:tc>
          <w:tcPr>
            <w:tcW w:w="4504" w:type="dxa"/>
          </w:tcPr>
          <w:p w14:paraId="63C85003" w14:textId="18463027" w:rsidR="009D73C2" w:rsidRDefault="002E66D7" w:rsidP="0062386C">
            <w:pPr>
              <w:jc w:val="both"/>
            </w:pPr>
            <w:r>
              <w:t>Уточнение</w:t>
            </w:r>
          </w:p>
        </w:tc>
      </w:tr>
      <w:tr w:rsidR="009C37DB" w14:paraId="5CCDA0F7" w14:textId="77777777" w:rsidTr="006153A8">
        <w:tc>
          <w:tcPr>
            <w:tcW w:w="1607" w:type="dxa"/>
          </w:tcPr>
          <w:p w14:paraId="3338BF9E" w14:textId="2648362E" w:rsidR="009C37DB" w:rsidRPr="00974913" w:rsidRDefault="009C37DB" w:rsidP="0062386C">
            <w:r w:rsidRPr="00974913">
              <w:t xml:space="preserve">Глава </w:t>
            </w:r>
            <w:r w:rsidRPr="00974913">
              <w:rPr>
                <w:lang w:val="en-US"/>
              </w:rPr>
              <w:t>IV</w:t>
            </w:r>
            <w:r w:rsidRPr="00974913">
              <w:t>, пункт 10, пп 1, пятый абзац</w:t>
            </w:r>
          </w:p>
        </w:tc>
        <w:tc>
          <w:tcPr>
            <w:tcW w:w="4569" w:type="dxa"/>
          </w:tcPr>
          <w:p w14:paraId="231BE226" w14:textId="6A4A94C4" w:rsidR="009C37DB" w:rsidRPr="00974913" w:rsidRDefault="009C37DB" w:rsidP="009C37DB">
            <w:pPr>
              <w:ind w:firstLine="709"/>
              <w:jc w:val="both"/>
            </w:pPr>
            <w:r w:rsidRPr="00974913">
              <w:t>в придуманном названии БАД не рекомендуется использовать названия компонентов, если они или продукты их переработки не входят в состав БАД;</w:t>
            </w:r>
          </w:p>
        </w:tc>
        <w:tc>
          <w:tcPr>
            <w:tcW w:w="4346" w:type="dxa"/>
          </w:tcPr>
          <w:p w14:paraId="7FBF85CC" w14:textId="3437592D" w:rsidR="009C37DB" w:rsidRPr="00974913" w:rsidRDefault="009C37DB" w:rsidP="002E66D7">
            <w:pPr>
              <w:ind w:firstLine="709"/>
              <w:jc w:val="both"/>
            </w:pPr>
            <w:r w:rsidRPr="00974913">
              <w:t xml:space="preserve">в придуманном названии БАД </w:t>
            </w:r>
            <w:r w:rsidRPr="00974913">
              <w:rPr>
                <w:strike/>
              </w:rPr>
              <w:t>не рекомендуется</w:t>
            </w:r>
            <w:r w:rsidRPr="00974913">
              <w:rPr>
                <w:b/>
                <w:bCs/>
              </w:rPr>
              <w:t xml:space="preserve"> не допускается</w:t>
            </w:r>
            <w:r w:rsidRPr="00974913">
              <w:t xml:space="preserve"> использовать названия компонентов, если они или продукты их переработки не входят в состав БАД;</w:t>
            </w:r>
          </w:p>
        </w:tc>
        <w:tc>
          <w:tcPr>
            <w:tcW w:w="4504" w:type="dxa"/>
          </w:tcPr>
          <w:p w14:paraId="717CD393" w14:textId="6E637731" w:rsidR="009C37DB" w:rsidRDefault="009C37DB" w:rsidP="0062386C">
            <w:pPr>
              <w:jc w:val="both"/>
            </w:pPr>
            <w:r w:rsidRPr="00974913">
              <w:t>Это норма ТР ТС 022/2011 (раздел 4.3., пункт 4) и она носит обязательный, а не рекомендательный характер.</w:t>
            </w:r>
          </w:p>
        </w:tc>
      </w:tr>
      <w:tr w:rsidR="00141E95" w14:paraId="01F3D5D4" w14:textId="77777777" w:rsidTr="006153A8">
        <w:tc>
          <w:tcPr>
            <w:tcW w:w="1607" w:type="dxa"/>
          </w:tcPr>
          <w:p w14:paraId="3BCF77DC" w14:textId="66AA3D4B" w:rsidR="00141E95" w:rsidRDefault="00D9657F" w:rsidP="0062386C">
            <w:r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 xml:space="preserve">пункт 10, пп </w:t>
            </w:r>
            <w:r>
              <w:lastRenderedPageBreak/>
              <w:t>1, шестой абзац</w:t>
            </w:r>
          </w:p>
        </w:tc>
        <w:tc>
          <w:tcPr>
            <w:tcW w:w="4569" w:type="dxa"/>
          </w:tcPr>
          <w:p w14:paraId="3A969765" w14:textId="77777777" w:rsidR="00141E95" w:rsidRDefault="000E4B46" w:rsidP="002E66D7">
            <w:pPr>
              <w:ind w:firstLine="709"/>
              <w:jc w:val="both"/>
            </w:pPr>
            <w:r w:rsidRPr="002E66D7">
              <w:lastRenderedPageBreak/>
              <w:t xml:space="preserve">в придуманном названии БАД не рекомендуется использовать название, тождественное (равнозначное) или </w:t>
            </w:r>
            <w:r w:rsidRPr="002E66D7">
              <w:lastRenderedPageBreak/>
              <w:t xml:space="preserve">сходное до степени смешения с торговым названием лекарственного средства, зарегистрированного на территории Союза. Рекомендуется исходить из того, что при подсчете букв (знаков), составляющих слова, различия между сравниваемыми названиями должны составлять 3 и более букв (знаков) в любом сочетании. Оценку тождества (сходства) придуманных названий БАД рекомендуется проводить путем сопоставления слов </w:t>
            </w:r>
            <w:r w:rsidRPr="002E66D7">
              <w:br/>
              <w:t xml:space="preserve">и словосочетаний в придуманном названии БАД со словами </w:t>
            </w:r>
            <w:r w:rsidRPr="002E66D7">
              <w:br/>
              <w:t xml:space="preserve">и словосочетаниями, используемыми в торговых названиях лекарственных средств, зарегистрированных на территории Союза, </w:t>
            </w:r>
            <w:r w:rsidRPr="002E66D7">
              <w:br/>
              <w:t xml:space="preserve">а также семантический (смысловой), фонетический (звуковой) </w:t>
            </w:r>
            <w:r w:rsidRPr="002E66D7">
              <w:br/>
              <w:t>или транслитерационный (связанный с использованием для передачи названия другого алфавита) анализ слова (словесных элементов), определяющего тождество и (или) сходство придуманного названия БАД и торговых названий зарегистрированных лекарственных средств;</w:t>
            </w:r>
          </w:p>
          <w:p w14:paraId="213607BE" w14:textId="41FCB523" w:rsidR="006153A8" w:rsidRPr="0062386C" w:rsidRDefault="006153A8" w:rsidP="002E66D7">
            <w:pPr>
              <w:ind w:firstLine="709"/>
              <w:jc w:val="both"/>
            </w:pPr>
          </w:p>
        </w:tc>
        <w:tc>
          <w:tcPr>
            <w:tcW w:w="4346" w:type="dxa"/>
          </w:tcPr>
          <w:p w14:paraId="30D3CF2E" w14:textId="56417005" w:rsidR="00141E95" w:rsidRDefault="002867B0" w:rsidP="002E66D7">
            <w:pPr>
              <w:ind w:firstLine="709"/>
              <w:jc w:val="both"/>
            </w:pPr>
            <w:r>
              <w:lastRenderedPageBreak/>
              <w:t>Исключить</w:t>
            </w:r>
          </w:p>
        </w:tc>
        <w:tc>
          <w:tcPr>
            <w:tcW w:w="4504" w:type="dxa"/>
          </w:tcPr>
          <w:p w14:paraId="48BFD24E" w14:textId="50D37FB7" w:rsidR="00141E95" w:rsidRPr="0062386C" w:rsidRDefault="002867B0" w:rsidP="0062386C">
            <w:pPr>
              <w:jc w:val="both"/>
            </w:pPr>
            <w:r>
              <w:t>Данное требование отсу</w:t>
            </w:r>
            <w:r w:rsidR="00057D9F">
              <w:t>т</w:t>
            </w:r>
            <w:r>
              <w:t>ству</w:t>
            </w:r>
            <w:r w:rsidR="00057D9F">
              <w:t>ет в праве Союза. Оно предполагается к принятию в рамках</w:t>
            </w:r>
            <w:r w:rsidRPr="002867B0">
              <w:t xml:space="preserve"> изменения №1 в ТР </w:t>
            </w:r>
            <w:r w:rsidRPr="002867B0">
              <w:lastRenderedPageBreak/>
              <w:t>ТС 027.</w:t>
            </w:r>
            <w:r w:rsidR="00057D9F">
              <w:t xml:space="preserve"> После принятия изменения данное требование можно будет вносить в </w:t>
            </w:r>
            <w:r w:rsidR="005E030A">
              <w:t>документ, но не ранее того.</w:t>
            </w:r>
          </w:p>
        </w:tc>
      </w:tr>
      <w:tr w:rsidR="00141E95" w14:paraId="1D26531F" w14:textId="77777777" w:rsidTr="006153A8">
        <w:tc>
          <w:tcPr>
            <w:tcW w:w="1607" w:type="dxa"/>
          </w:tcPr>
          <w:p w14:paraId="6880FA6E" w14:textId="00D5BF88" w:rsidR="00141E95" w:rsidRDefault="00D50C60" w:rsidP="0062386C">
            <w:r>
              <w:lastRenderedPageBreak/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>пункт 10, пп 1, шестой абзац</w:t>
            </w:r>
          </w:p>
        </w:tc>
        <w:tc>
          <w:tcPr>
            <w:tcW w:w="4569" w:type="dxa"/>
          </w:tcPr>
          <w:p w14:paraId="5C990433" w14:textId="77777777" w:rsidR="00D50C60" w:rsidRPr="00D50C60" w:rsidRDefault="00D50C60" w:rsidP="00D50C60">
            <w:pPr>
              <w:ind w:firstLine="709"/>
              <w:jc w:val="both"/>
            </w:pPr>
            <w:r w:rsidRPr="00D50C60">
              <w:t xml:space="preserve">В противном случае рекомендуется делать вывод о том, что название БАД не подтверждено доказательной базой и может вводить </w:t>
            </w:r>
            <w:r w:rsidRPr="00D50C60">
              <w:br/>
              <w:t>в заблуждение потребителя относительно ее свойств.</w:t>
            </w:r>
          </w:p>
          <w:p w14:paraId="37142AF3" w14:textId="77777777" w:rsidR="00141E95" w:rsidRPr="0062386C" w:rsidRDefault="00141E95" w:rsidP="0062386C">
            <w:pPr>
              <w:ind w:firstLine="709"/>
              <w:jc w:val="both"/>
            </w:pPr>
          </w:p>
        </w:tc>
        <w:tc>
          <w:tcPr>
            <w:tcW w:w="4346" w:type="dxa"/>
          </w:tcPr>
          <w:p w14:paraId="6947C206" w14:textId="77777777" w:rsidR="00D50C60" w:rsidRPr="00D50C60" w:rsidRDefault="00D50C60" w:rsidP="00D50C60">
            <w:pPr>
              <w:ind w:firstLine="709"/>
              <w:jc w:val="both"/>
            </w:pPr>
            <w:r w:rsidRPr="00D50C60">
              <w:t xml:space="preserve">В противном случае рекомендуется делать вывод о том, что название БАД </w:t>
            </w:r>
            <w:r w:rsidRPr="003B7F78">
              <w:rPr>
                <w:b/>
                <w:bCs/>
                <w:strike/>
              </w:rPr>
              <w:t>не подтверждено доказательной базой и</w:t>
            </w:r>
            <w:r w:rsidRPr="00D50C60">
              <w:t xml:space="preserve"> может вводить </w:t>
            </w:r>
            <w:r w:rsidRPr="00D50C60">
              <w:br/>
              <w:t>в заблуждение потребителя относительно ее свойств.</w:t>
            </w:r>
          </w:p>
          <w:p w14:paraId="1BC06FB7" w14:textId="77777777" w:rsidR="00141E95" w:rsidRDefault="00141E95" w:rsidP="0062386C">
            <w:pPr>
              <w:ind w:firstLine="709"/>
              <w:jc w:val="both"/>
            </w:pPr>
          </w:p>
        </w:tc>
        <w:tc>
          <w:tcPr>
            <w:tcW w:w="4504" w:type="dxa"/>
          </w:tcPr>
          <w:p w14:paraId="408A853D" w14:textId="3AF234C8" w:rsidR="00141E95" w:rsidRPr="0062386C" w:rsidRDefault="003B7F78" w:rsidP="0062386C">
            <w:pPr>
              <w:jc w:val="both"/>
            </w:pPr>
            <w:r>
              <w:t>Требование подтверждения придуманного названи</w:t>
            </w:r>
            <w:r w:rsidR="00903662">
              <w:t xml:space="preserve">я </w:t>
            </w:r>
            <w:r w:rsidR="00F03AB8">
              <w:t>является неправомочным (отсутствует в праве Союза).</w:t>
            </w:r>
          </w:p>
        </w:tc>
      </w:tr>
      <w:tr w:rsidR="00F03AB8" w14:paraId="61BEA2B3" w14:textId="77777777" w:rsidTr="006153A8">
        <w:tc>
          <w:tcPr>
            <w:tcW w:w="1607" w:type="dxa"/>
          </w:tcPr>
          <w:p w14:paraId="249E5530" w14:textId="7E0E7FF7" w:rsidR="00F03AB8" w:rsidRPr="00974913" w:rsidRDefault="00BB25A8" w:rsidP="0062386C">
            <w:r w:rsidRPr="00974913">
              <w:t xml:space="preserve">Глава </w:t>
            </w:r>
            <w:r w:rsidRPr="00974913">
              <w:rPr>
                <w:lang w:val="en-US"/>
              </w:rPr>
              <w:t>IV</w:t>
            </w:r>
            <w:r w:rsidRPr="00974913">
              <w:t>, пункт 10, пп 2</w:t>
            </w:r>
          </w:p>
        </w:tc>
        <w:tc>
          <w:tcPr>
            <w:tcW w:w="4569" w:type="dxa"/>
          </w:tcPr>
          <w:p w14:paraId="6936C96F" w14:textId="59954A2C" w:rsidR="00F03AB8" w:rsidRPr="00974913" w:rsidRDefault="002F2604" w:rsidP="00422404">
            <w:pPr>
              <w:ind w:firstLine="709"/>
              <w:jc w:val="both"/>
            </w:pPr>
            <w:r w:rsidRPr="00974913">
              <w:t xml:space="preserve">2) Наличия сведений на этикетке (ее макете) о биологически активных веществах в составе БАД, определяющих ее качество и потребительские свойства, в том числе внесенных витаминах, минеральных веществах, пробиотических микроорганизмах или иных пищевых веществ (компонентов) в 100 г (или в 100 мл, или в порции), </w:t>
            </w:r>
            <w:r w:rsidRPr="00974913">
              <w:br/>
              <w:t>в том числе в составе многокомпонентных ингредиентов;</w:t>
            </w:r>
          </w:p>
        </w:tc>
        <w:tc>
          <w:tcPr>
            <w:tcW w:w="4346" w:type="dxa"/>
          </w:tcPr>
          <w:p w14:paraId="75DA8D99" w14:textId="65FF1D61" w:rsidR="00F03AB8" w:rsidRPr="00974913" w:rsidRDefault="00BB25A8" w:rsidP="00422404">
            <w:pPr>
              <w:ind w:firstLine="709"/>
              <w:jc w:val="both"/>
            </w:pPr>
            <w:r w:rsidRPr="00974913">
              <w:t xml:space="preserve">2) Наличия сведений на этикетке (ее макете) о биологически активных веществах в составе БАД, </w:t>
            </w:r>
            <w:r w:rsidRPr="00974913">
              <w:rPr>
                <w:b/>
                <w:bCs/>
                <w:strike/>
              </w:rPr>
              <w:t>определяющих ее качество и потребительские свойства</w:t>
            </w:r>
            <w:r w:rsidRPr="00974913">
              <w:t>, в том числе внесенных витаминах, минеральных веществах, пробиотических микроорганизмах или иных пищевых веществ (компонентов) в 100 г (или в 100 мл, или в порции</w:t>
            </w:r>
            <w:r w:rsidR="00472772" w:rsidRPr="00974913">
              <w:t xml:space="preserve">, </w:t>
            </w:r>
            <w:r w:rsidR="00472772" w:rsidRPr="00974913">
              <w:rPr>
                <w:b/>
                <w:bCs/>
              </w:rPr>
              <w:t>или в рекомендуемой суточной дозе</w:t>
            </w:r>
            <w:r w:rsidR="00472772" w:rsidRPr="00974913">
              <w:t>)</w:t>
            </w:r>
            <w:r w:rsidRPr="00974913">
              <w:t xml:space="preserve">, </w:t>
            </w:r>
            <w:r w:rsidRPr="00974913">
              <w:br/>
              <w:t>в том числе в составе многокомпонентных ингредиентов;</w:t>
            </w:r>
          </w:p>
        </w:tc>
        <w:tc>
          <w:tcPr>
            <w:tcW w:w="4504" w:type="dxa"/>
          </w:tcPr>
          <w:p w14:paraId="5C772476" w14:textId="1C54DB54" w:rsidR="00F03AB8" w:rsidRDefault="0046231E" w:rsidP="0062386C">
            <w:pPr>
              <w:jc w:val="both"/>
            </w:pPr>
            <w:r w:rsidRPr="00974913">
              <w:t xml:space="preserve">Исключен текст, не несущий </w:t>
            </w:r>
            <w:r w:rsidR="00961A4A" w:rsidRPr="00974913">
              <w:t xml:space="preserve">смысловой нагрузки. Информация о содержании БАВ </w:t>
            </w:r>
            <w:r w:rsidR="00961A4A" w:rsidRPr="00974913">
              <w:rPr>
                <w:b/>
                <w:bCs/>
              </w:rPr>
              <w:t>всегда</w:t>
            </w:r>
            <w:r w:rsidR="00961A4A" w:rsidRPr="00974913">
              <w:t xml:space="preserve"> является определяющей </w:t>
            </w:r>
            <w:r w:rsidR="002E7E22" w:rsidRPr="00974913">
              <w:t>потребительские свойства БАД. Качество БАД определяется многими факторам.</w:t>
            </w:r>
            <w:r w:rsidR="000403E0" w:rsidRPr="00974913">
              <w:t xml:space="preserve"> Практика показывает, что количество биологически активных веществ указывается</w:t>
            </w:r>
            <w:r w:rsidR="006153A8">
              <w:t xml:space="preserve"> в</w:t>
            </w:r>
            <w:r w:rsidR="000403E0" w:rsidRPr="00974913">
              <w:t xml:space="preserve"> рекомендуемой разовой или суточной дозе БАД для удобства потребителя.</w:t>
            </w:r>
          </w:p>
        </w:tc>
      </w:tr>
      <w:tr w:rsidR="00F03AB8" w14:paraId="0E27353F" w14:textId="77777777" w:rsidTr="006153A8">
        <w:tc>
          <w:tcPr>
            <w:tcW w:w="1607" w:type="dxa"/>
          </w:tcPr>
          <w:p w14:paraId="4AEA2801" w14:textId="7AAAE0C2" w:rsidR="00F03AB8" w:rsidRDefault="00422404" w:rsidP="0062386C">
            <w:r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 xml:space="preserve">пункт 10, пп </w:t>
            </w:r>
            <w:r w:rsidR="00AF6888">
              <w:t>4</w:t>
            </w:r>
          </w:p>
        </w:tc>
        <w:tc>
          <w:tcPr>
            <w:tcW w:w="4569" w:type="dxa"/>
          </w:tcPr>
          <w:p w14:paraId="140D8E59" w14:textId="56385A05" w:rsidR="00F03AB8" w:rsidRPr="00D50C60" w:rsidRDefault="00422404" w:rsidP="00422404">
            <w:pPr>
              <w:ind w:firstLine="709"/>
              <w:jc w:val="both"/>
            </w:pPr>
            <w:r w:rsidRPr="00422404">
              <w:t xml:space="preserve">4) Наличия на этикетке (ее макете) сведений, в том числе изображений, указывающих на лечебные свойства БАД, и (или) указания </w:t>
            </w:r>
            <w:r w:rsidRPr="00422404">
              <w:br/>
              <w:t>«Не является лекарством!» и предупреждающих надписей;</w:t>
            </w:r>
          </w:p>
        </w:tc>
        <w:tc>
          <w:tcPr>
            <w:tcW w:w="4346" w:type="dxa"/>
          </w:tcPr>
          <w:p w14:paraId="671AB9F5" w14:textId="0D6587D8" w:rsidR="00F03AB8" w:rsidRPr="00D50C60" w:rsidRDefault="00AF6888" w:rsidP="00D50C60">
            <w:pPr>
              <w:ind w:firstLine="709"/>
              <w:jc w:val="both"/>
            </w:pPr>
            <w:r w:rsidRPr="00422404">
              <w:t xml:space="preserve">4) Наличия на этикетке (ее макете) сведений, в том числе изображений, указывающих на лечебные свойства БАД, и (или) </w:t>
            </w:r>
            <w:r w:rsidRPr="00AF6888">
              <w:rPr>
                <w:b/>
                <w:bCs/>
              </w:rPr>
              <w:t>отсутствие</w:t>
            </w:r>
            <w:r>
              <w:t xml:space="preserve"> </w:t>
            </w:r>
            <w:r w:rsidRPr="00422404">
              <w:t xml:space="preserve">указания </w:t>
            </w:r>
            <w:r w:rsidRPr="00422404">
              <w:br/>
              <w:t xml:space="preserve">«Не является лекарством» </w:t>
            </w:r>
            <w:r w:rsidRPr="00AF6888">
              <w:rPr>
                <w:b/>
                <w:bCs/>
                <w:strike/>
              </w:rPr>
              <w:t>и предупреждающих надписей;</w:t>
            </w:r>
          </w:p>
        </w:tc>
        <w:tc>
          <w:tcPr>
            <w:tcW w:w="4504" w:type="dxa"/>
          </w:tcPr>
          <w:p w14:paraId="075CCCBD" w14:textId="5AD7494B" w:rsidR="00F03AB8" w:rsidRDefault="00671493" w:rsidP="0062386C">
            <w:pPr>
              <w:jc w:val="both"/>
            </w:pPr>
            <w:r>
              <w:t>Наличие или отсутствие предупреждающих надписей не является априори обязательным компонентом маркировки БАД. Надпись «Не является лекарством» должна присутствовать на БАД (Без восклицательного знака)</w:t>
            </w:r>
          </w:p>
        </w:tc>
      </w:tr>
      <w:tr w:rsidR="00540ACA" w14:paraId="48B9A0FA" w14:textId="77777777" w:rsidTr="006153A8">
        <w:tc>
          <w:tcPr>
            <w:tcW w:w="1607" w:type="dxa"/>
          </w:tcPr>
          <w:p w14:paraId="6DE2DD15" w14:textId="563E6DC9" w:rsidR="00540ACA" w:rsidRDefault="00540ACA" w:rsidP="00540ACA">
            <w:r>
              <w:lastRenderedPageBreak/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>пункт 10, пп 5</w:t>
            </w:r>
          </w:p>
        </w:tc>
        <w:tc>
          <w:tcPr>
            <w:tcW w:w="4569" w:type="dxa"/>
          </w:tcPr>
          <w:p w14:paraId="6E915A6F" w14:textId="77777777" w:rsidR="00540ACA" w:rsidRDefault="00540ACA" w:rsidP="00540ACA">
            <w:pPr>
              <w:ind w:firstLine="709"/>
              <w:jc w:val="both"/>
            </w:pPr>
            <w:r w:rsidRPr="00540ACA">
              <w:t xml:space="preserve">5) Содержания рекомендаций по продолжительности приема БАД, применению и противопоказаний в части рекомендуемых </w:t>
            </w:r>
            <w:r w:rsidRPr="00540ACA">
              <w:br/>
              <w:t xml:space="preserve">к употреблению количеств/порций БАД и целевых групп населения, </w:t>
            </w:r>
            <w:r w:rsidRPr="00540ACA">
              <w:br/>
              <w:t>а также сроков годности и условий хранения БАД. В ходе оценки содержания рекомендаций по применению рекомендуется учитывать медицинские показания (противопоказания) для применения БАД отдельными группами населения (Приложение № 3</w:t>
            </w:r>
            <w:r w:rsidRPr="002F7AB8">
              <w:t xml:space="preserve"> </w:t>
            </w:r>
            <w:r w:rsidRPr="00540ACA">
              <w:t xml:space="preserve">к настоящему Руководству); </w:t>
            </w:r>
          </w:p>
          <w:p w14:paraId="33487247" w14:textId="436A125B" w:rsidR="006153A8" w:rsidRPr="00D50C60" w:rsidRDefault="006153A8" w:rsidP="00540ACA">
            <w:pPr>
              <w:ind w:firstLine="709"/>
              <w:jc w:val="both"/>
            </w:pPr>
          </w:p>
        </w:tc>
        <w:tc>
          <w:tcPr>
            <w:tcW w:w="4346" w:type="dxa"/>
          </w:tcPr>
          <w:p w14:paraId="7D54ED2C" w14:textId="4C108AA8" w:rsidR="00540ACA" w:rsidRPr="00D50C60" w:rsidRDefault="00540ACA" w:rsidP="00676ADF">
            <w:pPr>
              <w:ind w:firstLine="709"/>
              <w:jc w:val="both"/>
            </w:pPr>
            <w:r w:rsidRPr="00540ACA">
              <w:t xml:space="preserve">5) Содержания рекомендаций по продолжительности приема БАД, применению и противопоказаний в части рекомендуемых </w:t>
            </w:r>
            <w:r w:rsidRPr="00540ACA">
              <w:br/>
              <w:t>к употреблению количеств/порций БАД и целевых групп населения</w:t>
            </w:r>
            <w:r w:rsidRPr="00535700">
              <w:rPr>
                <w:b/>
                <w:bCs/>
                <w:strike/>
              </w:rPr>
              <w:t xml:space="preserve">, </w:t>
            </w:r>
            <w:r w:rsidRPr="00535700">
              <w:rPr>
                <w:b/>
                <w:bCs/>
                <w:strike/>
              </w:rPr>
              <w:br/>
              <w:t>а также сроков годности и условий хранения БАД</w:t>
            </w:r>
            <w:r w:rsidRPr="00540ACA">
              <w:t xml:space="preserve">. В ходе оценки содержания рекомендаций по применению рекомендуется учитывать медицинские </w:t>
            </w:r>
            <w:r w:rsidR="00535700" w:rsidRPr="00676ADF">
              <w:rPr>
                <w:b/>
                <w:bCs/>
              </w:rPr>
              <w:t>противо</w:t>
            </w:r>
            <w:r w:rsidRPr="00676ADF">
              <w:rPr>
                <w:b/>
                <w:bCs/>
              </w:rPr>
              <w:t>показания</w:t>
            </w:r>
            <w:r w:rsidRPr="00540ACA">
              <w:t xml:space="preserve"> для применения БАД отдельными группами населения (Приложение № 3</w:t>
            </w:r>
            <w:r w:rsidRPr="002F7AB8">
              <w:t xml:space="preserve"> </w:t>
            </w:r>
            <w:r w:rsidRPr="00540ACA">
              <w:t xml:space="preserve">к настоящему Руководству); </w:t>
            </w:r>
          </w:p>
        </w:tc>
        <w:tc>
          <w:tcPr>
            <w:tcW w:w="4504" w:type="dxa"/>
          </w:tcPr>
          <w:p w14:paraId="3DC07884" w14:textId="77777777" w:rsidR="00540ACA" w:rsidRDefault="00676ADF" w:rsidP="00540ACA">
            <w:pPr>
              <w:jc w:val="both"/>
            </w:pPr>
            <w:r>
              <w:t xml:space="preserve">Срок годности и условия хранения пищевых продуктов устанавливаются производителем согласно праву Союза. Таким образом, их оценка не может входить в рамки оценки соответствия БАД. </w:t>
            </w:r>
          </w:p>
          <w:p w14:paraId="3E1BB9F4" w14:textId="66224A42" w:rsidR="000C1E9E" w:rsidRDefault="000C1E9E" w:rsidP="00540ACA">
            <w:pPr>
              <w:jc w:val="both"/>
            </w:pPr>
            <w:r>
              <w:t xml:space="preserve">Приложение 3 к руководству не содержит показаний к применению БАД. Следует отметить, что применения </w:t>
            </w:r>
            <w:r w:rsidR="00815B35">
              <w:t xml:space="preserve">этого перечня без включения его в право Союза представляется </w:t>
            </w:r>
            <w:r w:rsidR="00196425">
              <w:t>затрудненным. Прежде, чем перечень применять, было бы правильно внести его в право Союза.</w:t>
            </w:r>
          </w:p>
        </w:tc>
      </w:tr>
      <w:tr w:rsidR="000403E0" w14:paraId="5D256E98" w14:textId="77777777" w:rsidTr="006153A8">
        <w:tc>
          <w:tcPr>
            <w:tcW w:w="1607" w:type="dxa"/>
          </w:tcPr>
          <w:p w14:paraId="318201E8" w14:textId="241E9BC2" w:rsidR="000403E0" w:rsidRPr="00974913" w:rsidRDefault="000403E0" w:rsidP="00540ACA">
            <w:r w:rsidRPr="00974913">
              <w:t xml:space="preserve">Глава </w:t>
            </w:r>
            <w:r w:rsidRPr="00974913">
              <w:rPr>
                <w:lang w:val="en-US"/>
              </w:rPr>
              <w:t>IV</w:t>
            </w:r>
            <w:r w:rsidRPr="00974913">
              <w:t>, пункт 11, пп 2, второй  абзац</w:t>
            </w:r>
          </w:p>
        </w:tc>
        <w:tc>
          <w:tcPr>
            <w:tcW w:w="4569" w:type="dxa"/>
          </w:tcPr>
          <w:p w14:paraId="116A9425" w14:textId="77777777" w:rsidR="000403E0" w:rsidRPr="00974913" w:rsidRDefault="000403E0" w:rsidP="000403E0">
            <w:pPr>
              <w:ind w:firstLine="709"/>
              <w:jc w:val="both"/>
            </w:pPr>
            <w:r w:rsidRPr="00974913">
              <w:t xml:space="preserve">процентное содержание биологически активных веществ </w:t>
            </w:r>
            <w:r w:rsidRPr="00974913">
              <w:br/>
              <w:t>от рекомендуемого уровня суточного потребления (адекватного уровня потребления - для которых не установлен рекомендуемый уровень суточного потребления);</w:t>
            </w:r>
          </w:p>
          <w:p w14:paraId="638FEAA2" w14:textId="77777777" w:rsidR="000403E0" w:rsidRPr="00974913" w:rsidRDefault="000403E0" w:rsidP="000E3AFF">
            <w:pPr>
              <w:ind w:firstLine="709"/>
              <w:jc w:val="both"/>
            </w:pPr>
          </w:p>
        </w:tc>
        <w:tc>
          <w:tcPr>
            <w:tcW w:w="4346" w:type="dxa"/>
          </w:tcPr>
          <w:p w14:paraId="7E94EE57" w14:textId="7957F45F" w:rsidR="000403E0" w:rsidRPr="00974913" w:rsidRDefault="000403E0" w:rsidP="000403E0">
            <w:pPr>
              <w:ind w:firstLine="709"/>
              <w:jc w:val="both"/>
            </w:pPr>
            <w:r w:rsidRPr="00974913">
              <w:t xml:space="preserve">процентное содержание биологически активных веществ </w:t>
            </w:r>
            <w:r w:rsidRPr="00974913">
              <w:br/>
              <w:t xml:space="preserve">от </w:t>
            </w:r>
            <w:r w:rsidR="0012473D" w:rsidRPr="00974913">
              <w:rPr>
                <w:b/>
                <w:bCs/>
              </w:rPr>
              <w:t>адекватного уровня потребления в целях определения является ли БАД источником биологически активного вещества</w:t>
            </w:r>
            <w:r w:rsidR="0012473D" w:rsidRPr="00974913">
              <w:t xml:space="preserve">   </w:t>
            </w:r>
            <w:r w:rsidRPr="00974913">
              <w:rPr>
                <w:strike/>
              </w:rPr>
              <w:t>рекомендуемого уровня суточного потребления (адекватного уровня потребления - для которых не установлен рекомендуемый уровень суточного потребления)</w:t>
            </w:r>
            <w:r w:rsidRPr="00974913">
              <w:t>;</w:t>
            </w:r>
          </w:p>
          <w:p w14:paraId="23294263" w14:textId="77777777" w:rsidR="000403E0" w:rsidRPr="00974913" w:rsidRDefault="000403E0" w:rsidP="00540ACA">
            <w:pPr>
              <w:ind w:firstLine="709"/>
              <w:jc w:val="both"/>
            </w:pPr>
          </w:p>
        </w:tc>
        <w:tc>
          <w:tcPr>
            <w:tcW w:w="4504" w:type="dxa"/>
          </w:tcPr>
          <w:p w14:paraId="11E89C3F" w14:textId="2A7F0910" w:rsidR="000403E0" w:rsidRPr="00974913" w:rsidRDefault="0012473D" w:rsidP="00540ACA">
            <w:pPr>
              <w:jc w:val="both"/>
            </w:pPr>
            <w:r w:rsidRPr="00974913">
              <w:t xml:space="preserve">Предложенная разработчиком редакция данного пункта не соответствует Главе </w:t>
            </w:r>
            <w:r w:rsidRPr="00974913">
              <w:rPr>
                <w:lang w:val="en-US"/>
              </w:rPr>
              <w:t>IV</w:t>
            </w:r>
            <w:r w:rsidRPr="00974913">
              <w:t xml:space="preserve">, пункту 9, подпункту 5 Руководства, согласно которой для определения является ли БАД источником определенного биологически активного вещества количество БАВ необходимо сравнивать с адекватным уровнем потребления, определенным актом Союза: </w:t>
            </w:r>
          </w:p>
          <w:p w14:paraId="00E49B46" w14:textId="7830C595" w:rsidR="0012473D" w:rsidRDefault="00BF2EC5" w:rsidP="00540ACA">
            <w:pPr>
              <w:jc w:val="both"/>
            </w:pPr>
            <w:r w:rsidRPr="00974913">
              <w:t>«</w:t>
            </w:r>
            <w:r w:rsidR="0012473D" w:rsidRPr="00974913">
              <w:t xml:space="preserve">5) Уровня содержания биологически активных веществ в суточной дозе БАД, которое в соответствии с актами Союза должно составлять не менее 15% от </w:t>
            </w:r>
            <w:r w:rsidR="0012473D" w:rsidRPr="00974913">
              <w:lastRenderedPageBreak/>
              <w:t>адекватного уровня потребления и не превышать верхний допустимый уровень потребления;</w:t>
            </w:r>
            <w:r w:rsidRPr="00974913">
              <w:t>»</w:t>
            </w:r>
            <w:r>
              <w:t xml:space="preserve"> </w:t>
            </w:r>
          </w:p>
        </w:tc>
      </w:tr>
      <w:tr w:rsidR="00540ACA" w14:paraId="1CB8E1B6" w14:textId="77777777" w:rsidTr="006153A8">
        <w:tc>
          <w:tcPr>
            <w:tcW w:w="1607" w:type="dxa"/>
          </w:tcPr>
          <w:p w14:paraId="5D4B6DFA" w14:textId="46E107C4" w:rsidR="00540ACA" w:rsidRDefault="00A86554" w:rsidP="00540ACA">
            <w:r>
              <w:lastRenderedPageBreak/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 xml:space="preserve">пункт 11, пп </w:t>
            </w:r>
            <w:r w:rsidR="004A76D3">
              <w:t>2, четвертый абзац</w:t>
            </w:r>
          </w:p>
        </w:tc>
        <w:tc>
          <w:tcPr>
            <w:tcW w:w="4569" w:type="dxa"/>
          </w:tcPr>
          <w:p w14:paraId="31C6F4AD" w14:textId="18F5F7CA" w:rsidR="00540ACA" w:rsidRPr="00D50C60" w:rsidRDefault="00971D5B" w:rsidP="000E3AFF">
            <w:pPr>
              <w:ind w:firstLine="709"/>
              <w:jc w:val="both"/>
            </w:pPr>
            <w:r w:rsidRPr="00971D5B">
              <w:t xml:space="preserve">соответствие полученных результатов исследований актам Союза </w:t>
            </w:r>
            <w:r w:rsidRPr="00971D5B">
              <w:br/>
              <w:t>и заявляемым изготовителем (заявителем) показателям, в пределах погрешности (неопределенности) используемого метода исследований.</w:t>
            </w:r>
          </w:p>
        </w:tc>
        <w:tc>
          <w:tcPr>
            <w:tcW w:w="4346" w:type="dxa"/>
          </w:tcPr>
          <w:p w14:paraId="38A5570E" w14:textId="42B0FBBD" w:rsidR="00540ACA" w:rsidRPr="00D50C60" w:rsidRDefault="000E3AFF" w:rsidP="00540ACA">
            <w:pPr>
              <w:ind w:firstLine="709"/>
              <w:jc w:val="both"/>
            </w:pPr>
            <w:r w:rsidRPr="00971D5B">
              <w:t xml:space="preserve">соответствие полученных результатов исследований актам Союза </w:t>
            </w:r>
            <w:r w:rsidRPr="00971D5B">
              <w:br/>
              <w:t>и заявляемым изготовителем (заявителем) показателям, в пределах</w:t>
            </w:r>
            <w:r>
              <w:t xml:space="preserve">, </w:t>
            </w:r>
            <w:r w:rsidRPr="003A3065">
              <w:rPr>
                <w:b/>
                <w:bCs/>
              </w:rPr>
              <w:t>установленных актами Союза</w:t>
            </w:r>
            <w:r w:rsidRPr="00971D5B">
              <w:t xml:space="preserve"> </w:t>
            </w:r>
          </w:p>
        </w:tc>
        <w:tc>
          <w:tcPr>
            <w:tcW w:w="4504" w:type="dxa"/>
          </w:tcPr>
          <w:p w14:paraId="3A09957E" w14:textId="2CA22E0A" w:rsidR="00540ACA" w:rsidRDefault="003A3065" w:rsidP="00540ACA">
            <w:pPr>
              <w:jc w:val="both"/>
            </w:pPr>
            <w:r>
              <w:t>Для некоторых видов БАД (например, для являющихся молочной продукцией), пределы отклонения показателей установлены отдельными актами Союза.</w:t>
            </w:r>
          </w:p>
        </w:tc>
      </w:tr>
      <w:tr w:rsidR="00BF2EC5" w14:paraId="705C438E" w14:textId="77777777" w:rsidTr="006153A8">
        <w:tc>
          <w:tcPr>
            <w:tcW w:w="1607" w:type="dxa"/>
          </w:tcPr>
          <w:p w14:paraId="5052A5CF" w14:textId="48B4AB92" w:rsidR="00BF2EC5" w:rsidRPr="00974913" w:rsidRDefault="00BF2EC5" w:rsidP="008C6B65">
            <w:r w:rsidRPr="00974913">
              <w:t xml:space="preserve">Глава </w:t>
            </w:r>
            <w:r w:rsidRPr="00974913">
              <w:rPr>
                <w:lang w:val="en-US"/>
              </w:rPr>
              <w:t>IV</w:t>
            </w:r>
            <w:r w:rsidRPr="00974913">
              <w:t>, пункт 13, двадцать первый абзац</w:t>
            </w:r>
          </w:p>
        </w:tc>
        <w:tc>
          <w:tcPr>
            <w:tcW w:w="4569" w:type="dxa"/>
          </w:tcPr>
          <w:p w14:paraId="0EF3783F" w14:textId="77777777" w:rsidR="00BF2EC5" w:rsidRPr="00974913" w:rsidRDefault="00BF2EC5" w:rsidP="00BF2EC5">
            <w:pPr>
              <w:ind w:firstLine="709"/>
              <w:jc w:val="both"/>
            </w:pPr>
            <w:r w:rsidRPr="00974913">
              <w:t xml:space="preserve">соответствии содержания в БАД биологически активных компонентов адекватным уровням потребления (рекомендуемым уровням суточного потребления) и верхним допустимым уровням; </w:t>
            </w:r>
          </w:p>
          <w:p w14:paraId="0DAFE4A6" w14:textId="77777777" w:rsidR="00BF2EC5" w:rsidRPr="00974913" w:rsidRDefault="00BF2EC5" w:rsidP="008C6B65">
            <w:pPr>
              <w:ind w:firstLine="709"/>
              <w:jc w:val="both"/>
              <w:rPr>
                <w:lang w:val="ru"/>
              </w:rPr>
            </w:pPr>
          </w:p>
        </w:tc>
        <w:tc>
          <w:tcPr>
            <w:tcW w:w="4346" w:type="dxa"/>
          </w:tcPr>
          <w:p w14:paraId="2FE35DBE" w14:textId="574F138F" w:rsidR="00BF2EC5" w:rsidRPr="00974913" w:rsidRDefault="00BF2EC5" w:rsidP="008C6B65">
            <w:pPr>
              <w:ind w:firstLine="709"/>
              <w:jc w:val="both"/>
            </w:pPr>
            <w:r w:rsidRPr="00974913">
              <w:t xml:space="preserve">соответствии содержания в БАД биологически активных </w:t>
            </w:r>
            <w:r w:rsidRPr="00974913">
              <w:rPr>
                <w:strike/>
              </w:rPr>
              <w:t xml:space="preserve">компонентов </w:t>
            </w:r>
            <w:r w:rsidRPr="00974913">
              <w:rPr>
                <w:b/>
                <w:bCs/>
              </w:rPr>
              <w:t xml:space="preserve">веществ </w:t>
            </w:r>
            <w:r w:rsidRPr="00974913">
              <w:t xml:space="preserve">адекватным уровням потребления (рекомендуемым уровням суточного потребления) и верхним допустимым уровням; </w:t>
            </w:r>
          </w:p>
        </w:tc>
        <w:tc>
          <w:tcPr>
            <w:tcW w:w="4504" w:type="dxa"/>
          </w:tcPr>
          <w:p w14:paraId="409006A8" w14:textId="0BDA78CA" w:rsidR="00BF2EC5" w:rsidRDefault="00BF2EC5" w:rsidP="008C6B65">
            <w:pPr>
              <w:jc w:val="both"/>
            </w:pPr>
            <w:r w:rsidRPr="00974913">
              <w:t>Очевидно, в абзаце имелось в виду биологически активное вещество, а не компонент, так как сравнивать между собой можно только количества веществ.</w:t>
            </w:r>
          </w:p>
        </w:tc>
      </w:tr>
      <w:tr w:rsidR="008C6B65" w14:paraId="247F0355" w14:textId="77777777" w:rsidTr="006153A8">
        <w:tc>
          <w:tcPr>
            <w:tcW w:w="1607" w:type="dxa"/>
          </w:tcPr>
          <w:p w14:paraId="4593D89D" w14:textId="069C5C3E" w:rsidR="008C6B65" w:rsidRDefault="008C6B65" w:rsidP="008C6B65">
            <w:r>
              <w:t xml:space="preserve">Глава </w:t>
            </w:r>
            <w:r>
              <w:rPr>
                <w:lang w:val="en-US"/>
              </w:rPr>
              <w:t>IV</w:t>
            </w:r>
            <w:r w:rsidRPr="00F359A1">
              <w:t xml:space="preserve">, </w:t>
            </w:r>
            <w:r>
              <w:t>пункт 13, двадцать четвертый абзац</w:t>
            </w:r>
          </w:p>
        </w:tc>
        <w:tc>
          <w:tcPr>
            <w:tcW w:w="4569" w:type="dxa"/>
          </w:tcPr>
          <w:p w14:paraId="37730F32" w14:textId="77777777" w:rsidR="008C6B65" w:rsidRPr="008C6B65" w:rsidRDefault="008C6B65" w:rsidP="008C6B65">
            <w:pPr>
              <w:ind w:firstLine="709"/>
              <w:jc w:val="both"/>
            </w:pPr>
            <w:r w:rsidRPr="008C6B65">
              <w:t>традициях пищевого применения БАД, в случае указания в его составе компонентов на основе растительного сырья;</w:t>
            </w:r>
          </w:p>
          <w:p w14:paraId="53E9DD12" w14:textId="77777777" w:rsidR="008C6B65" w:rsidRPr="008C6B65" w:rsidRDefault="008C6B65" w:rsidP="008C6B65">
            <w:pPr>
              <w:ind w:firstLine="709"/>
              <w:jc w:val="both"/>
            </w:pPr>
          </w:p>
        </w:tc>
        <w:tc>
          <w:tcPr>
            <w:tcW w:w="4346" w:type="dxa"/>
          </w:tcPr>
          <w:p w14:paraId="4DD2D3CE" w14:textId="0FAE4160" w:rsidR="008C6B65" w:rsidRPr="00D50C60" w:rsidRDefault="008C6B65" w:rsidP="008C6B65">
            <w:pPr>
              <w:ind w:firstLine="709"/>
              <w:jc w:val="both"/>
            </w:pPr>
            <w:r w:rsidRPr="008C6B65">
              <w:t xml:space="preserve">традициях пищевого применения </w:t>
            </w:r>
            <w:r w:rsidRPr="008C6B65">
              <w:rPr>
                <w:b/>
                <w:bCs/>
              </w:rPr>
              <w:t>биологически активного вещества</w:t>
            </w:r>
            <w:r w:rsidRPr="008C6B65">
              <w:t xml:space="preserve"> в случае указания в его составе компонентов на основе растительного сырья;</w:t>
            </w:r>
          </w:p>
        </w:tc>
        <w:tc>
          <w:tcPr>
            <w:tcW w:w="4504" w:type="dxa"/>
          </w:tcPr>
          <w:p w14:paraId="2C145EA1" w14:textId="1E931D30" w:rsidR="008C6B65" w:rsidRDefault="008C6B65" w:rsidP="008C6B65">
            <w:pPr>
              <w:jc w:val="both"/>
            </w:pPr>
            <w:r>
              <w:t>Очевидно, в абзаце имелось в виду биологически активное вещество, а не БАД</w:t>
            </w:r>
          </w:p>
        </w:tc>
      </w:tr>
      <w:tr w:rsidR="00BF2EC5" w14:paraId="76698A6F" w14:textId="77777777" w:rsidTr="006153A8">
        <w:tc>
          <w:tcPr>
            <w:tcW w:w="1607" w:type="dxa"/>
          </w:tcPr>
          <w:p w14:paraId="1F9D3D10" w14:textId="675ABD67" w:rsidR="00BF2EC5" w:rsidRPr="00974913" w:rsidRDefault="00BF2EC5" w:rsidP="002274C9">
            <w:r w:rsidRPr="00974913">
              <w:t xml:space="preserve">Глава </w:t>
            </w:r>
            <w:r w:rsidRPr="00974913">
              <w:rPr>
                <w:lang w:val="en-US"/>
              </w:rPr>
              <w:t>IV</w:t>
            </w:r>
            <w:r w:rsidRPr="00974913">
              <w:t>, пункт 13, двадцать шестой абзац</w:t>
            </w:r>
          </w:p>
        </w:tc>
        <w:tc>
          <w:tcPr>
            <w:tcW w:w="4569" w:type="dxa"/>
          </w:tcPr>
          <w:p w14:paraId="6E3C5B3D" w14:textId="738DA7D4" w:rsidR="00BF2EC5" w:rsidRPr="00974913" w:rsidRDefault="00BF2EC5" w:rsidP="002274C9">
            <w:pPr>
              <w:ind w:firstLine="709"/>
              <w:jc w:val="both"/>
            </w:pPr>
            <w:r w:rsidRPr="00974913">
              <w:t>количестве биологически активных веществ в сравнении с величиной их разовой терапевтической дозы, определенной при применении этих веществ в качестве лекарственных средств, в случае наличия в составе БАД продукции пчеловодства.</w:t>
            </w:r>
          </w:p>
        </w:tc>
        <w:tc>
          <w:tcPr>
            <w:tcW w:w="4346" w:type="dxa"/>
          </w:tcPr>
          <w:p w14:paraId="1C85177E" w14:textId="2F0C1944" w:rsidR="00BF2EC5" w:rsidRPr="00974913" w:rsidRDefault="00BF2EC5" w:rsidP="00BF2EC5">
            <w:pPr>
              <w:jc w:val="both"/>
            </w:pPr>
            <w:r w:rsidRPr="00974913">
              <w:t xml:space="preserve">Исключить </w:t>
            </w:r>
          </w:p>
        </w:tc>
        <w:tc>
          <w:tcPr>
            <w:tcW w:w="4504" w:type="dxa"/>
          </w:tcPr>
          <w:p w14:paraId="38E2F8A4" w14:textId="6D0F005C" w:rsidR="00BF2EC5" w:rsidRDefault="00BF2EC5" w:rsidP="002274C9">
            <w:pPr>
              <w:jc w:val="both"/>
            </w:pPr>
            <w:r w:rsidRPr="00974913">
              <w:t>Данное требование не определено каким</w:t>
            </w:r>
            <w:r w:rsidR="006153A8">
              <w:t>-</w:t>
            </w:r>
            <w:r w:rsidRPr="00974913">
              <w:t>либо нормативным актом Союза.</w:t>
            </w:r>
          </w:p>
        </w:tc>
      </w:tr>
      <w:tr w:rsidR="005263CA" w:rsidRPr="00974913" w14:paraId="3ADBBEA2" w14:textId="77777777" w:rsidTr="006153A8">
        <w:tc>
          <w:tcPr>
            <w:tcW w:w="1607" w:type="dxa"/>
          </w:tcPr>
          <w:p w14:paraId="1BC417DC" w14:textId="1474113F" w:rsidR="005263CA" w:rsidRPr="00974913" w:rsidRDefault="005263CA" w:rsidP="00974913">
            <w:r w:rsidRPr="00974913">
              <w:lastRenderedPageBreak/>
              <w:t>Приложение 2. П.8</w:t>
            </w:r>
          </w:p>
        </w:tc>
        <w:tc>
          <w:tcPr>
            <w:tcW w:w="4569" w:type="dxa"/>
          </w:tcPr>
          <w:p w14:paraId="43C66BD0" w14:textId="77777777" w:rsidR="005263CA" w:rsidRPr="00974913" w:rsidRDefault="005263CA" w:rsidP="00974913">
            <w:pPr>
              <w:ind w:firstLine="709"/>
              <w:jc w:val="both"/>
            </w:pPr>
            <w:r w:rsidRPr="00974913">
              <w:t>8. Для белков, пептидов, аминокислот дополнительно к требованиям п.п.1-7 представляются:</w:t>
            </w:r>
          </w:p>
          <w:p w14:paraId="1F8E3BDC" w14:textId="77777777" w:rsidR="005263CA" w:rsidRDefault="005263CA" w:rsidP="00974913">
            <w:pPr>
              <w:ind w:firstLine="709"/>
              <w:jc w:val="both"/>
            </w:pPr>
            <w:r w:rsidRPr="00974913">
              <w:t>доказательство об эквивалентности аминокислотной последовательности и эквивалентности композиционного состава, традиционным аналогам (в паспорте или спецификации на пищевой компонент);</w:t>
            </w:r>
          </w:p>
          <w:p w14:paraId="4CD40785" w14:textId="06566EE3" w:rsidR="006153A8" w:rsidRPr="00974913" w:rsidRDefault="006153A8" w:rsidP="00974913">
            <w:pPr>
              <w:ind w:firstLine="709"/>
              <w:jc w:val="both"/>
            </w:pPr>
          </w:p>
        </w:tc>
        <w:tc>
          <w:tcPr>
            <w:tcW w:w="4346" w:type="dxa"/>
          </w:tcPr>
          <w:p w14:paraId="0B171B4D" w14:textId="60552FC0" w:rsidR="005263CA" w:rsidRPr="00974913" w:rsidRDefault="005263CA" w:rsidP="00974913">
            <w:pPr>
              <w:ind w:firstLine="709"/>
              <w:jc w:val="both"/>
            </w:pPr>
            <w:r w:rsidRPr="00974913">
              <w:t>8. Для белков</w:t>
            </w:r>
            <w:r w:rsidR="00974913">
              <w:t xml:space="preserve"> </w:t>
            </w:r>
            <w:r w:rsidR="00974913" w:rsidRPr="00974913">
              <w:rPr>
                <w:b/>
                <w:bCs/>
              </w:rPr>
              <w:t>и</w:t>
            </w:r>
            <w:r w:rsidRPr="00974913">
              <w:t xml:space="preserve"> пептидов</w:t>
            </w:r>
            <w:r w:rsidRPr="00974913">
              <w:rPr>
                <w:strike/>
              </w:rPr>
              <w:t>,</w:t>
            </w:r>
            <w:r w:rsidRPr="00974913">
              <w:t xml:space="preserve"> </w:t>
            </w:r>
            <w:r w:rsidRPr="00974913">
              <w:rPr>
                <w:strike/>
              </w:rPr>
              <w:t xml:space="preserve">аминокислот </w:t>
            </w:r>
            <w:r w:rsidRPr="00974913">
              <w:t>дополнительно к требованиям п.п.1-7 представляются:</w:t>
            </w:r>
          </w:p>
          <w:p w14:paraId="7D3166C9" w14:textId="1C6C6B20" w:rsidR="005263CA" w:rsidRPr="00974913" w:rsidRDefault="005263CA" w:rsidP="006153A8">
            <w:pPr>
              <w:ind w:firstLine="709"/>
              <w:jc w:val="both"/>
            </w:pPr>
            <w:r w:rsidRPr="00974913">
              <w:t>доказательство об эквивалентности аминокислотной последовательности</w:t>
            </w:r>
            <w:r w:rsidR="00974913">
              <w:t xml:space="preserve"> </w:t>
            </w:r>
            <w:r w:rsidRPr="00974913">
              <w:t>и эквивалентности композиционного состава, традиционным аналогам (в паспорте или спецификации на пищевой компонент);</w:t>
            </w:r>
          </w:p>
        </w:tc>
        <w:tc>
          <w:tcPr>
            <w:tcW w:w="4504" w:type="dxa"/>
          </w:tcPr>
          <w:p w14:paraId="6B411551" w14:textId="75E21FE0" w:rsidR="005263CA" w:rsidRPr="00974913" w:rsidRDefault="005263CA" w:rsidP="00974913">
            <w:pPr>
              <w:jc w:val="both"/>
            </w:pPr>
            <w:r w:rsidRPr="00974913">
              <w:t>Исключить из перечисления аминокислоты, т.к. для индивидуальных аминокислот требование установления эквивалентности аминокислотной последовательности применить невозможно.</w:t>
            </w:r>
          </w:p>
        </w:tc>
      </w:tr>
      <w:tr w:rsidR="005263CA" w14:paraId="58484B7A" w14:textId="77777777" w:rsidTr="006153A8">
        <w:tc>
          <w:tcPr>
            <w:tcW w:w="1607" w:type="dxa"/>
          </w:tcPr>
          <w:p w14:paraId="6FDA49C8" w14:textId="4B29FCC3" w:rsidR="005263CA" w:rsidRDefault="005263CA" w:rsidP="005263CA">
            <w:r>
              <w:t xml:space="preserve">Приложение 5, пункт 1 </w:t>
            </w:r>
          </w:p>
        </w:tc>
        <w:tc>
          <w:tcPr>
            <w:tcW w:w="4569" w:type="dxa"/>
          </w:tcPr>
          <w:p w14:paraId="244D62D0" w14:textId="02311533" w:rsidR="005263CA" w:rsidRPr="00D50C60" w:rsidRDefault="005263CA" w:rsidP="005263CA">
            <w:pPr>
              <w:ind w:firstLine="709"/>
              <w:jc w:val="both"/>
            </w:pPr>
            <w:r w:rsidRPr="002274C9">
              <w:t>Органолептические показатели (вкус, цвет, запах, внешний вид)</w:t>
            </w:r>
          </w:p>
        </w:tc>
        <w:tc>
          <w:tcPr>
            <w:tcW w:w="4346" w:type="dxa"/>
          </w:tcPr>
          <w:p w14:paraId="47D4816E" w14:textId="57552D09" w:rsidR="005263CA" w:rsidRPr="00D50C60" w:rsidRDefault="005263CA" w:rsidP="005263CA">
            <w:pPr>
              <w:ind w:firstLine="709"/>
              <w:jc w:val="both"/>
            </w:pPr>
            <w:r>
              <w:t>Исключить</w:t>
            </w:r>
          </w:p>
        </w:tc>
        <w:tc>
          <w:tcPr>
            <w:tcW w:w="4504" w:type="dxa"/>
          </w:tcPr>
          <w:p w14:paraId="3E7637D2" w14:textId="248ECEB3" w:rsidR="005263CA" w:rsidRDefault="005263CA" w:rsidP="005263CA">
            <w:pPr>
              <w:jc w:val="both"/>
            </w:pPr>
            <w:r>
              <w:t>Не являются показателями безопасности</w:t>
            </w:r>
          </w:p>
        </w:tc>
      </w:tr>
    </w:tbl>
    <w:p w14:paraId="52A89BEB" w14:textId="77777777" w:rsidR="00C3760E" w:rsidRDefault="00C3760E"/>
    <w:sectPr w:rsidR="00C3760E" w:rsidSect="006153A8">
      <w:footerReference w:type="default" r:id="rId7"/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12D21" w14:textId="77777777" w:rsidR="001266B0" w:rsidRDefault="001266B0" w:rsidP="006153A8">
      <w:pPr>
        <w:spacing w:after="0" w:line="240" w:lineRule="auto"/>
      </w:pPr>
      <w:r>
        <w:separator/>
      </w:r>
    </w:p>
  </w:endnote>
  <w:endnote w:type="continuationSeparator" w:id="0">
    <w:p w14:paraId="4A759D3D" w14:textId="77777777" w:rsidR="001266B0" w:rsidRDefault="001266B0" w:rsidP="00615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3568761"/>
      <w:docPartObj>
        <w:docPartGallery w:val="Page Numbers (Bottom of Page)"/>
        <w:docPartUnique/>
      </w:docPartObj>
    </w:sdtPr>
    <w:sdtContent>
      <w:p w14:paraId="190B0206" w14:textId="3B21EEC2" w:rsidR="006153A8" w:rsidRDefault="006153A8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8B2885" w14:textId="77777777" w:rsidR="006153A8" w:rsidRDefault="006153A8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3C062" w14:textId="77777777" w:rsidR="001266B0" w:rsidRDefault="001266B0" w:rsidP="006153A8">
      <w:pPr>
        <w:spacing w:after="0" w:line="240" w:lineRule="auto"/>
      </w:pPr>
      <w:r>
        <w:separator/>
      </w:r>
    </w:p>
  </w:footnote>
  <w:footnote w:type="continuationSeparator" w:id="0">
    <w:p w14:paraId="2185C959" w14:textId="77777777" w:rsidR="001266B0" w:rsidRDefault="001266B0" w:rsidP="006153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95B"/>
    <w:rsid w:val="0000557C"/>
    <w:rsid w:val="00005F6B"/>
    <w:rsid w:val="0002487C"/>
    <w:rsid w:val="000403E0"/>
    <w:rsid w:val="00057D9F"/>
    <w:rsid w:val="00076136"/>
    <w:rsid w:val="000C1E9E"/>
    <w:rsid w:val="000E3AFF"/>
    <w:rsid w:val="000E44CE"/>
    <w:rsid w:val="000E4B46"/>
    <w:rsid w:val="0012473D"/>
    <w:rsid w:val="001266B0"/>
    <w:rsid w:val="00141E95"/>
    <w:rsid w:val="0015215A"/>
    <w:rsid w:val="00157D11"/>
    <w:rsid w:val="00196425"/>
    <w:rsid w:val="001A6346"/>
    <w:rsid w:val="001A66A1"/>
    <w:rsid w:val="001D73F2"/>
    <w:rsid w:val="001E3AD9"/>
    <w:rsid w:val="001F0305"/>
    <w:rsid w:val="001F3B46"/>
    <w:rsid w:val="002145EF"/>
    <w:rsid w:val="00224372"/>
    <w:rsid w:val="002274C9"/>
    <w:rsid w:val="002418B5"/>
    <w:rsid w:val="002578C1"/>
    <w:rsid w:val="00273A12"/>
    <w:rsid w:val="002867B0"/>
    <w:rsid w:val="002C1E6E"/>
    <w:rsid w:val="002E0B07"/>
    <w:rsid w:val="002E13F5"/>
    <w:rsid w:val="002E16B0"/>
    <w:rsid w:val="002E3E5F"/>
    <w:rsid w:val="002E66D7"/>
    <w:rsid w:val="002E7E22"/>
    <w:rsid w:val="002F2604"/>
    <w:rsid w:val="003172E7"/>
    <w:rsid w:val="00320F96"/>
    <w:rsid w:val="003A3065"/>
    <w:rsid w:val="003B5623"/>
    <w:rsid w:val="003B6833"/>
    <w:rsid w:val="003B7F78"/>
    <w:rsid w:val="003D38F1"/>
    <w:rsid w:val="003F05D8"/>
    <w:rsid w:val="0041520F"/>
    <w:rsid w:val="00422404"/>
    <w:rsid w:val="00461784"/>
    <w:rsid w:val="0046231E"/>
    <w:rsid w:val="00472772"/>
    <w:rsid w:val="004A07F3"/>
    <w:rsid w:val="004A76D3"/>
    <w:rsid w:val="004C545E"/>
    <w:rsid w:val="004C5C0D"/>
    <w:rsid w:val="004D60AC"/>
    <w:rsid w:val="0050776C"/>
    <w:rsid w:val="00516B9C"/>
    <w:rsid w:val="005263CA"/>
    <w:rsid w:val="00535700"/>
    <w:rsid w:val="00536501"/>
    <w:rsid w:val="00540ACA"/>
    <w:rsid w:val="00567C2A"/>
    <w:rsid w:val="00595EF5"/>
    <w:rsid w:val="005B198D"/>
    <w:rsid w:val="005E030A"/>
    <w:rsid w:val="006153A8"/>
    <w:rsid w:val="0062386C"/>
    <w:rsid w:val="00627B3F"/>
    <w:rsid w:val="00637ECC"/>
    <w:rsid w:val="0065794E"/>
    <w:rsid w:val="00670AAC"/>
    <w:rsid w:val="00671493"/>
    <w:rsid w:val="00676ADF"/>
    <w:rsid w:val="00692C70"/>
    <w:rsid w:val="00697C77"/>
    <w:rsid w:val="006E2F12"/>
    <w:rsid w:val="006E3B62"/>
    <w:rsid w:val="006F3F32"/>
    <w:rsid w:val="00706888"/>
    <w:rsid w:val="00731918"/>
    <w:rsid w:val="007752ED"/>
    <w:rsid w:val="007767EA"/>
    <w:rsid w:val="00791300"/>
    <w:rsid w:val="007F725E"/>
    <w:rsid w:val="00815B35"/>
    <w:rsid w:val="00866485"/>
    <w:rsid w:val="00893085"/>
    <w:rsid w:val="008A3961"/>
    <w:rsid w:val="008B6C19"/>
    <w:rsid w:val="008C6B65"/>
    <w:rsid w:val="008D2398"/>
    <w:rsid w:val="00903662"/>
    <w:rsid w:val="009145E1"/>
    <w:rsid w:val="00961A4A"/>
    <w:rsid w:val="00971D5B"/>
    <w:rsid w:val="00974913"/>
    <w:rsid w:val="0098411D"/>
    <w:rsid w:val="009B1493"/>
    <w:rsid w:val="009C37DB"/>
    <w:rsid w:val="009D7083"/>
    <w:rsid w:val="009D73C2"/>
    <w:rsid w:val="00A02E2C"/>
    <w:rsid w:val="00A55292"/>
    <w:rsid w:val="00A66961"/>
    <w:rsid w:val="00A7248A"/>
    <w:rsid w:val="00A86554"/>
    <w:rsid w:val="00AB3A4A"/>
    <w:rsid w:val="00AC389C"/>
    <w:rsid w:val="00AC6A86"/>
    <w:rsid w:val="00AF6888"/>
    <w:rsid w:val="00B05373"/>
    <w:rsid w:val="00B14207"/>
    <w:rsid w:val="00B34ABB"/>
    <w:rsid w:val="00B473AA"/>
    <w:rsid w:val="00B90F4D"/>
    <w:rsid w:val="00BB207C"/>
    <w:rsid w:val="00BB25A8"/>
    <w:rsid w:val="00BB3393"/>
    <w:rsid w:val="00BB7F6B"/>
    <w:rsid w:val="00BD06B7"/>
    <w:rsid w:val="00BD25DB"/>
    <w:rsid w:val="00BE5CF1"/>
    <w:rsid w:val="00BF2EC5"/>
    <w:rsid w:val="00C213B5"/>
    <w:rsid w:val="00C33087"/>
    <w:rsid w:val="00C332A8"/>
    <w:rsid w:val="00C3760E"/>
    <w:rsid w:val="00C71395"/>
    <w:rsid w:val="00C77B41"/>
    <w:rsid w:val="00C83CE0"/>
    <w:rsid w:val="00C948EF"/>
    <w:rsid w:val="00CA7A39"/>
    <w:rsid w:val="00D00A6F"/>
    <w:rsid w:val="00D26AE6"/>
    <w:rsid w:val="00D50C60"/>
    <w:rsid w:val="00D9657F"/>
    <w:rsid w:val="00DD6201"/>
    <w:rsid w:val="00E0395B"/>
    <w:rsid w:val="00E078B7"/>
    <w:rsid w:val="00E33891"/>
    <w:rsid w:val="00E40008"/>
    <w:rsid w:val="00E802C8"/>
    <w:rsid w:val="00E810AF"/>
    <w:rsid w:val="00E85D19"/>
    <w:rsid w:val="00E911BB"/>
    <w:rsid w:val="00EA67F0"/>
    <w:rsid w:val="00EA6EFC"/>
    <w:rsid w:val="00F03AB8"/>
    <w:rsid w:val="00F167B9"/>
    <w:rsid w:val="00F21A36"/>
    <w:rsid w:val="00F3157A"/>
    <w:rsid w:val="00F359A1"/>
    <w:rsid w:val="00F35F04"/>
    <w:rsid w:val="00F45696"/>
    <w:rsid w:val="00F51317"/>
    <w:rsid w:val="00F64B44"/>
    <w:rsid w:val="00F82325"/>
    <w:rsid w:val="00F90AA9"/>
    <w:rsid w:val="00F92AF9"/>
    <w:rsid w:val="00FC3650"/>
    <w:rsid w:val="00FD1D52"/>
    <w:rsid w:val="00FE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39407"/>
  <w15:chartTrackingRefBased/>
  <w15:docId w15:val="{D4C255BD-F0C5-4389-BC45-EE1764B12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39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39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39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39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39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39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39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39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39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39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39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39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395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395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39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39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39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39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39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3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39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39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39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395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39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395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39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395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0395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E03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1A6346"/>
    <w:rPr>
      <w:color w:val="467886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E40008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E40008"/>
    <w:pPr>
      <w:spacing w:line="240" w:lineRule="auto"/>
    </w:pPr>
    <w:rPr>
      <w:rFonts w:eastAsiaTheme="minorEastAsia"/>
      <w:kern w:val="0"/>
      <w:sz w:val="20"/>
      <w:szCs w:val="20"/>
      <w14:ligatures w14:val="none"/>
    </w:rPr>
  </w:style>
  <w:style w:type="character" w:customStyle="1" w:styleId="af0">
    <w:name w:val="Текст примечания Знак"/>
    <w:basedOn w:val="a0"/>
    <w:link w:val="af"/>
    <w:uiPriority w:val="99"/>
    <w:rsid w:val="00E40008"/>
    <w:rPr>
      <w:rFonts w:eastAsiaTheme="minorEastAsia"/>
      <w:kern w:val="0"/>
      <w:sz w:val="20"/>
      <w:szCs w:val="20"/>
      <w14:ligatures w14:val="none"/>
    </w:rPr>
  </w:style>
  <w:style w:type="paragraph" w:customStyle="1" w:styleId="ConsPlusNormal">
    <w:name w:val="ConsPlusNormal"/>
    <w:uiPriority w:val="99"/>
    <w:rsid w:val="006579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mbria" w:hAnsi="Arial" w:cs="Arial"/>
      <w:kern w:val="0"/>
      <w:lang w:eastAsia="ru-RU"/>
      <w14:ligatures w14:val="none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20F96"/>
    <w:rPr>
      <w:rFonts w:eastAsiaTheme="minorHAnsi"/>
      <w:b/>
      <w:bCs/>
      <w:kern w:val="2"/>
      <w14:ligatures w14:val="standardContextual"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20F96"/>
    <w:rPr>
      <w:rFonts w:eastAsiaTheme="minorEastAsia"/>
      <w:b/>
      <w:bCs/>
      <w:kern w:val="0"/>
      <w:sz w:val="20"/>
      <w:szCs w:val="20"/>
      <w14:ligatures w14:val="none"/>
    </w:rPr>
  </w:style>
  <w:style w:type="paragraph" w:styleId="af3">
    <w:name w:val="Normal (Web)"/>
    <w:basedOn w:val="a"/>
    <w:uiPriority w:val="99"/>
    <w:unhideWhenUsed/>
    <w:rsid w:val="008A3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a0"/>
    <w:rsid w:val="00AB3A4A"/>
  </w:style>
  <w:style w:type="paragraph" w:styleId="af4">
    <w:name w:val="header"/>
    <w:basedOn w:val="a"/>
    <w:link w:val="af5"/>
    <w:uiPriority w:val="99"/>
    <w:unhideWhenUsed/>
    <w:rsid w:val="0061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6153A8"/>
  </w:style>
  <w:style w:type="paragraph" w:styleId="af6">
    <w:name w:val="footer"/>
    <w:basedOn w:val="a"/>
    <w:link w:val="af7"/>
    <w:uiPriority w:val="99"/>
    <w:unhideWhenUsed/>
    <w:rsid w:val="0061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615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370DB-25BB-4000-882F-4BD7722F097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01f87a7-6d6b-4c6c-9d9c-223592a2ba50}" enabled="0" method="" siteId="{101f87a7-6d6b-4c6c-9d9c-223592a2ba5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3119</Words>
  <Characters>17780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Miklin</dc:creator>
  <cp:keywords/>
  <dc:description/>
  <cp:lastModifiedBy>LM</cp:lastModifiedBy>
  <cp:revision>3</cp:revision>
  <dcterms:created xsi:type="dcterms:W3CDTF">2026-07-24T13:07:00Z</dcterms:created>
  <dcterms:modified xsi:type="dcterms:W3CDTF">2026-07-24T14:11:00Z</dcterms:modified>
</cp:coreProperties>
</file>