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3" w:type="dxa"/>
        <w:jc w:val="center"/>
        <w:tblInd w:w="-58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4"/>
        <w:gridCol w:w="5159"/>
      </w:tblGrid>
      <w:tr w:rsidR="001B16DC" w:rsidTr="00E95C8B">
        <w:trPr>
          <w:trHeight w:val="1418"/>
          <w:jc w:val="center"/>
        </w:trPr>
        <w:tc>
          <w:tcPr>
            <w:tcW w:w="10004" w:type="dxa"/>
          </w:tcPr>
          <w:p w:rsidR="001B16DC" w:rsidRDefault="001B16DC" w:rsidP="00E95C8B">
            <w:pPr>
              <w:spacing w:line="276" w:lineRule="auto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59" w:type="dxa"/>
            <w:hideMark/>
          </w:tcPr>
          <w:p w:rsidR="001B16DC" w:rsidRDefault="001B16DC" w:rsidP="00E95C8B">
            <w:pPr>
              <w:spacing w:line="36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1B16DC" w:rsidRDefault="001B16DC" w:rsidP="00E95C8B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к Решению Коллегии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br/>
              <w:t xml:space="preserve">Евразийской экономической комиссии </w:t>
            </w:r>
          </w:p>
          <w:p w:rsidR="001B16DC" w:rsidRDefault="001B16DC" w:rsidP="00E95C8B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от              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2016 г. №</w:t>
            </w:r>
          </w:p>
        </w:tc>
      </w:tr>
    </w:tbl>
    <w:p w:rsidR="001B16DC" w:rsidRDefault="001B16DC" w:rsidP="001B16DC">
      <w:pPr>
        <w:jc w:val="center"/>
        <w:rPr>
          <w:b/>
          <w:sz w:val="30"/>
          <w:szCs w:val="30"/>
        </w:rPr>
      </w:pPr>
    </w:p>
    <w:p w:rsidR="001B16DC" w:rsidRPr="00895FB9" w:rsidRDefault="001B16DC" w:rsidP="001B16DC">
      <w:pPr>
        <w:jc w:val="center"/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</w:pPr>
      <w:r w:rsidRPr="00895FB9">
        <w:rPr>
          <w:b/>
          <w:sz w:val="30"/>
          <w:szCs w:val="30"/>
        </w:rPr>
        <w:t xml:space="preserve">Позиции, исключаемые из </w:t>
      </w:r>
      <w:r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п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еречн</w:t>
      </w:r>
      <w:r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я </w:t>
      </w:r>
      <w:r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1B16D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отдельных товаров, в отношении которых применяются ставки ввозных таможенных пошлин в соответствии с </w:t>
      </w:r>
      <w:r w:rsidR="00E47E74" w:rsidRPr="001B16D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Соглашением </w:t>
      </w:r>
      <w:r w:rsidRPr="001B16D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о свободной торговле между </w:t>
      </w:r>
      <w:r w:rsidR="00E47E74" w:rsidRPr="001B16D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Евразийским </w:t>
      </w:r>
      <w:r w:rsidRPr="001B16D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экономическим союзом и его государствами-членами, с одной стороны, и </w:t>
      </w:r>
      <w:r w:rsidR="00E47E74" w:rsidRPr="001B16D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Социалистической Республикой Вьетнам</w:t>
      </w:r>
      <w:r w:rsidRPr="001B16D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, с другой стороны, от 29 мая 2015 года, и размеров таких ставок</w:t>
      </w:r>
      <w:r>
        <w:rPr>
          <w:rFonts w:cs="Times New Roman"/>
          <w:sz w:val="24"/>
          <w:szCs w:val="24"/>
        </w:rPr>
        <w:t xml:space="preserve"> </w:t>
      </w:r>
    </w:p>
    <w:p w:rsidR="000F75B5" w:rsidRDefault="000F75B5" w:rsidP="00FA6380"/>
    <w:p w:rsidR="007A4FFB" w:rsidRPr="00783A18" w:rsidRDefault="007A4FFB" w:rsidP="00FA6380"/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391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21"/>
      </w:tblGrid>
      <w:tr w:rsidR="00AD4866" w:rsidRPr="00935860" w:rsidTr="00B5588D">
        <w:trPr>
          <w:cantSplit/>
          <w:trHeight w:val="20"/>
          <w:tblHeader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tabs>
                <w:tab w:val="left" w:pos="340"/>
              </w:tabs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Код ТН ВЭД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0311A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(в процентах от таможенной стоимости либо в евро, либо в долларах США)*</w:t>
            </w:r>
          </w:p>
        </w:tc>
      </w:tr>
      <w:tr w:rsidR="00AD4866" w:rsidRPr="00935860" w:rsidTr="00B5588D">
        <w:trPr>
          <w:cantSplit/>
          <w:trHeight w:val="20"/>
          <w:tblHeader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tabs>
                <w:tab w:val="left" w:pos="340"/>
              </w:tabs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2016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2017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2018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2019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2020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2021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2022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2023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</w:p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2024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866" w:rsidRPr="00935860" w:rsidRDefault="00AD4866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на 2025 год и последующие годы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0210 99 800 0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0302 73 000 0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– – 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карп</w:t>
            </w:r>
            <w:r w:rsidRPr="0093586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Cyprinus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carpio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Ctenopharyngodon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idellus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Hypophthalmichthys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spp.,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Cirrhinus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spp.,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Mylopharyngodon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piceus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0303 25 000 0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280" w:lineRule="exact"/>
              <w:ind w:left="397" w:hanging="397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– – 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карп</w:t>
            </w:r>
            <w:r w:rsidRPr="0093586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Cyprinus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carpio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Ctenopharyngodon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idellus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Hypophthalmichthys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spp.,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Cirrhinus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spp.,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Mylopharyngodon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piceus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0303 89 108 0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0304 39 000 0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0304 51 000 0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280" w:lineRule="exact"/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тилапии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Oreochromis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сома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Pangasius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Silurus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Clarias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Ictalurus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карпа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Cyprinus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carpio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Ctenopharyngodon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idellus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Hypophthalmichthys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s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Cirrhinus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Mylopharyngodon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piceus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угря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Anguilla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латеса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нильского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Lates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niloticus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и змееголова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Channa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0304 99 210 0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пресноводной рыбы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0305 31 000 0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280" w:lineRule="exact"/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тилапии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Oreochromis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сома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Pangasius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Silurus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Clarias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Ictalurus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карпа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Cyprinus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carpio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Ctenopharyngodon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idellus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Hypophthalmichthys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Cirrhinus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Mylopharyngodon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piceus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угря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Anguilla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латеса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нильского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Lates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niloticus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и змееголова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Channa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0305 44 900 0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0305 59 100 0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рыба вида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Boreogadus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saida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0305 64 000 0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тилапия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Oreochromis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сом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Pangasius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Silurus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Clarias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Ictalurus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карп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Cyprinus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carpio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carassius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Ctenopharyngodon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idellus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Hypophthalmichthys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Cirrhinus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Mylopharyngodon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piceus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угорь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Anguilla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латес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нильский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Lates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niloticus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)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и змееголов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Channa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0305 69 800 0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0306 12 900 0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0306 21 100 0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копченые, в панцире или без панциря,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16,4,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1,636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14,5,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1,455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12,7,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1,273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1,091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9,1,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0,909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7,3,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0,727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0,545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3,6,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1,8,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0306 21 900 0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0306 22 300 0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копченые, в панцире или без панциря,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16,4,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1,636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14,5,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1,455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12,7,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1,273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1,091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9,1,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0,909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7,3,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0,727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0,545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3,6,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1,8,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0306 22 990 0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0306 24 100 0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копченые, в панцире или без панциря,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16,4,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2,455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14,5,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2,182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12,7,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1,909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1,636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9,1,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1,364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7,3,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1,091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0,818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3,6,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0,545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1,8,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0,273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0306 24 300 0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крабы вида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Cancer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agurus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0306 24 800 0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18A" w:rsidRPr="00935860" w:rsidRDefault="001B16DC" w:rsidP="00B5588D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0306 29 050 0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копченые, в панцире или без панциря,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16,4,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1,636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14,5,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1,455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12,7,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1,273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1,091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9,1,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0,909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7,3,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0,727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0,545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3,6,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1,8,</w:t>
            </w:r>
          </w:p>
          <w:p w:rsidR="001B16DC" w:rsidRPr="00935860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0306 29 810 0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пресноводные раки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0306 29 890 0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0307 29 050 0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копченые, в раковине или без раковины,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0307 29 100 0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гребешки Святого Якова </w:t>
            </w:r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proofErr w:type="gram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ecten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maximus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),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35860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мороженые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0307 29 900 0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0307 39 050 0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копченые, в раковине или без раковины,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живые, свежие или охлажденные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0307 49 310 0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Loligo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vulgaris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0307 49 330 0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Loligo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ealei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0307 49 350 0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Loligo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atagonica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0307 49 510 0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Ommastre</w:t>
            </w:r>
            <w:proofErr w:type="gram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hes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sagittatus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0307 49 590 0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0307 49 910 0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Loligo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sрр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.,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Ommastre</w:t>
            </w:r>
            <w:proofErr w:type="gram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hes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sagittatus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0307 49 990 0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0307 59 050 0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копченые,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0307 59 900 0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0307 99 100 0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972" w:rsidRPr="00935860" w:rsidRDefault="001B16DC" w:rsidP="00136A7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моллюски копченые, в раковине или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без раковины,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не подвергнутые или подвергнутые тепловой обработке </w:t>
            </w: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до</w:t>
            </w:r>
            <w:proofErr w:type="gram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</w:t>
            </w: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процессе копчения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0307 99 110 0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кальмар рода </w:t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Illex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s</w:t>
            </w:r>
            <w:proofErr w:type="gram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рр</w:t>
            </w:r>
            <w:proofErr w:type="spellEnd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935860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0307 99 130 0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proofErr w:type="gram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полосатый</w:t>
            </w:r>
            <w:proofErr w:type="gram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венус</w:t>
            </w:r>
            <w:proofErr w:type="spellEnd"/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другие виды семейства </w:t>
            </w:r>
            <w:proofErr w:type="spellStart"/>
            <w:r w:rsidRPr="00935860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Veneridae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0307 99 800 0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935860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586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0406 20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тертые сыры или сыры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в порошке, всех сортов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0,245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0,218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0,082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0,027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0406 90 130 1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с содержанием жира 45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.% или более при пересчете </w:t>
            </w:r>
            <w:r w:rsidRPr="00A022EB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сухое вещество, 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выдержанный</w:t>
            </w:r>
            <w:proofErr w:type="gram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A022EB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трех или более месяцев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0,218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0,145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0,036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0406 90 130 9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0,409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0,318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AF0383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5,5, 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0406 90 190 0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A022EB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Гларский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сыр (называемый также "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Шабцигер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"), изготовляемый </w:t>
            </w:r>
            <w:r w:rsidRPr="00A022EB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из обезжиренного молока с добавлением тонкоизмельченных ароматических трав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0,218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0,145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0,036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0406 90 270 0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Буттерказе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0,409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0,318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0A0949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F241A6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0406 90 870 0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более 52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.%, </w:t>
            </w:r>
            <w:r w:rsidRPr="00A022EB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более 62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.% </w:t>
            </w:r>
          </w:p>
          <w:p w:rsidR="001B16DC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0,286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0,223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0,159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0,095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980DD5" w:rsidRPr="00781F88" w:rsidRDefault="001B16DC" w:rsidP="009B61E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0406 90 880 0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более 62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.%, </w:t>
            </w:r>
            <w:r w:rsidRPr="00A022EB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более 72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0,409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0,364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0,318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0,273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0,227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0,182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0,136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0,091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0714 10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маниок (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кассава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0812 90 100 0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абрикосы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0812 90 200 0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апельсины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0813 50 120 0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из папайи</w:t>
            </w:r>
            <w:r w:rsidRPr="00CE456F">
              <w:rPr>
                <w:rFonts w:eastAsia="Times New Roman" w:cs="Times New Roman"/>
                <w:color w:val="000000"/>
                <w:spacing w:val="-40"/>
                <w:szCs w:val="28"/>
                <w:lang w:eastAsia="ru-RU"/>
              </w:rPr>
              <w:t xml:space="preserve">,  </w:t>
            </w:r>
            <w:proofErr w:type="spellStart"/>
            <w:r w:rsidRPr="00CE456F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тама</w:t>
            </w:r>
            <w:proofErr w:type="gramStart"/>
            <w:r w:rsidRPr="00CE456F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p</w:t>
            </w:r>
            <w:proofErr w:type="gramEnd"/>
            <w:r w:rsidRPr="00CE456F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инда</w:t>
            </w:r>
            <w:proofErr w:type="spellEnd"/>
            <w:r w:rsidRPr="00CE456F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,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CE456F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анакаpдии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акажу,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личи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джекфpута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плода хлебного дерева,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саподиллы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пассифлоpы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стpастоцвета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каpамболы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питайи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1103 19 100 0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из</w:t>
            </w:r>
            <w:proofErr w:type="gram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ржи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1103 19 300 0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из ячменя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1104 29 010 0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шелушеное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1104 29 030 0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58" w:rsidRPr="00781F88" w:rsidRDefault="001B16DC" w:rsidP="0000404A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шелушеное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переработанное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в сечку или дробленое ("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Grütze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" или "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grutten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")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1104 29 070 0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дробленое</w:t>
            </w:r>
            <w:proofErr w:type="gram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без какой-либо иной обработки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1104 29 090 0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1104 29 110 0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пшеницы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1104 29 180 0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1604 14 110 0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в растительном масле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1604 14 160 0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филе, известное как "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ко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p</w:t>
            </w:r>
            <w:proofErr w:type="gram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ды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, или балык"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2001 90 600 0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пальмовая сердцевина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0,061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0,007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2001 90 910 0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тропические плоды и тропические орехи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0,061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0,055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0,048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0,041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0,027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0,014 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0,007 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2005 99 400 0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морковь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  <w:p w:rsidR="00AE00DC" w:rsidRPr="00781F88" w:rsidRDefault="00AE00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2005 99 900 0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2007 99 930 0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из тропических плодов и тропических орехов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2008 11 100 0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арахисовое масло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2008 99 240 0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тропические плоды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2008 99 310 0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тропические плоды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2008 99 360 0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тропические плоды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2008 99 380 0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тропические плоды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2008 99 480 0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тропические плоды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2008 99 630 0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тропические плоды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2008 99 990 0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2009 79 930 0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с содержанием добавок сахара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не более 30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D1B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  <w:p w:rsidR="001B4D1B" w:rsidRDefault="001B4D1B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1B4D1B" w:rsidRDefault="001B4D1B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1B4D1B" w:rsidRDefault="001B4D1B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1B4D1B" w:rsidRDefault="001B4D1B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1B4D1B" w:rsidRPr="00781F88" w:rsidRDefault="001B4D1B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2009 79 990 1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929E7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</w:t>
            </w:r>
            <w:r w:rsidRPr="003929E7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 – – </w:t>
            </w:r>
            <w:r w:rsidRPr="00F95BA8">
              <w:rPr>
                <w:rFonts w:eastAsia="Times New Roman" w:cs="Times New Roman"/>
                <w:color w:val="000000"/>
                <w:szCs w:val="28"/>
                <w:lang w:eastAsia="ru-RU"/>
              </w:rPr>
              <w:t>концентрированный</w:t>
            </w:r>
            <w:r w:rsidRPr="003929E7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,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стоимостью, превышающей 30  евро за 100 кг нетто-массы, в бочк</w:t>
            </w:r>
            <w:r w:rsidRPr="003929E7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 xml:space="preserve">ах, цистернах,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флекси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-танках вместимостью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не менее 40 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2009 79 990 9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2009 90 920 0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смеси соков из тропических плодов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2009 90 950 0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смеси соков из тропических плодов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2009 90 970 0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смеси соков из тропических плодов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2202 90 100 1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пиво безалкогольное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0,491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0,436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0,382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0,327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0,273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0,218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0,164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0,109 евро за 1 кг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0,055 евро за 1 кг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  <w:p w:rsidR="0008317F" w:rsidRDefault="0008317F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08317F" w:rsidRPr="00781F88" w:rsidRDefault="0008317F" w:rsidP="000644A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2202 90 100 9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2202 90 910 0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менее 0,2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10,9, 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  <w:p w:rsidR="000127F4" w:rsidRPr="00781F88" w:rsidRDefault="000127F4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2202 90 950 0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0,2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или более, но менее 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10,9, 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2202 90 990 0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2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или более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0,057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10,9, 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о не менее 0,051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0,045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0,038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6,8,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0,032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0,025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0,019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0,013   евро за 1 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 0,006   евро за 1 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вино, за исключением указанного в субпозиции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 10, в бутылках с "грибовидными" пробками, удерживаемыми завязками или креплениями; вино в другой таре с избыточн</w:t>
            </w:r>
            <w:r w:rsidRPr="003B5FE4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ым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C5487">
              <w:rPr>
                <w:rFonts w:eastAsia="Times New Roman" w:cs="Times New Roman"/>
                <w:color w:val="000000"/>
                <w:szCs w:val="28"/>
                <w:lang w:eastAsia="ru-RU"/>
              </w:rPr>
              <w:t>давлением</w:t>
            </w:r>
            <w:r w:rsidRPr="003B5FE4">
              <w:rPr>
                <w:rFonts w:eastAsia="Times New Roman" w:cs="Times New Roman"/>
                <w:color w:val="000000"/>
                <w:spacing w:val="-24"/>
                <w:szCs w:val="28"/>
                <w:lang w:eastAsia="ru-RU"/>
              </w:rPr>
              <w:t>,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обусловленным диоксидом углерода в напитке, не менее 1 бар, но менее 3 бар при температуре 20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 ºС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2204 29 110 9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2204 29 120 9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2204 29 130 9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2204 29 170 9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2204 29 180 9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2204 29 420 9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2204 29 430 9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2204 29 440 9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2204 29 460 9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2204 29 470 9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2204 29 480 9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2204 29 580 9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786" w:hanging="178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2204 29 790 9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2204 29 810 9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2204 29 820 9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2204 29 830 9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2204 29 840 9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2204 29 850 9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2204 29 860 9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2204 29 870 9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2204 29 880 9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2204 29 890 9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2204 29 910 9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2204 29 920 9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2204 29 930 9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2204 29 940 9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2204 29 950 9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2204 29 960 9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2204 29 970 9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2204 29 980 9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2204 30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прочие сусла виноградные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2206 00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Напитки прочие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сброженные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(например, сидр,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перри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сидр грушевый, напиток медовый); смеси из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сброженных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напитков и смеси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сброженных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напитков и безалкогольных напитков, в другом месте не поименованные или не включенные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3002 10 910 0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гемоглобин, глобулины крови и сывороточные глобулины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3002 10 950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человеческого происхождения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3003 20 000 0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содержащие прочие антибиотики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3004 20 000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содержащие прочие антибиотики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3004 40 000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содержащие алкалоиды или их производные, но не содержащие гормонов, прочих соединений товарной позиции 2937 или антибиотиков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3004 50 000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лекарственные средства прочие, содержащие витамины или другие соединения товарной позиции 2936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3103 10 100 0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содержащие более 35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.%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пентаоксида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дифосфора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3103 10 900 0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3105 20 000 0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удобрения минеральные или химические, содержащие три питательных элемента: азот, фосфор и калий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3402 90 900 0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моющие и чистящие средства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3904 10 009 9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  <w:p w:rsidR="000A5B23" w:rsidRDefault="000A5B23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0A5B23" w:rsidRDefault="000A5B23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0A5B23" w:rsidRPr="00781F88" w:rsidRDefault="000A5B23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3905 99 100 0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поливинилформаль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в одной из форм, упомянутых в примечании 6б к данной группе, с молекулярной массой 10 000 или более, но не более 40 000 и содержащий: 9,5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или более, но не более 13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ацетильных групп, в пересчете на винилацетат, и 5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или более, но не более 6,5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гидроксильных групп, в пересчете на виниловый спирт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3906 90 300 0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сополимер акриловой кислоты 2-этилгексилакрилата, содержащий 10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или более, но не более 11 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.% 2-этилгексилакрилата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4206 00 000 0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Изделия из кишок (кроме волокна из фиброина шелкопряда),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синюги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, пузырей или сухожилий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4401 10 000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древесина топливная в виде бревен, поленьев, ветвей, вязанок хвороста или в аналогичных видах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4403 10 000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обработанные</w:t>
            </w:r>
            <w:proofErr w:type="gram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краской,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травителями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, креозотом или другими консервантами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4403 20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из хвойных пород 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4403 99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4405 00 000 0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Шерсть древесная или тонкая стружка; мука древесная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4406 90 000 0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4407 10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хвойные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4408 39 150 1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клееная фанера (отличная от товаров товарной позиции 4412), имеющая, по крайней мере, один внешний слой из древесины, указанной в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подсубпозиции после субпозиции 4408 39</w:t>
            </w:r>
          </w:p>
          <w:p w:rsidR="000A5B23" w:rsidRPr="00781F88" w:rsidRDefault="000A5B23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4408 39 210 1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клееная фанера (отличная от товаров товарной позиции 4412), имеющая, по крайней мере, один внешний слой из древесины, указанной в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33639">
              <w:rPr>
                <w:rFonts w:eastAsia="Times New Roman" w:cs="Times New Roman"/>
                <w:color w:val="000000"/>
                <w:spacing w:val="-10"/>
                <w:szCs w:val="28"/>
                <w:lang w:eastAsia="ru-RU"/>
              </w:rPr>
              <w:t>подсубпозиции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после субпозиции 4408 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4408 39 350 1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0A5B23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– клееная фанера (отличная от товаров товарной позиции 4412), имеющая, по крайней мере, один внешний слой из древесины, указанной в </w:t>
            </w:r>
            <w:proofErr w:type="spellStart"/>
            <w:r w:rsidRPr="00733639">
              <w:rPr>
                <w:rFonts w:eastAsia="Times New Roman" w:cs="Times New Roman"/>
                <w:color w:val="000000"/>
                <w:spacing w:val="-8"/>
                <w:szCs w:val="28"/>
                <w:lang w:eastAsia="ru-RU"/>
              </w:rPr>
              <w:t>трехдефисной</w:t>
            </w:r>
            <w:proofErr w:type="spellEnd"/>
            <w:r w:rsidRPr="00733639">
              <w:rPr>
                <w:rFonts w:eastAsia="Times New Roman" w:cs="Times New Roman"/>
                <w:color w:val="000000"/>
                <w:spacing w:val="-8"/>
                <w:szCs w:val="28"/>
                <w:lang w:eastAsia="ru-RU"/>
              </w:rPr>
              <w:t xml:space="preserve"> </w:t>
            </w:r>
            <w:r w:rsidRPr="00733639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подсубпозиции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после </w:t>
            </w:r>
            <w:r w:rsidRPr="000A5B23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субпозиции 4408</w:t>
            </w:r>
            <w:r w:rsidR="000A5B23" w:rsidRPr="000A5B23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 </w:t>
            </w:r>
            <w:r w:rsidRPr="000A5B23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4408 39 350 2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4408 39 550 1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4408 39 550 2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4408 39 850 1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4408 39 850 2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5FF" w:rsidRPr="00781F88" w:rsidRDefault="001B16DC" w:rsidP="00FF5CA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4408 39 950 1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FB736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736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4408 39 950 2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587" w:hanging="158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4409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Пиломатериалы (включая планки и фриз для паркетного покрытия пола, несобранные) в виде профилированного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погонажа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обработанные или не обработанные строганием, шлифованием, имеющие или не имеющие торцевые соединения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4418 90 100 0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слоисто-клееный лесоматериал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4419 00 100 0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из древесины тропических пород, указанных в дополнительном примечании 2 к данной группе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4803 00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60" w:lineRule="exac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Бумажные туалетные салфетки или салфетки для лица, полотенца или пеленки и другие виды бумаги хозяйственно-бытового или санитарно-гигиенического назначения, целлюлозная вата и полотно из целлюлозных волокон,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крепированные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некрепированные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гофрированные или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негофрированные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, тисненые или нетисненые, перфорированные или неперфорированные, с окрашенной или неокрашенной поверхностью, напечатанные или ненапечатанные, в рулонах или листах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4805 30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бумага оберточная сульфитная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4810 13 800 9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4810 19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5402 59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5402 69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5605 00 000 0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72" w:lineRule="exac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Нить металлизированная, позументная или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непозументная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, являющаяся текстильной нитью или плоской или аналогичной нитью товарной позиции 5404 или 5405, комбинированная с металлом в виде нити, полосы или ленты, или порошка или покрытая металлом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6803 00 000 0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Сланец</w:t>
            </w:r>
            <w:proofErr w:type="gram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обработанный и изделия из сланца или из агломерированного сланца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6805 30 000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на основе из других материалов: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6808 00 000 0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Панели, плиты, плитки, блоки и аналогичные изделия из растительных волокон, соломы или стружки, щепы, частиц, опилок или других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6815 10 900 9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6907 90 200 0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каменная керамика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6908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80" w:lineRule="exac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Плиты для мощения, плитки облицовочные для полов, печей, каминов или стен керамические глазурованные; кубики керамические глазурованные для мозаичных работ и аналогичные изделия, на основе или без нее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7019 90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7307 29 300 0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для сварки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7307 29 900 9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7307 99 300 0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для сварки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7307 99 900 9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7308 40 100 0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шахтная крепь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7315 82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прочие, со сварными звеньями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7317 00 100 0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кнопки чертежные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7318 15 100 0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винты с толщиной стержня не более 6 мм, выточенные из прутков, профилей или проволоки сплошного поперечного сечения</w:t>
            </w:r>
          </w:p>
          <w:p w:rsidR="00B76C72" w:rsidRDefault="00B76C72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76C72" w:rsidRPr="00781F88" w:rsidRDefault="00B76C72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7321 81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только на 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газовом</w:t>
            </w:r>
            <w:proofErr w:type="gram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на газовом и других видах топлива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7321 82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на жидком топливе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7323 94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из черных металлов (кроме чугунного литья), </w:t>
            </w: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эмалированные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7323 99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7325 10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из нековкого чугуна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7326 20 300 0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небольшие клетки и вольеры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7326 20 500 0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корзины проволочные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7326 90 100 0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табакерки, портсигары, пудреницы, коробочки для косметики и аналогичные карманные изделия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7326 90 700 0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перфорированные заслонки и аналогичные изделия из листа, используемые для фильтрации воды на входе в дренажные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7326 90 910 9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7326 90 930 9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7326 90 950 0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спеченные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7326 90 980 8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075" w:rsidRPr="00781F88" w:rsidRDefault="001B16DC" w:rsidP="00E35D9A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7612 90 900 1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емкости жесткие цилиндрические вместимостью не более 1 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16,4,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18 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14,5,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16 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14 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12 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9,1,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10 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7,3,</w:t>
            </w:r>
          </w:p>
          <w:p w:rsidR="003B4075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</w:t>
            </w:r>
          </w:p>
          <w:p w:rsidR="003B4075" w:rsidRDefault="001B16DC" w:rsidP="003B407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  <w:p w:rsidR="001B16DC" w:rsidRPr="00781F88" w:rsidRDefault="001B16DC" w:rsidP="003B407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5,5,</w:t>
            </w:r>
          </w:p>
          <w:p w:rsidR="003B4075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но не менее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6 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3,6,</w:t>
            </w:r>
          </w:p>
          <w:p w:rsidR="003B4075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</w:t>
            </w:r>
          </w:p>
          <w:p w:rsidR="003B4075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4 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1,8,</w:t>
            </w:r>
          </w:p>
          <w:p w:rsidR="003B4075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</w:t>
            </w:r>
          </w:p>
          <w:p w:rsidR="003B4075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 </w:t>
            </w:r>
          </w:p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евро за 1000 </w:t>
            </w:r>
            <w:proofErr w:type="spellStart"/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7612 90 900 2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вместимостью 50 л или более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7612 90 900 8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8308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1FB4" w:rsidRPr="00781F88" w:rsidRDefault="001B16DC" w:rsidP="0038113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Застежки, рамы с застежками, пряжки, пряжки-застежки, крючки, колечки, </w:t>
            </w:r>
            <w:proofErr w:type="spell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блочки</w:t>
            </w:r>
            <w:proofErr w:type="spellEnd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аналогичные изделия, из недрагоценных металлов, используемые для одежды, обуви, тентов, сумок, дорожных принадлежностей или других готовых изделий; заклепки трубчатые или раздвоенные, из недрагоценных металлов; бусины и блестки из недрагоценных металлов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15,0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8418 91 000 0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мебель для встраивания холодильно-морозильного оборудования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8432 30 110 0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сеялки точного высева с центральным приводом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8457 10 900 3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для ракетно-космической промышленности</w:t>
            </w:r>
            <w:r w:rsidRPr="008421E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16)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8458 91 200 2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для ракетно-космической промышлен</w:t>
            </w:r>
            <w:r w:rsidRPr="006223B3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ности</w:t>
            </w:r>
            <w:r w:rsidRPr="008421E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16)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8459 40 100 9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8459 40 900 0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8459 61 900 2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для рак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етно-космической промышле</w:t>
            </w:r>
            <w:r w:rsidRPr="006223B3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нности</w:t>
            </w:r>
            <w:r w:rsidRPr="00781F88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16)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8460 19 000 0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8460 29 100 1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станки </w:t>
            </w:r>
            <w:r w:rsidRPr="006223B3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внутришлифовальные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8460 29 900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8460 90 900 8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8461 20 000 2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для рак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етно-космической промышленности</w:t>
            </w:r>
            <w:r w:rsidRPr="00781F88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16)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CDF" w:rsidRPr="00781F88" w:rsidRDefault="001B16DC" w:rsidP="00F06A6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8501 33 000 2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двигатели постоянного тока мощностью более 75 кВт, но не более 100 кВт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8519 81 150 0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карманные кассетные плейеры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8519 89 190 0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8528 69 910 0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черно-белого или другого монохромного изображения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8528 69 990 9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8528 71 900 0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8701 10 000 0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98" w:hanging="19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тракторы, управляемые рядом идущим водителем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8701 90 200 0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18 кВт, но не более 37 кВт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8701 90 250 0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37 кВт, но не более 59 кВт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8701 90 310 0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59 кВт, но не более 75 кВт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8701 90 350 0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75 кВт, но не более 90 кВт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8701 90 390 9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8701 90 500 0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бывшие в эксплуатации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8701 90 900 0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8703 23 191 0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с рабочим объемом цилиндров двигателя более 1500 см³, но не более 1800 см³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8703 23 192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992" w:hanging="99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с рабочим объемом цилиндров двигателя более 1800 см³, но не более 3000 см³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8703 23 901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с рабочим объемом цилиндров двигателя более 1500 см³, но не более 1800 см³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8703 23 902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с рабочим объемом цилиндров двигателя более 1800 см³, но не более 3000 см³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8703 90 109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8703 90 909 0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8705 90 100 1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707" w:rsidRPr="00781F88" w:rsidRDefault="001B16DC" w:rsidP="00695DA9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новые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8705 90 100 5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бывшие в эксплуатации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12,3, но не менее 0,049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10,9, но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не менее 0,044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9,5,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0,038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8,2,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0,033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6,8,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0,027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5,5,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0,022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4,1,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0,016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2,7,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0,011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1,4,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 не менее 0,005  евро за 1 см³ </w:t>
            </w:r>
            <w:r w:rsidRPr="00641270"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  <w:t>объема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двигателя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8707 90 100 0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spacing w:line="250" w:lineRule="exact"/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Pr="005E6E3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для промышленной сборки: тракторов, управляемых рядом идущим водителем и указанных в субпозиции 8701 10;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5E6E3C">
              <w:rPr>
                <w:rFonts w:eastAsia="Times New Roman" w:cs="Times New Roman"/>
                <w:color w:val="000000"/>
                <w:szCs w:val="28"/>
                <w:lang w:eastAsia="ru-RU"/>
              </w:rPr>
              <w:t>полудизелем</w:t>
            </w:r>
            <w:proofErr w:type="spellEnd"/>
            <w:r w:rsidRPr="005E6E3C">
              <w:rPr>
                <w:rFonts w:eastAsia="Times New Roman" w:cs="Times New Roman"/>
                <w:color w:val="000000"/>
                <w:szCs w:val="28"/>
                <w:lang w:eastAsia="ru-RU"/>
              </w:rPr>
              <w:t>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</w:t>
            </w:r>
            <w:proofErr w:type="gramEnd"/>
            <w:r w:rsidRPr="005E6E3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моторных транспортных сре</w:t>
            </w:r>
            <w:proofErr w:type="gramStart"/>
            <w:r w:rsidRPr="005E6E3C">
              <w:rPr>
                <w:rFonts w:eastAsia="Times New Roman" w:cs="Times New Roman"/>
                <w:color w:val="000000"/>
                <w:szCs w:val="28"/>
                <w:lang w:eastAsia="ru-RU"/>
              </w:rPr>
              <w:t>дств сп</w:t>
            </w:r>
            <w:proofErr w:type="gramEnd"/>
            <w:r w:rsidRPr="005E6E3C">
              <w:rPr>
                <w:rFonts w:eastAsia="Times New Roman" w:cs="Times New Roman"/>
                <w:color w:val="000000"/>
                <w:szCs w:val="28"/>
                <w:lang w:eastAsia="ru-RU"/>
              </w:rPr>
              <w:t>ециального назначения товарной позиции 8705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8711 20 910 0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более 50 см³, но не более 80 см³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8711 20 930 0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более 80 см³, но не более 125 см³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8716 39 510 0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D7" w:rsidRPr="00781F88" w:rsidRDefault="001B16DC" w:rsidP="0060717E">
            <w:pPr>
              <w:ind w:left="1191" w:hanging="11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одноосные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8716 39 590 1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прицепы </w:t>
            </w:r>
            <w:r w:rsidRPr="00641270">
              <w:rPr>
                <w:rFonts w:eastAsia="Times New Roman" w:cs="Times New Roman"/>
                <w:color w:val="000000"/>
                <w:spacing w:val="-10"/>
                <w:szCs w:val="28"/>
                <w:lang w:eastAsia="ru-RU"/>
              </w:rPr>
              <w:t>автомобильные,</w:t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 полной массой более 15 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8716 39 590 9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1389" w:hanging="138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9006 53 100 0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портативные фотокамеры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9006 53 800 9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794" w:hanging="79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9006 59 000 9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595" w:hanging="59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7,5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9401 51 000 0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из бамбука или ротанга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  <w:tr w:rsidR="001B16DC" w:rsidRPr="00781F88" w:rsidTr="00B5588D">
        <w:trPr>
          <w:cantSplit/>
          <w:trHeight w:val="2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tabs>
                <w:tab w:val="left" w:pos="34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9403 81 000 0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ind w:left="397" w:hanging="39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из бамбука или ротанга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6DC" w:rsidRPr="00781F88" w:rsidRDefault="001B16DC" w:rsidP="00E95C8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F88">
              <w:rPr>
                <w:rFonts w:eastAsia="Times New Roman" w:cs="Times New Roman"/>
                <w:color w:val="000000"/>
                <w:szCs w:val="28"/>
                <w:lang w:eastAsia="ru-RU"/>
              </w:rPr>
              <w:t>ставка ЕТТ</w:t>
            </w:r>
          </w:p>
        </w:tc>
      </w:tr>
    </w:tbl>
    <w:p w:rsidR="00E34B62" w:rsidRDefault="00E34B62" w:rsidP="00E34B62">
      <w:pPr>
        <w:rPr>
          <w:sz w:val="10"/>
          <w:szCs w:val="10"/>
        </w:rPr>
      </w:pPr>
    </w:p>
    <w:p w:rsidR="00E34B62" w:rsidRDefault="00E34B62" w:rsidP="00E34B62">
      <w:pPr>
        <w:rPr>
          <w:sz w:val="10"/>
          <w:szCs w:val="10"/>
        </w:rPr>
      </w:pPr>
    </w:p>
    <w:p w:rsidR="00E34B62" w:rsidRDefault="00E34B62" w:rsidP="00E34B62">
      <w:pPr>
        <w:rPr>
          <w:sz w:val="10"/>
          <w:szCs w:val="10"/>
        </w:rPr>
      </w:pPr>
    </w:p>
    <w:p w:rsidR="00E34B62" w:rsidRDefault="00E34B62" w:rsidP="00E34B62">
      <w:pPr>
        <w:rPr>
          <w:sz w:val="10"/>
          <w:szCs w:val="10"/>
        </w:rPr>
      </w:pPr>
    </w:p>
    <w:p w:rsidR="00E34B62" w:rsidRDefault="00E34B62" w:rsidP="00E34B62">
      <w:pPr>
        <w:rPr>
          <w:sz w:val="10"/>
          <w:szCs w:val="10"/>
        </w:rPr>
      </w:pPr>
    </w:p>
    <w:p w:rsidR="00E34B62" w:rsidRDefault="00E34B62" w:rsidP="00E34B62">
      <w:pPr>
        <w:rPr>
          <w:sz w:val="10"/>
          <w:szCs w:val="10"/>
        </w:rPr>
      </w:pPr>
    </w:p>
    <w:p w:rsidR="00E34B62" w:rsidRDefault="00E34B62" w:rsidP="00E34B62">
      <w:pPr>
        <w:rPr>
          <w:sz w:val="10"/>
          <w:szCs w:val="10"/>
        </w:rPr>
      </w:pPr>
    </w:p>
    <w:p w:rsidR="00E34B62" w:rsidRDefault="00E34B62" w:rsidP="00E34B62">
      <w:pPr>
        <w:rPr>
          <w:sz w:val="10"/>
          <w:szCs w:val="10"/>
        </w:rPr>
      </w:pPr>
    </w:p>
    <w:p w:rsidR="004D79F2" w:rsidRPr="00783A18" w:rsidRDefault="00E34B62" w:rsidP="006A6300">
      <w:pPr>
        <w:jc w:val="center"/>
      </w:pPr>
      <w:r>
        <w:rPr>
          <w:szCs w:val="28"/>
        </w:rPr>
        <w:t>________________</w:t>
      </w:r>
    </w:p>
    <w:sectPr w:rsidR="004D79F2" w:rsidRPr="00783A18" w:rsidSect="00513C5C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81" w:rsidRDefault="00754681" w:rsidP="006E2873">
      <w:r>
        <w:separator/>
      </w:r>
    </w:p>
  </w:endnote>
  <w:endnote w:type="continuationSeparator" w:id="0">
    <w:p w:rsidR="00754681" w:rsidRDefault="00754681" w:rsidP="006E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81" w:rsidRDefault="00754681" w:rsidP="006E2873">
      <w:r>
        <w:separator/>
      </w:r>
    </w:p>
  </w:footnote>
  <w:footnote w:type="continuationSeparator" w:id="0">
    <w:p w:rsidR="00754681" w:rsidRDefault="00754681" w:rsidP="006E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762933"/>
      <w:docPartObj>
        <w:docPartGallery w:val="Page Numbers (Top of Page)"/>
        <w:docPartUnique/>
      </w:docPartObj>
    </w:sdtPr>
    <w:sdtEndPr/>
    <w:sdtContent>
      <w:p w:rsidR="00DD5E7A" w:rsidRDefault="00DD5E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17E">
          <w:rPr>
            <w:noProof/>
          </w:rPr>
          <w:t>37</w:t>
        </w:r>
        <w:r>
          <w:fldChar w:fldCharType="end"/>
        </w:r>
      </w:p>
    </w:sdtContent>
  </w:sdt>
  <w:p w:rsidR="00DD5E7A" w:rsidRDefault="00DD5E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18"/>
    <w:rsid w:val="0000404A"/>
    <w:rsid w:val="000127F4"/>
    <w:rsid w:val="000644A8"/>
    <w:rsid w:val="0008317F"/>
    <w:rsid w:val="000A5B23"/>
    <w:rsid w:val="000F1A12"/>
    <w:rsid w:val="000F1FC7"/>
    <w:rsid w:val="000F36FB"/>
    <w:rsid w:val="000F5A8A"/>
    <w:rsid w:val="000F75B5"/>
    <w:rsid w:val="00120375"/>
    <w:rsid w:val="0013205C"/>
    <w:rsid w:val="00136A7B"/>
    <w:rsid w:val="00167145"/>
    <w:rsid w:val="00171ACF"/>
    <w:rsid w:val="00185CDF"/>
    <w:rsid w:val="001A1FB4"/>
    <w:rsid w:val="001B16DC"/>
    <w:rsid w:val="001B4D1B"/>
    <w:rsid w:val="001C4AB7"/>
    <w:rsid w:val="002C15D7"/>
    <w:rsid w:val="002C518A"/>
    <w:rsid w:val="00311967"/>
    <w:rsid w:val="00337438"/>
    <w:rsid w:val="003726B2"/>
    <w:rsid w:val="00381132"/>
    <w:rsid w:val="003B4075"/>
    <w:rsid w:val="003C5487"/>
    <w:rsid w:val="004337DE"/>
    <w:rsid w:val="00471707"/>
    <w:rsid w:val="00473B73"/>
    <w:rsid w:val="00496E0F"/>
    <w:rsid w:val="004B5058"/>
    <w:rsid w:val="004D79F2"/>
    <w:rsid w:val="00513C5C"/>
    <w:rsid w:val="005E6E3C"/>
    <w:rsid w:val="0060717E"/>
    <w:rsid w:val="00611A39"/>
    <w:rsid w:val="006515F1"/>
    <w:rsid w:val="00663D2E"/>
    <w:rsid w:val="00665972"/>
    <w:rsid w:val="00695DA9"/>
    <w:rsid w:val="006A6300"/>
    <w:rsid w:val="006E2873"/>
    <w:rsid w:val="00754681"/>
    <w:rsid w:val="00783A18"/>
    <w:rsid w:val="0079741D"/>
    <w:rsid w:val="007A4FFB"/>
    <w:rsid w:val="007E4FC5"/>
    <w:rsid w:val="00935860"/>
    <w:rsid w:val="00980DD5"/>
    <w:rsid w:val="00981CDE"/>
    <w:rsid w:val="009B61E2"/>
    <w:rsid w:val="00A24C88"/>
    <w:rsid w:val="00AD4866"/>
    <w:rsid w:val="00AE00DC"/>
    <w:rsid w:val="00B1314A"/>
    <w:rsid w:val="00B13B91"/>
    <w:rsid w:val="00B5588D"/>
    <w:rsid w:val="00B76C72"/>
    <w:rsid w:val="00BC3121"/>
    <w:rsid w:val="00BF60E3"/>
    <w:rsid w:val="00CA715F"/>
    <w:rsid w:val="00CB1AA5"/>
    <w:rsid w:val="00D929A6"/>
    <w:rsid w:val="00DD5E7A"/>
    <w:rsid w:val="00E02055"/>
    <w:rsid w:val="00E218EC"/>
    <w:rsid w:val="00E34B62"/>
    <w:rsid w:val="00E35D9A"/>
    <w:rsid w:val="00E47E74"/>
    <w:rsid w:val="00E802E0"/>
    <w:rsid w:val="00E825FF"/>
    <w:rsid w:val="00EF42EA"/>
    <w:rsid w:val="00F06A6F"/>
    <w:rsid w:val="00F40455"/>
    <w:rsid w:val="00F95BA8"/>
    <w:rsid w:val="00FA6380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0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87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E28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87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0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87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E28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8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3117-B5ED-41E4-B37F-37A1D3E9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37</Pages>
  <Words>5486</Words>
  <Characters>31273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Антонцев</dc:creator>
  <cp:lastModifiedBy>Кравцова Наталия Валерьевна</cp:lastModifiedBy>
  <cp:revision>54</cp:revision>
  <dcterms:created xsi:type="dcterms:W3CDTF">2016-08-26T09:06:00Z</dcterms:created>
  <dcterms:modified xsi:type="dcterms:W3CDTF">2016-09-01T12:58:00Z</dcterms:modified>
</cp:coreProperties>
</file>