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27" w:rsidRDefault="00FA67A8" w:rsidP="00E80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E80127">
        <w:rPr>
          <w:rFonts w:ascii="Times New Roman" w:eastAsia="Calibri" w:hAnsi="Times New Roman" w:cs="Times New Roman"/>
          <w:b/>
          <w:sz w:val="28"/>
          <w:szCs w:val="28"/>
        </w:rPr>
        <w:t xml:space="preserve">водный перечень </w:t>
      </w:r>
    </w:p>
    <w:p w:rsidR="00E80127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замечаний (предложений) на проект акта Евразийской экономической комиссии</w:t>
      </w:r>
    </w:p>
    <w:p w:rsidR="00E80127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27" w:rsidRPr="00DA3293" w:rsidRDefault="00E80127" w:rsidP="00E80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32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 w:rsidRPr="00DA3293">
        <w:rPr>
          <w:rFonts w:ascii="Times New Roman" w:hAnsi="Times New Roman" w:cs="Times New Roman"/>
          <w:sz w:val="28"/>
          <w:szCs w:val="28"/>
          <w:u w:val="single"/>
        </w:rPr>
        <w:t xml:space="preserve">внесении изменений в Порядок взаимодействия государств – членов Евразийского экономического союза </w:t>
      </w:r>
      <w:r w:rsidRPr="00DA3293">
        <w:rPr>
          <w:rFonts w:ascii="Times New Roman" w:hAnsi="Times New Roman" w:cs="Times New Roman"/>
          <w:sz w:val="28"/>
          <w:szCs w:val="28"/>
          <w:u w:val="single"/>
        </w:rPr>
        <w:br/>
        <w:t>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 w:rsidR="00E80127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проекта акта </w:t>
      </w:r>
      <w:r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комиссии)</w:t>
      </w:r>
    </w:p>
    <w:p w:rsidR="00E80127" w:rsidRPr="009253D8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3544"/>
        <w:gridCol w:w="5386"/>
        <w:gridCol w:w="4395"/>
      </w:tblGrid>
      <w:tr w:rsidR="00E80127" w:rsidRPr="00EB5C6B" w:rsidTr="00543EFD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EB5C6B" w:rsidRDefault="00E80127" w:rsidP="00E8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от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ечания (предложения) на проект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(номер письма и дата при наличии)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F9375A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</w:t>
            </w: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по итогам рассмотрения</w:t>
            </w:r>
          </w:p>
        </w:tc>
      </w:tr>
      <w:tr w:rsidR="00E80127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Default="00F64D09" w:rsidP="00F64D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64D09" w:rsidRPr="001F3E13" w:rsidRDefault="00F64D09" w:rsidP="00E94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97" w:rsidRPr="00F00EF2" w:rsidRDefault="00AF4D97" w:rsidP="00AF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4D97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таможенного законодательства и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4D97">
              <w:rPr>
                <w:rFonts w:ascii="Times New Roman" w:eastAsia="Times New Roman" w:hAnsi="Times New Roman" w:cs="Times New Roman"/>
                <w:sz w:val="28"/>
                <w:szCs w:val="28"/>
              </w:rPr>
              <w:t>(служебная записка от 8 августа 2023 г. № 18-15592/Э)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AF4D97" w:rsidRDefault="00AF4D97" w:rsidP="004B3A5E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A" w:rsidRPr="00AF4D97" w:rsidRDefault="00AF4D97" w:rsidP="005945CC">
            <w:pPr>
              <w:spacing w:after="0" w:line="240" w:lineRule="auto"/>
              <w:ind w:firstLine="35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к сведению</w:t>
            </w:r>
            <w:r w:rsidR="00BC4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A2E37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7" w:rsidRDefault="008A2E37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7" w:rsidRDefault="00F64D09" w:rsidP="00F64D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7" w:rsidRPr="00D05D4E" w:rsidRDefault="008A2E37" w:rsidP="008A2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антимонопольного регулирования </w:t>
            </w:r>
            <w:r w:rsidRPr="00AF4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от 8 августа 2023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AF4D97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619</w:t>
            </w:r>
            <w:r w:rsidRPr="00AF4D97">
              <w:rPr>
                <w:rFonts w:ascii="Times New Roman" w:eastAsia="Times New Roman" w:hAnsi="Times New Roman" w:cs="Times New Roman"/>
                <w:sz w:val="28"/>
                <w:szCs w:val="28"/>
              </w:rPr>
              <w:t>/Э)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7" w:rsidRPr="00AF4D97" w:rsidRDefault="008A2E37" w:rsidP="008A2E37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7" w:rsidRPr="00AF4D97" w:rsidRDefault="008A2E37" w:rsidP="005945CC">
            <w:pPr>
              <w:spacing w:after="0" w:line="240" w:lineRule="auto"/>
              <w:ind w:firstLine="35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к сведению</w:t>
            </w:r>
            <w:r w:rsidR="00BC4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AF4D97" w:rsidRDefault="00E5461C" w:rsidP="00F64D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5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таможенной инфраструктуры (служебная записка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461C">
              <w:rPr>
                <w:rFonts w:ascii="Times New Roman" w:eastAsia="Times New Roman" w:hAnsi="Times New Roman" w:cs="Times New Roman"/>
                <w:sz w:val="28"/>
                <w:szCs w:val="28"/>
              </w:rPr>
              <w:t>от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</w:t>
            </w:r>
            <w:r w:rsidRPr="00E5461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461C">
              <w:rPr>
                <w:rFonts w:ascii="Times New Roman" w:eastAsia="Times New Roman" w:hAnsi="Times New Roman" w:cs="Times New Roman"/>
                <w:sz w:val="28"/>
                <w:szCs w:val="28"/>
              </w:rPr>
              <w:t>№ 19-18112/Э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E54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AF4D97" w:rsidRDefault="00E5461C" w:rsidP="00101A89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AF4D97" w:rsidRDefault="00E5461C" w:rsidP="00101A89">
            <w:pPr>
              <w:spacing w:after="0" w:line="240" w:lineRule="auto"/>
              <w:ind w:firstLine="35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к сведению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1F3E13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бзац первый пункта 2</w:t>
            </w:r>
            <w:r w:rsidR="0048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483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F00EF2" w:rsidRDefault="00E5461C" w:rsidP="005B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5D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Департамент развития интеграции (служебная записка от 9 августа 2023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5D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06-15691/Э)</w:t>
            </w:r>
            <w:r w:rsidRPr="002E02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9534A6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развития интеграции, рассмотрев в пределах своей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Совета Евразийской </w:t>
            </w:r>
            <w:r w:rsidRPr="00AF4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компартментализации» (далее соответственно – проект Решения,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проект Изменений и проект Порядка), в целом сообщает об отсутствии замечаний по проекту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61C" w:rsidRPr="00543EFD" w:rsidRDefault="00E5461C" w:rsidP="009534A6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тем, поскольку в действующей редакции Порядка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компартментализации, утвержденного Решением Совета Евразийской экономической комиссии от 10 ноября 2017 г. № 79, отсутствует приложение № 7, </w:t>
            </w:r>
            <w:r w:rsidRPr="00543EFD">
              <w:rPr>
                <w:rFonts w:ascii="Times New Roman" w:hAnsi="Times New Roman" w:cs="Times New Roman"/>
                <w:sz w:val="28"/>
                <w:szCs w:val="28"/>
              </w:rPr>
              <w:t xml:space="preserve">полагаем целесообразным абзац первый пункта 2 проекта Изменений изложить в следующей редакции: </w:t>
            </w:r>
          </w:p>
          <w:p w:rsidR="00E5461C" w:rsidRPr="00F00EF2" w:rsidRDefault="00E5461C" w:rsidP="009534A6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43EFD">
              <w:rPr>
                <w:rFonts w:ascii="Times New Roman" w:hAnsi="Times New Roman" w:cs="Times New Roman"/>
                <w:sz w:val="28"/>
                <w:szCs w:val="28"/>
              </w:rPr>
              <w:t xml:space="preserve">«2. Дополнить Порядок приложением </w:t>
            </w:r>
            <w:r w:rsidRPr="00543EFD">
              <w:rPr>
                <w:rFonts w:ascii="Times New Roman" w:hAnsi="Times New Roman" w:cs="Times New Roman"/>
                <w:sz w:val="28"/>
                <w:szCs w:val="28"/>
              </w:rPr>
              <w:br/>
              <w:t>№ 7 в следующей редакции:».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E71F38" w:rsidRDefault="00E5461C" w:rsidP="009534A6">
            <w:pPr>
              <w:spacing w:after="0" w:line="240" w:lineRule="auto"/>
              <w:ind w:firstLine="35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F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Учтено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36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461C" w:rsidRDefault="00E5461C" w:rsidP="009534A6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 xml:space="preserve">бзац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пункта 2 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проекта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 в следующей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редакции:</w:t>
            </w:r>
          </w:p>
          <w:p w:rsidR="00E5461C" w:rsidRPr="00C318E4" w:rsidRDefault="00E5461C" w:rsidP="00EC27F2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Дополнить Порядок приложением № 7 в следующей редакции</w:t>
            </w:r>
            <w:proofErr w:type="gramStart"/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EB5C6B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DE0BA1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решения Совета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E5461C" w:rsidP="00BE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</w:p>
          <w:p w:rsidR="00E5461C" w:rsidRPr="00BE3575" w:rsidRDefault="00E5461C" w:rsidP="00BE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деятельности (служебная записка от 24 августа </w:t>
            </w:r>
            <w:r w:rsidR="005B11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2023 г. № 10-16549/Э)</w:t>
            </w:r>
          </w:p>
          <w:p w:rsidR="00E5461C" w:rsidRPr="00BE3575" w:rsidRDefault="00E5461C" w:rsidP="00BE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461C" w:rsidRPr="00F00EF2" w:rsidRDefault="00E5461C" w:rsidP="00BE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84D7A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7A">
              <w:rPr>
                <w:rFonts w:ascii="Times New Roman" w:hAnsi="Times New Roman" w:cs="Times New Roman"/>
                <w:sz w:val="28"/>
                <w:szCs w:val="28"/>
              </w:rPr>
              <w:t>В соответствии со служебной запиской Департамента санитарных, фитосанитарных и ветеринарных мер от 27 июля 2023 г.</w:t>
            </w:r>
            <w:r w:rsidR="00227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D7A">
              <w:rPr>
                <w:rFonts w:ascii="Times New Roman" w:hAnsi="Times New Roman" w:cs="Times New Roman"/>
                <w:sz w:val="28"/>
                <w:szCs w:val="28"/>
              </w:rPr>
              <w:t>№ 17-15128/Э Департамент развития предпринимательской деятельности (далее – сводный департамент) рассмотрел проект решения Совета Евразийской экономической комиссии «О внесении изменений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D7A">
              <w:rPr>
                <w:rFonts w:ascii="Times New Roman" w:hAnsi="Times New Roman" w:cs="Times New Roman"/>
                <w:sz w:val="28"/>
                <w:szCs w:val="28"/>
              </w:rPr>
              <w:t>и проведения регионализации и компартментализации» (далее соответственно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D7A">
              <w:rPr>
                <w:rFonts w:ascii="Times New Roman" w:hAnsi="Times New Roman" w:cs="Times New Roman"/>
                <w:sz w:val="28"/>
                <w:szCs w:val="28"/>
              </w:rPr>
              <w:t>проект решения, Порядок регионализации), размещенный на официальном сайте Союза для проведения в период с 27 июля по 25 сентября 2023 г. публичного обсуждения в рамках процедуры оценки регулирующего воздействия, и сообщает.</w:t>
            </w:r>
          </w:p>
          <w:p w:rsidR="00E5461C" w:rsidRDefault="00E5461C" w:rsidP="00E84D7A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7F2">
              <w:rPr>
                <w:rFonts w:ascii="Times New Roman" w:hAnsi="Times New Roman" w:cs="Times New Roman"/>
                <w:sz w:val="28"/>
                <w:szCs w:val="28"/>
              </w:rPr>
              <w:t>Проектом решения предлагается утвердить проект Порядка применения общих принципов и правил профилактики, локализации и ликвидации очагов ящура (далее – проект Порядка)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61C" w:rsidRPr="00BE3575" w:rsidRDefault="00E5461C" w:rsidP="00EC27F2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 xml:space="preserve">Следует отметить, что в приложении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№ 1 к Порядку регионализации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особо опасных, карантинных и зоонозных болезней животных, в отношении которых осуществляется взаимодействие государств – 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Евразийского экономического союза при профилактике, диагностике, локализации и ликвидации очагов болезней животных (далее – Перечень).</w:t>
            </w:r>
          </w:p>
          <w:p w:rsidR="00E5461C" w:rsidRPr="00BE3575" w:rsidRDefault="00E5461C" w:rsidP="00BE3575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При этом Перечнем предусмотрена необходимость применения общих принципов и правил профилактики, локализации и ликвидации очагов болезней животных (по взаимной договоренности) по следующим (помимо ящура) болезням животных: африканская чума свиней, болезнь Ньюкасла, высокопатогенный грипп птиц, заразный узелковый дерматит, катаральная лихорадка овец, классическая чума свиней, оспа овец и коз, сальмонеллезы птиц и чума мелких жвачных.</w:t>
            </w:r>
          </w:p>
          <w:p w:rsidR="00E5461C" w:rsidRPr="001F3E13" w:rsidRDefault="00E5461C" w:rsidP="00BE3575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В этой связи в целях обеспечения комплексной реализации положений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Перечня и дальнейшего совершенствования права Союза по данному направлению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предлагается рассмотреть вопросы о разработке проектов актов Комиссии, устанавливающих порядки применения общих принципов и правил профилактики,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локализации и ликвидации очагов вышеуказанных болезней животных, а также о дополнении проекта решения соответствующим «порученческим» пунктом.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DF11B0" w:rsidP="0003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Отклонено.</w:t>
            </w:r>
          </w:p>
          <w:p w:rsidR="001353F2" w:rsidRDefault="00D64848" w:rsidP="00713721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полномоченные органы государств-членов не поддерживают предложение Департамента развития предпринимательской деятельности</w:t>
            </w:r>
            <w:r w:rsidR="00135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рассмотреть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 xml:space="preserve"> о разработке проектов актов Комиссии, устанавливающих порядки применения общих принципов и правил профилактики, локализации и ликвидации очагов вышеуказанных болезней животных, а также о дополнении проекта решения соответствующим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«порученческим» пунктом</w:t>
            </w:r>
            <w:r w:rsidR="001353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3721" w:rsidRPr="006643A9" w:rsidRDefault="00713721" w:rsidP="00713721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вопросе очередности применения ветеринарн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о-санитарных</w:t>
            </w:r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мер, направленных на борьбу с заразными болезнями, включая нормативно-правовое регулирование, государства-члены и Комиссия должны в первую очередь руководствоваться не решениями органов Комиссии, а текущей эпизоотической ситуацией по той или иной болезни</w:t>
            </w:r>
            <w:r w:rsidR="00AC1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(пункт 1 протокола </w:t>
            </w:r>
            <w:r w:rsidR="00AC19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C192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 13 октября 2023 г. </w:t>
            </w:r>
            <w:r w:rsidR="009F59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C1926">
              <w:rPr>
                <w:rFonts w:ascii="Times New Roman" w:eastAsia="Times New Roman" w:hAnsi="Times New Roman" w:cs="Times New Roman"/>
                <w:sz w:val="28"/>
                <w:szCs w:val="28"/>
              </w:rPr>
              <w:t>№ 17-114/пр).</w:t>
            </w:r>
          </w:p>
          <w:p w:rsidR="00E5461C" w:rsidRPr="00D64848" w:rsidRDefault="00D64848" w:rsidP="00D64848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848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</w:t>
            </w:r>
            <w:r w:rsidR="00F67E00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  <w:r w:rsidRPr="00D64848">
              <w:rPr>
                <w:rFonts w:ascii="Times New Roman" w:hAnsi="Times New Roman" w:cs="Times New Roman"/>
                <w:sz w:val="28"/>
                <w:szCs w:val="28"/>
              </w:rPr>
              <w:t>изложенного</w:t>
            </w:r>
            <w:r w:rsidR="00F67E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484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предлагаемое предложение не может быть принято.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761D3D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D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761D3D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D3D">
              <w:rPr>
                <w:rFonts w:ascii="Times New Roman" w:hAnsi="Times New Roman" w:cs="Times New Roman"/>
                <w:sz w:val="28"/>
                <w:szCs w:val="28"/>
              </w:rPr>
              <w:t>Пункт 1 проекта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761D3D" w:rsidRDefault="00E5461C" w:rsidP="0068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D3D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</w:p>
          <w:p w:rsidR="00E5461C" w:rsidRPr="00761D3D" w:rsidRDefault="00E5461C" w:rsidP="0068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D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предпринимательской деятельности (служебная записка от 24 августа </w:t>
            </w:r>
            <w:r w:rsidR="000B4296" w:rsidRPr="00761D3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61D3D">
              <w:rPr>
                <w:rFonts w:ascii="Times New Roman" w:eastAsia="Times New Roman" w:hAnsi="Times New Roman" w:cs="Times New Roman"/>
                <w:sz w:val="28"/>
                <w:szCs w:val="28"/>
              </w:rPr>
              <w:t>2023 г. № 10-16549/Э)</w:t>
            </w:r>
          </w:p>
          <w:p w:rsidR="00E5461C" w:rsidRPr="00761D3D" w:rsidRDefault="00E5461C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761D3D" w:rsidRDefault="00E5461C" w:rsidP="00681E8F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3D">
              <w:rPr>
                <w:rFonts w:ascii="Times New Roman" w:hAnsi="Times New Roman" w:cs="Times New Roman"/>
                <w:sz w:val="28"/>
                <w:szCs w:val="28"/>
              </w:rPr>
              <w:t xml:space="preserve">2. Предлагается дополнительно проработать вопрос о целесообразности </w:t>
            </w:r>
          </w:p>
          <w:p w:rsidR="00E5461C" w:rsidRPr="00761D3D" w:rsidRDefault="00E5461C" w:rsidP="00681E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3D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дополнения проектом решения Порядка регионализации разделом X, состоящим </w:t>
            </w:r>
          </w:p>
          <w:p w:rsidR="00E5461C" w:rsidRPr="00761D3D" w:rsidRDefault="00E5461C" w:rsidP="00681E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3D">
              <w:rPr>
                <w:rFonts w:ascii="Times New Roman" w:hAnsi="Times New Roman" w:cs="Times New Roman"/>
                <w:sz w:val="28"/>
                <w:szCs w:val="28"/>
              </w:rPr>
              <w:t xml:space="preserve">из одного абзаца, содержащего отсылочную норму на приложение № 7 к Порядку регионализации, поскольку представляется достаточным ограничиться указанием на дополнение Порядка регионализации приложением № 7.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D0" w:rsidRPr="00761D3D" w:rsidRDefault="009477D0" w:rsidP="0094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1D3D">
              <w:rPr>
                <w:rFonts w:ascii="Times New Roman" w:hAnsi="Times New Roman" w:cs="Times New Roman"/>
                <w:b/>
                <w:sz w:val="28"/>
                <w:szCs w:val="28"/>
              </w:rPr>
              <w:t>Учтено.</w:t>
            </w:r>
          </w:p>
          <w:p w:rsidR="007018B0" w:rsidRPr="00761D3D" w:rsidRDefault="00764F60" w:rsidP="007018B0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18B0" w:rsidRPr="00761D3D">
              <w:rPr>
                <w:rFonts w:ascii="Times New Roman" w:hAnsi="Times New Roman" w:cs="Times New Roman"/>
                <w:sz w:val="28"/>
                <w:szCs w:val="28"/>
              </w:rPr>
              <w:t>ункт 1 п</w:t>
            </w:r>
            <w:r w:rsidR="009477D0" w:rsidRPr="00761D3D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7018B0" w:rsidRPr="00761D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77D0" w:rsidRPr="00761D3D">
              <w:rPr>
                <w:rFonts w:ascii="Times New Roman" w:hAnsi="Times New Roman" w:cs="Times New Roman"/>
                <w:sz w:val="28"/>
                <w:szCs w:val="28"/>
              </w:rPr>
              <w:t xml:space="preserve"> решения</w:t>
            </w:r>
            <w:r w:rsidRPr="00761D3D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</w:t>
            </w:r>
            <w:r w:rsidR="009477D0" w:rsidRPr="0076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1D3D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</w:t>
            </w:r>
            <w:r w:rsidR="009477D0" w:rsidRPr="00761D3D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Pr="00761D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77D0" w:rsidRPr="00761D3D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регионализации разделом </w:t>
            </w:r>
            <w:r w:rsidR="007018B0" w:rsidRPr="00761D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77D0" w:rsidRPr="00761D3D">
              <w:rPr>
                <w:rFonts w:ascii="Times New Roman" w:hAnsi="Times New Roman" w:cs="Times New Roman"/>
                <w:sz w:val="28"/>
                <w:szCs w:val="28"/>
              </w:rPr>
              <w:t>X. Применение общих принципов и правил профилактики, локализации и ликвидации очагов болезней», состоящим из пункта 72, изложенного в следующей редакции:</w:t>
            </w:r>
          </w:p>
          <w:p w:rsidR="007018B0" w:rsidRPr="00761D3D" w:rsidRDefault="007018B0" w:rsidP="007018B0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3D">
              <w:rPr>
                <w:rFonts w:ascii="Times New Roman" w:hAnsi="Times New Roman" w:cs="Times New Roman"/>
                <w:sz w:val="28"/>
                <w:szCs w:val="28"/>
              </w:rPr>
              <w:t xml:space="preserve">«72. Общие принципы и правила профилактики, локализации и ликвидации очагов ящура применяются в соответствии с порядком, предусмотренным приложением </w:t>
            </w:r>
            <w:r w:rsidRPr="00761D3D">
              <w:rPr>
                <w:rFonts w:ascii="Times New Roman" w:hAnsi="Times New Roman" w:cs="Times New Roman"/>
                <w:sz w:val="28"/>
                <w:szCs w:val="28"/>
              </w:rPr>
              <w:br/>
              <w:t>№ 7 к настоящему Порядку</w:t>
            </w:r>
            <w:proofErr w:type="gramStart"/>
            <w:r w:rsidRPr="00761D3D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9477D0" w:rsidRPr="00761D3D" w:rsidRDefault="000452FF" w:rsidP="009477D0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9477D0" w:rsidRPr="00761D3D">
              <w:rPr>
                <w:rFonts w:ascii="Times New Roman" w:hAnsi="Times New Roman" w:cs="Times New Roman"/>
                <w:sz w:val="28"/>
                <w:szCs w:val="28"/>
              </w:rPr>
              <w:t>ункт 2 проекта решения изложен в следующей редакции:</w:t>
            </w:r>
          </w:p>
          <w:p w:rsidR="00E5461C" w:rsidRPr="00761D3D" w:rsidRDefault="009477D0" w:rsidP="007018B0">
            <w:pPr>
              <w:spacing w:after="0" w:line="240" w:lineRule="auto"/>
              <w:ind w:firstLine="352"/>
              <w:contextualSpacing/>
              <w:jc w:val="both"/>
              <w:rPr>
                <w:rFonts w:eastAsia="Times New Roman"/>
                <w:b/>
              </w:rPr>
            </w:pPr>
            <w:r w:rsidRPr="00761D3D">
              <w:rPr>
                <w:rFonts w:ascii="Times New Roman" w:hAnsi="Times New Roman" w:cs="Times New Roman"/>
                <w:sz w:val="28"/>
                <w:szCs w:val="28"/>
              </w:rPr>
              <w:t>«2. Дополнить Порядок приложением № 7 в следующей редакции:» далее по тексту проекта Порядка.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EB5C6B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Абзац второй пункта 19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Департамента</w:t>
            </w:r>
          </w:p>
          <w:p w:rsidR="00E5461C" w:rsidRPr="00BE3575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деятельности ЕЭК </w:t>
            </w:r>
          </w:p>
          <w:p w:rsidR="00E5461C" w:rsidRPr="000204B4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24 августа 2023 г.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10-16549/Э)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553D25" w:rsidRDefault="00E5461C" w:rsidP="00553D25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Абзац второй пункта 19 проекта Порядка после слов «с нормой»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предлагается дополнить словом «абзаца».</w:t>
            </w:r>
          </w:p>
          <w:p w:rsidR="00E5461C" w:rsidRDefault="00E5461C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281161" w:rsidRDefault="00E5461C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Учтено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5461C" w:rsidRPr="00553D25" w:rsidRDefault="00E5461C" w:rsidP="0060122D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Абзац второй пункта 19 проекта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после слов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нормой четвертого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»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 словом «абзаца».</w:t>
            </w:r>
          </w:p>
          <w:p w:rsidR="00E5461C" w:rsidRPr="0028706C" w:rsidRDefault="00E5461C" w:rsidP="00F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61C" w:rsidRPr="00EB5C6B" w:rsidTr="00543EFD">
        <w:trPr>
          <w:trHeight w:val="1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1C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«в» пункта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1C" w:rsidRPr="00BE3575" w:rsidRDefault="00E5461C" w:rsidP="00C9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</w:p>
          <w:p w:rsidR="00E5461C" w:rsidRPr="00BE3575" w:rsidRDefault="00E5461C" w:rsidP="00C9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деятельности ЕЭК </w:t>
            </w:r>
          </w:p>
          <w:p w:rsidR="00E5461C" w:rsidRPr="00BE3575" w:rsidRDefault="00E5461C" w:rsidP="00C9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24 августа 2023 г.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10-16549/Э)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787034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правовой определенности в подпунктах «в» пункта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(на странице 30) проекта Порядка предлагается: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281161" w:rsidRDefault="00E5461C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Учтено.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787034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дублирование буквенного обозначения подпунктов и обеспечить их корректное структурирование;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553CD6" w:rsidRDefault="00E5461C" w:rsidP="0098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исключено дублирование буквенного обозначения подпунктов.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787034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уточнить, что вскрытие трупов восприимчивых животных осуществляется в присутствии специалиста государственной ветеринарной службы;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281161" w:rsidRDefault="00E5461C" w:rsidP="0055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CD6">
              <w:rPr>
                <w:rFonts w:ascii="Times New Roman" w:hAnsi="Times New Roman" w:cs="Times New Roman"/>
                <w:sz w:val="28"/>
                <w:szCs w:val="28"/>
              </w:rPr>
              <w:t>Подпункт «в» пункта 50 проекта Порядка после слов «в присутствии» дополнен словом «специалиста».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553D25" w:rsidRDefault="00E5461C" w:rsidP="00787034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уточнить, что безнадзорное содержание не допускается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домашних птиц. </w:t>
            </w:r>
          </w:p>
          <w:p w:rsidR="00E5461C" w:rsidRDefault="00E5461C" w:rsidP="00787034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Одновременно информируем, что указанные замечания и предложения сводного департамента являются предварительными и их перечень может быть дополнен или изменен в рамках этапа итоговой оценки регулирующего воздействия.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281161" w:rsidRDefault="00E5461C" w:rsidP="0055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CD6">
              <w:rPr>
                <w:rFonts w:ascii="Times New Roman" w:hAnsi="Times New Roman" w:cs="Times New Roman"/>
                <w:sz w:val="28"/>
                <w:szCs w:val="28"/>
              </w:rPr>
              <w:t>Подпункт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53CD6">
              <w:rPr>
                <w:rFonts w:ascii="Times New Roman" w:hAnsi="Times New Roman" w:cs="Times New Roman"/>
                <w:sz w:val="28"/>
                <w:szCs w:val="28"/>
              </w:rPr>
              <w:t>» пункта 50 проекта Порядка после слов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кошек и</w:t>
            </w:r>
            <w:r w:rsidRPr="00553CD6">
              <w:rPr>
                <w:rFonts w:ascii="Times New Roman" w:hAnsi="Times New Roman" w:cs="Times New Roman"/>
                <w:sz w:val="28"/>
                <w:szCs w:val="28"/>
              </w:rPr>
              <w:t>» дополнен словом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  <w:r w:rsidRPr="00553C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>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 xml:space="preserve"> абзац пункта 19 Приложения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>№ 7 к Порядку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F01C82" w:rsidRDefault="00E5461C" w:rsidP="00F0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E5461C" w:rsidRPr="00BE3575" w:rsidRDefault="00E5461C" w:rsidP="00F0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конкурентной политики и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государственных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от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№ 23-17325/Э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460A2F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сообщаем, что в рамках компетенции Департамента замечаний не имеем. </w:t>
            </w:r>
          </w:p>
          <w:p w:rsidR="00E5461C" w:rsidRDefault="00E5461C" w:rsidP="00460A2F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предложений на этапе итоговой оценки регулирующего воздействия, Департамент сохраняет за собой право представить соответствующие предложения.</w:t>
            </w:r>
          </w:p>
          <w:p w:rsidR="00E5461C" w:rsidRDefault="00E5461C" w:rsidP="00460A2F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>Вместе с тем отмечаем, что в первом предложении второго абзаца пункта 19 Приложения № 7 к Порядку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 после слов «присутствующих в вакцине в соответствии с нормой четвертого» пропущено слово «абзаца».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281161" w:rsidRDefault="00E5461C" w:rsidP="004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Учтено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5461C" w:rsidRPr="00553D25" w:rsidRDefault="00E5461C" w:rsidP="004A0727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Абзац второй пункта 19 проекта Порядка после слов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нормой четвертого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»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 словом «абзаца».</w:t>
            </w:r>
          </w:p>
          <w:p w:rsidR="00E5461C" w:rsidRPr="00553CD6" w:rsidRDefault="00E5461C" w:rsidP="0055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структурные элементы проекта изменений в Порядок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F01C82" w:rsidRDefault="00E5461C" w:rsidP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E5461C" w:rsidRPr="00BE3575" w:rsidRDefault="00E5461C" w:rsidP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конкурентной политики и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государственных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от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№ 23-17325/Э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87E4B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E4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отмечаем, что из содержащихся в тексте норм, каких как «Для уточнения диагноза, недопущения распространения ящура и его ликвидации принимаются следующие меры…», «В зоне временного контроля может осуществляться программа…», «Осуществляется контроль за соответствием объекта требованиям…», «В </w:t>
            </w:r>
            <w:r w:rsidRPr="00E87E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зоне наблюдения обеспечивается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E4B">
              <w:rPr>
                <w:rFonts w:ascii="Times New Roman" w:hAnsi="Times New Roman" w:cs="Times New Roman"/>
                <w:sz w:val="28"/>
                <w:szCs w:val="28"/>
              </w:rPr>
              <w:t>следующих мер…» не ясно, кем именно будут выполняться соответствующие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21" w:rsidRDefault="00713721" w:rsidP="0071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Отклонено.</w:t>
            </w:r>
          </w:p>
          <w:p w:rsidR="003F7DD5" w:rsidRDefault="003F7DD5" w:rsidP="003F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конкурентной политики и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государственных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рассматривалось на заседании рабочей группы «Ветеринарно-санитарные меры» 13 октября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2023 г.</w:t>
            </w:r>
            <w:r w:rsidR="00886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 1 протокола </w:t>
            </w:r>
            <w:r w:rsidR="008863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13 октября 2023 г. № 17-114/пр).</w:t>
            </w:r>
          </w:p>
          <w:p w:rsidR="006D33B8" w:rsidRDefault="008863AF" w:rsidP="003F7DD5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Уполномоченные органы государств-членов согласились с позицией </w:t>
            </w:r>
            <w:r w:rsidR="003F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F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F7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учитывать предложение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конкурентной политики и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государственных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уточнении </w:t>
            </w:r>
            <w:r w:rsidR="006D33B8"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проекте изменений в Порядок конкретных лиц, выполняющих соответствующие действия, поскольку </w:t>
            </w:r>
            <w:r w:rsidR="006D33B8" w:rsidRPr="006643A9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r w:rsidR="006D3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3B8" w:rsidRPr="006643A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власти государств-членов и другие субъекты будут осуществлять мероприятия по профилактике, локализации и ликвидации очагов </w:t>
            </w:r>
            <w:r w:rsidR="006D33B8"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ящура с учетом </w:t>
            </w:r>
            <w:r w:rsidR="006D33B8"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полномочий</w:t>
            </w:r>
            <w:r w:rsidR="000B4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обязанностей</w:t>
            </w:r>
            <w:r w:rsidR="006D33B8"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установленных законодательством государств-</w:t>
            </w:r>
            <w:r w:rsidR="006D33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членов.</w:t>
            </w:r>
            <w:r w:rsidR="008C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7DD5" w:rsidRPr="00553CD6" w:rsidRDefault="003F7DD5" w:rsidP="000B4296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Департамента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конкурентной политики и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государственных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возражал</w:t>
            </w:r>
            <w:r w:rsidR="008863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 позиции </w:t>
            </w:r>
            <w:r w:rsidR="00886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департамента-разработчика и уполномоченных органов государств-членов.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48503D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3F59EF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«а» пункта 55, подпункт «б» пункта 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3F59EF" w:rsidP="003F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ветеринарного и продовольственного надзора Министерства сельского хозяйства и продовольствия Республики Беларусь (письмо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22 сентября 2023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№ 06-11/2711)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256BBE" w:rsidP="00256BBE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ветеринарного и продовольственного надзора Министерства сельского хозяйства и продовольствия Республики Беларусь считает целесообразным в подпункте «а» пунк</w:t>
            </w:r>
            <w:r w:rsidRPr="00AB0DE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0D25CB" w:rsidRPr="00AB0DE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B0D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 и в подпункте «б» пункта 60 исключить слово «санитарного».</w:t>
            </w:r>
          </w:p>
          <w:p w:rsidR="00256BBE" w:rsidRDefault="00256BBE" w:rsidP="00256BBE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Обоснование:</w:t>
            </w:r>
          </w:p>
          <w:p w:rsidR="00256BBE" w:rsidRDefault="00256BBE" w:rsidP="00256BBE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Термин «санитарный убой» не предполагает проведение санитарного убоя в угрожаемой зоне.</w:t>
            </w:r>
          </w:p>
          <w:p w:rsidR="00256BBE" w:rsidRDefault="00256BBE" w:rsidP="00256BBE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Согласно термину «санитарный убой» проведение санитарного убоя осуществляется с обеззараживанием продукции убоя методами, гарантирующими уничтожение вируса ящура. Условия убоя клинических здоровых восприимчивых животных в угрожаемой зоне определены в п. 54 проекта изменений и не предполагает указанное обеззараживание.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61" w:rsidRPr="00E82861" w:rsidRDefault="00E82861" w:rsidP="00E82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28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Учтено.</w:t>
            </w:r>
          </w:p>
          <w:p w:rsidR="00256706" w:rsidRDefault="00256706" w:rsidP="0003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обсуждения п</w:t>
            </w:r>
            <w:r w:rsidR="00036B3D" w:rsidRPr="00E82861"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036B3D" w:rsidRPr="00E828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Департамента ветеринарного и продовольственного надзора Министерства сельского хозяйства и продовольствия Республики Беларусь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заседаниях рабочей группы «Ветеринарно-санитарные меры» 13 октября 2023 г.,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23 ноября 2023 г.</w:t>
            </w:r>
            <w:r w:rsidR="00DD0FC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 «санитарного» исключено из указанных подпунктов</w:t>
            </w:r>
            <w:r w:rsidR="00A6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пунктов 55 и 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Порядк</w:t>
            </w:r>
            <w:r w:rsidR="00F67E0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(пункт 1 протокола </w:t>
            </w:r>
            <w:r w:rsidR="00A6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октября 2023 г.</w:t>
            </w:r>
            <w:r w:rsidR="00A66A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7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17-114/пр, пункт 4 протокола </w:t>
            </w:r>
            <w:r w:rsidR="00F67E0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23 ноября 2023 г.</w:t>
            </w:r>
            <w:r w:rsidR="00F67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17-126/пр).</w:t>
            </w:r>
          </w:p>
          <w:p w:rsidR="00E5461C" w:rsidRPr="00553CD6" w:rsidRDefault="00E5461C" w:rsidP="0003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ED4" w:rsidRDefault="00E94ED4" w:rsidP="008F54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576" w:rsidRDefault="00B53576" w:rsidP="008F54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B53576" w:rsidSect="00DE0BA1">
      <w:headerReference w:type="default" r:id="rId13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A1" w:rsidRDefault="00887EA1" w:rsidP="00046698">
      <w:pPr>
        <w:spacing w:after="0" w:line="240" w:lineRule="auto"/>
      </w:pPr>
      <w:r>
        <w:separator/>
      </w:r>
    </w:p>
  </w:endnote>
  <w:endnote w:type="continuationSeparator" w:id="0">
    <w:p w:rsidR="00887EA1" w:rsidRDefault="00887EA1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A1" w:rsidRDefault="00887EA1" w:rsidP="00046698">
      <w:pPr>
        <w:spacing w:after="0" w:line="240" w:lineRule="auto"/>
      </w:pPr>
      <w:r>
        <w:separator/>
      </w:r>
    </w:p>
  </w:footnote>
  <w:footnote w:type="continuationSeparator" w:id="0">
    <w:p w:rsidR="00887EA1" w:rsidRDefault="00887EA1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533D" w:rsidRPr="00C402DD" w:rsidRDefault="00CA533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2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2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2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52F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402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34A7"/>
    <w:rsid w:val="00003517"/>
    <w:rsid w:val="00005188"/>
    <w:rsid w:val="00005F50"/>
    <w:rsid w:val="000071BB"/>
    <w:rsid w:val="0001017B"/>
    <w:rsid w:val="000111BF"/>
    <w:rsid w:val="0001358C"/>
    <w:rsid w:val="000204B4"/>
    <w:rsid w:val="000208FD"/>
    <w:rsid w:val="00031FCB"/>
    <w:rsid w:val="0003557B"/>
    <w:rsid w:val="00036B3D"/>
    <w:rsid w:val="00037BFA"/>
    <w:rsid w:val="000452FF"/>
    <w:rsid w:val="00045F14"/>
    <w:rsid w:val="00046698"/>
    <w:rsid w:val="00050000"/>
    <w:rsid w:val="000513F3"/>
    <w:rsid w:val="00052D23"/>
    <w:rsid w:val="00054DA7"/>
    <w:rsid w:val="0006214F"/>
    <w:rsid w:val="00064C75"/>
    <w:rsid w:val="00073990"/>
    <w:rsid w:val="00073F15"/>
    <w:rsid w:val="00087F0A"/>
    <w:rsid w:val="00091B79"/>
    <w:rsid w:val="00092386"/>
    <w:rsid w:val="00092A38"/>
    <w:rsid w:val="0009659F"/>
    <w:rsid w:val="000A07DA"/>
    <w:rsid w:val="000A2A5C"/>
    <w:rsid w:val="000A6B2E"/>
    <w:rsid w:val="000B2927"/>
    <w:rsid w:val="000B312F"/>
    <w:rsid w:val="000B3362"/>
    <w:rsid w:val="000B4296"/>
    <w:rsid w:val="000B4645"/>
    <w:rsid w:val="000B6DF0"/>
    <w:rsid w:val="000C3057"/>
    <w:rsid w:val="000C4F6B"/>
    <w:rsid w:val="000C5647"/>
    <w:rsid w:val="000C6636"/>
    <w:rsid w:val="000D06C8"/>
    <w:rsid w:val="000D25CB"/>
    <w:rsid w:val="000D48FF"/>
    <w:rsid w:val="000D5822"/>
    <w:rsid w:val="000E04FB"/>
    <w:rsid w:val="000E6CB6"/>
    <w:rsid w:val="000F0E98"/>
    <w:rsid w:val="000F16D8"/>
    <w:rsid w:val="000F5456"/>
    <w:rsid w:val="000F685B"/>
    <w:rsid w:val="00102BEF"/>
    <w:rsid w:val="00103E95"/>
    <w:rsid w:val="001054A4"/>
    <w:rsid w:val="00105BA8"/>
    <w:rsid w:val="001105DA"/>
    <w:rsid w:val="00111209"/>
    <w:rsid w:val="00113B66"/>
    <w:rsid w:val="00115820"/>
    <w:rsid w:val="001212B7"/>
    <w:rsid w:val="00124855"/>
    <w:rsid w:val="00124A58"/>
    <w:rsid w:val="00126C08"/>
    <w:rsid w:val="00130E2F"/>
    <w:rsid w:val="0013137C"/>
    <w:rsid w:val="00133F22"/>
    <w:rsid w:val="001353F2"/>
    <w:rsid w:val="00137EAF"/>
    <w:rsid w:val="00144616"/>
    <w:rsid w:val="00145FBB"/>
    <w:rsid w:val="00154FED"/>
    <w:rsid w:val="00157ED4"/>
    <w:rsid w:val="001630B6"/>
    <w:rsid w:val="00164999"/>
    <w:rsid w:val="00165ED9"/>
    <w:rsid w:val="00167481"/>
    <w:rsid w:val="00173A43"/>
    <w:rsid w:val="00173A75"/>
    <w:rsid w:val="001760EA"/>
    <w:rsid w:val="00176309"/>
    <w:rsid w:val="00181615"/>
    <w:rsid w:val="0018479F"/>
    <w:rsid w:val="00195658"/>
    <w:rsid w:val="001A0547"/>
    <w:rsid w:val="001A5BFA"/>
    <w:rsid w:val="001A6875"/>
    <w:rsid w:val="001B4C28"/>
    <w:rsid w:val="001D15BD"/>
    <w:rsid w:val="001D20BC"/>
    <w:rsid w:val="001D4F74"/>
    <w:rsid w:val="001D508F"/>
    <w:rsid w:val="001D632D"/>
    <w:rsid w:val="001D6A70"/>
    <w:rsid w:val="001D6DE9"/>
    <w:rsid w:val="001D727F"/>
    <w:rsid w:val="001E2838"/>
    <w:rsid w:val="001F0B7D"/>
    <w:rsid w:val="001F3E13"/>
    <w:rsid w:val="00205320"/>
    <w:rsid w:val="00205F7E"/>
    <w:rsid w:val="0021089B"/>
    <w:rsid w:val="00213C34"/>
    <w:rsid w:val="00214171"/>
    <w:rsid w:val="00216D25"/>
    <w:rsid w:val="00220A1E"/>
    <w:rsid w:val="00220B21"/>
    <w:rsid w:val="0022164E"/>
    <w:rsid w:val="00221DC8"/>
    <w:rsid w:val="00227881"/>
    <w:rsid w:val="00234F83"/>
    <w:rsid w:val="002402B3"/>
    <w:rsid w:val="0024036B"/>
    <w:rsid w:val="002430CA"/>
    <w:rsid w:val="00256706"/>
    <w:rsid w:val="00256BBE"/>
    <w:rsid w:val="002605F7"/>
    <w:rsid w:val="00274347"/>
    <w:rsid w:val="00281161"/>
    <w:rsid w:val="0028472F"/>
    <w:rsid w:val="0028706C"/>
    <w:rsid w:val="002922D7"/>
    <w:rsid w:val="00293693"/>
    <w:rsid w:val="002960FF"/>
    <w:rsid w:val="00296AE8"/>
    <w:rsid w:val="002A58E0"/>
    <w:rsid w:val="002B0B89"/>
    <w:rsid w:val="002B4D9D"/>
    <w:rsid w:val="002B7649"/>
    <w:rsid w:val="002C43CB"/>
    <w:rsid w:val="002C48E4"/>
    <w:rsid w:val="002C4D9A"/>
    <w:rsid w:val="002C7D1B"/>
    <w:rsid w:val="002D6027"/>
    <w:rsid w:val="002E02AC"/>
    <w:rsid w:val="002E208A"/>
    <w:rsid w:val="002E3D68"/>
    <w:rsid w:val="002E3DA3"/>
    <w:rsid w:val="002F1E3C"/>
    <w:rsid w:val="002F2E2B"/>
    <w:rsid w:val="002F6EAB"/>
    <w:rsid w:val="00301CB8"/>
    <w:rsid w:val="0031528B"/>
    <w:rsid w:val="003152E3"/>
    <w:rsid w:val="00315354"/>
    <w:rsid w:val="00317C3B"/>
    <w:rsid w:val="00322A4A"/>
    <w:rsid w:val="0032507B"/>
    <w:rsid w:val="0033272E"/>
    <w:rsid w:val="00332F72"/>
    <w:rsid w:val="00335186"/>
    <w:rsid w:val="003424A4"/>
    <w:rsid w:val="0034574A"/>
    <w:rsid w:val="00347104"/>
    <w:rsid w:val="00350C36"/>
    <w:rsid w:val="003510F1"/>
    <w:rsid w:val="00363216"/>
    <w:rsid w:val="00373AFA"/>
    <w:rsid w:val="00374410"/>
    <w:rsid w:val="003749B5"/>
    <w:rsid w:val="0037736B"/>
    <w:rsid w:val="00381903"/>
    <w:rsid w:val="003821AB"/>
    <w:rsid w:val="00382C4A"/>
    <w:rsid w:val="00383ED9"/>
    <w:rsid w:val="0038547B"/>
    <w:rsid w:val="0038633F"/>
    <w:rsid w:val="00387CA3"/>
    <w:rsid w:val="003A51FA"/>
    <w:rsid w:val="003B1FE3"/>
    <w:rsid w:val="003B60FF"/>
    <w:rsid w:val="003C1965"/>
    <w:rsid w:val="003C3964"/>
    <w:rsid w:val="003D3B36"/>
    <w:rsid w:val="003D61C7"/>
    <w:rsid w:val="003E0C0E"/>
    <w:rsid w:val="003E10B3"/>
    <w:rsid w:val="003E2881"/>
    <w:rsid w:val="003E621C"/>
    <w:rsid w:val="003F439A"/>
    <w:rsid w:val="003F4567"/>
    <w:rsid w:val="003F59EF"/>
    <w:rsid w:val="003F7DD5"/>
    <w:rsid w:val="00405000"/>
    <w:rsid w:val="0041255B"/>
    <w:rsid w:val="00416998"/>
    <w:rsid w:val="00416BF0"/>
    <w:rsid w:val="004202CF"/>
    <w:rsid w:val="00427001"/>
    <w:rsid w:val="00427201"/>
    <w:rsid w:val="004330A1"/>
    <w:rsid w:val="004335BA"/>
    <w:rsid w:val="00435655"/>
    <w:rsid w:val="00440A6C"/>
    <w:rsid w:val="00441B8D"/>
    <w:rsid w:val="00452026"/>
    <w:rsid w:val="00456DFF"/>
    <w:rsid w:val="00457169"/>
    <w:rsid w:val="00460A2F"/>
    <w:rsid w:val="00463847"/>
    <w:rsid w:val="00463873"/>
    <w:rsid w:val="00463EC1"/>
    <w:rsid w:val="00464A88"/>
    <w:rsid w:val="00467E39"/>
    <w:rsid w:val="00475B08"/>
    <w:rsid w:val="00483533"/>
    <w:rsid w:val="00483539"/>
    <w:rsid w:val="0048503D"/>
    <w:rsid w:val="0048652B"/>
    <w:rsid w:val="0049061A"/>
    <w:rsid w:val="00494A99"/>
    <w:rsid w:val="00496E79"/>
    <w:rsid w:val="004A0727"/>
    <w:rsid w:val="004A38D4"/>
    <w:rsid w:val="004A3A5A"/>
    <w:rsid w:val="004A4F51"/>
    <w:rsid w:val="004A7ACC"/>
    <w:rsid w:val="004B3A5E"/>
    <w:rsid w:val="004B5044"/>
    <w:rsid w:val="004B5A75"/>
    <w:rsid w:val="004B667E"/>
    <w:rsid w:val="004C1300"/>
    <w:rsid w:val="004C3860"/>
    <w:rsid w:val="004C5A31"/>
    <w:rsid w:val="004C76CB"/>
    <w:rsid w:val="004D23F4"/>
    <w:rsid w:val="004D2596"/>
    <w:rsid w:val="004D65B2"/>
    <w:rsid w:val="004E1A57"/>
    <w:rsid w:val="004E2C61"/>
    <w:rsid w:val="004E56A9"/>
    <w:rsid w:val="004F1420"/>
    <w:rsid w:val="004F2649"/>
    <w:rsid w:val="004F3BF2"/>
    <w:rsid w:val="004F4B5B"/>
    <w:rsid w:val="004F6CB6"/>
    <w:rsid w:val="00520C36"/>
    <w:rsid w:val="00526210"/>
    <w:rsid w:val="00527022"/>
    <w:rsid w:val="00531186"/>
    <w:rsid w:val="00531D18"/>
    <w:rsid w:val="00532D57"/>
    <w:rsid w:val="00537285"/>
    <w:rsid w:val="00541DEA"/>
    <w:rsid w:val="00543EFD"/>
    <w:rsid w:val="00547AED"/>
    <w:rsid w:val="00553CD6"/>
    <w:rsid w:val="00553D25"/>
    <w:rsid w:val="005548A6"/>
    <w:rsid w:val="00567AA1"/>
    <w:rsid w:val="00570468"/>
    <w:rsid w:val="00570BDA"/>
    <w:rsid w:val="005721E9"/>
    <w:rsid w:val="005734A2"/>
    <w:rsid w:val="00576643"/>
    <w:rsid w:val="00577247"/>
    <w:rsid w:val="00581840"/>
    <w:rsid w:val="005826E0"/>
    <w:rsid w:val="00586981"/>
    <w:rsid w:val="00592E40"/>
    <w:rsid w:val="005945CC"/>
    <w:rsid w:val="00594DEF"/>
    <w:rsid w:val="0059635E"/>
    <w:rsid w:val="005966A1"/>
    <w:rsid w:val="005A042C"/>
    <w:rsid w:val="005B1100"/>
    <w:rsid w:val="005B43E3"/>
    <w:rsid w:val="005B6160"/>
    <w:rsid w:val="005C39B0"/>
    <w:rsid w:val="005C6FE4"/>
    <w:rsid w:val="005E101C"/>
    <w:rsid w:val="005F171E"/>
    <w:rsid w:val="005F35A1"/>
    <w:rsid w:val="005F7297"/>
    <w:rsid w:val="00600D29"/>
    <w:rsid w:val="0060122D"/>
    <w:rsid w:val="0060493B"/>
    <w:rsid w:val="00604DC3"/>
    <w:rsid w:val="006061E4"/>
    <w:rsid w:val="00622706"/>
    <w:rsid w:val="00622F26"/>
    <w:rsid w:val="00624A3F"/>
    <w:rsid w:val="006271C3"/>
    <w:rsid w:val="00630A5E"/>
    <w:rsid w:val="00635A67"/>
    <w:rsid w:val="00635FC4"/>
    <w:rsid w:val="00636182"/>
    <w:rsid w:val="00636538"/>
    <w:rsid w:val="00641AA9"/>
    <w:rsid w:val="006441BC"/>
    <w:rsid w:val="00646E55"/>
    <w:rsid w:val="00647BA9"/>
    <w:rsid w:val="00656A2F"/>
    <w:rsid w:val="00657C77"/>
    <w:rsid w:val="00660204"/>
    <w:rsid w:val="0066531B"/>
    <w:rsid w:val="00676518"/>
    <w:rsid w:val="00680AE0"/>
    <w:rsid w:val="00681AC6"/>
    <w:rsid w:val="00681E8F"/>
    <w:rsid w:val="00685FE8"/>
    <w:rsid w:val="00687004"/>
    <w:rsid w:val="00694CFC"/>
    <w:rsid w:val="0069506E"/>
    <w:rsid w:val="0069614B"/>
    <w:rsid w:val="00697449"/>
    <w:rsid w:val="0069794C"/>
    <w:rsid w:val="006A3618"/>
    <w:rsid w:val="006A7AEC"/>
    <w:rsid w:val="006B19D7"/>
    <w:rsid w:val="006B2EB5"/>
    <w:rsid w:val="006B33DE"/>
    <w:rsid w:val="006C44F6"/>
    <w:rsid w:val="006C7AE0"/>
    <w:rsid w:val="006C7E83"/>
    <w:rsid w:val="006D2760"/>
    <w:rsid w:val="006D33B8"/>
    <w:rsid w:val="006E30B6"/>
    <w:rsid w:val="006E5DD9"/>
    <w:rsid w:val="006F6376"/>
    <w:rsid w:val="00700590"/>
    <w:rsid w:val="007018B0"/>
    <w:rsid w:val="00705F0A"/>
    <w:rsid w:val="007065CA"/>
    <w:rsid w:val="007125C7"/>
    <w:rsid w:val="00712CFC"/>
    <w:rsid w:val="00713721"/>
    <w:rsid w:val="00716029"/>
    <w:rsid w:val="00716F0E"/>
    <w:rsid w:val="007224C9"/>
    <w:rsid w:val="00724460"/>
    <w:rsid w:val="007255A4"/>
    <w:rsid w:val="00730707"/>
    <w:rsid w:val="0073506D"/>
    <w:rsid w:val="007368AC"/>
    <w:rsid w:val="007411DA"/>
    <w:rsid w:val="00741C2C"/>
    <w:rsid w:val="00746405"/>
    <w:rsid w:val="007501C6"/>
    <w:rsid w:val="007603F5"/>
    <w:rsid w:val="00761D3D"/>
    <w:rsid w:val="007643D2"/>
    <w:rsid w:val="00764F60"/>
    <w:rsid w:val="00765952"/>
    <w:rsid w:val="00781A03"/>
    <w:rsid w:val="0078230F"/>
    <w:rsid w:val="00783F17"/>
    <w:rsid w:val="00787034"/>
    <w:rsid w:val="00792E5C"/>
    <w:rsid w:val="00793E7D"/>
    <w:rsid w:val="00795491"/>
    <w:rsid w:val="007966E6"/>
    <w:rsid w:val="007A2FF2"/>
    <w:rsid w:val="007A3100"/>
    <w:rsid w:val="007A720A"/>
    <w:rsid w:val="007B2911"/>
    <w:rsid w:val="007B2CD1"/>
    <w:rsid w:val="007B42DD"/>
    <w:rsid w:val="007C5424"/>
    <w:rsid w:val="007C5FD4"/>
    <w:rsid w:val="007D2963"/>
    <w:rsid w:val="007F22D4"/>
    <w:rsid w:val="007F4912"/>
    <w:rsid w:val="007F6508"/>
    <w:rsid w:val="008005E7"/>
    <w:rsid w:val="00800E0F"/>
    <w:rsid w:val="00801A5B"/>
    <w:rsid w:val="00802EB5"/>
    <w:rsid w:val="008030F8"/>
    <w:rsid w:val="00803986"/>
    <w:rsid w:val="00806D04"/>
    <w:rsid w:val="0081000A"/>
    <w:rsid w:val="0081025B"/>
    <w:rsid w:val="00811244"/>
    <w:rsid w:val="0081168E"/>
    <w:rsid w:val="00814710"/>
    <w:rsid w:val="00814E53"/>
    <w:rsid w:val="0082331A"/>
    <w:rsid w:val="008250E0"/>
    <w:rsid w:val="008252BD"/>
    <w:rsid w:val="00826E25"/>
    <w:rsid w:val="00831445"/>
    <w:rsid w:val="00831B47"/>
    <w:rsid w:val="00835624"/>
    <w:rsid w:val="0084152E"/>
    <w:rsid w:val="00841E46"/>
    <w:rsid w:val="00843441"/>
    <w:rsid w:val="008452B4"/>
    <w:rsid w:val="00845DE1"/>
    <w:rsid w:val="0084691A"/>
    <w:rsid w:val="008518A8"/>
    <w:rsid w:val="00856D27"/>
    <w:rsid w:val="00862797"/>
    <w:rsid w:val="00863D40"/>
    <w:rsid w:val="008644B1"/>
    <w:rsid w:val="008677FD"/>
    <w:rsid w:val="008728C9"/>
    <w:rsid w:val="00880BC2"/>
    <w:rsid w:val="008863AF"/>
    <w:rsid w:val="00887382"/>
    <w:rsid w:val="00887EA1"/>
    <w:rsid w:val="00890985"/>
    <w:rsid w:val="0089186C"/>
    <w:rsid w:val="00896617"/>
    <w:rsid w:val="008A240A"/>
    <w:rsid w:val="008A2E37"/>
    <w:rsid w:val="008A7B77"/>
    <w:rsid w:val="008B7B14"/>
    <w:rsid w:val="008C182D"/>
    <w:rsid w:val="008C41CD"/>
    <w:rsid w:val="008C5141"/>
    <w:rsid w:val="008C5E50"/>
    <w:rsid w:val="008D1845"/>
    <w:rsid w:val="008D20DA"/>
    <w:rsid w:val="008D2776"/>
    <w:rsid w:val="008D6536"/>
    <w:rsid w:val="008E1B77"/>
    <w:rsid w:val="008F29A1"/>
    <w:rsid w:val="008F4182"/>
    <w:rsid w:val="008F420E"/>
    <w:rsid w:val="008F5468"/>
    <w:rsid w:val="008F6F2A"/>
    <w:rsid w:val="0090490B"/>
    <w:rsid w:val="00910B80"/>
    <w:rsid w:val="00910C2A"/>
    <w:rsid w:val="009136EC"/>
    <w:rsid w:val="009205D3"/>
    <w:rsid w:val="00920779"/>
    <w:rsid w:val="00923804"/>
    <w:rsid w:val="009253D8"/>
    <w:rsid w:val="0093100A"/>
    <w:rsid w:val="009371CD"/>
    <w:rsid w:val="00937B86"/>
    <w:rsid w:val="00942FEB"/>
    <w:rsid w:val="00946EAB"/>
    <w:rsid w:val="009477D0"/>
    <w:rsid w:val="00947BD4"/>
    <w:rsid w:val="009507AB"/>
    <w:rsid w:val="00951725"/>
    <w:rsid w:val="0095253F"/>
    <w:rsid w:val="00954638"/>
    <w:rsid w:val="00957F6A"/>
    <w:rsid w:val="00961CD5"/>
    <w:rsid w:val="009621AB"/>
    <w:rsid w:val="00966696"/>
    <w:rsid w:val="00967422"/>
    <w:rsid w:val="009705BF"/>
    <w:rsid w:val="00970B61"/>
    <w:rsid w:val="00972590"/>
    <w:rsid w:val="00974AD0"/>
    <w:rsid w:val="00975D03"/>
    <w:rsid w:val="00980D5A"/>
    <w:rsid w:val="00983F6A"/>
    <w:rsid w:val="00984970"/>
    <w:rsid w:val="00985675"/>
    <w:rsid w:val="00986515"/>
    <w:rsid w:val="00992F5C"/>
    <w:rsid w:val="009954C4"/>
    <w:rsid w:val="00996529"/>
    <w:rsid w:val="0099731E"/>
    <w:rsid w:val="009A2E36"/>
    <w:rsid w:val="009A40AF"/>
    <w:rsid w:val="009A4B50"/>
    <w:rsid w:val="009B6DF4"/>
    <w:rsid w:val="009C0289"/>
    <w:rsid w:val="009C0FE1"/>
    <w:rsid w:val="009C714B"/>
    <w:rsid w:val="009D0124"/>
    <w:rsid w:val="009D3E22"/>
    <w:rsid w:val="009D693C"/>
    <w:rsid w:val="009D7D39"/>
    <w:rsid w:val="009E08B6"/>
    <w:rsid w:val="009E7BC3"/>
    <w:rsid w:val="009F0C73"/>
    <w:rsid w:val="009F52C5"/>
    <w:rsid w:val="009F5905"/>
    <w:rsid w:val="00A000CD"/>
    <w:rsid w:val="00A0186D"/>
    <w:rsid w:val="00A02B71"/>
    <w:rsid w:val="00A050E3"/>
    <w:rsid w:val="00A0790A"/>
    <w:rsid w:val="00A113DE"/>
    <w:rsid w:val="00A13EDE"/>
    <w:rsid w:val="00A14E68"/>
    <w:rsid w:val="00A1627F"/>
    <w:rsid w:val="00A22315"/>
    <w:rsid w:val="00A242F0"/>
    <w:rsid w:val="00A263AF"/>
    <w:rsid w:val="00A268C9"/>
    <w:rsid w:val="00A34756"/>
    <w:rsid w:val="00A3640F"/>
    <w:rsid w:val="00A43DD1"/>
    <w:rsid w:val="00A52F24"/>
    <w:rsid w:val="00A623A5"/>
    <w:rsid w:val="00A66A62"/>
    <w:rsid w:val="00A672C8"/>
    <w:rsid w:val="00A773C8"/>
    <w:rsid w:val="00A841E2"/>
    <w:rsid w:val="00A85BB5"/>
    <w:rsid w:val="00AA3E57"/>
    <w:rsid w:val="00AB0DEF"/>
    <w:rsid w:val="00AB3747"/>
    <w:rsid w:val="00AB3B6A"/>
    <w:rsid w:val="00AB702E"/>
    <w:rsid w:val="00AC1926"/>
    <w:rsid w:val="00AC271F"/>
    <w:rsid w:val="00AC29AA"/>
    <w:rsid w:val="00AC5D0A"/>
    <w:rsid w:val="00AD3FB3"/>
    <w:rsid w:val="00AD43E1"/>
    <w:rsid w:val="00AE0130"/>
    <w:rsid w:val="00AE01AD"/>
    <w:rsid w:val="00AE1A46"/>
    <w:rsid w:val="00AE304E"/>
    <w:rsid w:val="00AE4DFE"/>
    <w:rsid w:val="00AE6F0F"/>
    <w:rsid w:val="00AF011D"/>
    <w:rsid w:val="00AF4D97"/>
    <w:rsid w:val="00AF6778"/>
    <w:rsid w:val="00AF7149"/>
    <w:rsid w:val="00B000B1"/>
    <w:rsid w:val="00B072BA"/>
    <w:rsid w:val="00B07AE6"/>
    <w:rsid w:val="00B13BDC"/>
    <w:rsid w:val="00B17685"/>
    <w:rsid w:val="00B21635"/>
    <w:rsid w:val="00B24AF6"/>
    <w:rsid w:val="00B27DD5"/>
    <w:rsid w:val="00B33CAA"/>
    <w:rsid w:val="00B41BAB"/>
    <w:rsid w:val="00B470B1"/>
    <w:rsid w:val="00B474F0"/>
    <w:rsid w:val="00B52844"/>
    <w:rsid w:val="00B53576"/>
    <w:rsid w:val="00B558A9"/>
    <w:rsid w:val="00B60416"/>
    <w:rsid w:val="00B635FA"/>
    <w:rsid w:val="00B67E98"/>
    <w:rsid w:val="00B72917"/>
    <w:rsid w:val="00B73E68"/>
    <w:rsid w:val="00B80098"/>
    <w:rsid w:val="00B84EA5"/>
    <w:rsid w:val="00B90D67"/>
    <w:rsid w:val="00B93BE7"/>
    <w:rsid w:val="00B952F1"/>
    <w:rsid w:val="00BA5742"/>
    <w:rsid w:val="00BA5F90"/>
    <w:rsid w:val="00BB0B91"/>
    <w:rsid w:val="00BB172F"/>
    <w:rsid w:val="00BB2E9B"/>
    <w:rsid w:val="00BB4B16"/>
    <w:rsid w:val="00BC124C"/>
    <w:rsid w:val="00BC150E"/>
    <w:rsid w:val="00BC18EA"/>
    <w:rsid w:val="00BC2AD3"/>
    <w:rsid w:val="00BC4E11"/>
    <w:rsid w:val="00BC5E91"/>
    <w:rsid w:val="00BD5DCA"/>
    <w:rsid w:val="00BD6595"/>
    <w:rsid w:val="00BE3575"/>
    <w:rsid w:val="00BE7145"/>
    <w:rsid w:val="00BF00A5"/>
    <w:rsid w:val="00BF3F40"/>
    <w:rsid w:val="00BF4F65"/>
    <w:rsid w:val="00C00928"/>
    <w:rsid w:val="00C0135D"/>
    <w:rsid w:val="00C03464"/>
    <w:rsid w:val="00C06D60"/>
    <w:rsid w:val="00C12300"/>
    <w:rsid w:val="00C12D29"/>
    <w:rsid w:val="00C1391A"/>
    <w:rsid w:val="00C14302"/>
    <w:rsid w:val="00C15C3C"/>
    <w:rsid w:val="00C160F2"/>
    <w:rsid w:val="00C20E53"/>
    <w:rsid w:val="00C217BD"/>
    <w:rsid w:val="00C23A09"/>
    <w:rsid w:val="00C23BAD"/>
    <w:rsid w:val="00C26C5A"/>
    <w:rsid w:val="00C30D73"/>
    <w:rsid w:val="00C30DEF"/>
    <w:rsid w:val="00C318E4"/>
    <w:rsid w:val="00C32790"/>
    <w:rsid w:val="00C402DD"/>
    <w:rsid w:val="00C41F2B"/>
    <w:rsid w:val="00C45791"/>
    <w:rsid w:val="00C50F13"/>
    <w:rsid w:val="00C52AE8"/>
    <w:rsid w:val="00C531CC"/>
    <w:rsid w:val="00C55EE2"/>
    <w:rsid w:val="00C6722B"/>
    <w:rsid w:val="00C67422"/>
    <w:rsid w:val="00C703E6"/>
    <w:rsid w:val="00C73714"/>
    <w:rsid w:val="00C8334E"/>
    <w:rsid w:val="00C927F1"/>
    <w:rsid w:val="00C9507F"/>
    <w:rsid w:val="00C9594C"/>
    <w:rsid w:val="00C96FCD"/>
    <w:rsid w:val="00C9770D"/>
    <w:rsid w:val="00CA04D5"/>
    <w:rsid w:val="00CA2834"/>
    <w:rsid w:val="00CA533D"/>
    <w:rsid w:val="00CA64AD"/>
    <w:rsid w:val="00CC162A"/>
    <w:rsid w:val="00CC1FFD"/>
    <w:rsid w:val="00CC3B41"/>
    <w:rsid w:val="00CC5B7C"/>
    <w:rsid w:val="00CD0999"/>
    <w:rsid w:val="00CD2102"/>
    <w:rsid w:val="00CD6ACD"/>
    <w:rsid w:val="00CD6F33"/>
    <w:rsid w:val="00CE64D3"/>
    <w:rsid w:val="00CF29F5"/>
    <w:rsid w:val="00CF304B"/>
    <w:rsid w:val="00CF3A56"/>
    <w:rsid w:val="00CF6109"/>
    <w:rsid w:val="00D0257A"/>
    <w:rsid w:val="00D03751"/>
    <w:rsid w:val="00D05D4E"/>
    <w:rsid w:val="00D064F3"/>
    <w:rsid w:val="00D10A34"/>
    <w:rsid w:val="00D126C9"/>
    <w:rsid w:val="00D17F99"/>
    <w:rsid w:val="00D20DAD"/>
    <w:rsid w:val="00D21602"/>
    <w:rsid w:val="00D23493"/>
    <w:rsid w:val="00D24459"/>
    <w:rsid w:val="00D25EFD"/>
    <w:rsid w:val="00D260C5"/>
    <w:rsid w:val="00D312F7"/>
    <w:rsid w:val="00D32817"/>
    <w:rsid w:val="00D333F4"/>
    <w:rsid w:val="00D339CB"/>
    <w:rsid w:val="00D35F30"/>
    <w:rsid w:val="00D361F8"/>
    <w:rsid w:val="00D37915"/>
    <w:rsid w:val="00D42E4D"/>
    <w:rsid w:val="00D458D3"/>
    <w:rsid w:val="00D5712A"/>
    <w:rsid w:val="00D57FE3"/>
    <w:rsid w:val="00D629EE"/>
    <w:rsid w:val="00D64028"/>
    <w:rsid w:val="00D64848"/>
    <w:rsid w:val="00D6593A"/>
    <w:rsid w:val="00D65CC1"/>
    <w:rsid w:val="00D66C5E"/>
    <w:rsid w:val="00D706E4"/>
    <w:rsid w:val="00D7633C"/>
    <w:rsid w:val="00D77492"/>
    <w:rsid w:val="00D77A56"/>
    <w:rsid w:val="00D84160"/>
    <w:rsid w:val="00D841E1"/>
    <w:rsid w:val="00D86CD9"/>
    <w:rsid w:val="00D91F25"/>
    <w:rsid w:val="00D959D8"/>
    <w:rsid w:val="00D969E0"/>
    <w:rsid w:val="00D97A83"/>
    <w:rsid w:val="00DA0B75"/>
    <w:rsid w:val="00DA3293"/>
    <w:rsid w:val="00DC32F4"/>
    <w:rsid w:val="00DC40C4"/>
    <w:rsid w:val="00DC55FE"/>
    <w:rsid w:val="00DC63D4"/>
    <w:rsid w:val="00DC745C"/>
    <w:rsid w:val="00DD0FCB"/>
    <w:rsid w:val="00DD10A1"/>
    <w:rsid w:val="00DD3320"/>
    <w:rsid w:val="00DD380C"/>
    <w:rsid w:val="00DD43E2"/>
    <w:rsid w:val="00DE0BA1"/>
    <w:rsid w:val="00DE77F2"/>
    <w:rsid w:val="00DF11B0"/>
    <w:rsid w:val="00DF24F3"/>
    <w:rsid w:val="00E12537"/>
    <w:rsid w:val="00E24F62"/>
    <w:rsid w:val="00E317EC"/>
    <w:rsid w:val="00E32B8B"/>
    <w:rsid w:val="00E34FAA"/>
    <w:rsid w:val="00E407FA"/>
    <w:rsid w:val="00E411BB"/>
    <w:rsid w:val="00E41541"/>
    <w:rsid w:val="00E4412C"/>
    <w:rsid w:val="00E45368"/>
    <w:rsid w:val="00E45F11"/>
    <w:rsid w:val="00E5461C"/>
    <w:rsid w:val="00E56915"/>
    <w:rsid w:val="00E70E71"/>
    <w:rsid w:val="00E71F38"/>
    <w:rsid w:val="00E74F3E"/>
    <w:rsid w:val="00E75532"/>
    <w:rsid w:val="00E76A70"/>
    <w:rsid w:val="00E77CB5"/>
    <w:rsid w:val="00E80127"/>
    <w:rsid w:val="00E815F3"/>
    <w:rsid w:val="00E82861"/>
    <w:rsid w:val="00E84156"/>
    <w:rsid w:val="00E84BBB"/>
    <w:rsid w:val="00E84D7A"/>
    <w:rsid w:val="00E87E4B"/>
    <w:rsid w:val="00E91B53"/>
    <w:rsid w:val="00E92E2B"/>
    <w:rsid w:val="00E946DF"/>
    <w:rsid w:val="00E94ED4"/>
    <w:rsid w:val="00EA3F2E"/>
    <w:rsid w:val="00EA5933"/>
    <w:rsid w:val="00EB0F7A"/>
    <w:rsid w:val="00EB32D1"/>
    <w:rsid w:val="00EB5C6B"/>
    <w:rsid w:val="00EB6E6E"/>
    <w:rsid w:val="00EB7E90"/>
    <w:rsid w:val="00EC1608"/>
    <w:rsid w:val="00EC27F2"/>
    <w:rsid w:val="00EC2A3F"/>
    <w:rsid w:val="00EC61A0"/>
    <w:rsid w:val="00EC7696"/>
    <w:rsid w:val="00ED4CB0"/>
    <w:rsid w:val="00ED7037"/>
    <w:rsid w:val="00EE6EE4"/>
    <w:rsid w:val="00EF1773"/>
    <w:rsid w:val="00EF2D56"/>
    <w:rsid w:val="00EF530C"/>
    <w:rsid w:val="00EF7B9D"/>
    <w:rsid w:val="00F00EF2"/>
    <w:rsid w:val="00F01C82"/>
    <w:rsid w:val="00F0200C"/>
    <w:rsid w:val="00F04760"/>
    <w:rsid w:val="00F116AB"/>
    <w:rsid w:val="00F12319"/>
    <w:rsid w:val="00F13D39"/>
    <w:rsid w:val="00F16C07"/>
    <w:rsid w:val="00F21A28"/>
    <w:rsid w:val="00F241BA"/>
    <w:rsid w:val="00F268AD"/>
    <w:rsid w:val="00F276D4"/>
    <w:rsid w:val="00F30144"/>
    <w:rsid w:val="00F34230"/>
    <w:rsid w:val="00F4746E"/>
    <w:rsid w:val="00F475F8"/>
    <w:rsid w:val="00F54173"/>
    <w:rsid w:val="00F54F34"/>
    <w:rsid w:val="00F61CCE"/>
    <w:rsid w:val="00F63510"/>
    <w:rsid w:val="00F64D09"/>
    <w:rsid w:val="00F6736B"/>
    <w:rsid w:val="00F67E00"/>
    <w:rsid w:val="00F71E15"/>
    <w:rsid w:val="00F74275"/>
    <w:rsid w:val="00F74788"/>
    <w:rsid w:val="00F75C72"/>
    <w:rsid w:val="00F81A6E"/>
    <w:rsid w:val="00F8532C"/>
    <w:rsid w:val="00F86C95"/>
    <w:rsid w:val="00F87075"/>
    <w:rsid w:val="00F9375A"/>
    <w:rsid w:val="00F943F3"/>
    <w:rsid w:val="00F94403"/>
    <w:rsid w:val="00F95043"/>
    <w:rsid w:val="00F96F0A"/>
    <w:rsid w:val="00FA22BC"/>
    <w:rsid w:val="00FA3D1C"/>
    <w:rsid w:val="00FA4863"/>
    <w:rsid w:val="00FA67A8"/>
    <w:rsid w:val="00FA6D25"/>
    <w:rsid w:val="00FB2075"/>
    <w:rsid w:val="00FB3F7B"/>
    <w:rsid w:val="00FC21D1"/>
    <w:rsid w:val="00FC4867"/>
    <w:rsid w:val="00FD5002"/>
    <w:rsid w:val="00FF1D2D"/>
    <w:rsid w:val="00FF353E"/>
    <w:rsid w:val="00FF3CD5"/>
    <w:rsid w:val="00FF3E0D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B80098"/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701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B80098"/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701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7DFCB-BABB-4365-96AC-E831911299B8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7515857-69EA-4C73-87AC-66859F74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Испуллаев Акын Имаханович</cp:lastModifiedBy>
  <cp:revision>22</cp:revision>
  <cp:lastPrinted>2021-08-23T12:35:00Z</cp:lastPrinted>
  <dcterms:created xsi:type="dcterms:W3CDTF">2024-01-09T08:01:00Z</dcterms:created>
  <dcterms:modified xsi:type="dcterms:W3CDTF">2024-01-10T06:39:00Z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