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777789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0C13F2" w:rsidRPr="000C13F2">
        <w:rPr>
          <w:b/>
          <w:sz w:val="28"/>
          <w:szCs w:val="28"/>
          <w:lang w:val="ru-RU"/>
        </w:rPr>
        <w:t>О внесении изменени</w:t>
      </w:r>
      <w:r w:rsidR="001A37C4">
        <w:rPr>
          <w:b/>
          <w:sz w:val="28"/>
          <w:szCs w:val="28"/>
          <w:lang w:val="ru-RU"/>
        </w:rPr>
        <w:t>й</w:t>
      </w:r>
      <w:r w:rsidR="000C13F2" w:rsidRPr="000C13F2">
        <w:rPr>
          <w:b/>
          <w:sz w:val="28"/>
          <w:szCs w:val="28"/>
          <w:lang w:val="ru-RU"/>
        </w:rPr>
        <w:t xml:space="preserve"> в форму ветеринарного сертификата на экспортируемую на таможенную территорию Евразийского экономического союза сперму кобелей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0C13F2" w:rsidRPr="000C13F2">
        <w:rPr>
          <w:sz w:val="28"/>
          <w:szCs w:val="28"/>
          <w:lang w:val="ru-RU"/>
        </w:rPr>
        <w:t>О внесении изменени</w:t>
      </w:r>
      <w:r w:rsidR="001A37C4">
        <w:rPr>
          <w:sz w:val="28"/>
          <w:szCs w:val="28"/>
          <w:lang w:val="ru-RU"/>
        </w:rPr>
        <w:t>й</w:t>
      </w:r>
      <w:r w:rsidR="000C13F2" w:rsidRPr="000C13F2">
        <w:rPr>
          <w:sz w:val="28"/>
          <w:szCs w:val="28"/>
          <w:lang w:val="ru-RU"/>
        </w:rPr>
        <w:t xml:space="preserve"> в форму ветеринарного сертификата на экспортируемую на таможенную территорию Евразийского экономического союза сперму кобелей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5F23CE" w:rsidRDefault="004D026B" w:rsidP="00120A4F">
      <w:pPr>
        <w:pStyle w:val="a5"/>
        <w:spacing w:line="240" w:lineRule="auto"/>
        <w:rPr>
          <w:sz w:val="28"/>
          <w:lang w:val="ru-RU"/>
        </w:rPr>
      </w:pPr>
      <w:proofErr w:type="gramStart"/>
      <w:r>
        <w:rPr>
          <w:sz w:val="28"/>
          <w:lang w:val="ru-RU"/>
        </w:rPr>
        <w:t>В</w:t>
      </w:r>
      <w:r w:rsidR="00B52F9B">
        <w:rPr>
          <w:sz w:val="28"/>
          <w:lang w:val="ru-RU"/>
        </w:rPr>
        <w:t xml:space="preserve"> соответствии с пунктом 4.</w:t>
      </w:r>
      <w:r>
        <w:rPr>
          <w:sz w:val="28"/>
          <w:lang w:val="ru-RU"/>
        </w:rPr>
        <w:t>1</w:t>
      </w:r>
      <w:r w:rsidR="00B52F9B">
        <w:rPr>
          <w:sz w:val="28"/>
          <w:lang w:val="ru-RU"/>
        </w:rPr>
        <w:t xml:space="preserve"> ф</w:t>
      </w:r>
      <w:r w:rsidR="00120A4F" w:rsidRPr="00120A4F">
        <w:rPr>
          <w:sz w:val="28"/>
          <w:lang w:val="ru-RU"/>
        </w:rPr>
        <w:t>орм</w:t>
      </w:r>
      <w:r w:rsidR="00B52F9B">
        <w:rPr>
          <w:sz w:val="28"/>
          <w:lang w:val="ru-RU"/>
        </w:rPr>
        <w:t>ы</w:t>
      </w:r>
      <w:r w:rsidR="00120A4F" w:rsidRPr="00120A4F">
        <w:rPr>
          <w:sz w:val="28"/>
          <w:lang w:val="ru-RU"/>
        </w:rPr>
        <w:t xml:space="preserve"> ветеринарного сертификата </w:t>
      </w:r>
      <w:r w:rsidRPr="000C13F2">
        <w:rPr>
          <w:sz w:val="28"/>
          <w:szCs w:val="28"/>
          <w:lang w:val="ru-RU"/>
        </w:rPr>
        <w:t>на экспортируемую на таможенную территорию Евразийского экономического союза сперму кобелей</w:t>
      </w:r>
      <w:r w:rsidR="00120A4F">
        <w:rPr>
          <w:sz w:val="28"/>
          <w:lang w:val="ru-RU"/>
        </w:rPr>
        <w:t>, утвержденн</w:t>
      </w:r>
      <w:r w:rsidR="00B52F9B">
        <w:rPr>
          <w:sz w:val="28"/>
          <w:lang w:val="ru-RU"/>
        </w:rPr>
        <w:t>ой</w:t>
      </w:r>
      <w:r w:rsidR="00120A4F">
        <w:rPr>
          <w:sz w:val="28"/>
          <w:lang w:val="ru-RU"/>
        </w:rPr>
        <w:t xml:space="preserve"> Решением Комиссии Таможенного союза от 7 апреля 2011 г. № 607</w:t>
      </w:r>
      <w:r w:rsidR="00B52F9B">
        <w:rPr>
          <w:sz w:val="28"/>
          <w:lang w:val="ru-RU"/>
        </w:rPr>
        <w:t xml:space="preserve"> (далее – Решение)</w:t>
      </w:r>
      <w:r w:rsidR="00120A4F">
        <w:rPr>
          <w:sz w:val="28"/>
          <w:lang w:val="ru-RU"/>
        </w:rPr>
        <w:t xml:space="preserve">, </w:t>
      </w:r>
      <w:r>
        <w:rPr>
          <w:sz w:val="28"/>
          <w:lang w:val="ru-RU"/>
        </w:rPr>
        <w:t>при ввозе на территорию Евразийского экономического союза</w:t>
      </w:r>
      <w:r w:rsidR="00E9256E">
        <w:rPr>
          <w:sz w:val="28"/>
          <w:lang w:val="ru-RU"/>
        </w:rPr>
        <w:t xml:space="preserve"> (далее – Союз)</w:t>
      </w:r>
      <w:r>
        <w:rPr>
          <w:sz w:val="28"/>
          <w:lang w:val="ru-RU"/>
        </w:rPr>
        <w:t xml:space="preserve"> спермы кобелей экспортер должен подтвердить, что места содержания кобелей-доноров благополучны по туберкулезу в течение последних 6 месяцев</w:t>
      </w:r>
      <w:r w:rsidR="00120A4F" w:rsidRPr="00120A4F">
        <w:rPr>
          <w:sz w:val="28"/>
          <w:lang w:val="ru-RU"/>
        </w:rPr>
        <w:t>.</w:t>
      </w:r>
      <w:proofErr w:type="gramEnd"/>
      <w:r w:rsidRPr="004D026B">
        <w:t xml:space="preserve"> </w:t>
      </w:r>
      <w:r>
        <w:rPr>
          <w:lang w:val="ru-RU"/>
        </w:rPr>
        <w:t>В</w:t>
      </w:r>
      <w:r w:rsidRPr="004D026B">
        <w:rPr>
          <w:sz w:val="28"/>
          <w:lang w:val="ru-RU"/>
        </w:rPr>
        <w:t xml:space="preserve"> соответствии с Кодексом здоровья наземных животных </w:t>
      </w:r>
      <w:r w:rsidR="006E508E">
        <w:rPr>
          <w:sz w:val="28"/>
          <w:lang w:val="ru-RU"/>
        </w:rPr>
        <w:t>Всемирной организации здравоохранения животных</w:t>
      </w:r>
      <w:r w:rsidRPr="004D026B">
        <w:rPr>
          <w:sz w:val="28"/>
          <w:lang w:val="ru-RU"/>
        </w:rPr>
        <w:t xml:space="preserve"> импортирующая страна должна </w:t>
      </w:r>
      <w:r w:rsidR="00643F2C">
        <w:rPr>
          <w:sz w:val="28"/>
          <w:lang w:val="ru-RU"/>
        </w:rPr>
        <w:t xml:space="preserve">предъявлять </w:t>
      </w:r>
      <w:proofErr w:type="gramStart"/>
      <w:r w:rsidR="00643F2C">
        <w:rPr>
          <w:sz w:val="28"/>
          <w:lang w:val="ru-RU"/>
        </w:rPr>
        <w:t>требования</w:t>
      </w:r>
      <w:proofErr w:type="gramEnd"/>
      <w:r w:rsidR="00643F2C">
        <w:rPr>
          <w:sz w:val="28"/>
          <w:lang w:val="ru-RU"/>
        </w:rPr>
        <w:t xml:space="preserve"> </w:t>
      </w:r>
      <w:r w:rsidRPr="004D026B">
        <w:rPr>
          <w:sz w:val="28"/>
          <w:lang w:val="ru-RU"/>
        </w:rPr>
        <w:t>к ввозимым товарам</w:t>
      </w:r>
      <w:r w:rsidR="00643F2C">
        <w:rPr>
          <w:sz w:val="28"/>
          <w:lang w:val="ru-RU"/>
        </w:rPr>
        <w:t xml:space="preserve"> руководствуясь принципом </w:t>
      </w:r>
      <w:r w:rsidRPr="004D026B">
        <w:rPr>
          <w:sz w:val="28"/>
          <w:lang w:val="ru-RU"/>
        </w:rPr>
        <w:t xml:space="preserve">сохранения действующего </w:t>
      </w:r>
      <w:r w:rsidR="00643F2C">
        <w:rPr>
          <w:sz w:val="28"/>
          <w:lang w:val="ru-RU"/>
        </w:rPr>
        <w:t xml:space="preserve">на своей территории </w:t>
      </w:r>
      <w:r w:rsidRPr="004D026B">
        <w:rPr>
          <w:sz w:val="28"/>
          <w:lang w:val="ru-RU"/>
        </w:rPr>
        <w:t xml:space="preserve">уровня </w:t>
      </w:r>
      <w:r w:rsidR="00643F2C">
        <w:rPr>
          <w:sz w:val="28"/>
          <w:lang w:val="ru-RU"/>
        </w:rPr>
        <w:t>безопасности (</w:t>
      </w:r>
      <w:r w:rsidRPr="004D026B">
        <w:rPr>
          <w:sz w:val="28"/>
          <w:lang w:val="ru-RU"/>
        </w:rPr>
        <w:t>защиты</w:t>
      </w:r>
      <w:r w:rsidR="00643F2C">
        <w:rPr>
          <w:sz w:val="28"/>
          <w:lang w:val="ru-RU"/>
        </w:rPr>
        <w:t>)</w:t>
      </w:r>
      <w:r w:rsidR="00B52F9B">
        <w:rPr>
          <w:sz w:val="28"/>
          <w:lang w:val="ru-RU"/>
        </w:rPr>
        <w:t>.</w:t>
      </w:r>
      <w:r>
        <w:rPr>
          <w:sz w:val="28"/>
          <w:lang w:val="ru-RU"/>
        </w:rPr>
        <w:t xml:space="preserve"> Принимая во внимание, что в </w:t>
      </w:r>
      <w:r w:rsidRPr="004D026B">
        <w:rPr>
          <w:sz w:val="28"/>
          <w:lang w:val="ru-RU"/>
        </w:rPr>
        <w:t>государства</w:t>
      </w:r>
      <w:r>
        <w:rPr>
          <w:sz w:val="28"/>
          <w:lang w:val="ru-RU"/>
        </w:rPr>
        <w:t>х</w:t>
      </w:r>
      <w:r w:rsidRPr="004D026B">
        <w:rPr>
          <w:sz w:val="28"/>
          <w:lang w:val="ru-RU"/>
        </w:rPr>
        <w:t xml:space="preserve"> – члена</w:t>
      </w:r>
      <w:r>
        <w:rPr>
          <w:sz w:val="28"/>
          <w:lang w:val="ru-RU"/>
        </w:rPr>
        <w:t>х</w:t>
      </w:r>
      <w:r w:rsidRPr="004D026B">
        <w:rPr>
          <w:sz w:val="28"/>
          <w:lang w:val="ru-RU"/>
        </w:rPr>
        <w:t xml:space="preserve"> Союза не проводятся программы по профилактике и (или) ликвидации туберкулеза у собак (псовых)</w:t>
      </w:r>
      <w:r>
        <w:rPr>
          <w:sz w:val="28"/>
          <w:lang w:val="ru-RU"/>
        </w:rPr>
        <w:t xml:space="preserve">, </w:t>
      </w:r>
      <w:r w:rsidRPr="004D026B">
        <w:rPr>
          <w:sz w:val="28"/>
          <w:lang w:val="ru-RU"/>
        </w:rPr>
        <w:t>указанное требование является более жестким по отношению к экспортирующей стране, чем требования, установленные в государства</w:t>
      </w:r>
      <w:r w:rsidR="006E508E">
        <w:rPr>
          <w:sz w:val="28"/>
          <w:lang w:val="ru-RU"/>
        </w:rPr>
        <w:t>х</w:t>
      </w:r>
      <w:r w:rsidRPr="004D026B">
        <w:rPr>
          <w:sz w:val="28"/>
          <w:lang w:val="ru-RU"/>
        </w:rPr>
        <w:t xml:space="preserve"> – членах Союза.</w:t>
      </w:r>
    </w:p>
    <w:p w:rsidR="00EF3538" w:rsidRDefault="00673BF9" w:rsidP="00120A4F">
      <w:pPr>
        <w:pStyle w:val="a5"/>
        <w:spacing w:line="240" w:lineRule="auto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F76A8F">
        <w:rPr>
          <w:sz w:val="28"/>
          <w:lang w:val="ru-RU"/>
        </w:rPr>
        <w:t>ункт</w:t>
      </w:r>
      <w:r w:rsidR="00EF3538">
        <w:rPr>
          <w:sz w:val="28"/>
          <w:lang w:val="ru-RU"/>
        </w:rPr>
        <w:t>ом</w:t>
      </w:r>
      <w:r w:rsidR="00F76A8F">
        <w:rPr>
          <w:sz w:val="28"/>
          <w:lang w:val="ru-RU"/>
        </w:rPr>
        <w:t xml:space="preserve"> 4.2 </w:t>
      </w:r>
      <w:r w:rsidR="00EF3538">
        <w:rPr>
          <w:sz w:val="28"/>
          <w:lang w:val="ru-RU"/>
        </w:rPr>
        <w:t xml:space="preserve">формы указанного сертификата предусмотрено проведение </w:t>
      </w:r>
      <w:r w:rsidR="008613EF">
        <w:rPr>
          <w:sz w:val="28"/>
          <w:lang w:val="ru-RU"/>
        </w:rPr>
        <w:t xml:space="preserve">ежегодной </w:t>
      </w:r>
      <w:r w:rsidR="00EF3538">
        <w:rPr>
          <w:sz w:val="28"/>
          <w:lang w:val="ru-RU"/>
        </w:rPr>
        <w:t>вакцинации кобелей-доноров</w:t>
      </w:r>
      <w:r w:rsidR="00F8011F">
        <w:rPr>
          <w:sz w:val="28"/>
          <w:lang w:val="ru-RU"/>
        </w:rPr>
        <w:t xml:space="preserve"> против инфекционных болезней</w:t>
      </w:r>
      <w:r w:rsidR="008613EF">
        <w:rPr>
          <w:sz w:val="28"/>
          <w:lang w:val="ru-RU"/>
        </w:rPr>
        <w:t xml:space="preserve">. При этом некоторые вакцины имеют </w:t>
      </w:r>
      <w:r w:rsidR="008F6C88">
        <w:rPr>
          <w:sz w:val="28"/>
          <w:lang w:val="ru-RU"/>
        </w:rPr>
        <w:t xml:space="preserve">более продолжительный </w:t>
      </w:r>
      <w:r w:rsidR="008613EF">
        <w:rPr>
          <w:sz w:val="28"/>
          <w:lang w:val="ru-RU"/>
        </w:rPr>
        <w:t>срок поддержания иммунитета.</w:t>
      </w:r>
    </w:p>
    <w:p w:rsidR="00E9256E" w:rsidRDefault="0077057C" w:rsidP="00120A4F">
      <w:pPr>
        <w:pStyle w:val="a5"/>
        <w:spacing w:line="240" w:lineRule="auto"/>
        <w:rPr>
          <w:sz w:val="28"/>
          <w:lang w:val="ru-RU"/>
        </w:rPr>
      </w:pPr>
      <w:r>
        <w:rPr>
          <w:sz w:val="28"/>
          <w:lang w:val="ru-RU"/>
        </w:rPr>
        <w:t xml:space="preserve">Пунктом </w:t>
      </w:r>
      <w:r w:rsidR="00F76A8F">
        <w:rPr>
          <w:sz w:val="28"/>
          <w:lang w:val="ru-RU"/>
        </w:rPr>
        <w:t xml:space="preserve">4.5 </w:t>
      </w:r>
      <w:r>
        <w:rPr>
          <w:sz w:val="28"/>
          <w:lang w:val="ru-RU"/>
        </w:rPr>
        <w:t xml:space="preserve">формы сертификата </w:t>
      </w:r>
      <w:r w:rsidR="00F76A8F">
        <w:rPr>
          <w:sz w:val="28"/>
          <w:lang w:val="ru-RU"/>
        </w:rPr>
        <w:t>предусм</w:t>
      </w:r>
      <w:r>
        <w:rPr>
          <w:sz w:val="28"/>
          <w:lang w:val="ru-RU"/>
        </w:rPr>
        <w:t>о</w:t>
      </w:r>
      <w:r w:rsidR="00F76A8F">
        <w:rPr>
          <w:sz w:val="28"/>
          <w:lang w:val="ru-RU"/>
        </w:rPr>
        <w:t>тр</w:t>
      </w:r>
      <w:r>
        <w:rPr>
          <w:sz w:val="28"/>
          <w:lang w:val="ru-RU"/>
        </w:rPr>
        <w:t>ено проведение обработок кобелей-доноров антигельминтными препаратами за 10 дней до отбора спермы. Данное требование является ограничительным, поско</w:t>
      </w:r>
      <w:r w:rsidR="00673BF9">
        <w:rPr>
          <w:sz w:val="28"/>
          <w:lang w:val="ru-RU"/>
        </w:rPr>
        <w:t>льку взятие нескольких доз спермы в разные периоды времени потребует проведение дополнительных антигельминтных обработок, которые не согласуются с наставлением по применению антигельминтных средств.</w:t>
      </w:r>
    </w:p>
    <w:p w:rsidR="00673BF9" w:rsidRDefault="00673BF9" w:rsidP="00120A4F">
      <w:pPr>
        <w:pStyle w:val="a5"/>
        <w:spacing w:line="240" w:lineRule="auto"/>
        <w:rPr>
          <w:sz w:val="28"/>
          <w:lang w:val="ru-RU"/>
        </w:rPr>
      </w:pPr>
      <w:r>
        <w:rPr>
          <w:sz w:val="28"/>
          <w:lang w:val="ru-RU"/>
        </w:rPr>
        <w:t xml:space="preserve">Также пунктом 4.7 формы сертификата предусмотрено подтверждение отсутствия в сперме </w:t>
      </w:r>
      <w:r w:rsidR="004D3C70">
        <w:rPr>
          <w:sz w:val="28"/>
          <w:lang w:val="ru-RU"/>
        </w:rPr>
        <w:t xml:space="preserve">патогенных и токсикогенных микроорганизмов. Данная норма не соответствует международным стандартам и не </w:t>
      </w:r>
      <w:proofErr w:type="gramStart"/>
      <w:r w:rsidR="004D3C70">
        <w:rPr>
          <w:sz w:val="28"/>
          <w:lang w:val="ru-RU"/>
        </w:rPr>
        <w:t>конкретизирует</w:t>
      </w:r>
      <w:proofErr w:type="gramEnd"/>
      <w:r w:rsidR="004D3C70">
        <w:rPr>
          <w:sz w:val="28"/>
          <w:lang w:val="ru-RU"/>
        </w:rPr>
        <w:t xml:space="preserve"> какие именно микроорганизмы могут быть патогенными </w:t>
      </w:r>
      <w:r w:rsidR="004F2132">
        <w:rPr>
          <w:sz w:val="28"/>
          <w:lang w:val="ru-RU"/>
        </w:rPr>
        <w:t xml:space="preserve">или токсикогенными </w:t>
      </w:r>
      <w:r w:rsidR="004D3C70">
        <w:rPr>
          <w:sz w:val="28"/>
          <w:lang w:val="ru-RU"/>
        </w:rPr>
        <w:t>для спермы кобелей-доноров.</w:t>
      </w:r>
    </w:p>
    <w:p w:rsidR="0053548D" w:rsidRDefault="0053548D" w:rsidP="0053548D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Выполнение излишних требований может создавать барьеры при внешней и взаимной торговле товарами, подлежащими ветеринарному контролю (надзору).</w:t>
      </w:r>
    </w:p>
    <w:p w:rsidR="0053548D" w:rsidRDefault="0053548D" w:rsidP="00120A4F">
      <w:pPr>
        <w:pStyle w:val="a5"/>
        <w:spacing w:line="240" w:lineRule="auto"/>
        <w:rPr>
          <w:sz w:val="28"/>
          <w:lang w:val="ru-RU"/>
        </w:rPr>
      </w:pPr>
    </w:p>
    <w:p w:rsidR="003E35F6" w:rsidRDefault="003E35F6" w:rsidP="00CC0F8B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lastRenderedPageBreak/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3E35F6" w:rsidRDefault="004D026B" w:rsidP="003E35F6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Целью принятия проекта решения Комиссии </w:t>
      </w:r>
      <w:r>
        <w:rPr>
          <w:sz w:val="28"/>
          <w:szCs w:val="28"/>
          <w:lang w:val="ru-RU"/>
        </w:rPr>
        <w:t>является отмена избыточных требований при ввозе подконтрольных товаров на территорию Союза.</w:t>
      </w:r>
    </w:p>
    <w:p w:rsidR="0053548D" w:rsidRPr="00C854FE" w:rsidRDefault="0053548D" w:rsidP="003E35F6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4D026B" w:rsidRDefault="004D026B" w:rsidP="004D026B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юридические лица</w:t>
      </w:r>
      <w:r w:rsidRPr="00025457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>
        <w:rPr>
          <w:rFonts w:ascii="Times New Roman" w:hAnsi="Times New Roman" w:cs="Times New Roman"/>
          <w:sz w:val="28"/>
          <w:szCs w:val="28"/>
        </w:rPr>
        <w:t xml:space="preserve"> Союза, осуществляющие ввоз на таможенную территорию Союза генетического материала, полученного от кобелей; ветеринарные клиники, специализирующие на искусственном </w:t>
      </w:r>
      <w:r w:rsidR="006E508E">
        <w:rPr>
          <w:rFonts w:ascii="Times New Roman" w:hAnsi="Times New Roman" w:cs="Times New Roman"/>
          <w:sz w:val="28"/>
          <w:szCs w:val="28"/>
        </w:rPr>
        <w:t>осеменении</w:t>
      </w:r>
      <w:r>
        <w:rPr>
          <w:rFonts w:ascii="Times New Roman" w:hAnsi="Times New Roman" w:cs="Times New Roman"/>
          <w:sz w:val="28"/>
          <w:szCs w:val="28"/>
        </w:rPr>
        <w:t xml:space="preserve"> собак; кинологические объединения.</w:t>
      </w:r>
    </w:p>
    <w:p w:rsidR="004D026B" w:rsidRDefault="004D026B" w:rsidP="00735DA1">
      <w:pPr>
        <w:pStyle w:val="Standard"/>
        <w:ind w:firstLine="31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4D026B" w:rsidRDefault="004D026B" w:rsidP="004D026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9EF">
        <w:rPr>
          <w:rFonts w:ascii="Times New Roman" w:hAnsi="Times New Roman" w:cs="Times New Roman"/>
          <w:sz w:val="28"/>
          <w:szCs w:val="28"/>
          <w:lang w:eastAsia="ru-RU"/>
        </w:rPr>
        <w:t>Адресатами регулирования являются:</w:t>
      </w:r>
    </w:p>
    <w:p w:rsidR="004D026B" w:rsidRDefault="004D026B" w:rsidP="004D026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(надзор), за товарами, подлежащими ветеринарному контролю (надзору);</w:t>
      </w:r>
    </w:p>
    <w:p w:rsidR="004D026B" w:rsidRDefault="004D026B" w:rsidP="004D026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5B32">
        <w:rPr>
          <w:rFonts w:ascii="Times New Roman" w:hAnsi="Times New Roman" w:cs="Times New Roman"/>
          <w:sz w:val="28"/>
          <w:szCs w:val="28"/>
        </w:rPr>
        <w:t xml:space="preserve">осуществляющие ввоз на таможенную территорию Союза </w:t>
      </w:r>
      <w:r>
        <w:rPr>
          <w:rFonts w:ascii="Times New Roman" w:hAnsi="Times New Roman" w:cs="Times New Roman"/>
          <w:sz w:val="28"/>
          <w:szCs w:val="28"/>
        </w:rPr>
        <w:t>генетического материала, полученного от кобелей.</w:t>
      </w:r>
    </w:p>
    <w:p w:rsidR="004D026B" w:rsidRPr="00D529FE" w:rsidRDefault="004D026B" w:rsidP="004D026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Требований будет способствовать упрощению торговли товарами, подлежащими ветеринарному контролю (надзору).</w:t>
      </w:r>
    </w:p>
    <w:p w:rsidR="004F5102" w:rsidRPr="004F5102" w:rsidRDefault="004F5102" w:rsidP="004F510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D529FE" w:rsidP="007E75D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4F2132" w:rsidRDefault="00072EBE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5102">
        <w:rPr>
          <w:rFonts w:ascii="Times New Roman" w:hAnsi="Times New Roman" w:cs="Times New Roman"/>
          <w:sz w:val="28"/>
          <w:szCs w:val="28"/>
        </w:rPr>
        <w:t xml:space="preserve">ри ввозе на территорию Евразийского экономического союза </w:t>
      </w:r>
      <w:r>
        <w:rPr>
          <w:rFonts w:ascii="Times New Roman" w:hAnsi="Times New Roman" w:cs="Times New Roman"/>
          <w:sz w:val="28"/>
          <w:szCs w:val="28"/>
        </w:rPr>
        <w:t xml:space="preserve">спермы кобелей </w:t>
      </w:r>
      <w:r w:rsidR="004F5102">
        <w:rPr>
          <w:rFonts w:ascii="Times New Roman" w:hAnsi="Times New Roman" w:cs="Times New Roman"/>
          <w:sz w:val="28"/>
          <w:szCs w:val="28"/>
        </w:rPr>
        <w:t>не будет требоваться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B2A">
        <w:rPr>
          <w:rFonts w:ascii="Times New Roman" w:hAnsi="Times New Roman" w:cs="Times New Roman"/>
          <w:sz w:val="28"/>
          <w:szCs w:val="28"/>
        </w:rPr>
        <w:t>подтверждени</w:t>
      </w:r>
      <w:r w:rsidR="00EA3554">
        <w:rPr>
          <w:rFonts w:ascii="Times New Roman" w:hAnsi="Times New Roman" w:cs="Times New Roman"/>
          <w:sz w:val="28"/>
          <w:szCs w:val="28"/>
        </w:rPr>
        <w:t>е</w:t>
      </w:r>
      <w:r w:rsidRPr="001E1B2A">
        <w:rPr>
          <w:rFonts w:ascii="Times New Roman" w:hAnsi="Times New Roman" w:cs="Times New Roman"/>
          <w:sz w:val="28"/>
          <w:szCs w:val="28"/>
        </w:rPr>
        <w:t xml:space="preserve"> благополучия </w:t>
      </w:r>
      <w:r>
        <w:rPr>
          <w:rFonts w:ascii="Times New Roman" w:hAnsi="Times New Roman" w:cs="Times New Roman"/>
          <w:sz w:val="28"/>
          <w:szCs w:val="28"/>
        </w:rPr>
        <w:t>по туберкулезу мест содержания кобелей-доноров</w:t>
      </w:r>
      <w:r w:rsidR="004F213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F2132">
        <w:rPr>
          <w:rFonts w:ascii="Times New Roman" w:hAnsi="Times New Roman" w:cs="Times New Roman"/>
          <w:sz w:val="28"/>
        </w:rPr>
        <w:t>отсутствие в сперме патогенных и токсикогенных микроорганизмов.</w:t>
      </w:r>
    </w:p>
    <w:p w:rsidR="004F2132" w:rsidRDefault="00F8011F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Норма о ежегодной вакцинации кобелей-доноров против заразных болезней дополняется нормой о возможности учитывать вакцинации, сделанные вакциной, обеспечивающей </w:t>
      </w:r>
      <w:r w:rsidR="00B87056">
        <w:rPr>
          <w:rFonts w:ascii="Times New Roman" w:hAnsi="Times New Roman" w:cs="Times New Roman"/>
          <w:sz w:val="28"/>
        </w:rPr>
        <w:t>поддержание иммунитета сроком более года или учитывать лабораторные исследования на напряженность иммунитета</w:t>
      </w:r>
      <w:r w:rsidR="00EA3554">
        <w:rPr>
          <w:rFonts w:ascii="Times New Roman" w:hAnsi="Times New Roman" w:cs="Times New Roman"/>
          <w:sz w:val="28"/>
        </w:rPr>
        <w:t xml:space="preserve"> (для бешенства)</w:t>
      </w:r>
      <w:r w:rsidR="00B87056">
        <w:rPr>
          <w:rFonts w:ascii="Times New Roman" w:hAnsi="Times New Roman" w:cs="Times New Roman"/>
          <w:sz w:val="28"/>
        </w:rPr>
        <w:t>.</w:t>
      </w:r>
    </w:p>
    <w:p w:rsidR="00B87056" w:rsidRDefault="00B87056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87056">
        <w:rPr>
          <w:rFonts w:ascii="Times New Roman" w:hAnsi="Times New Roman" w:cs="Times New Roman"/>
          <w:sz w:val="28"/>
          <w:szCs w:val="28"/>
        </w:rPr>
        <w:t>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87056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 xml:space="preserve">едения </w:t>
      </w:r>
      <w:r w:rsidRPr="00B87056">
        <w:rPr>
          <w:rFonts w:ascii="Times New Roman" w:hAnsi="Times New Roman" w:cs="Times New Roman"/>
          <w:sz w:val="28"/>
          <w:szCs w:val="28"/>
        </w:rPr>
        <w:t>обработ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7056">
        <w:rPr>
          <w:rFonts w:ascii="Times New Roman" w:hAnsi="Times New Roman" w:cs="Times New Roman"/>
          <w:sz w:val="28"/>
          <w:szCs w:val="28"/>
        </w:rPr>
        <w:t>к антигельминтными препаратами за 10 дней до отбора спермы</w:t>
      </w:r>
      <w:r>
        <w:rPr>
          <w:rFonts w:ascii="Times New Roman" w:hAnsi="Times New Roman" w:cs="Times New Roman"/>
          <w:sz w:val="28"/>
          <w:szCs w:val="28"/>
        </w:rPr>
        <w:t>, заменяется нормой о ежегодной обработке противопаразитарными препаратами.</w:t>
      </w:r>
    </w:p>
    <w:p w:rsidR="000609B7" w:rsidRDefault="000609B7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548D" w:rsidRPr="00197926" w:rsidRDefault="0053548D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BE04E0" w:rsidRDefault="00072EBE" w:rsidP="00CA6C4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EBE">
        <w:rPr>
          <w:rFonts w:ascii="Times New Roman" w:eastAsia="Calibri" w:hAnsi="Times New Roman" w:cs="Times New Roman"/>
          <w:sz w:val="28"/>
          <w:szCs w:val="28"/>
        </w:rPr>
        <w:t xml:space="preserve">Исключение из </w:t>
      </w:r>
      <w:r>
        <w:rPr>
          <w:rFonts w:ascii="Times New Roman" w:eastAsia="Calibri" w:hAnsi="Times New Roman" w:cs="Times New Roman"/>
          <w:sz w:val="28"/>
          <w:szCs w:val="28"/>
        </w:rPr>
        <w:t>формы ветеринарного сертификата</w:t>
      </w:r>
      <w:r w:rsidRPr="00072EBE">
        <w:rPr>
          <w:rFonts w:ascii="Times New Roman" w:eastAsia="Calibri" w:hAnsi="Times New Roman" w:cs="Times New Roman"/>
          <w:sz w:val="28"/>
          <w:szCs w:val="28"/>
        </w:rPr>
        <w:t xml:space="preserve"> нормы о подтверждении </w:t>
      </w:r>
      <w:r w:rsidR="007B407A">
        <w:rPr>
          <w:rFonts w:ascii="Times New Roman" w:eastAsia="Calibri" w:hAnsi="Times New Roman" w:cs="Times New Roman"/>
          <w:sz w:val="28"/>
          <w:szCs w:val="28"/>
        </w:rPr>
        <w:t xml:space="preserve">эпизоотического </w:t>
      </w:r>
      <w:r w:rsidRPr="00072EBE">
        <w:rPr>
          <w:rFonts w:ascii="Times New Roman" w:eastAsia="Calibri" w:hAnsi="Times New Roman" w:cs="Times New Roman"/>
          <w:sz w:val="28"/>
          <w:szCs w:val="28"/>
        </w:rPr>
        <w:t>благополучия по туберкулезу мест содержания кобелей-доноров</w:t>
      </w:r>
      <w:r w:rsidR="00EA3554">
        <w:rPr>
          <w:rFonts w:ascii="Times New Roman" w:eastAsia="Calibri" w:hAnsi="Times New Roman" w:cs="Times New Roman"/>
          <w:sz w:val="28"/>
          <w:szCs w:val="28"/>
        </w:rPr>
        <w:t xml:space="preserve"> и отсутствию в сперме патогенных и </w:t>
      </w:r>
      <w:proofErr w:type="spellStart"/>
      <w:r w:rsidR="00EA3554">
        <w:rPr>
          <w:rFonts w:ascii="Times New Roman" w:eastAsia="Calibri" w:hAnsi="Times New Roman" w:cs="Times New Roman"/>
          <w:sz w:val="28"/>
          <w:szCs w:val="28"/>
        </w:rPr>
        <w:t>тоскикогенных</w:t>
      </w:r>
      <w:proofErr w:type="spellEnd"/>
      <w:r w:rsidR="00EA3554">
        <w:rPr>
          <w:rFonts w:ascii="Times New Roman" w:eastAsia="Calibri" w:hAnsi="Times New Roman" w:cs="Times New Roman"/>
          <w:sz w:val="28"/>
          <w:szCs w:val="28"/>
        </w:rPr>
        <w:t xml:space="preserve"> микроорганизмов, а также корректировка норм о вакцинации </w:t>
      </w:r>
      <w:r w:rsidR="007B407A">
        <w:rPr>
          <w:rFonts w:ascii="Times New Roman" w:eastAsia="Calibri" w:hAnsi="Times New Roman" w:cs="Times New Roman"/>
          <w:sz w:val="28"/>
          <w:szCs w:val="28"/>
        </w:rPr>
        <w:t>и антигельминтным обработкам</w:t>
      </w:r>
      <w:r w:rsidRPr="00072EBE">
        <w:rPr>
          <w:rFonts w:ascii="Times New Roman" w:eastAsia="Calibri" w:hAnsi="Times New Roman" w:cs="Times New Roman"/>
          <w:sz w:val="28"/>
          <w:szCs w:val="28"/>
        </w:rPr>
        <w:t xml:space="preserve"> упрощает процедуру ввоза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072EBE">
        <w:rPr>
          <w:rFonts w:ascii="Times New Roman" w:eastAsia="Calibri" w:hAnsi="Times New Roman" w:cs="Times New Roman"/>
          <w:sz w:val="28"/>
          <w:szCs w:val="28"/>
        </w:rPr>
        <w:t>территори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072EBE">
        <w:rPr>
          <w:rFonts w:ascii="Times New Roman" w:eastAsia="Calibri" w:hAnsi="Times New Roman" w:cs="Times New Roman"/>
          <w:sz w:val="28"/>
          <w:szCs w:val="28"/>
        </w:rPr>
        <w:t xml:space="preserve"> Союза спермы кобелей.</w:t>
      </w:r>
    </w:p>
    <w:p w:rsidR="006940E3" w:rsidRDefault="006940E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F5102" w:rsidRDefault="00072EBE" w:rsidP="004F510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EBE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был рассмотрен вариант </w:t>
      </w:r>
      <w:proofErr w:type="gramStart"/>
      <w:r w:rsidRPr="00072EBE">
        <w:rPr>
          <w:rFonts w:ascii="Times New Roman" w:eastAsia="Calibri" w:hAnsi="Times New Roman" w:cs="Times New Roman"/>
          <w:sz w:val="28"/>
          <w:szCs w:val="28"/>
        </w:rPr>
        <w:t xml:space="preserve">сохранения действующих </w:t>
      </w:r>
      <w:r>
        <w:rPr>
          <w:rFonts w:ascii="Times New Roman" w:eastAsia="Calibri" w:hAnsi="Times New Roman" w:cs="Times New Roman"/>
          <w:sz w:val="28"/>
          <w:szCs w:val="28"/>
        </w:rPr>
        <w:t>условий ввоза спермы кобелей</w:t>
      </w:r>
      <w:proofErr w:type="gramEnd"/>
      <w:r w:rsidRPr="00072EBE">
        <w:rPr>
          <w:rFonts w:ascii="Times New Roman" w:eastAsia="Calibri" w:hAnsi="Times New Roman" w:cs="Times New Roman"/>
          <w:sz w:val="28"/>
          <w:szCs w:val="28"/>
        </w:rPr>
        <w:t>. Вместе с тем, в адрес Комиссии поступило письмо Российской кинологической федерации, в котором указано, что из-за наличия требования о подтверждении благополучия по туберкулезу мест содержания кобелей-доноров</w:t>
      </w:r>
      <w:r w:rsidR="007B4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2EBE">
        <w:rPr>
          <w:rFonts w:ascii="Times New Roman" w:eastAsia="Calibri" w:hAnsi="Times New Roman" w:cs="Times New Roman"/>
          <w:sz w:val="28"/>
          <w:szCs w:val="28"/>
        </w:rPr>
        <w:t xml:space="preserve">страны-экспортеры отказываются от поставок спермы в связи со сложностями </w:t>
      </w:r>
      <w:r w:rsidR="005B5F79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="00132373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5B5F79">
        <w:rPr>
          <w:rFonts w:ascii="Times New Roman" w:eastAsia="Calibri" w:hAnsi="Times New Roman" w:cs="Times New Roman"/>
          <w:sz w:val="28"/>
          <w:szCs w:val="28"/>
        </w:rPr>
        <w:t>требовани</w:t>
      </w:r>
      <w:r w:rsidR="00132373">
        <w:rPr>
          <w:rFonts w:ascii="Times New Roman" w:eastAsia="Calibri" w:hAnsi="Times New Roman" w:cs="Times New Roman"/>
          <w:sz w:val="28"/>
          <w:szCs w:val="28"/>
        </w:rPr>
        <w:t>я</w:t>
      </w:r>
      <w:r w:rsidRPr="00072E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5C35" w:rsidRDefault="005C5C35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F5102" w:rsidRPr="004F5102" w:rsidRDefault="00072EBE" w:rsidP="004F510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5102" w:rsidRPr="004F5102">
        <w:rPr>
          <w:rFonts w:ascii="Times New Roman" w:hAnsi="Times New Roman" w:cs="Times New Roman"/>
          <w:sz w:val="28"/>
          <w:szCs w:val="28"/>
        </w:rPr>
        <w:t xml:space="preserve">роект решения ЕЭК разработан в целях реализации пункта 17 Приложения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4F5102" w:rsidRPr="004F5102">
        <w:rPr>
          <w:rFonts w:ascii="Times New Roman" w:hAnsi="Times New Roman" w:cs="Times New Roman"/>
          <w:sz w:val="28"/>
          <w:szCs w:val="28"/>
        </w:rPr>
        <w:t>№ 12 к Договору о Евразийском экономическом союзе от 29 мая 2014 года.</w:t>
      </w:r>
    </w:p>
    <w:p w:rsidR="004F5102" w:rsidRPr="004F5102" w:rsidRDefault="004F5102" w:rsidP="004F510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5102">
        <w:rPr>
          <w:rFonts w:ascii="Times New Roman" w:hAnsi="Times New Roman" w:cs="Times New Roman"/>
          <w:sz w:val="28"/>
          <w:szCs w:val="28"/>
        </w:rPr>
        <w:t>В соответствии с указанной нормой Единые формы ветеринарных сертификатов утверждаются Комиссией.</w:t>
      </w:r>
    </w:p>
    <w:p w:rsidR="00442374" w:rsidRDefault="00072EBE" w:rsidP="004F510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форм ветеринарных сертификатов </w:t>
      </w:r>
      <w:r w:rsidRPr="00072EBE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6E508E" w:rsidRPr="00072EBE">
        <w:rPr>
          <w:rFonts w:ascii="Times New Roman" w:hAnsi="Times New Roman" w:cs="Times New Roman"/>
          <w:sz w:val="28"/>
          <w:szCs w:val="28"/>
        </w:rPr>
        <w:t>Коллеги</w:t>
      </w:r>
      <w:r w:rsidR="006E508E">
        <w:rPr>
          <w:rFonts w:ascii="Times New Roman" w:hAnsi="Times New Roman" w:cs="Times New Roman"/>
          <w:sz w:val="28"/>
          <w:szCs w:val="28"/>
        </w:rPr>
        <w:t>ей</w:t>
      </w:r>
      <w:r w:rsidR="006E508E" w:rsidRPr="00072EBE">
        <w:rPr>
          <w:rFonts w:ascii="Times New Roman" w:hAnsi="Times New Roman" w:cs="Times New Roman"/>
          <w:sz w:val="28"/>
          <w:szCs w:val="28"/>
        </w:rPr>
        <w:t xml:space="preserve"> ЕЭК </w:t>
      </w:r>
      <w:r w:rsidRPr="00072EBE">
        <w:rPr>
          <w:rFonts w:ascii="Times New Roman" w:hAnsi="Times New Roman" w:cs="Times New Roman"/>
          <w:sz w:val="28"/>
          <w:szCs w:val="28"/>
        </w:rPr>
        <w:t xml:space="preserve">консенсусом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72EBE">
        <w:rPr>
          <w:rFonts w:ascii="Times New Roman" w:hAnsi="Times New Roman" w:cs="Times New Roman"/>
          <w:sz w:val="28"/>
          <w:szCs w:val="28"/>
        </w:rPr>
        <w:t xml:space="preserve"> приложения № 2 Регламента работы ЕЭК, утвержденного решением Высшего Евразийского экономического совета от 23 декабря 2014 года № 98</w:t>
      </w:r>
      <w:r w:rsidR="004F5102" w:rsidRPr="004F5102">
        <w:rPr>
          <w:rFonts w:ascii="Times New Roman" w:hAnsi="Times New Roman" w:cs="Times New Roman"/>
          <w:sz w:val="28"/>
          <w:szCs w:val="28"/>
        </w:rPr>
        <w:t>.</w:t>
      </w:r>
    </w:p>
    <w:p w:rsidR="008869CB" w:rsidRDefault="008869CB" w:rsidP="00442374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0E415B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4F5102" w:rsidRPr="004F5102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806FF0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0E415B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5102" w:rsidRPr="004F5102">
        <w:rPr>
          <w:rFonts w:ascii="Times New Roman" w:hAnsi="Times New Roman" w:cs="Times New Roman"/>
          <w:sz w:val="28"/>
          <w:szCs w:val="28"/>
        </w:rPr>
        <w:t xml:space="preserve">сполнение </w:t>
      </w:r>
      <w:r w:rsidR="004F5102">
        <w:rPr>
          <w:rFonts w:ascii="Times New Roman" w:hAnsi="Times New Roman" w:cs="Times New Roman"/>
          <w:sz w:val="28"/>
          <w:szCs w:val="28"/>
        </w:rPr>
        <w:t xml:space="preserve">проекта Решения Коллегии Комиссии </w:t>
      </w:r>
      <w:r w:rsidR="004F5102" w:rsidRPr="004F5102">
        <w:rPr>
          <w:rFonts w:ascii="Times New Roman" w:hAnsi="Times New Roman" w:cs="Times New Roman"/>
          <w:sz w:val="28"/>
          <w:szCs w:val="28"/>
        </w:rPr>
        <w:t xml:space="preserve">не </w:t>
      </w:r>
      <w:r w:rsidR="004F5102">
        <w:rPr>
          <w:rFonts w:ascii="Times New Roman" w:hAnsi="Times New Roman" w:cs="Times New Roman"/>
          <w:sz w:val="28"/>
          <w:szCs w:val="28"/>
        </w:rPr>
        <w:t>по</w:t>
      </w:r>
      <w:r w:rsidR="004F5102" w:rsidRPr="004F5102">
        <w:rPr>
          <w:rFonts w:ascii="Times New Roman" w:hAnsi="Times New Roman" w:cs="Times New Roman"/>
          <w:sz w:val="28"/>
          <w:szCs w:val="28"/>
        </w:rPr>
        <w:t>влечет дополнительных расходов 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E1E" w:rsidRPr="00442374" w:rsidRDefault="00295E1E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13237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11. Предполагаемые сроки вступления проекта решения ЕЭК в силу:</w:t>
      </w:r>
    </w:p>
    <w:p w:rsidR="00442374" w:rsidRDefault="000E415B" w:rsidP="00132373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3722F" w:rsidRPr="00FE269C">
        <w:rPr>
          <w:rFonts w:ascii="Times New Roman" w:hAnsi="Times New Roman" w:cs="Times New Roman"/>
          <w:sz w:val="28"/>
          <w:szCs w:val="28"/>
          <w:lang w:eastAsia="ru-RU"/>
        </w:rPr>
        <w:t xml:space="preserve">роект решения </w:t>
      </w:r>
      <w:r w:rsidR="0093722F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</w:t>
      </w:r>
      <w:r w:rsidR="0093722F" w:rsidRPr="00FE269C">
        <w:rPr>
          <w:rFonts w:ascii="Times New Roman" w:hAnsi="Times New Roman" w:cs="Times New Roman"/>
          <w:sz w:val="28"/>
          <w:szCs w:val="28"/>
          <w:lang w:eastAsia="ru-RU"/>
        </w:rPr>
        <w:t>вступает в силу по истечении</w:t>
      </w:r>
      <w:r w:rsidR="0093722F" w:rsidRPr="00FE269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="0093722F" w:rsidRPr="00FE269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3722F" w:rsidRPr="00FE269C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="0093722F" w:rsidRPr="00FE269C">
        <w:rPr>
          <w:rFonts w:ascii="Times New Roman" w:hAnsi="Times New Roman" w:cs="Times New Roman"/>
          <w:sz w:val="28"/>
          <w:szCs w:val="28"/>
        </w:rPr>
        <w:t>.</w:t>
      </w:r>
    </w:p>
    <w:p w:rsidR="00C854FE" w:rsidRDefault="00C854FE" w:rsidP="00132373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13237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0E415B" w:rsidP="0013237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93722F">
        <w:rPr>
          <w:rFonts w:ascii="Times New Roman" w:eastAsia="Calibri" w:hAnsi="Times New Roman" w:cs="Times New Roman"/>
          <w:sz w:val="28"/>
          <w:szCs w:val="28"/>
        </w:rPr>
        <w:t xml:space="preserve">прощение процедуры ввоза на территорию Евразийского экономического союза </w:t>
      </w:r>
      <w:r>
        <w:rPr>
          <w:rFonts w:ascii="Times New Roman" w:eastAsia="Calibri" w:hAnsi="Times New Roman" w:cs="Times New Roman"/>
          <w:sz w:val="28"/>
          <w:szCs w:val="28"/>
        </w:rPr>
        <w:t>спермы кобелей</w:t>
      </w:r>
      <w:r w:rsidR="009372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40EA" w:rsidRPr="00E82E65" w:rsidRDefault="003140EA" w:rsidP="00132373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C81EEA" w:rsidP="00132373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C0F17" w:rsidRPr="006E4054" w:rsidRDefault="000E415B" w:rsidP="00132373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722F" w:rsidRPr="007C0F17">
        <w:rPr>
          <w:rFonts w:ascii="Times New Roman" w:hAnsi="Times New Roman" w:cs="Times New Roman"/>
          <w:sz w:val="28"/>
          <w:szCs w:val="28"/>
        </w:rPr>
        <w:t xml:space="preserve">роект решения учитывает </w:t>
      </w:r>
      <w:r w:rsidR="0093722F"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r w:rsidR="0093722F" w:rsidRPr="007C0F17">
        <w:rPr>
          <w:rFonts w:ascii="Times New Roman" w:hAnsi="Times New Roman" w:cs="Times New Roman"/>
          <w:sz w:val="28"/>
          <w:szCs w:val="28"/>
        </w:rPr>
        <w:t xml:space="preserve">требования и опыт государств-членов </w:t>
      </w:r>
      <w:r w:rsidR="0093722F">
        <w:rPr>
          <w:rFonts w:ascii="Times New Roman" w:hAnsi="Times New Roman" w:cs="Times New Roman"/>
          <w:sz w:val="28"/>
          <w:szCs w:val="28"/>
        </w:rPr>
        <w:t xml:space="preserve">Союза, а также рекомендации </w:t>
      </w:r>
      <w:r w:rsidR="006E4054" w:rsidRPr="006E4054">
        <w:rPr>
          <w:rFonts w:ascii="Times New Roman" w:hAnsi="Times New Roman" w:cs="Times New Roman"/>
          <w:sz w:val="28"/>
        </w:rPr>
        <w:t>Кодекса здоровья наземных животных Международного эпизоотического бюро</w:t>
      </w:r>
      <w:r w:rsidR="006E4054" w:rsidRPr="006E4054">
        <w:rPr>
          <w:rFonts w:ascii="Times New Roman" w:hAnsi="Times New Roman" w:cs="Times New Roman"/>
          <w:sz w:val="28"/>
          <w:szCs w:val="28"/>
        </w:rPr>
        <w:t xml:space="preserve"> (МЭБ)</w:t>
      </w:r>
      <w:r w:rsidR="0093722F" w:rsidRPr="006E4054">
        <w:rPr>
          <w:rFonts w:ascii="Times New Roman" w:hAnsi="Times New Roman" w:cs="Times New Roman"/>
          <w:sz w:val="28"/>
          <w:szCs w:val="28"/>
        </w:rPr>
        <w:t>.</w:t>
      </w:r>
    </w:p>
    <w:p w:rsidR="00D45099" w:rsidRDefault="00D45099" w:rsidP="00132373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Default="00C81EEA" w:rsidP="00132373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 w:eastAsia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0E415B" w:rsidRDefault="000E415B" w:rsidP="0013237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E508E">
        <w:rPr>
          <w:rFonts w:ascii="Times New Roman" w:eastAsia="Calibri" w:hAnsi="Times New Roman" w:cs="Times New Roman"/>
          <w:sz w:val="28"/>
          <w:szCs w:val="28"/>
        </w:rPr>
        <w:t xml:space="preserve">прошел </w:t>
      </w:r>
      <w:r>
        <w:rPr>
          <w:rFonts w:ascii="Times New Roman" w:eastAsia="Calibri" w:hAnsi="Times New Roman" w:cs="Times New Roman"/>
          <w:sz w:val="28"/>
          <w:szCs w:val="28"/>
        </w:rPr>
        <w:t>процедур</w:t>
      </w:r>
      <w:r w:rsidR="006E508E">
        <w:rPr>
          <w:rFonts w:ascii="Times New Roman" w:eastAsia="Calibri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публичного обсуждение на правовом портале Евразийского экономического союза с 14 мая </w:t>
      </w:r>
      <w:r w:rsidR="005B5F79">
        <w:rPr>
          <w:rFonts w:ascii="Times New Roman" w:eastAsia="Calibri" w:hAnsi="Times New Roman" w:cs="Times New Roman"/>
          <w:sz w:val="28"/>
          <w:szCs w:val="28"/>
        </w:rPr>
        <w:t>по 13 июля 2021 г.</w:t>
      </w:r>
    </w:p>
    <w:p w:rsidR="00D82FC2" w:rsidRDefault="00D82FC2" w:rsidP="0013237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13237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53066C" w:rsidRDefault="0053066C" w:rsidP="0013237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132373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C7" w:rsidRDefault="004915C7" w:rsidP="00E27A82">
      <w:pPr>
        <w:spacing w:after="0" w:line="240" w:lineRule="auto"/>
      </w:pPr>
      <w:r>
        <w:separator/>
      </w:r>
    </w:p>
  </w:endnote>
  <w:endnote w:type="continuationSeparator" w:id="0">
    <w:p w:rsidR="004915C7" w:rsidRDefault="004915C7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C7" w:rsidRDefault="004915C7" w:rsidP="00E27A82">
      <w:pPr>
        <w:spacing w:after="0" w:line="240" w:lineRule="auto"/>
      </w:pPr>
      <w:r>
        <w:separator/>
      </w:r>
    </w:p>
  </w:footnote>
  <w:footnote w:type="continuationSeparator" w:id="0">
    <w:p w:rsidR="004915C7" w:rsidRDefault="004915C7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915C7" w:rsidRPr="00E27A82" w:rsidRDefault="004915C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508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15C7" w:rsidRDefault="004915C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420D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579E7"/>
    <w:rsid w:val="000609B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2EBE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0BDC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13F2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415B"/>
    <w:rsid w:val="000E542D"/>
    <w:rsid w:val="000E6324"/>
    <w:rsid w:val="000F2309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A4F"/>
    <w:rsid w:val="00120F41"/>
    <w:rsid w:val="00122A2E"/>
    <w:rsid w:val="001248A1"/>
    <w:rsid w:val="00125A29"/>
    <w:rsid w:val="00125D52"/>
    <w:rsid w:val="00125EFC"/>
    <w:rsid w:val="00126129"/>
    <w:rsid w:val="00126EFA"/>
    <w:rsid w:val="00127E70"/>
    <w:rsid w:val="00127EC4"/>
    <w:rsid w:val="00130D54"/>
    <w:rsid w:val="0013209A"/>
    <w:rsid w:val="00132373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3FB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37C4"/>
    <w:rsid w:val="001A5701"/>
    <w:rsid w:val="001A5DAF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1B2A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048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2BEE"/>
    <w:rsid w:val="0027508D"/>
    <w:rsid w:val="00276BAB"/>
    <w:rsid w:val="00276ED4"/>
    <w:rsid w:val="0027735B"/>
    <w:rsid w:val="0028166A"/>
    <w:rsid w:val="002817E3"/>
    <w:rsid w:val="00281FBA"/>
    <w:rsid w:val="00282B13"/>
    <w:rsid w:val="002857B9"/>
    <w:rsid w:val="00290C82"/>
    <w:rsid w:val="002943A1"/>
    <w:rsid w:val="00294639"/>
    <w:rsid w:val="00295E1E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0EA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25D77"/>
    <w:rsid w:val="00331518"/>
    <w:rsid w:val="00331AF1"/>
    <w:rsid w:val="00332B78"/>
    <w:rsid w:val="00332C64"/>
    <w:rsid w:val="00333DFB"/>
    <w:rsid w:val="00334E05"/>
    <w:rsid w:val="00334E1B"/>
    <w:rsid w:val="0033559D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24CD"/>
    <w:rsid w:val="003C4831"/>
    <w:rsid w:val="003C56DC"/>
    <w:rsid w:val="003C6751"/>
    <w:rsid w:val="003C727C"/>
    <w:rsid w:val="003C72FF"/>
    <w:rsid w:val="003D2D4A"/>
    <w:rsid w:val="003D499B"/>
    <w:rsid w:val="003E09C8"/>
    <w:rsid w:val="003E35F6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264D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481F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5C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26B"/>
    <w:rsid w:val="004D0C26"/>
    <w:rsid w:val="004D10D9"/>
    <w:rsid w:val="004D2DDB"/>
    <w:rsid w:val="004D3C70"/>
    <w:rsid w:val="004D4661"/>
    <w:rsid w:val="004D4BFA"/>
    <w:rsid w:val="004D7ED7"/>
    <w:rsid w:val="004E20F2"/>
    <w:rsid w:val="004E233E"/>
    <w:rsid w:val="004E59B4"/>
    <w:rsid w:val="004F02DC"/>
    <w:rsid w:val="004F0583"/>
    <w:rsid w:val="004F1476"/>
    <w:rsid w:val="004F2132"/>
    <w:rsid w:val="004F5102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66C"/>
    <w:rsid w:val="00530AA6"/>
    <w:rsid w:val="00530EAD"/>
    <w:rsid w:val="00532A32"/>
    <w:rsid w:val="00535025"/>
    <w:rsid w:val="0053548D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0F75"/>
    <w:rsid w:val="005B153E"/>
    <w:rsid w:val="005B3D4F"/>
    <w:rsid w:val="005B3DCB"/>
    <w:rsid w:val="005B5D4E"/>
    <w:rsid w:val="005B5F79"/>
    <w:rsid w:val="005C1C8C"/>
    <w:rsid w:val="005C5BA7"/>
    <w:rsid w:val="005C5C35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5412"/>
    <w:rsid w:val="005E6C76"/>
    <w:rsid w:val="005E77E8"/>
    <w:rsid w:val="005F0772"/>
    <w:rsid w:val="005F152E"/>
    <w:rsid w:val="005F23CE"/>
    <w:rsid w:val="005F2EB5"/>
    <w:rsid w:val="005F458B"/>
    <w:rsid w:val="005F47D0"/>
    <w:rsid w:val="005F5C92"/>
    <w:rsid w:val="005F6816"/>
    <w:rsid w:val="005F7DC9"/>
    <w:rsid w:val="00601686"/>
    <w:rsid w:val="0060514D"/>
    <w:rsid w:val="00610521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654"/>
    <w:rsid w:val="00640E3A"/>
    <w:rsid w:val="0064250C"/>
    <w:rsid w:val="00643F2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3BF9"/>
    <w:rsid w:val="006747FA"/>
    <w:rsid w:val="00674DF4"/>
    <w:rsid w:val="0067530E"/>
    <w:rsid w:val="0068076D"/>
    <w:rsid w:val="00681E61"/>
    <w:rsid w:val="00682193"/>
    <w:rsid w:val="00682C40"/>
    <w:rsid w:val="00682F7E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40E3"/>
    <w:rsid w:val="006954CC"/>
    <w:rsid w:val="00695515"/>
    <w:rsid w:val="0069785B"/>
    <w:rsid w:val="006A217F"/>
    <w:rsid w:val="006A2DE3"/>
    <w:rsid w:val="006A3685"/>
    <w:rsid w:val="006A382D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1E71"/>
    <w:rsid w:val="006E28A8"/>
    <w:rsid w:val="006E3C92"/>
    <w:rsid w:val="006E4054"/>
    <w:rsid w:val="006E4423"/>
    <w:rsid w:val="006E495E"/>
    <w:rsid w:val="006E508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35DA1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57679"/>
    <w:rsid w:val="00760D6F"/>
    <w:rsid w:val="0076466A"/>
    <w:rsid w:val="0076601B"/>
    <w:rsid w:val="0077057C"/>
    <w:rsid w:val="00771195"/>
    <w:rsid w:val="00771C85"/>
    <w:rsid w:val="007738CE"/>
    <w:rsid w:val="00773D6D"/>
    <w:rsid w:val="0077568A"/>
    <w:rsid w:val="00775EDE"/>
    <w:rsid w:val="00776B23"/>
    <w:rsid w:val="00777789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07A"/>
    <w:rsid w:val="007B4299"/>
    <w:rsid w:val="007B4598"/>
    <w:rsid w:val="007B4DFD"/>
    <w:rsid w:val="007B4F9D"/>
    <w:rsid w:val="007B5AFE"/>
    <w:rsid w:val="007B67A9"/>
    <w:rsid w:val="007C0F17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E75D0"/>
    <w:rsid w:val="007F07B4"/>
    <w:rsid w:val="007F3B68"/>
    <w:rsid w:val="007F43EE"/>
    <w:rsid w:val="007F4B39"/>
    <w:rsid w:val="00806FF0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3EF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C88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2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45D0"/>
    <w:rsid w:val="00955D7B"/>
    <w:rsid w:val="00956727"/>
    <w:rsid w:val="009574C5"/>
    <w:rsid w:val="009626F1"/>
    <w:rsid w:val="00964E3B"/>
    <w:rsid w:val="00965116"/>
    <w:rsid w:val="009660F0"/>
    <w:rsid w:val="0096731A"/>
    <w:rsid w:val="00967341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51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37DAD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A4A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2F9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056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4E0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45E2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54F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C43"/>
    <w:rsid w:val="00CA77EA"/>
    <w:rsid w:val="00CB2F6E"/>
    <w:rsid w:val="00CB47AF"/>
    <w:rsid w:val="00CB48A9"/>
    <w:rsid w:val="00CC0C6E"/>
    <w:rsid w:val="00CC0F8B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1E16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099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6765D"/>
    <w:rsid w:val="00D701AE"/>
    <w:rsid w:val="00D7067E"/>
    <w:rsid w:val="00D70846"/>
    <w:rsid w:val="00D720C3"/>
    <w:rsid w:val="00D77B44"/>
    <w:rsid w:val="00D803FD"/>
    <w:rsid w:val="00D82FC2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1AD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9FA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2E6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256E"/>
    <w:rsid w:val="00E94BEF"/>
    <w:rsid w:val="00E96908"/>
    <w:rsid w:val="00EA0362"/>
    <w:rsid w:val="00EA0A72"/>
    <w:rsid w:val="00EA27A6"/>
    <w:rsid w:val="00EA3554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3538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1F09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6A8F"/>
    <w:rsid w:val="00F771A0"/>
    <w:rsid w:val="00F7752C"/>
    <w:rsid w:val="00F8011F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C6C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0A08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E57E1"/>
    <w:rsid w:val="00FF1237"/>
    <w:rsid w:val="00FF13C4"/>
    <w:rsid w:val="00FF4FD0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94D3-E433-4FE2-A05C-5F8069BE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50</cp:revision>
  <cp:lastPrinted>2021-05-14T13:26:00Z</cp:lastPrinted>
  <dcterms:created xsi:type="dcterms:W3CDTF">2015-04-09T10:48:00Z</dcterms:created>
  <dcterms:modified xsi:type="dcterms:W3CDTF">2022-02-15T11:14:00Z</dcterms:modified>
</cp:coreProperties>
</file>