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Pr="00A15066" w:rsidRDefault="00200630" w:rsidP="00EA27A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A15066">
        <w:rPr>
          <w:b/>
          <w:sz w:val="28"/>
          <w:szCs w:val="28"/>
        </w:rPr>
        <w:t>о последствиях влияния проекта решения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Коллегии Евразийской экономической комиссии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«</w:t>
      </w:r>
      <w:r w:rsidR="00116D4D" w:rsidRPr="00116D4D">
        <w:rPr>
          <w:b/>
          <w:color w:val="000000"/>
          <w:sz w:val="28"/>
          <w:szCs w:val="28"/>
          <w:lang w:eastAsia="ru-RU"/>
        </w:rPr>
        <w:t>О внесении изменений в форму ветеринарного сертификата на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 (форма № 45)</w:t>
      </w:r>
      <w:r w:rsidRPr="00A15066">
        <w:rPr>
          <w:b/>
          <w:sz w:val="28"/>
          <w:szCs w:val="28"/>
        </w:rPr>
        <w:t>» на условия ведения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="00116D4D">
        <w:rPr>
          <w:sz w:val="28"/>
          <w:szCs w:val="28"/>
          <w:lang w:val="ru-RU"/>
        </w:rPr>
        <w:t xml:space="preserve"> </w:t>
      </w:r>
      <w:r w:rsidRPr="00200630">
        <w:rPr>
          <w:sz w:val="28"/>
          <w:szCs w:val="28"/>
        </w:rPr>
        <w:t>«</w:t>
      </w:r>
      <w:r w:rsidR="00116D4D" w:rsidRPr="00116D4D">
        <w:rPr>
          <w:color w:val="000000"/>
          <w:sz w:val="28"/>
          <w:szCs w:val="28"/>
          <w:lang w:eastAsia="ru-RU"/>
        </w:rPr>
        <w:t>О внесении изменений в форму ветеринарного сертификата на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 (форма № 45)</w:t>
      </w:r>
      <w:r w:rsidRPr="00200630">
        <w:rPr>
          <w:sz w:val="28"/>
          <w:szCs w:val="28"/>
        </w:rPr>
        <w:t>»</w:t>
      </w:r>
    </w:p>
    <w:p w:rsidR="00347701" w:rsidRDefault="00347701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347701" w:rsidRPr="00347701" w:rsidRDefault="00347701" w:rsidP="00347701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347701">
        <w:rPr>
          <w:rFonts w:eastAsia="Calibri"/>
          <w:b/>
          <w:sz w:val="28"/>
          <w:szCs w:val="28"/>
          <w:lang w:val="ru-RU"/>
        </w:rPr>
        <w:t>1. </w:t>
      </w:r>
      <w:r w:rsidRPr="00347701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347701">
        <w:rPr>
          <w:rFonts w:eastAsia="Calibri"/>
          <w:b/>
          <w:sz w:val="28"/>
          <w:szCs w:val="28"/>
          <w:lang w:val="ru-RU"/>
        </w:rPr>
        <w:t>ЕЭК:</w:t>
      </w:r>
    </w:p>
    <w:p w:rsidR="00347701" w:rsidRDefault="004E6399" w:rsidP="0081455E">
      <w:pPr>
        <w:pStyle w:val="a5"/>
        <w:spacing w:line="276" w:lineRule="auto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Отсутствие формы ветеринарн</w:t>
      </w:r>
      <w:r w:rsidR="00BB0101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сертификат</w:t>
      </w:r>
      <w:r w:rsidR="00BB0101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на ввозимое на таможенную территорию Евразийского экономического союза (далее – Союз) </w:t>
      </w:r>
      <w:r w:rsidRPr="004E6399">
        <w:rPr>
          <w:sz w:val="28"/>
          <w:szCs w:val="28"/>
          <w:lang w:val="ru-RU"/>
        </w:rPr>
        <w:t xml:space="preserve">непищевое </w:t>
      </w:r>
      <w:r w:rsidR="00116D4D">
        <w:rPr>
          <w:sz w:val="28"/>
          <w:szCs w:val="28"/>
          <w:lang w:val="ru-RU"/>
        </w:rPr>
        <w:t xml:space="preserve">рыбное </w:t>
      </w:r>
      <w:r w:rsidRPr="004E6399">
        <w:rPr>
          <w:sz w:val="28"/>
          <w:szCs w:val="28"/>
          <w:lang w:val="ru-RU"/>
        </w:rPr>
        <w:t xml:space="preserve">сырье, полученное из рыб, ракообразных, моллюсков или прочих водных животных </w:t>
      </w:r>
      <w:r w:rsidR="00347701">
        <w:rPr>
          <w:sz w:val="28"/>
          <w:szCs w:val="28"/>
          <w:lang w:val="ru-RU"/>
        </w:rPr>
        <w:t xml:space="preserve">приводит к тому, что ввоз </w:t>
      </w:r>
      <w:r w:rsidR="00116D4D">
        <w:rPr>
          <w:sz w:val="28"/>
          <w:szCs w:val="28"/>
          <w:lang w:val="ru-RU"/>
        </w:rPr>
        <w:t>данного</w:t>
      </w:r>
      <w:r w:rsidR="00BB0101">
        <w:rPr>
          <w:sz w:val="28"/>
          <w:szCs w:val="28"/>
          <w:lang w:val="ru-RU"/>
        </w:rPr>
        <w:t xml:space="preserve"> </w:t>
      </w:r>
      <w:r w:rsidR="00347701">
        <w:rPr>
          <w:sz w:val="28"/>
          <w:szCs w:val="28"/>
          <w:lang w:val="ru-RU"/>
        </w:rPr>
        <w:t>подконтрольн</w:t>
      </w:r>
      <w:r w:rsidR="00116D4D">
        <w:rPr>
          <w:sz w:val="28"/>
          <w:szCs w:val="28"/>
          <w:lang w:val="ru-RU"/>
        </w:rPr>
        <w:t>ого</w:t>
      </w:r>
      <w:r w:rsidR="00347701">
        <w:rPr>
          <w:sz w:val="28"/>
          <w:szCs w:val="28"/>
          <w:lang w:val="ru-RU"/>
        </w:rPr>
        <w:t xml:space="preserve"> </w:t>
      </w:r>
      <w:r w:rsidR="00BB0101">
        <w:rPr>
          <w:sz w:val="28"/>
          <w:szCs w:val="28"/>
          <w:lang w:val="ru-RU"/>
        </w:rPr>
        <w:t>товар</w:t>
      </w:r>
      <w:r w:rsidR="00116D4D">
        <w:rPr>
          <w:sz w:val="28"/>
          <w:szCs w:val="28"/>
          <w:lang w:val="ru-RU"/>
        </w:rPr>
        <w:t>а</w:t>
      </w:r>
      <w:r w:rsidR="00BB0101">
        <w:rPr>
          <w:sz w:val="28"/>
          <w:szCs w:val="28"/>
          <w:lang w:val="ru-RU"/>
        </w:rPr>
        <w:t xml:space="preserve"> </w:t>
      </w:r>
      <w:r w:rsidR="00347701">
        <w:rPr>
          <w:sz w:val="28"/>
          <w:szCs w:val="28"/>
          <w:lang w:val="ru-RU"/>
        </w:rPr>
        <w:t>осуществляется в соответствии с условиями, определенными уполномоченными органами государств</w:t>
      </w:r>
      <w:r>
        <w:rPr>
          <w:sz w:val="28"/>
          <w:szCs w:val="28"/>
          <w:lang w:val="ru-RU"/>
        </w:rPr>
        <w:t xml:space="preserve"> – </w:t>
      </w:r>
      <w:r w:rsidR="00347701">
        <w:rPr>
          <w:sz w:val="28"/>
          <w:szCs w:val="28"/>
          <w:lang w:val="ru-RU"/>
        </w:rPr>
        <w:t>членов</w:t>
      </w:r>
      <w:r>
        <w:rPr>
          <w:sz w:val="28"/>
          <w:szCs w:val="28"/>
          <w:lang w:val="ru-RU"/>
        </w:rPr>
        <w:t xml:space="preserve"> Союза</w:t>
      </w:r>
      <w:r w:rsidR="00347701">
        <w:rPr>
          <w:sz w:val="28"/>
          <w:szCs w:val="28"/>
          <w:lang w:val="ru-RU"/>
        </w:rPr>
        <w:t>, то есть при отсутствии унифицированного подхода.</w:t>
      </w:r>
      <w:r>
        <w:rPr>
          <w:sz w:val="28"/>
          <w:szCs w:val="28"/>
          <w:lang w:val="ru-RU"/>
        </w:rPr>
        <w:t xml:space="preserve"> </w:t>
      </w:r>
      <w:proofErr w:type="gramEnd"/>
    </w:p>
    <w:p w:rsidR="00347701" w:rsidRDefault="004E6399" w:rsidP="0081455E">
      <w:pPr>
        <w:pStyle w:val="a5"/>
        <w:spacing w:line="276" w:lineRule="auto"/>
        <w:rPr>
          <w:sz w:val="28"/>
          <w:szCs w:val="28"/>
          <w:lang w:val="ru-RU"/>
        </w:rPr>
      </w:pPr>
      <w:r w:rsidRPr="004E6399">
        <w:rPr>
          <w:sz w:val="28"/>
          <w:szCs w:val="28"/>
          <w:lang w:val="ru-RU"/>
        </w:rPr>
        <w:t xml:space="preserve">Отсутствие </w:t>
      </w:r>
      <w:r>
        <w:rPr>
          <w:sz w:val="28"/>
          <w:szCs w:val="28"/>
          <w:lang w:val="ru-RU"/>
        </w:rPr>
        <w:t>форм ветеринарных сертификатов, соответствующих Единым ветеринарным (ветеринарно-санитарным) т</w:t>
      </w:r>
      <w:r w:rsidRPr="004E6399">
        <w:rPr>
          <w:sz w:val="28"/>
          <w:szCs w:val="28"/>
          <w:lang w:val="ru-RU"/>
        </w:rPr>
        <w:t>ребовани</w:t>
      </w:r>
      <w:r>
        <w:rPr>
          <w:sz w:val="28"/>
          <w:szCs w:val="28"/>
          <w:lang w:val="ru-RU"/>
        </w:rPr>
        <w:t xml:space="preserve">ям, предъявляемым </w:t>
      </w:r>
      <w:r w:rsidRPr="004E6399">
        <w:rPr>
          <w:sz w:val="28"/>
          <w:szCs w:val="28"/>
          <w:lang w:val="ru-RU"/>
        </w:rPr>
        <w:t xml:space="preserve">к товарам, </w:t>
      </w:r>
      <w:r w:rsidR="003F25D8">
        <w:rPr>
          <w:sz w:val="28"/>
          <w:szCs w:val="28"/>
          <w:lang w:val="ru-RU"/>
        </w:rPr>
        <w:t>подлежащим ветеринарному контролю (</w:t>
      </w:r>
      <w:r w:rsidR="001B640C">
        <w:rPr>
          <w:sz w:val="28"/>
          <w:szCs w:val="28"/>
          <w:lang w:val="ru-RU"/>
        </w:rPr>
        <w:t>надзору</w:t>
      </w:r>
      <w:r w:rsidR="003F25D8">
        <w:rPr>
          <w:sz w:val="28"/>
          <w:szCs w:val="28"/>
          <w:lang w:val="ru-RU"/>
        </w:rPr>
        <w:t>)</w:t>
      </w:r>
      <w:r w:rsidRPr="004E6399">
        <w:rPr>
          <w:sz w:val="28"/>
          <w:szCs w:val="28"/>
          <w:lang w:val="ru-RU"/>
        </w:rPr>
        <w:t>, приводит к административным барьерам при ввозе данных товаров на территорию Союза.</w:t>
      </w:r>
    </w:p>
    <w:p w:rsidR="001B640C" w:rsidRPr="004E6399" w:rsidRDefault="001B640C" w:rsidP="00347701">
      <w:pPr>
        <w:pStyle w:val="a5"/>
        <w:spacing w:line="240" w:lineRule="auto"/>
        <w:rPr>
          <w:sz w:val="28"/>
          <w:szCs w:val="28"/>
          <w:lang w:val="ru-RU"/>
        </w:rPr>
      </w:pPr>
    </w:p>
    <w:p w:rsidR="00347701" w:rsidRDefault="00347701" w:rsidP="00347701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347701">
        <w:rPr>
          <w:b/>
          <w:sz w:val="28"/>
          <w:szCs w:val="28"/>
          <w:lang w:val="ru-RU"/>
        </w:rPr>
        <w:t>2. </w:t>
      </w:r>
      <w:r w:rsidRPr="00347701">
        <w:rPr>
          <w:rFonts w:eastAsia="Calibri"/>
          <w:b/>
          <w:sz w:val="28"/>
          <w:szCs w:val="28"/>
        </w:rPr>
        <w:t>Цель регулирования</w:t>
      </w:r>
      <w:r w:rsidRPr="00347701">
        <w:rPr>
          <w:rFonts w:eastAsia="Calibri"/>
          <w:b/>
          <w:sz w:val="28"/>
          <w:szCs w:val="28"/>
          <w:lang w:val="ru-RU"/>
        </w:rPr>
        <w:t>:</w:t>
      </w:r>
    </w:p>
    <w:p w:rsidR="00347701" w:rsidRPr="000D3918" w:rsidRDefault="00C460DF" w:rsidP="0081455E">
      <w:pPr>
        <w:pStyle w:val="a5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proofErr w:type="spellStart"/>
      <w:r>
        <w:rPr>
          <w:sz w:val="28"/>
          <w:szCs w:val="28"/>
        </w:rPr>
        <w:t>пределение</w:t>
      </w:r>
      <w:proofErr w:type="spellEnd"/>
      <w:r w:rsidR="0010778B">
        <w:rPr>
          <w:sz w:val="28"/>
          <w:szCs w:val="28"/>
        </w:rPr>
        <w:t xml:space="preserve"> форм ветеринарн</w:t>
      </w:r>
      <w:r w:rsidR="000B3775">
        <w:rPr>
          <w:sz w:val="28"/>
          <w:szCs w:val="28"/>
          <w:lang w:val="ru-RU"/>
        </w:rPr>
        <w:t xml:space="preserve">ых </w:t>
      </w:r>
      <w:r w:rsidR="0010778B">
        <w:rPr>
          <w:sz w:val="28"/>
          <w:szCs w:val="28"/>
        </w:rPr>
        <w:t>сертификат</w:t>
      </w:r>
      <w:r w:rsidR="000B3775">
        <w:rPr>
          <w:sz w:val="28"/>
          <w:szCs w:val="28"/>
          <w:lang w:val="ru-RU"/>
        </w:rPr>
        <w:t xml:space="preserve">ов, в сопровождении которых </w:t>
      </w:r>
      <w:r w:rsidR="000B3775" w:rsidRPr="004E6399">
        <w:rPr>
          <w:sz w:val="28"/>
          <w:szCs w:val="28"/>
          <w:lang w:val="ru-RU"/>
        </w:rPr>
        <w:t>непищевое</w:t>
      </w:r>
      <w:r w:rsidR="003D36B1">
        <w:rPr>
          <w:sz w:val="28"/>
          <w:szCs w:val="28"/>
          <w:lang w:val="ru-RU"/>
        </w:rPr>
        <w:t xml:space="preserve"> рыбное</w:t>
      </w:r>
      <w:r w:rsidR="000B3775" w:rsidRPr="004E6399">
        <w:rPr>
          <w:sz w:val="28"/>
          <w:szCs w:val="28"/>
          <w:lang w:val="ru-RU"/>
        </w:rPr>
        <w:t xml:space="preserve"> сырье, полученное из рыб, ракообразных, моллюс</w:t>
      </w:r>
      <w:r w:rsidR="00BB0101">
        <w:rPr>
          <w:sz w:val="28"/>
          <w:szCs w:val="28"/>
          <w:lang w:val="ru-RU"/>
        </w:rPr>
        <w:t>ков или прочих водных животных,</w:t>
      </w:r>
      <w:r w:rsidR="000B3775">
        <w:rPr>
          <w:sz w:val="28"/>
          <w:szCs w:val="28"/>
          <w:lang w:val="ru-RU"/>
        </w:rPr>
        <w:t xml:space="preserve"> буд</w:t>
      </w:r>
      <w:r w:rsidR="003D36B1">
        <w:rPr>
          <w:sz w:val="28"/>
          <w:szCs w:val="28"/>
          <w:lang w:val="ru-RU"/>
        </w:rPr>
        <w:t>е</w:t>
      </w:r>
      <w:r w:rsidR="000B3775">
        <w:rPr>
          <w:sz w:val="28"/>
          <w:szCs w:val="28"/>
          <w:lang w:val="ru-RU"/>
        </w:rPr>
        <w:t>т ввозиться на территорию С</w:t>
      </w:r>
      <w:proofErr w:type="spellStart"/>
      <w:r>
        <w:rPr>
          <w:sz w:val="28"/>
          <w:szCs w:val="28"/>
        </w:rPr>
        <w:t>оюза</w:t>
      </w:r>
      <w:proofErr w:type="spellEnd"/>
      <w:r w:rsidR="0010778B">
        <w:rPr>
          <w:sz w:val="28"/>
          <w:szCs w:val="28"/>
        </w:rPr>
        <w:t>.</w:t>
      </w:r>
    </w:p>
    <w:p w:rsidR="0090679E" w:rsidRDefault="0090679E" w:rsidP="00347701">
      <w:pPr>
        <w:pStyle w:val="a5"/>
        <w:spacing w:line="240" w:lineRule="auto"/>
        <w:rPr>
          <w:sz w:val="28"/>
          <w:szCs w:val="28"/>
          <w:lang w:val="ru-RU"/>
        </w:rPr>
      </w:pPr>
    </w:p>
    <w:p w:rsidR="0090679E" w:rsidRDefault="0090679E" w:rsidP="00347701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90679E">
        <w:rPr>
          <w:rFonts w:eastAsia="Calibri"/>
          <w:b/>
          <w:sz w:val="28"/>
          <w:szCs w:val="28"/>
          <w:lang w:val="ru-RU"/>
        </w:rPr>
        <w:t>3. </w:t>
      </w:r>
      <w:r w:rsidRPr="0090679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90679E">
        <w:rPr>
          <w:rFonts w:eastAsia="Calibri"/>
          <w:b/>
          <w:sz w:val="28"/>
          <w:szCs w:val="28"/>
          <w:lang w:val="ru-RU"/>
        </w:rPr>
        <w:t>ЕЭК:</w:t>
      </w:r>
    </w:p>
    <w:p w:rsidR="00347701" w:rsidRDefault="0090679E" w:rsidP="0081455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</w:t>
      </w:r>
      <w:r w:rsidR="00E432F5">
        <w:rPr>
          <w:rFonts w:ascii="Times New Roman" w:hAnsi="Times New Roman" w:cs="Times New Roman"/>
          <w:sz w:val="28"/>
          <w:szCs w:val="28"/>
        </w:rPr>
        <w:t>ы</w:t>
      </w:r>
      <w:r w:rsidRPr="00025457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; г</w:t>
      </w:r>
      <w:r w:rsidRPr="00025457">
        <w:rPr>
          <w:rFonts w:ascii="Times New Roman" w:hAnsi="Times New Roman" w:cs="Times New Roman"/>
          <w:sz w:val="28"/>
          <w:szCs w:val="28"/>
        </w:rPr>
        <w:t>осударства-члены;</w:t>
      </w:r>
      <w:r>
        <w:rPr>
          <w:rFonts w:ascii="Times New Roman" w:hAnsi="Times New Roman" w:cs="Times New Roman"/>
          <w:sz w:val="28"/>
          <w:szCs w:val="28"/>
        </w:rPr>
        <w:t xml:space="preserve"> юридические лица (переработчики) государств-членов</w:t>
      </w:r>
      <w:r w:rsidR="00EA5365">
        <w:rPr>
          <w:rFonts w:ascii="Times New Roman" w:hAnsi="Times New Roman" w:cs="Times New Roman"/>
          <w:sz w:val="28"/>
          <w:szCs w:val="28"/>
        </w:rPr>
        <w:t>, население (потребители) государств-членов Союза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455E" w:rsidRDefault="0081455E" w:rsidP="003D36B1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A48" w:rsidRDefault="00422A48" w:rsidP="003D36B1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Pr="008B7AE7" w:rsidRDefault="008B7AE7" w:rsidP="0081455E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8B7AE7" w:rsidRDefault="008B7AE7" w:rsidP="0081455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094">
        <w:rPr>
          <w:rFonts w:ascii="Times New Roman" w:hAnsi="Times New Roman" w:cs="Times New Roman"/>
          <w:sz w:val="28"/>
          <w:szCs w:val="28"/>
        </w:rPr>
        <w:t xml:space="preserve">Действие проекта решения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4A3094">
        <w:rPr>
          <w:rFonts w:ascii="Times New Roman" w:hAnsi="Times New Roman" w:cs="Times New Roman"/>
          <w:sz w:val="28"/>
          <w:szCs w:val="28"/>
        </w:rPr>
        <w:t xml:space="preserve">непосредственно направлено на интересы </w:t>
      </w:r>
      <w:r>
        <w:rPr>
          <w:rFonts w:ascii="Times New Roman" w:hAnsi="Times New Roman" w:cs="Times New Roman"/>
          <w:sz w:val="28"/>
          <w:szCs w:val="28"/>
        </w:rPr>
        <w:t>участников внешнеэкономической деятельности, являющихся поставщиками подконтрольных товаров, на которые распространяется действие настоящего проекта; субъекты предпринимательской деятельности, использующие данные подконтрольные товары в собственных интересах. Уполномоченные органы государств-членов, осуществляющие ветеринарный контроль (надзор).</w:t>
      </w:r>
    </w:p>
    <w:p w:rsidR="00EA5365" w:rsidRDefault="000B3775" w:rsidP="0081455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Утверждение </w:t>
      </w:r>
      <w:r w:rsidR="00EA5365">
        <w:rPr>
          <w:rFonts w:ascii="Times New Roman" w:eastAsia="Calibri" w:hAnsi="Times New Roman" w:cs="Times New Roman"/>
          <w:bCs/>
          <w:sz w:val="28"/>
          <w:szCs w:val="28"/>
        </w:rPr>
        <w:t>форм ветеринарн</w:t>
      </w:r>
      <w:r>
        <w:rPr>
          <w:rFonts w:ascii="Times New Roman" w:eastAsia="Calibri" w:hAnsi="Times New Roman" w:cs="Times New Roman"/>
          <w:bCs/>
          <w:sz w:val="28"/>
          <w:szCs w:val="28"/>
        </w:rPr>
        <w:t>ых</w:t>
      </w:r>
      <w:r w:rsidR="00EA5365">
        <w:rPr>
          <w:rFonts w:ascii="Times New Roman" w:eastAsia="Calibri" w:hAnsi="Times New Roman" w:cs="Times New Roman"/>
          <w:bCs/>
          <w:sz w:val="28"/>
          <w:szCs w:val="28"/>
        </w:rPr>
        <w:t xml:space="preserve"> сертификат</w:t>
      </w:r>
      <w:r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="00EA53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A5365" w:rsidRPr="000B3775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Pr="000B3775">
        <w:rPr>
          <w:rFonts w:ascii="Times New Roman" w:hAnsi="Times New Roman" w:cs="Times New Roman"/>
          <w:sz w:val="28"/>
          <w:szCs w:val="28"/>
        </w:rPr>
        <w:t>непищевому</w:t>
      </w:r>
      <w:r w:rsidR="003D36B1">
        <w:rPr>
          <w:rFonts w:ascii="Times New Roman" w:hAnsi="Times New Roman" w:cs="Times New Roman"/>
          <w:sz w:val="28"/>
          <w:szCs w:val="28"/>
        </w:rPr>
        <w:t xml:space="preserve"> рыбному </w:t>
      </w:r>
      <w:r w:rsidRPr="000B3775">
        <w:rPr>
          <w:rFonts w:ascii="Times New Roman" w:hAnsi="Times New Roman" w:cs="Times New Roman"/>
          <w:sz w:val="28"/>
          <w:szCs w:val="28"/>
        </w:rPr>
        <w:t>сырью, полученному из рыб, ракообразных, моллюсков или прочих водных животных</w:t>
      </w:r>
      <w:r w:rsidRPr="000B3775">
        <w:rPr>
          <w:rFonts w:ascii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 w:rsidR="00EA5365" w:rsidRPr="000B3775">
        <w:rPr>
          <w:rFonts w:ascii="Times New Roman" w:eastAsia="Calibri" w:hAnsi="Times New Roman" w:cs="Times New Roman"/>
          <w:bCs/>
          <w:sz w:val="28"/>
          <w:szCs w:val="28"/>
        </w:rPr>
        <w:t>позволит</w:t>
      </w:r>
      <w:r w:rsidR="00EA5365">
        <w:rPr>
          <w:rFonts w:ascii="Times New Roman" w:eastAsia="Calibri" w:hAnsi="Times New Roman" w:cs="Times New Roman"/>
          <w:bCs/>
          <w:sz w:val="28"/>
          <w:szCs w:val="28"/>
        </w:rPr>
        <w:t xml:space="preserve"> унифицировать требования при ввозе данных товаров на территорию государств-членов </w:t>
      </w:r>
      <w:r w:rsidR="00BB0101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EA5365">
        <w:rPr>
          <w:rFonts w:ascii="Times New Roman" w:eastAsia="Calibri" w:hAnsi="Times New Roman" w:cs="Times New Roman"/>
          <w:bCs/>
          <w:sz w:val="28"/>
          <w:szCs w:val="28"/>
        </w:rPr>
        <w:t xml:space="preserve">оюза и обеспечить </w:t>
      </w:r>
      <w:proofErr w:type="spellStart"/>
      <w:r w:rsidR="00EA5365">
        <w:rPr>
          <w:rFonts w:ascii="Times New Roman" w:eastAsia="Calibri" w:hAnsi="Times New Roman" w:cs="Times New Roman"/>
          <w:bCs/>
          <w:sz w:val="28"/>
          <w:szCs w:val="28"/>
        </w:rPr>
        <w:t>транспарентность</w:t>
      </w:r>
      <w:proofErr w:type="spellEnd"/>
      <w:r w:rsidR="00EA5365">
        <w:rPr>
          <w:rFonts w:ascii="Times New Roman" w:eastAsia="Calibri" w:hAnsi="Times New Roman" w:cs="Times New Roman"/>
          <w:bCs/>
          <w:sz w:val="28"/>
          <w:szCs w:val="28"/>
        </w:rPr>
        <w:t xml:space="preserve"> применяемых ветеринарно-санитарных мер.</w:t>
      </w:r>
    </w:p>
    <w:p w:rsidR="000B3775" w:rsidRDefault="000B3775" w:rsidP="000B377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Default="008B7AE7" w:rsidP="0081455E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8B7AE7" w:rsidRDefault="008B7AE7" w:rsidP="0081455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AE7">
        <w:rPr>
          <w:rFonts w:ascii="Times New Roman" w:hAnsi="Times New Roman" w:cs="Times New Roman"/>
          <w:sz w:val="28"/>
          <w:szCs w:val="28"/>
        </w:rPr>
        <w:t xml:space="preserve">Поставщики </w:t>
      </w:r>
      <w:r w:rsidR="009626DA">
        <w:rPr>
          <w:rFonts w:ascii="Times New Roman" w:hAnsi="Times New Roman" w:cs="Times New Roman"/>
          <w:sz w:val="28"/>
          <w:szCs w:val="28"/>
        </w:rPr>
        <w:t xml:space="preserve">непищевого рыбного сырья </w:t>
      </w:r>
      <w:r w:rsidRPr="008B7AE7">
        <w:rPr>
          <w:rFonts w:ascii="Times New Roman" w:hAnsi="Times New Roman" w:cs="Times New Roman"/>
          <w:sz w:val="28"/>
          <w:szCs w:val="28"/>
        </w:rPr>
        <w:t>должны выполнить ветеринарные требования, путем предоставления ветеринарного сер</w:t>
      </w:r>
      <w:r w:rsidR="000B3775">
        <w:rPr>
          <w:rFonts w:ascii="Times New Roman" w:hAnsi="Times New Roman" w:cs="Times New Roman"/>
          <w:sz w:val="28"/>
          <w:szCs w:val="28"/>
        </w:rPr>
        <w:t>тификата, подтверждающего, что:</w:t>
      </w:r>
    </w:p>
    <w:p w:rsidR="000B3775" w:rsidRDefault="009626DA" w:rsidP="0081455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6DA">
        <w:rPr>
          <w:rFonts w:ascii="Times New Roman" w:hAnsi="Times New Roman" w:cs="Times New Roman"/>
          <w:sz w:val="28"/>
          <w:szCs w:val="28"/>
        </w:rPr>
        <w:t xml:space="preserve">непищевое рыбное сырье получено из рыб, ракообразных, моллюсков или прочих водных животных, предназначается для производства кормов для непродуктивных домашних животных и пушных зверей, получено на предприятиях, </w:t>
      </w:r>
      <w:r w:rsidR="00B3759E">
        <w:rPr>
          <w:rFonts w:ascii="Times New Roman" w:hAnsi="Times New Roman" w:cs="Times New Roman"/>
          <w:sz w:val="28"/>
          <w:szCs w:val="28"/>
        </w:rPr>
        <w:t>п</w:t>
      </w:r>
      <w:r w:rsidR="00B3759E" w:rsidRPr="009626DA">
        <w:rPr>
          <w:rFonts w:ascii="Times New Roman" w:hAnsi="Times New Roman" w:cs="Times New Roman"/>
          <w:sz w:val="28"/>
          <w:szCs w:val="28"/>
        </w:rPr>
        <w:t>о производству пищевой продукции</w:t>
      </w:r>
      <w:r w:rsidR="00B3759E">
        <w:rPr>
          <w:rFonts w:ascii="Times New Roman" w:hAnsi="Times New Roman" w:cs="Times New Roman"/>
          <w:sz w:val="28"/>
          <w:szCs w:val="28"/>
        </w:rPr>
        <w:t xml:space="preserve">, </w:t>
      </w:r>
      <w:r w:rsidRPr="009626DA">
        <w:rPr>
          <w:rFonts w:ascii="Times New Roman" w:hAnsi="Times New Roman" w:cs="Times New Roman"/>
          <w:sz w:val="28"/>
          <w:szCs w:val="28"/>
        </w:rPr>
        <w:t>в отношении которых не установлены какие-либо ветеринарно-санитарные ограничения и находящихся под контролем ветеринарной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6DA" w:rsidRPr="009626DA" w:rsidRDefault="009626DA" w:rsidP="0081455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626DA">
        <w:rPr>
          <w:rFonts w:ascii="Times New Roman" w:hAnsi="Times New Roman" w:cs="Times New Roman"/>
          <w:sz w:val="28"/>
          <w:szCs w:val="28"/>
        </w:rPr>
        <w:t>епищевое рыбное сырье получено от рыб, ракообразных, моллюсков или прочих водных животных, которые не имели каких-либо признаков болезней, заразных для непродуктивных домашних животных и пушных зверей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6DA" w:rsidRPr="009626DA" w:rsidRDefault="009626DA" w:rsidP="0081455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6DA">
        <w:rPr>
          <w:rFonts w:ascii="Times New Roman" w:hAnsi="Times New Roman" w:cs="Times New Roman"/>
          <w:sz w:val="28"/>
          <w:szCs w:val="28"/>
        </w:rPr>
        <w:t>исследовано на наличие паразитов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62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6DA" w:rsidRPr="009626DA" w:rsidRDefault="009626DA" w:rsidP="0081455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6DA">
        <w:rPr>
          <w:rFonts w:ascii="Times New Roman" w:hAnsi="Times New Roman" w:cs="Times New Roman"/>
          <w:sz w:val="28"/>
          <w:szCs w:val="28"/>
        </w:rPr>
        <w:t>не обработано красящими веществами и (или) ионизирующим облучением;</w:t>
      </w:r>
    </w:p>
    <w:p w:rsidR="009626DA" w:rsidRPr="009626DA" w:rsidRDefault="009626DA" w:rsidP="0081455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6DA">
        <w:rPr>
          <w:rFonts w:ascii="Times New Roman" w:hAnsi="Times New Roman" w:cs="Times New Roman"/>
          <w:sz w:val="28"/>
          <w:szCs w:val="28"/>
        </w:rPr>
        <w:t xml:space="preserve">не получено от ядовитых рыб семейств: </w:t>
      </w:r>
      <w:proofErr w:type="spellStart"/>
      <w:r w:rsidRPr="009626DA">
        <w:rPr>
          <w:rFonts w:ascii="Times New Roman" w:hAnsi="Times New Roman" w:cs="Times New Roman"/>
          <w:sz w:val="28"/>
          <w:szCs w:val="28"/>
        </w:rPr>
        <w:t>Tetraodontidae</w:t>
      </w:r>
      <w:proofErr w:type="spellEnd"/>
      <w:r w:rsidRPr="00962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6DA">
        <w:rPr>
          <w:rFonts w:ascii="Times New Roman" w:hAnsi="Times New Roman" w:cs="Times New Roman"/>
          <w:sz w:val="28"/>
          <w:szCs w:val="28"/>
        </w:rPr>
        <w:t>Molidae</w:t>
      </w:r>
      <w:proofErr w:type="spellEnd"/>
      <w:r w:rsidRPr="00962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6DA">
        <w:rPr>
          <w:rFonts w:ascii="Times New Roman" w:hAnsi="Times New Roman" w:cs="Times New Roman"/>
          <w:sz w:val="28"/>
          <w:szCs w:val="28"/>
        </w:rPr>
        <w:t>Diodontidae</w:t>
      </w:r>
      <w:proofErr w:type="spellEnd"/>
      <w:r w:rsidRPr="009626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626DA">
        <w:rPr>
          <w:rFonts w:ascii="Times New Roman" w:hAnsi="Times New Roman" w:cs="Times New Roman"/>
          <w:sz w:val="28"/>
          <w:szCs w:val="28"/>
        </w:rPr>
        <w:t>Canthigasteridae</w:t>
      </w:r>
      <w:proofErr w:type="spellEnd"/>
      <w:r w:rsidRPr="009626DA">
        <w:rPr>
          <w:rFonts w:ascii="Times New Roman" w:hAnsi="Times New Roman" w:cs="Times New Roman"/>
          <w:sz w:val="28"/>
          <w:szCs w:val="28"/>
        </w:rPr>
        <w:t>;</w:t>
      </w:r>
    </w:p>
    <w:p w:rsidR="009626DA" w:rsidRPr="000B3775" w:rsidRDefault="009626DA" w:rsidP="0081455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6DA">
        <w:rPr>
          <w:rFonts w:ascii="Times New Roman" w:hAnsi="Times New Roman" w:cs="Times New Roman"/>
          <w:sz w:val="28"/>
          <w:szCs w:val="28"/>
        </w:rPr>
        <w:t xml:space="preserve">не содержит </w:t>
      </w:r>
      <w:proofErr w:type="spellStart"/>
      <w:r w:rsidRPr="009626DA">
        <w:rPr>
          <w:rFonts w:ascii="Times New Roman" w:hAnsi="Times New Roman" w:cs="Times New Roman"/>
          <w:sz w:val="28"/>
          <w:szCs w:val="28"/>
        </w:rPr>
        <w:t>биотоксинов</w:t>
      </w:r>
      <w:proofErr w:type="spellEnd"/>
      <w:r w:rsidRPr="009626DA">
        <w:rPr>
          <w:rFonts w:ascii="Times New Roman" w:hAnsi="Times New Roman" w:cs="Times New Roman"/>
          <w:sz w:val="28"/>
          <w:szCs w:val="28"/>
        </w:rPr>
        <w:t>, опасных для здоровья животных.</w:t>
      </w:r>
    </w:p>
    <w:p w:rsidR="00E432F5" w:rsidRDefault="00E432F5" w:rsidP="00E432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2A48" w:rsidRDefault="00422A48" w:rsidP="00E432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2A48" w:rsidRDefault="00422A48" w:rsidP="00E432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2A48" w:rsidRDefault="00422A48" w:rsidP="00E432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8145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E432F5" w:rsidRPr="00E432F5" w:rsidRDefault="00E432F5" w:rsidP="0081455E">
      <w:pPr>
        <w:pStyle w:val="a9"/>
        <w:spacing w:line="276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E432F5">
        <w:rPr>
          <w:rFonts w:eastAsia="Calibri"/>
          <w:sz w:val="28"/>
          <w:szCs w:val="28"/>
          <w:lang w:val="ru-RU"/>
        </w:rPr>
        <w:t xml:space="preserve">Нормативными правовыми актами Евразийского экономического союза </w:t>
      </w:r>
      <w:r w:rsidR="007B5A7E" w:rsidRPr="00E432F5">
        <w:rPr>
          <w:rFonts w:eastAsia="Calibri"/>
          <w:sz w:val="28"/>
          <w:szCs w:val="28"/>
          <w:lang w:val="ru-RU"/>
        </w:rPr>
        <w:t xml:space="preserve">не урегулирован </w:t>
      </w:r>
      <w:r w:rsidRPr="00E432F5">
        <w:rPr>
          <w:rFonts w:eastAsia="Calibri"/>
          <w:sz w:val="28"/>
          <w:szCs w:val="28"/>
          <w:lang w:val="ru-RU"/>
        </w:rPr>
        <w:t xml:space="preserve">вопрос </w:t>
      </w:r>
      <w:r>
        <w:rPr>
          <w:rFonts w:eastAsia="Calibri"/>
          <w:sz w:val="28"/>
          <w:szCs w:val="28"/>
          <w:lang w:val="ru-RU"/>
        </w:rPr>
        <w:t xml:space="preserve">ввоза </w:t>
      </w:r>
      <w:r w:rsidR="007B5A7E" w:rsidRPr="000B3775">
        <w:rPr>
          <w:sz w:val="28"/>
          <w:szCs w:val="28"/>
          <w:lang w:val="ru-RU"/>
        </w:rPr>
        <w:t>непищево</w:t>
      </w:r>
      <w:r w:rsidR="007B5A7E">
        <w:rPr>
          <w:sz w:val="28"/>
          <w:szCs w:val="28"/>
          <w:lang w:val="ru-RU"/>
        </w:rPr>
        <w:t>го</w:t>
      </w:r>
      <w:r w:rsidR="007B5A7E" w:rsidRPr="000B3775">
        <w:rPr>
          <w:sz w:val="28"/>
          <w:szCs w:val="28"/>
          <w:lang w:val="ru-RU"/>
        </w:rPr>
        <w:t xml:space="preserve"> </w:t>
      </w:r>
      <w:r w:rsidR="009626DA">
        <w:rPr>
          <w:sz w:val="28"/>
          <w:szCs w:val="28"/>
          <w:lang w:val="ru-RU"/>
        </w:rPr>
        <w:t xml:space="preserve">рыбного </w:t>
      </w:r>
      <w:r w:rsidR="007B5A7E" w:rsidRPr="000B3775">
        <w:rPr>
          <w:sz w:val="28"/>
          <w:szCs w:val="28"/>
          <w:lang w:val="ru-RU"/>
        </w:rPr>
        <w:t>сырь</w:t>
      </w:r>
      <w:r w:rsidR="007B5A7E">
        <w:rPr>
          <w:sz w:val="28"/>
          <w:szCs w:val="28"/>
          <w:lang w:val="ru-RU"/>
        </w:rPr>
        <w:t>я</w:t>
      </w:r>
      <w:r w:rsidR="007B5A7E" w:rsidRPr="000B3775">
        <w:rPr>
          <w:sz w:val="28"/>
          <w:szCs w:val="28"/>
        </w:rPr>
        <w:t>,</w:t>
      </w:r>
      <w:r w:rsidR="007B5A7E" w:rsidRPr="000B3775">
        <w:rPr>
          <w:sz w:val="28"/>
          <w:szCs w:val="28"/>
          <w:lang w:val="ru-RU"/>
        </w:rPr>
        <w:t xml:space="preserve"> полученно</w:t>
      </w:r>
      <w:r w:rsidR="007B5A7E">
        <w:rPr>
          <w:sz w:val="28"/>
          <w:szCs w:val="28"/>
          <w:lang w:val="ru-RU"/>
        </w:rPr>
        <w:t>го</w:t>
      </w:r>
      <w:r w:rsidR="007B5A7E" w:rsidRPr="000B3775">
        <w:rPr>
          <w:sz w:val="28"/>
          <w:szCs w:val="28"/>
          <w:lang w:val="ru-RU"/>
        </w:rPr>
        <w:t xml:space="preserve"> из рыб, ракообразных, моллюсков или прочих водных животных</w:t>
      </w:r>
      <w:r w:rsidRPr="00E432F5">
        <w:rPr>
          <w:rFonts w:eastAsia="Calibri"/>
          <w:sz w:val="28"/>
          <w:szCs w:val="28"/>
          <w:lang w:val="ru-RU"/>
        </w:rPr>
        <w:t>.</w:t>
      </w:r>
    </w:p>
    <w:p w:rsidR="008B7AE7" w:rsidRDefault="007B5A7E" w:rsidP="0081455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</w:t>
      </w:r>
      <w:r w:rsidR="00E432F5" w:rsidRPr="00E432F5">
        <w:rPr>
          <w:rFonts w:ascii="Times New Roman" w:hAnsi="Times New Roman" w:cs="Times New Roman"/>
          <w:sz w:val="28"/>
          <w:szCs w:val="28"/>
        </w:rPr>
        <w:t xml:space="preserve"> формы ветеринарного сертификата для ввозим</w:t>
      </w:r>
      <w:r w:rsidR="009626DA">
        <w:rPr>
          <w:rFonts w:ascii="Times New Roman" w:hAnsi="Times New Roman" w:cs="Times New Roman"/>
          <w:sz w:val="28"/>
          <w:szCs w:val="28"/>
        </w:rPr>
        <w:t>ого</w:t>
      </w:r>
      <w:r w:rsidR="00E432F5" w:rsidRPr="00E432F5">
        <w:rPr>
          <w:rFonts w:ascii="Times New Roman" w:hAnsi="Times New Roman" w:cs="Times New Roman"/>
          <w:sz w:val="28"/>
          <w:szCs w:val="28"/>
        </w:rPr>
        <w:t xml:space="preserve"> на таможенную территорию Евразийского экономического союза </w:t>
      </w:r>
      <w:r w:rsidRPr="007B5A7E">
        <w:rPr>
          <w:rFonts w:ascii="Times New Roman" w:hAnsi="Times New Roman" w:cs="Times New Roman"/>
          <w:sz w:val="28"/>
          <w:szCs w:val="28"/>
        </w:rPr>
        <w:t xml:space="preserve">непищевого </w:t>
      </w:r>
      <w:r w:rsidR="009626DA">
        <w:rPr>
          <w:rFonts w:ascii="Times New Roman" w:hAnsi="Times New Roman" w:cs="Times New Roman"/>
          <w:sz w:val="28"/>
          <w:szCs w:val="28"/>
        </w:rPr>
        <w:t xml:space="preserve">рыбного </w:t>
      </w:r>
      <w:r w:rsidRPr="007B5A7E">
        <w:rPr>
          <w:rFonts w:ascii="Times New Roman" w:hAnsi="Times New Roman" w:cs="Times New Roman"/>
          <w:sz w:val="28"/>
          <w:szCs w:val="28"/>
        </w:rPr>
        <w:t xml:space="preserve">сырья, полученного из рыб, ракообразных, моллюсков или прочих водных животных </w:t>
      </w:r>
      <w:r w:rsidR="00746345">
        <w:rPr>
          <w:rFonts w:ascii="Times New Roman" w:hAnsi="Times New Roman" w:cs="Times New Roman"/>
          <w:sz w:val="28"/>
          <w:szCs w:val="28"/>
        </w:rPr>
        <w:t xml:space="preserve">(путем внесения изменений в действующую форму ветеринарного сертификата для непищевого сырья животного происхождения) </w:t>
      </w:r>
      <w:r w:rsidR="00E432F5" w:rsidRPr="00E432F5">
        <w:rPr>
          <w:rFonts w:ascii="Times New Roman" w:hAnsi="Times New Roman" w:cs="Times New Roman"/>
          <w:sz w:val="28"/>
          <w:szCs w:val="28"/>
        </w:rPr>
        <w:t>обеспечит</w:t>
      </w:r>
      <w:r w:rsidR="001856AA">
        <w:rPr>
          <w:rFonts w:ascii="Times New Roman" w:hAnsi="Times New Roman" w:cs="Times New Roman"/>
          <w:sz w:val="28"/>
          <w:szCs w:val="28"/>
        </w:rPr>
        <w:t xml:space="preserve"> ввоз и </w:t>
      </w:r>
      <w:r w:rsidR="00E432F5" w:rsidRPr="00E432F5">
        <w:rPr>
          <w:rFonts w:ascii="Times New Roman" w:hAnsi="Times New Roman" w:cs="Times New Roman"/>
          <w:sz w:val="28"/>
          <w:szCs w:val="28"/>
        </w:rPr>
        <w:t>свободное обращение данн</w:t>
      </w:r>
      <w:r w:rsidR="006E0FEC">
        <w:rPr>
          <w:rFonts w:ascii="Times New Roman" w:hAnsi="Times New Roman" w:cs="Times New Roman"/>
          <w:sz w:val="28"/>
          <w:szCs w:val="28"/>
        </w:rPr>
        <w:t>ого</w:t>
      </w:r>
      <w:r w:rsidR="00E432F5" w:rsidRPr="00E432F5">
        <w:rPr>
          <w:rFonts w:ascii="Times New Roman" w:hAnsi="Times New Roman" w:cs="Times New Roman"/>
          <w:sz w:val="28"/>
          <w:szCs w:val="28"/>
        </w:rPr>
        <w:t xml:space="preserve"> подконтрольн</w:t>
      </w:r>
      <w:r w:rsidR="006E0FEC">
        <w:rPr>
          <w:rFonts w:ascii="Times New Roman" w:hAnsi="Times New Roman" w:cs="Times New Roman"/>
          <w:sz w:val="28"/>
          <w:szCs w:val="28"/>
        </w:rPr>
        <w:t>ого</w:t>
      </w:r>
      <w:r w:rsidR="00E432F5" w:rsidRPr="00E43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</w:t>
      </w:r>
      <w:r w:rsidR="006E0F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2F5" w:rsidRPr="00E432F5">
        <w:rPr>
          <w:rFonts w:ascii="Times New Roman" w:hAnsi="Times New Roman" w:cs="Times New Roman"/>
          <w:sz w:val="28"/>
          <w:szCs w:val="28"/>
        </w:rPr>
        <w:t>на рынке государств-членов.</w:t>
      </w:r>
    </w:p>
    <w:p w:rsidR="00AB3304" w:rsidRDefault="00AB3304" w:rsidP="00E432F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81455E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F5">
        <w:rPr>
          <w:rFonts w:ascii="Times New Roman" w:hAnsi="Times New Roman" w:cs="Times New Roman"/>
          <w:b/>
          <w:sz w:val="28"/>
          <w:szCs w:val="28"/>
        </w:rPr>
        <w:t>7. 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>Сведения о рассмотренных альтернативах предлагаемому регулированию:</w:t>
      </w:r>
    </w:p>
    <w:p w:rsidR="00E432F5" w:rsidRPr="00E432F5" w:rsidRDefault="00E432F5" w:rsidP="00E432F5">
      <w:pPr>
        <w:pStyle w:val="a9"/>
        <w:spacing w:line="276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E432F5">
        <w:rPr>
          <w:rFonts w:eastAsia="Calibri"/>
          <w:sz w:val="28"/>
          <w:szCs w:val="28"/>
          <w:lang w:val="ru-RU"/>
        </w:rPr>
        <w:t>В соответствии с Договором о Евразийском экономическом союзе от 29 мая 2014 г. государства-члены проводят согласованную политику в сфере санитарных, ветеринарных и карантинных фитосанитарных мер путем совместной разработки, принятия и реализации государствами-членами актов Комиссии в области применения санитарных, ветеринарно-санитарных и карантинных фитосанитарных мер.</w:t>
      </w:r>
    </w:p>
    <w:p w:rsidR="00E432F5" w:rsidRPr="00E432F5" w:rsidRDefault="00E432F5" w:rsidP="00E432F5">
      <w:pPr>
        <w:pStyle w:val="a9"/>
        <w:spacing w:line="276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E432F5">
        <w:rPr>
          <w:rFonts w:eastAsia="Calibri"/>
          <w:sz w:val="28"/>
          <w:szCs w:val="28"/>
          <w:lang w:val="ru-RU"/>
        </w:rPr>
        <w:t>Проблему ввоза и перемещения подконтрольных товаров можно решить двумя способами.</w:t>
      </w:r>
    </w:p>
    <w:p w:rsidR="00E432F5" w:rsidRPr="00E432F5" w:rsidRDefault="00E432F5" w:rsidP="00E432F5">
      <w:pPr>
        <w:pStyle w:val="a9"/>
        <w:spacing w:line="276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E432F5">
        <w:rPr>
          <w:rFonts w:eastAsia="Calibri"/>
          <w:sz w:val="28"/>
          <w:szCs w:val="28"/>
          <w:lang w:val="ru-RU"/>
        </w:rPr>
        <w:t xml:space="preserve">Первый вариант это утверждение национальных ветеринарных требований в каждом государстве-члене Союза. Однако данный подход не исключает </w:t>
      </w:r>
      <w:r w:rsidR="001856AA">
        <w:rPr>
          <w:rFonts w:eastAsia="Calibri"/>
          <w:sz w:val="28"/>
          <w:szCs w:val="28"/>
          <w:lang w:val="ru-RU"/>
        </w:rPr>
        <w:t xml:space="preserve">риска </w:t>
      </w:r>
      <w:r w:rsidRPr="00E432F5">
        <w:rPr>
          <w:rFonts w:eastAsia="Calibri"/>
          <w:sz w:val="28"/>
          <w:szCs w:val="28"/>
          <w:lang w:val="ru-RU"/>
        </w:rPr>
        <w:t>установлени</w:t>
      </w:r>
      <w:r w:rsidR="001856AA">
        <w:rPr>
          <w:rFonts w:eastAsia="Calibri"/>
          <w:sz w:val="28"/>
          <w:szCs w:val="28"/>
          <w:lang w:val="ru-RU"/>
        </w:rPr>
        <w:t>я</w:t>
      </w:r>
      <w:r w:rsidRPr="00E432F5">
        <w:rPr>
          <w:rFonts w:eastAsia="Calibri"/>
          <w:sz w:val="28"/>
          <w:szCs w:val="28"/>
          <w:lang w:val="ru-RU"/>
        </w:rPr>
        <w:t xml:space="preserve"> различных требований, даже при согласованном подходе, </w:t>
      </w:r>
      <w:proofErr w:type="gramStart"/>
      <w:r w:rsidRPr="00E432F5">
        <w:rPr>
          <w:rFonts w:eastAsia="Calibri"/>
          <w:sz w:val="28"/>
          <w:szCs w:val="28"/>
          <w:lang w:val="ru-RU"/>
        </w:rPr>
        <w:t>что</w:t>
      </w:r>
      <w:proofErr w:type="gramEnd"/>
      <w:r w:rsidRPr="00E432F5">
        <w:rPr>
          <w:rFonts w:eastAsia="Calibri"/>
          <w:sz w:val="28"/>
          <w:szCs w:val="28"/>
          <w:lang w:val="ru-RU"/>
        </w:rPr>
        <w:t xml:space="preserve"> в конечном счете не решит данную проблему.</w:t>
      </w:r>
    </w:p>
    <w:p w:rsidR="008B7AE7" w:rsidRDefault="00E432F5" w:rsidP="00E432F5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2F5">
        <w:rPr>
          <w:rFonts w:ascii="Times New Roman" w:eastAsia="Calibri" w:hAnsi="Times New Roman" w:cs="Times New Roman"/>
          <w:sz w:val="28"/>
          <w:szCs w:val="28"/>
        </w:rPr>
        <w:t>Второй способ - согласование двухсторонних ветеринарных сертификатов с отдельными государствами-поставщиками подконтрольной продукции. Данный подход потребует проведение технических консультаций и переговоров, что повлечет за собой финансовые затраты, а также длительные процедуры поэтапного парафирования документа.</w:t>
      </w:r>
    </w:p>
    <w:p w:rsidR="00E432F5" w:rsidRDefault="00E432F5" w:rsidP="00E432F5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2F5" w:rsidRPr="00E432F5" w:rsidRDefault="00E432F5" w:rsidP="00E432F5">
      <w:pPr>
        <w:pStyle w:val="a9"/>
        <w:spacing w:line="240" w:lineRule="auto"/>
        <w:ind w:right="-1" w:firstLine="709"/>
        <w:rPr>
          <w:b/>
          <w:sz w:val="28"/>
          <w:szCs w:val="28"/>
          <w:lang w:val="ru-RU"/>
        </w:rPr>
      </w:pPr>
      <w:r w:rsidRPr="00E432F5">
        <w:rPr>
          <w:rFonts w:eastAsia="Calibri"/>
          <w:b/>
          <w:sz w:val="28"/>
          <w:szCs w:val="28"/>
        </w:rPr>
        <w:t>8.</w:t>
      </w:r>
      <w:r w:rsidRPr="00E432F5">
        <w:rPr>
          <w:rFonts w:eastAsia="Calibri"/>
          <w:b/>
          <w:sz w:val="28"/>
          <w:szCs w:val="28"/>
          <w:lang w:val="ru-RU"/>
        </w:rPr>
        <w:t> </w:t>
      </w:r>
      <w:r w:rsidRPr="00E432F5">
        <w:rPr>
          <w:rFonts w:eastAsia="Calibri"/>
          <w:b/>
          <w:sz w:val="28"/>
          <w:szCs w:val="28"/>
        </w:rPr>
        <w:t xml:space="preserve">Нормативно-правовое основание для принятия проекта решения </w:t>
      </w:r>
      <w:r w:rsidRPr="00E432F5">
        <w:rPr>
          <w:rFonts w:eastAsia="Calibri"/>
          <w:b/>
          <w:sz w:val="28"/>
          <w:szCs w:val="28"/>
          <w:lang w:val="ru-RU"/>
        </w:rPr>
        <w:t>ЕЭК:</w:t>
      </w:r>
    </w:p>
    <w:p w:rsidR="00E432F5" w:rsidRPr="00E432F5" w:rsidRDefault="00E432F5" w:rsidP="001856AA">
      <w:pPr>
        <w:pStyle w:val="a9"/>
        <w:spacing w:line="276" w:lineRule="auto"/>
        <w:ind w:right="-1" w:firstLine="709"/>
        <w:rPr>
          <w:sz w:val="28"/>
          <w:szCs w:val="28"/>
          <w:lang w:val="ru-RU"/>
        </w:rPr>
      </w:pPr>
      <w:r w:rsidRPr="00E432F5">
        <w:rPr>
          <w:rFonts w:eastAsia="Calibri"/>
          <w:sz w:val="28"/>
          <w:szCs w:val="28"/>
          <w:lang w:val="ru-RU"/>
        </w:rPr>
        <w:t>П</w:t>
      </w:r>
      <w:proofErr w:type="spellStart"/>
      <w:r w:rsidRPr="00E432F5">
        <w:rPr>
          <w:rFonts w:eastAsia="Calibri"/>
          <w:sz w:val="28"/>
          <w:szCs w:val="28"/>
        </w:rPr>
        <w:t>роект</w:t>
      </w:r>
      <w:proofErr w:type="spellEnd"/>
      <w:r w:rsidRPr="00E432F5">
        <w:rPr>
          <w:rFonts w:eastAsia="Calibri"/>
          <w:sz w:val="28"/>
          <w:szCs w:val="28"/>
        </w:rPr>
        <w:t xml:space="preserve"> решения </w:t>
      </w:r>
      <w:r w:rsidRPr="00E432F5">
        <w:rPr>
          <w:rFonts w:eastAsia="Calibri"/>
          <w:sz w:val="28"/>
          <w:szCs w:val="28"/>
          <w:lang w:val="ru-RU"/>
        </w:rPr>
        <w:t>ЕЭК</w:t>
      </w:r>
      <w:r w:rsidRPr="00E432F5">
        <w:rPr>
          <w:sz w:val="28"/>
          <w:szCs w:val="28"/>
        </w:rPr>
        <w:t xml:space="preserve"> разработан в целях реализации пункта </w:t>
      </w:r>
      <w:r w:rsidRPr="00E432F5">
        <w:rPr>
          <w:sz w:val="28"/>
          <w:szCs w:val="28"/>
          <w:lang w:val="ru-RU"/>
        </w:rPr>
        <w:t>17 Приложения № 12</w:t>
      </w:r>
      <w:r w:rsidRPr="00E432F5">
        <w:rPr>
          <w:sz w:val="28"/>
          <w:szCs w:val="28"/>
        </w:rPr>
        <w:t xml:space="preserve"> </w:t>
      </w:r>
      <w:r w:rsidRPr="00E432F5">
        <w:rPr>
          <w:sz w:val="28"/>
          <w:szCs w:val="28"/>
          <w:lang w:val="ru-RU"/>
        </w:rPr>
        <w:t>к</w:t>
      </w:r>
      <w:r w:rsidRPr="00E432F5">
        <w:rPr>
          <w:sz w:val="28"/>
          <w:szCs w:val="28"/>
        </w:rPr>
        <w:t xml:space="preserve"> Договор</w:t>
      </w:r>
      <w:r w:rsidRPr="00E432F5">
        <w:rPr>
          <w:sz w:val="28"/>
          <w:szCs w:val="28"/>
          <w:lang w:val="ru-RU"/>
        </w:rPr>
        <w:t>у</w:t>
      </w:r>
      <w:r w:rsidRPr="00E432F5">
        <w:rPr>
          <w:sz w:val="28"/>
          <w:szCs w:val="28"/>
        </w:rPr>
        <w:t xml:space="preserve"> о Евразийском экономическом союзе от 29 мая 201</w:t>
      </w:r>
      <w:r w:rsidRPr="00E432F5">
        <w:rPr>
          <w:sz w:val="28"/>
          <w:szCs w:val="28"/>
          <w:lang w:val="ru-RU"/>
        </w:rPr>
        <w:t>4</w:t>
      </w:r>
      <w:r w:rsidRPr="00E432F5">
        <w:rPr>
          <w:sz w:val="28"/>
          <w:szCs w:val="28"/>
        </w:rPr>
        <w:t xml:space="preserve"> года</w:t>
      </w:r>
      <w:r w:rsidRPr="00E432F5">
        <w:rPr>
          <w:sz w:val="28"/>
          <w:szCs w:val="28"/>
          <w:lang w:val="ru-RU"/>
        </w:rPr>
        <w:t>.</w:t>
      </w:r>
    </w:p>
    <w:p w:rsidR="00E432F5" w:rsidRPr="00E432F5" w:rsidRDefault="00E432F5" w:rsidP="001856AA">
      <w:pPr>
        <w:pStyle w:val="a9"/>
        <w:spacing w:line="276" w:lineRule="auto"/>
        <w:ind w:right="-1" w:firstLine="709"/>
        <w:rPr>
          <w:sz w:val="28"/>
          <w:szCs w:val="28"/>
          <w:lang w:val="ru-RU"/>
        </w:rPr>
      </w:pPr>
      <w:r w:rsidRPr="00E432F5">
        <w:rPr>
          <w:sz w:val="28"/>
          <w:szCs w:val="28"/>
          <w:lang w:val="ru-RU"/>
        </w:rPr>
        <w:t xml:space="preserve">В соответствии с указанной нормой </w:t>
      </w:r>
      <w:r w:rsidRPr="00E432F5">
        <w:rPr>
          <w:sz w:val="28"/>
          <w:szCs w:val="28"/>
        </w:rPr>
        <w:t>Единые формы ветеринарных сертификатов утверждаются Комиссией</w:t>
      </w:r>
      <w:r w:rsidRPr="00E432F5">
        <w:rPr>
          <w:sz w:val="28"/>
          <w:szCs w:val="28"/>
          <w:lang w:val="ru-RU"/>
        </w:rPr>
        <w:t>.</w:t>
      </w:r>
    </w:p>
    <w:p w:rsidR="00E432F5" w:rsidRDefault="006E0FEC" w:rsidP="001856AA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FEC">
        <w:rPr>
          <w:rFonts w:ascii="Times New Roman" w:hAnsi="Times New Roman" w:cs="Times New Roman"/>
          <w:sz w:val="28"/>
          <w:szCs w:val="28"/>
        </w:rPr>
        <w:lastRenderedPageBreak/>
        <w:t>Утверждение форм ветеринарных сертификатов принимаются Коллегией ЕЭК консенсусом в соответствии с пунктом 19 приложения № 2 Регламента работы ЕЭК, утвержденного решением Высшего Евразийского экономического совета от 23 декабря 2014 года № 98.</w:t>
      </w:r>
    </w:p>
    <w:p w:rsidR="00422A48" w:rsidRDefault="00422A48" w:rsidP="001856AA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Default="00E432F5" w:rsidP="00E432F5">
      <w:pPr>
        <w:pStyle w:val="Standard"/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E432F5" w:rsidRDefault="00E432F5" w:rsidP="00E432F5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432F5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6E0FEC" w:rsidRDefault="006E0FEC" w:rsidP="00E432F5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432F5" w:rsidRDefault="00E432F5" w:rsidP="0081455E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FE269C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FE269C" w:rsidRPr="00FE269C" w:rsidRDefault="001856AA" w:rsidP="00071F87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FE269C">
        <w:rPr>
          <w:rFonts w:ascii="Times New Roman" w:eastAsia="Calibri" w:hAnsi="Times New Roman" w:cs="Times New Roman"/>
          <w:sz w:val="28"/>
          <w:szCs w:val="28"/>
        </w:rPr>
        <w:t>форм ветеринарн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сертификат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на ввозим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0B3775">
        <w:rPr>
          <w:rFonts w:ascii="Times New Roman" w:hAnsi="Times New Roman" w:cs="Times New Roman"/>
          <w:sz w:val="28"/>
          <w:szCs w:val="28"/>
        </w:rPr>
        <w:t>непищево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3775">
        <w:rPr>
          <w:rFonts w:ascii="Times New Roman" w:hAnsi="Times New Roman" w:cs="Times New Roman"/>
          <w:sz w:val="28"/>
          <w:szCs w:val="28"/>
        </w:rPr>
        <w:t xml:space="preserve"> </w:t>
      </w:r>
      <w:r w:rsidR="00071F87">
        <w:rPr>
          <w:rFonts w:ascii="Times New Roman" w:hAnsi="Times New Roman" w:cs="Times New Roman"/>
          <w:sz w:val="28"/>
          <w:szCs w:val="28"/>
        </w:rPr>
        <w:t xml:space="preserve">рыбное </w:t>
      </w:r>
      <w:r w:rsidRPr="000B3775">
        <w:rPr>
          <w:rFonts w:ascii="Times New Roman" w:hAnsi="Times New Roman" w:cs="Times New Roman"/>
          <w:sz w:val="28"/>
          <w:szCs w:val="28"/>
        </w:rPr>
        <w:t>сырь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3775">
        <w:rPr>
          <w:rFonts w:ascii="Times New Roman" w:hAnsi="Times New Roman" w:cs="Times New Roman"/>
          <w:sz w:val="28"/>
          <w:szCs w:val="28"/>
        </w:rPr>
        <w:t>, полученно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3775">
        <w:rPr>
          <w:rFonts w:ascii="Times New Roman" w:hAnsi="Times New Roman" w:cs="Times New Roman"/>
          <w:sz w:val="28"/>
          <w:szCs w:val="28"/>
        </w:rPr>
        <w:t xml:space="preserve"> из рыб, ракообразных, моллюсков или прочих водных животных </w:t>
      </w:r>
      <w:r w:rsidR="00FE269C" w:rsidRPr="00FE269C">
        <w:rPr>
          <w:rFonts w:ascii="Times New Roman" w:hAnsi="Times New Roman" w:cs="Times New Roman"/>
          <w:sz w:val="28"/>
          <w:szCs w:val="28"/>
        </w:rPr>
        <w:t>не влечет дополнительных расходов субъектов предпринимательской деятельности.</w:t>
      </w:r>
    </w:p>
    <w:p w:rsidR="00FE269C" w:rsidRPr="00FE269C" w:rsidRDefault="00FE269C" w:rsidP="00FE269C">
      <w:pPr>
        <w:pStyle w:val="Standard"/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69C" w:rsidRP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  <w:r w:rsidRPr="00FE26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32F5" w:rsidRP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69C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FE269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с даты его официального опубликования, при этом установлен переходный период </w:t>
      </w:r>
      <w:r w:rsidR="007B5A7E">
        <w:rPr>
          <w:rFonts w:ascii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FE269C">
        <w:rPr>
          <w:rFonts w:ascii="Times New Roman" w:hAnsi="Times New Roman" w:cs="Times New Roman"/>
          <w:sz w:val="28"/>
          <w:szCs w:val="28"/>
          <w:lang w:eastAsia="ru-RU"/>
        </w:rPr>
        <w:t>6 месяцев для ранее утвержденн</w:t>
      </w:r>
      <w:r w:rsidR="00F26D2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71F87">
        <w:rPr>
          <w:rFonts w:ascii="Times New Roman" w:hAnsi="Times New Roman" w:cs="Times New Roman"/>
          <w:sz w:val="28"/>
          <w:szCs w:val="28"/>
          <w:lang w:eastAsia="ru-RU"/>
        </w:rPr>
        <w:t>й формы</w:t>
      </w:r>
      <w:r w:rsidRPr="00FE269C">
        <w:rPr>
          <w:rFonts w:ascii="Times New Roman" w:hAnsi="Times New Roman" w:cs="Times New Roman"/>
          <w:sz w:val="28"/>
          <w:szCs w:val="28"/>
          <w:lang w:eastAsia="ru-RU"/>
        </w:rPr>
        <w:t xml:space="preserve"> ветеринарн</w:t>
      </w:r>
      <w:r w:rsidR="00F26D2A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FE269C">
        <w:rPr>
          <w:rFonts w:ascii="Times New Roman" w:hAnsi="Times New Roman" w:cs="Times New Roman"/>
          <w:sz w:val="28"/>
          <w:szCs w:val="28"/>
          <w:lang w:eastAsia="ru-RU"/>
        </w:rPr>
        <w:t xml:space="preserve"> сертификат</w:t>
      </w:r>
      <w:r w:rsidR="00F26D2A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1856AA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7B5A7E" w:rsidRPr="007B5A7E">
        <w:rPr>
          <w:rFonts w:ascii="Times New Roman" w:hAnsi="Times New Roman" w:cs="Times New Roman"/>
          <w:sz w:val="28"/>
          <w:szCs w:val="28"/>
          <w:lang w:eastAsia="ru-RU"/>
        </w:rPr>
        <w:t>непищево</w:t>
      </w:r>
      <w:r w:rsidR="001856AA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7B5A7E" w:rsidRPr="007B5A7E">
        <w:rPr>
          <w:rFonts w:ascii="Times New Roman" w:hAnsi="Times New Roman" w:cs="Times New Roman"/>
          <w:sz w:val="28"/>
          <w:szCs w:val="28"/>
          <w:lang w:eastAsia="ru-RU"/>
        </w:rPr>
        <w:t xml:space="preserve"> сырь</w:t>
      </w:r>
      <w:r w:rsidR="001856AA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7B5A7E" w:rsidRPr="007B5A7E">
        <w:rPr>
          <w:rFonts w:ascii="Times New Roman" w:hAnsi="Times New Roman" w:cs="Times New Roman"/>
          <w:sz w:val="28"/>
          <w:szCs w:val="28"/>
          <w:lang w:eastAsia="ru-RU"/>
        </w:rPr>
        <w:t xml:space="preserve"> животного происхождения, предназначенно</w:t>
      </w:r>
      <w:r w:rsidR="001856AA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7B5A7E" w:rsidRPr="007B5A7E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производства кормов для непродуктивных домашних животных и пушных зверей</w:t>
      </w:r>
      <w:r w:rsidR="007B5A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269C">
        <w:rPr>
          <w:rFonts w:ascii="Times New Roman" w:hAnsi="Times New Roman" w:cs="Times New Roman"/>
          <w:sz w:val="28"/>
          <w:szCs w:val="28"/>
          <w:lang w:eastAsia="ru-RU"/>
        </w:rPr>
        <w:t>в целях адаптации участников внешнеэкономической деятельности</w:t>
      </w:r>
      <w:r w:rsidRPr="00FE26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69C" w:rsidRP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9C">
        <w:rPr>
          <w:rFonts w:ascii="Times New Roman" w:eastAsia="Calibri" w:hAnsi="Times New Roman" w:cs="Times New Roman"/>
          <w:sz w:val="28"/>
          <w:szCs w:val="28"/>
        </w:rPr>
        <w:t>Утверждение един</w:t>
      </w:r>
      <w:r w:rsidR="00071F87">
        <w:rPr>
          <w:rFonts w:ascii="Times New Roman" w:eastAsia="Calibri" w:hAnsi="Times New Roman" w:cs="Times New Roman"/>
          <w:sz w:val="28"/>
          <w:szCs w:val="28"/>
        </w:rPr>
        <w:t>ой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071F87">
        <w:rPr>
          <w:rFonts w:ascii="Times New Roman" w:eastAsia="Calibri" w:hAnsi="Times New Roman" w:cs="Times New Roman"/>
          <w:sz w:val="28"/>
          <w:szCs w:val="28"/>
        </w:rPr>
        <w:t>ы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ветеринарн</w:t>
      </w:r>
      <w:r w:rsidR="00071F87">
        <w:rPr>
          <w:rFonts w:ascii="Times New Roman" w:eastAsia="Calibri" w:hAnsi="Times New Roman" w:cs="Times New Roman"/>
          <w:sz w:val="28"/>
          <w:szCs w:val="28"/>
        </w:rPr>
        <w:t>ого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сертификат</w:t>
      </w:r>
      <w:r w:rsidR="00071F87">
        <w:rPr>
          <w:rFonts w:ascii="Times New Roman" w:eastAsia="Calibri" w:hAnsi="Times New Roman" w:cs="Times New Roman"/>
          <w:sz w:val="28"/>
          <w:szCs w:val="28"/>
        </w:rPr>
        <w:t>а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на ввозим</w:t>
      </w:r>
      <w:r w:rsidR="0081455E">
        <w:rPr>
          <w:rFonts w:ascii="Times New Roman" w:eastAsia="Calibri" w:hAnsi="Times New Roman" w:cs="Times New Roman"/>
          <w:sz w:val="28"/>
          <w:szCs w:val="28"/>
        </w:rPr>
        <w:t>о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F26D2A" w:rsidRPr="000B3775">
        <w:rPr>
          <w:rFonts w:ascii="Times New Roman" w:hAnsi="Times New Roman" w:cs="Times New Roman"/>
          <w:sz w:val="28"/>
          <w:szCs w:val="28"/>
        </w:rPr>
        <w:t>непищево</w:t>
      </w:r>
      <w:r w:rsidR="00F26D2A">
        <w:rPr>
          <w:rFonts w:ascii="Times New Roman" w:hAnsi="Times New Roman" w:cs="Times New Roman"/>
          <w:sz w:val="28"/>
          <w:szCs w:val="28"/>
        </w:rPr>
        <w:t>е</w:t>
      </w:r>
      <w:r w:rsidR="00F26D2A" w:rsidRPr="000B3775">
        <w:rPr>
          <w:rFonts w:ascii="Times New Roman" w:hAnsi="Times New Roman" w:cs="Times New Roman"/>
          <w:sz w:val="28"/>
          <w:szCs w:val="28"/>
        </w:rPr>
        <w:t xml:space="preserve"> </w:t>
      </w:r>
      <w:r w:rsidR="0081455E">
        <w:rPr>
          <w:rFonts w:ascii="Times New Roman" w:hAnsi="Times New Roman" w:cs="Times New Roman"/>
          <w:sz w:val="28"/>
          <w:szCs w:val="28"/>
        </w:rPr>
        <w:t xml:space="preserve">рыбное </w:t>
      </w:r>
      <w:r w:rsidR="00F26D2A" w:rsidRPr="000B3775">
        <w:rPr>
          <w:rFonts w:ascii="Times New Roman" w:hAnsi="Times New Roman" w:cs="Times New Roman"/>
          <w:sz w:val="28"/>
          <w:szCs w:val="28"/>
        </w:rPr>
        <w:t>сырь</w:t>
      </w:r>
      <w:r w:rsidR="00F26D2A">
        <w:rPr>
          <w:rFonts w:ascii="Times New Roman" w:hAnsi="Times New Roman" w:cs="Times New Roman"/>
          <w:sz w:val="28"/>
          <w:szCs w:val="28"/>
        </w:rPr>
        <w:t>е</w:t>
      </w:r>
      <w:r w:rsidR="00F26D2A" w:rsidRPr="000B3775">
        <w:rPr>
          <w:rFonts w:ascii="Times New Roman" w:hAnsi="Times New Roman" w:cs="Times New Roman"/>
          <w:sz w:val="28"/>
          <w:szCs w:val="28"/>
        </w:rPr>
        <w:t>, полученно</w:t>
      </w:r>
      <w:r w:rsidR="00F26D2A">
        <w:rPr>
          <w:rFonts w:ascii="Times New Roman" w:hAnsi="Times New Roman" w:cs="Times New Roman"/>
          <w:sz w:val="28"/>
          <w:szCs w:val="28"/>
        </w:rPr>
        <w:t>е</w:t>
      </w:r>
      <w:r w:rsidR="00F26D2A" w:rsidRPr="000B3775">
        <w:rPr>
          <w:rFonts w:ascii="Times New Roman" w:hAnsi="Times New Roman" w:cs="Times New Roman"/>
          <w:sz w:val="28"/>
          <w:szCs w:val="28"/>
        </w:rPr>
        <w:t xml:space="preserve"> из рыб, ракообразных, моллюсков или прочих водных животных</w:t>
      </w:r>
      <w:r w:rsidR="00F26D2A" w:rsidRPr="00FE26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269C">
        <w:rPr>
          <w:rFonts w:ascii="Times New Roman" w:eastAsia="Calibri" w:hAnsi="Times New Roman" w:cs="Times New Roman"/>
          <w:sz w:val="28"/>
          <w:szCs w:val="28"/>
        </w:rPr>
        <w:t>позволит реализовать согласованны</w:t>
      </w:r>
      <w:r w:rsidR="0081455E">
        <w:rPr>
          <w:rFonts w:ascii="Times New Roman" w:eastAsia="Calibri" w:hAnsi="Times New Roman" w:cs="Times New Roman"/>
          <w:sz w:val="28"/>
          <w:szCs w:val="28"/>
        </w:rPr>
        <w:t>й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подход государств-членов в сфере применения ветеринарных мер.</w:t>
      </w:r>
    </w:p>
    <w:p w:rsidR="00FE269C" w:rsidRP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81455E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FE269C" w:rsidRP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Каждое государство в целях защиты своей территории от ввоза и распространения возбудителей заразных болезней животных, в том числе общих для человека и животных, и товаров, не соответствующих установленным требованиям, </w:t>
      </w:r>
      <w:r w:rsidRPr="00FE269C">
        <w:rPr>
          <w:rFonts w:ascii="Times New Roman" w:eastAsia="Calibri" w:hAnsi="Times New Roman" w:cs="Times New Roman"/>
          <w:sz w:val="28"/>
          <w:szCs w:val="28"/>
        </w:rPr>
        <w:lastRenderedPageBreak/>
        <w:t>устанавливает уровень защиты, какой она считает необходимым для охраны жизни и здоровья человека или животных на своей территории.</w:t>
      </w:r>
    </w:p>
    <w:p w:rsid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FE269C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bookmarkStart w:id="0" w:name="_GoBack"/>
      <w:bookmarkEnd w:id="0"/>
      <w:r w:rsidRPr="00FE269C">
        <w:rPr>
          <w:rFonts w:eastAsia="Calibri"/>
          <w:b/>
          <w:sz w:val="28"/>
          <w:szCs w:val="28"/>
          <w:lang w:eastAsia="ru-RU"/>
        </w:rPr>
        <w:t>14.</w:t>
      </w:r>
      <w:r w:rsidRPr="00FE269C">
        <w:rPr>
          <w:rFonts w:eastAsia="Calibri"/>
          <w:b/>
          <w:sz w:val="28"/>
          <w:szCs w:val="28"/>
          <w:lang w:val="ru-RU" w:eastAsia="ru-RU"/>
        </w:rPr>
        <w:t> </w:t>
      </w:r>
      <w:r w:rsidRPr="00FE269C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FE269C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50749D" w:rsidRDefault="0050749D" w:rsidP="0050749D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прошел публичное обсуждение на правовом портале Евразийского экономического союза в период с 12 октября от 13 декабря 2020 года.</w:t>
      </w:r>
    </w:p>
    <w:p w:rsidR="00E26CA0" w:rsidRPr="00E26CA0" w:rsidRDefault="00E26CA0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81455E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335AA5" w:rsidRDefault="00335AA5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81455E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p w:rsidR="00200630" w:rsidRPr="0050749D" w:rsidRDefault="0050749D" w:rsidP="0081455E">
      <w:pPr>
        <w:pStyle w:val="a5"/>
        <w:spacing w:line="276" w:lineRule="auto"/>
        <w:rPr>
          <w:sz w:val="28"/>
          <w:szCs w:val="28"/>
          <w:lang w:val="ru-RU"/>
        </w:rPr>
      </w:pPr>
      <w:r w:rsidRPr="0050749D">
        <w:rPr>
          <w:sz w:val="28"/>
          <w:szCs w:val="28"/>
          <w:lang w:val="ru-RU"/>
        </w:rPr>
        <w:t xml:space="preserve">Первоначальный проект </w:t>
      </w:r>
      <w:r>
        <w:rPr>
          <w:sz w:val="28"/>
          <w:szCs w:val="28"/>
          <w:lang w:val="ru-RU"/>
        </w:rPr>
        <w:t>предполагал утверждение формы ветеринарного сертификата</w:t>
      </w:r>
      <w:r w:rsidRPr="0050749D">
        <w:rPr>
          <w:sz w:val="28"/>
          <w:szCs w:val="28"/>
          <w:lang w:val="ru-RU"/>
        </w:rPr>
        <w:t>, определяющ</w:t>
      </w:r>
      <w:r>
        <w:rPr>
          <w:sz w:val="28"/>
          <w:szCs w:val="28"/>
          <w:lang w:val="ru-RU"/>
        </w:rPr>
        <w:t>его</w:t>
      </w:r>
      <w:r w:rsidRPr="0050749D">
        <w:rPr>
          <w:sz w:val="28"/>
          <w:szCs w:val="28"/>
          <w:lang w:val="ru-RU"/>
        </w:rPr>
        <w:t xml:space="preserve"> условия ввоза на территорию Союза удобрений животного происхождения или содержащих компоненты животного происхождения. Вместе с тем, при рассмотрении замечаний и комментариев, поступивших в рамках публичного обсуждения, уполномоченными органами в сфере ветеринарии было принято решение о дополнительной проработке вопроса, установления требований к удобрениям животного происхождения. В данной связи указанная часть изменений была исключена из проекта.</w:t>
      </w:r>
    </w:p>
    <w:sectPr w:rsidR="00200630" w:rsidRPr="0050749D" w:rsidSect="00E27A8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2A4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6429C"/>
    <w:multiLevelType w:val="hybridMultilevel"/>
    <w:tmpl w:val="D62AAA32"/>
    <w:lvl w:ilvl="0" w:tplc="F0BC0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0D5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1F87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2398"/>
    <w:rsid w:val="000A2DAF"/>
    <w:rsid w:val="000A3B4B"/>
    <w:rsid w:val="000A4D42"/>
    <w:rsid w:val="000A661B"/>
    <w:rsid w:val="000B3775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918"/>
    <w:rsid w:val="000D3FCE"/>
    <w:rsid w:val="000D5727"/>
    <w:rsid w:val="000D5F2E"/>
    <w:rsid w:val="000D76B3"/>
    <w:rsid w:val="000E0E1D"/>
    <w:rsid w:val="000E2394"/>
    <w:rsid w:val="000E25D7"/>
    <w:rsid w:val="000E3DB3"/>
    <w:rsid w:val="000E3EDE"/>
    <w:rsid w:val="000E542D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78B"/>
    <w:rsid w:val="00107C9C"/>
    <w:rsid w:val="001100E5"/>
    <w:rsid w:val="001102BE"/>
    <w:rsid w:val="001107B5"/>
    <w:rsid w:val="00113627"/>
    <w:rsid w:val="00116D4D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856AA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215E"/>
    <w:rsid w:val="001B400C"/>
    <w:rsid w:val="001B509B"/>
    <w:rsid w:val="001B59C0"/>
    <w:rsid w:val="001B640C"/>
    <w:rsid w:val="001B7600"/>
    <w:rsid w:val="001B771E"/>
    <w:rsid w:val="001C3FFB"/>
    <w:rsid w:val="001C4491"/>
    <w:rsid w:val="001C498A"/>
    <w:rsid w:val="001C526A"/>
    <w:rsid w:val="001C545D"/>
    <w:rsid w:val="001C6C83"/>
    <w:rsid w:val="001C6D6B"/>
    <w:rsid w:val="001C73EF"/>
    <w:rsid w:val="001D113A"/>
    <w:rsid w:val="001D4188"/>
    <w:rsid w:val="001D5049"/>
    <w:rsid w:val="001D5E79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A1E3F"/>
    <w:rsid w:val="002A2C9C"/>
    <w:rsid w:val="002A39A8"/>
    <w:rsid w:val="002A4DF3"/>
    <w:rsid w:val="002A6065"/>
    <w:rsid w:val="002A76E5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5AA5"/>
    <w:rsid w:val="0033669A"/>
    <w:rsid w:val="00336775"/>
    <w:rsid w:val="003368D2"/>
    <w:rsid w:val="00340D63"/>
    <w:rsid w:val="00342033"/>
    <w:rsid w:val="00346529"/>
    <w:rsid w:val="00347701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3938"/>
    <w:rsid w:val="003C4831"/>
    <w:rsid w:val="003C56DC"/>
    <w:rsid w:val="003C6751"/>
    <w:rsid w:val="003D2D4A"/>
    <w:rsid w:val="003D36B1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25D8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A48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5B2B"/>
    <w:rsid w:val="004400C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59B4"/>
    <w:rsid w:val="004E6399"/>
    <w:rsid w:val="004E6C6D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0749D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0FEC"/>
    <w:rsid w:val="006E28A8"/>
    <w:rsid w:val="006E3C92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345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7E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455E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B7AE7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0679E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DA"/>
    <w:rsid w:val="009626F1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07EC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05F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066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3304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3759E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101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598"/>
    <w:rsid w:val="00C36921"/>
    <w:rsid w:val="00C36A00"/>
    <w:rsid w:val="00C36ECF"/>
    <w:rsid w:val="00C40978"/>
    <w:rsid w:val="00C40F36"/>
    <w:rsid w:val="00C427E4"/>
    <w:rsid w:val="00C435C1"/>
    <w:rsid w:val="00C443A5"/>
    <w:rsid w:val="00C4459E"/>
    <w:rsid w:val="00C458E7"/>
    <w:rsid w:val="00C45CB5"/>
    <w:rsid w:val="00C460DF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97F4A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383A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62FB"/>
    <w:rsid w:val="00D46720"/>
    <w:rsid w:val="00D47270"/>
    <w:rsid w:val="00D47618"/>
    <w:rsid w:val="00D51029"/>
    <w:rsid w:val="00D51608"/>
    <w:rsid w:val="00D51B5B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879C2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684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6CA0"/>
    <w:rsid w:val="00E27A82"/>
    <w:rsid w:val="00E31FAC"/>
    <w:rsid w:val="00E3371B"/>
    <w:rsid w:val="00E33D3E"/>
    <w:rsid w:val="00E35E0F"/>
    <w:rsid w:val="00E36869"/>
    <w:rsid w:val="00E368A6"/>
    <w:rsid w:val="00E42A50"/>
    <w:rsid w:val="00E432F5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5365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26D2A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630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636"/>
    <w:rsid w:val="00FD2F62"/>
    <w:rsid w:val="00FD4D87"/>
    <w:rsid w:val="00FE0381"/>
    <w:rsid w:val="00FE269C"/>
    <w:rsid w:val="00FE36E9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6E11-1F85-4336-9FCE-87B5F3EE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5</cp:revision>
  <cp:lastPrinted>2022-04-12T14:29:00Z</cp:lastPrinted>
  <dcterms:created xsi:type="dcterms:W3CDTF">2020-10-12T10:26:00Z</dcterms:created>
  <dcterms:modified xsi:type="dcterms:W3CDTF">2022-04-13T13:32:00Z</dcterms:modified>
</cp:coreProperties>
</file>