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664" w:rsidRDefault="00D41037" w:rsidP="00E50EAB">
      <w:pPr>
        <w:pStyle w:val="5"/>
        <w:spacing w:before="0" w:after="0"/>
        <w:rPr>
          <w:b/>
        </w:rPr>
      </w:pPr>
      <w:r w:rsidRPr="00E50EAB">
        <w:rPr>
          <w:b/>
          <w:spacing w:val="40"/>
        </w:rPr>
        <w:t>ИНФОРМАЦИОННО-АНАЛИТИЧЕСКАЯ СПРАВКА</w:t>
      </w:r>
      <w:r w:rsidRPr="00E50EAB">
        <w:rPr>
          <w:b/>
          <w:spacing w:val="40"/>
        </w:rPr>
        <w:br/>
      </w:r>
      <w:r w:rsidRPr="00E50EAB">
        <w:rPr>
          <w:b/>
        </w:rPr>
        <w:t xml:space="preserve">о последствиях влияния проекта решения Евразийской экономической комиссии на условия ведения </w:t>
      </w:r>
      <w:r w:rsidRPr="00E50EAB">
        <w:rPr>
          <w:b/>
        </w:rPr>
        <w:br/>
        <w:t>предпринимательской деятельности</w:t>
      </w:r>
    </w:p>
    <w:p w:rsidR="00D41037" w:rsidRPr="00E50EAB" w:rsidRDefault="00CD5DD5" w:rsidP="00E50EAB">
      <w:pPr>
        <w:pStyle w:val="5"/>
        <w:spacing w:before="0" w:after="0"/>
        <w:rPr>
          <w:rFonts w:eastAsia="Calibri"/>
          <w:b/>
          <w:sz w:val="20"/>
          <w:szCs w:val="20"/>
        </w:rPr>
      </w:pPr>
      <w:r>
        <w:rPr>
          <w:b/>
        </w:rPr>
        <w:t xml:space="preserve"> (далее соответственно – проект </w:t>
      </w:r>
      <w:r w:rsidR="00D702A7">
        <w:rPr>
          <w:b/>
        </w:rPr>
        <w:t>р</w:t>
      </w:r>
      <w:r>
        <w:rPr>
          <w:b/>
        </w:rPr>
        <w:t>ешения, Комиссия)</w:t>
      </w:r>
    </w:p>
    <w:p w:rsidR="00D41037" w:rsidRDefault="00D41037" w:rsidP="00D4103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046001" w:rsidRDefault="00046001" w:rsidP="00D4103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046001" w:rsidRPr="003057F6" w:rsidRDefault="00046001" w:rsidP="00D4103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CD5DD5" w:rsidRDefault="00D41037" w:rsidP="0073336C">
      <w:pPr>
        <w:pStyle w:val="a4"/>
        <w:tabs>
          <w:tab w:val="center" w:pos="6804"/>
        </w:tabs>
        <w:spacing w:line="360" w:lineRule="exact"/>
      </w:pPr>
      <w:r w:rsidRPr="00E50EAB">
        <w:rPr>
          <w:b/>
          <w:u w:val="single"/>
        </w:rPr>
        <w:t>Наименование проекта решения</w:t>
      </w:r>
      <w:r w:rsidR="00CD5DD5">
        <w:rPr>
          <w:b/>
          <w:u w:val="single"/>
        </w:rPr>
        <w:t>:</w:t>
      </w:r>
      <w:r w:rsidRPr="00E50EAB">
        <w:t xml:space="preserve"> </w:t>
      </w:r>
      <w:r w:rsidR="00A71F5E" w:rsidRPr="00E50EAB">
        <w:t xml:space="preserve">«О </w:t>
      </w:r>
      <w:r w:rsidR="005E6DBD">
        <w:t>внесении изменений</w:t>
      </w:r>
      <w:r w:rsidR="005E6DBD">
        <w:br/>
      </w:r>
      <w:r w:rsidR="00A71F5E" w:rsidRPr="00E50EAB">
        <w:t>в решение Коллегии</w:t>
      </w:r>
      <w:r w:rsidR="0064782C" w:rsidRPr="00E50EAB">
        <w:t xml:space="preserve"> </w:t>
      </w:r>
      <w:r w:rsidR="00A71F5E" w:rsidRPr="00E50EAB">
        <w:t>Евразийской экономической комиссии от 21 апреля 2015 года № 30 «О мерах нетарифного регулирования»</w:t>
      </w:r>
      <w:r w:rsidR="00CD5DD5">
        <w:t xml:space="preserve">; </w:t>
      </w:r>
    </w:p>
    <w:p w:rsidR="00046001" w:rsidRDefault="00CD5DD5" w:rsidP="0073336C">
      <w:pPr>
        <w:pStyle w:val="a4"/>
        <w:tabs>
          <w:tab w:val="center" w:pos="6804"/>
        </w:tabs>
        <w:spacing w:line="360" w:lineRule="exact"/>
      </w:pPr>
      <w:r>
        <w:t xml:space="preserve">Принятие </w:t>
      </w:r>
      <w:r w:rsidR="004237FA">
        <w:t>Р</w:t>
      </w:r>
      <w:r>
        <w:t xml:space="preserve">ешения по данному вопросу относится к компетенции </w:t>
      </w:r>
      <w:r w:rsidRPr="00E50EAB">
        <w:t xml:space="preserve">Коллегии </w:t>
      </w:r>
      <w:r>
        <w:t>К</w:t>
      </w:r>
      <w:r w:rsidRPr="00E50EAB">
        <w:t>омиссии</w:t>
      </w:r>
      <w:r>
        <w:t>.</w:t>
      </w:r>
    </w:p>
    <w:p w:rsidR="00046001" w:rsidRPr="00E50EAB" w:rsidRDefault="00046001" w:rsidP="0073336C">
      <w:pPr>
        <w:pStyle w:val="a4"/>
        <w:spacing w:line="360" w:lineRule="exact"/>
      </w:pPr>
    </w:p>
    <w:p w:rsidR="0064782C" w:rsidRDefault="0064782C" w:rsidP="0073336C">
      <w:pPr>
        <w:pStyle w:val="a7"/>
        <w:spacing w:line="360" w:lineRule="exact"/>
        <w:ind w:right="-74" w:firstLine="709"/>
        <w:rPr>
          <w:b/>
          <w:u w:val="single"/>
        </w:rPr>
      </w:pPr>
      <w:r w:rsidRPr="00AC1403">
        <w:rPr>
          <w:b/>
          <w:u w:val="single"/>
        </w:rPr>
        <w:t>1.</w:t>
      </w:r>
      <w:r w:rsidRPr="00E50EAB">
        <w:rPr>
          <w:b/>
          <w:u w:val="single"/>
        </w:rPr>
        <w:t xml:space="preserve"> Проблема, на решение которой направлен проект решения </w:t>
      </w:r>
    </w:p>
    <w:p w:rsidR="00CD5DD5" w:rsidRPr="00E50EAB" w:rsidRDefault="00CD5DD5" w:rsidP="0073336C">
      <w:pPr>
        <w:pStyle w:val="a7"/>
        <w:spacing w:line="360" w:lineRule="exact"/>
        <w:ind w:right="-74" w:firstLine="709"/>
      </w:pPr>
      <w:proofErr w:type="gramStart"/>
      <w:r w:rsidRPr="00E50EAB">
        <w:rPr>
          <w:rFonts w:eastAsiaTheme="minorHAnsi"/>
          <w:lang w:eastAsia="en-US"/>
        </w:rPr>
        <w:t xml:space="preserve">В связи с </w:t>
      </w:r>
      <w:r>
        <w:rPr>
          <w:rFonts w:eastAsiaTheme="minorHAnsi"/>
          <w:lang w:eastAsia="en-US"/>
        </w:rPr>
        <w:t>вступлением в силу с 1 января 2015 г. Д</w:t>
      </w:r>
      <w:r w:rsidRPr="00E50EAB">
        <w:rPr>
          <w:rFonts w:eastAsiaTheme="minorHAnsi"/>
          <w:lang w:eastAsia="en-US"/>
        </w:rPr>
        <w:t>оговора</w:t>
      </w:r>
      <w:r w:rsidR="005E6DBD">
        <w:br/>
      </w:r>
      <w:r w:rsidRPr="00E50EAB">
        <w:t>о Евразийском экономическом союзе от 29 мая 2014 года (далее</w:t>
      </w:r>
      <w:r>
        <w:t xml:space="preserve"> соответственно </w:t>
      </w:r>
      <w:r w:rsidRPr="00E50EAB">
        <w:t>– Договор</w:t>
      </w:r>
      <w:r>
        <w:t>, Союз</w:t>
      </w:r>
      <w:r w:rsidRPr="00E50EAB">
        <w:t xml:space="preserve">), а также учитывая </w:t>
      </w:r>
      <w:r w:rsidR="005E6DBD">
        <w:t>наработанную</w:t>
      </w:r>
      <w:r w:rsidR="005E6DBD">
        <w:br/>
      </w:r>
      <w:r w:rsidR="00D0393A">
        <w:t xml:space="preserve">в ходе </w:t>
      </w:r>
      <w:r w:rsidR="007C06FC">
        <w:t xml:space="preserve">практического сотрудничества </w:t>
      </w:r>
      <w:r w:rsidR="00D0393A">
        <w:t xml:space="preserve">государств-членов Союза </w:t>
      </w:r>
      <w:r w:rsidRPr="00E50EAB">
        <w:t>правоприменительную практику</w:t>
      </w:r>
      <w:r w:rsidR="00D0393A">
        <w:t>,</w:t>
      </w:r>
      <w:r w:rsidRPr="00E50EAB">
        <w:t xml:space="preserve"> возникла необходимость </w:t>
      </w:r>
      <w:r w:rsidR="00D0393A" w:rsidRPr="00E50EAB">
        <w:t xml:space="preserve">актуализации </w:t>
      </w:r>
      <w:r w:rsidR="00D0393A">
        <w:t xml:space="preserve">и </w:t>
      </w:r>
      <w:r w:rsidRPr="00E50EAB">
        <w:t xml:space="preserve">приведения нормативной правовой базы </w:t>
      </w:r>
      <w:r>
        <w:t>Союза</w:t>
      </w:r>
      <w:r w:rsidRPr="00E50EAB">
        <w:t xml:space="preserve"> в области нетарифного регулирования в соответствие с </w:t>
      </w:r>
      <w:r w:rsidR="00D0393A">
        <w:t>выше</w:t>
      </w:r>
      <w:r w:rsidRPr="00E50EAB">
        <w:t>указанным Договором</w:t>
      </w:r>
      <w:r w:rsidR="00D0393A">
        <w:t>.</w:t>
      </w:r>
      <w:proofErr w:type="gramEnd"/>
    </w:p>
    <w:p w:rsidR="00D0393A" w:rsidRPr="00E50EAB" w:rsidRDefault="007C06FC" w:rsidP="0073336C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Theme="minorHAnsi" w:hAnsi="Times New Roman" w:cs="Times New Roman"/>
          <w:sz w:val="30"/>
          <w:szCs w:val="30"/>
          <w:lang w:eastAsia="en-US"/>
        </w:rPr>
      </w:pPr>
      <w:proofErr w:type="gramStart"/>
      <w:r>
        <w:rPr>
          <w:rFonts w:ascii="Times New Roman" w:eastAsiaTheme="minorHAnsi" w:hAnsi="Times New Roman" w:cs="Times New Roman"/>
          <w:sz w:val="30"/>
          <w:szCs w:val="30"/>
          <w:lang w:eastAsia="en-US"/>
        </w:rPr>
        <w:t>Необходимо отметить, что единая система нетарифного регулирования действу</w:t>
      </w:r>
      <w:r w:rsidR="005E6DBD">
        <w:rPr>
          <w:rFonts w:ascii="Times New Roman" w:eastAsiaTheme="minorHAnsi" w:hAnsi="Times New Roman" w:cs="Times New Roman"/>
          <w:sz w:val="30"/>
          <w:szCs w:val="30"/>
          <w:lang w:eastAsia="en-US"/>
        </w:rPr>
        <w:t>е</w:t>
      </w:r>
      <w:r>
        <w:rPr>
          <w:rFonts w:ascii="Times New Roman" w:eastAsiaTheme="minorHAnsi" w:hAnsi="Times New Roman" w:cs="Times New Roman"/>
          <w:sz w:val="30"/>
          <w:szCs w:val="30"/>
          <w:lang w:eastAsia="en-US"/>
        </w:rPr>
        <w:t>т на таможенной территории Союза с</w:t>
      </w:r>
      <w:r w:rsidR="00D0393A" w:rsidRPr="00E50EAB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 1 января 2010 года </w:t>
      </w:r>
      <w:r w:rsidR="00D0393A">
        <w:rPr>
          <w:rFonts w:ascii="Times New Roman" w:eastAsiaTheme="minorHAnsi" w:hAnsi="Times New Roman" w:cs="Times New Roman"/>
          <w:sz w:val="30"/>
          <w:szCs w:val="30"/>
          <w:lang w:eastAsia="en-US"/>
        </w:rPr>
        <w:t>в отношении товаров,</w:t>
      </w:r>
      <w:r w:rsidR="00D0393A" w:rsidRPr="00E50EAB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 включенны</w:t>
      </w:r>
      <w:r w:rsidR="00D0393A">
        <w:rPr>
          <w:rFonts w:ascii="Times New Roman" w:eastAsiaTheme="minorHAnsi" w:hAnsi="Times New Roman" w:cs="Times New Roman"/>
          <w:sz w:val="30"/>
          <w:szCs w:val="30"/>
          <w:lang w:eastAsia="en-US"/>
        </w:rPr>
        <w:t>х</w:t>
      </w:r>
      <w:r w:rsidR="00D0393A" w:rsidRPr="00E50EAB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 в Единый перечень товаров, к которым применяются запреты или ограничения на ввоз или вывоз государствами-участниками Таможенного союза в рамках </w:t>
      </w:r>
      <w:proofErr w:type="spellStart"/>
      <w:r w:rsidR="00D0393A" w:rsidRPr="00E50EAB">
        <w:rPr>
          <w:rFonts w:ascii="Times New Roman" w:eastAsiaTheme="minorHAnsi" w:hAnsi="Times New Roman" w:cs="Times New Roman"/>
          <w:sz w:val="30"/>
          <w:szCs w:val="30"/>
          <w:lang w:eastAsia="en-US"/>
        </w:rPr>
        <w:t>ЕврАзЭС</w:t>
      </w:r>
      <w:proofErr w:type="spellEnd"/>
      <w:r w:rsidR="00D0393A" w:rsidRPr="00E50EAB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 в торговле с третьими странами</w:t>
      </w:r>
      <w:r w:rsidR="00D0393A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, реализуемые </w:t>
      </w:r>
      <w:r w:rsidR="00D0393A" w:rsidRPr="00E50EAB">
        <w:rPr>
          <w:rFonts w:ascii="Times New Roman" w:eastAsiaTheme="minorHAnsi" w:hAnsi="Times New Roman" w:cs="Times New Roman"/>
          <w:sz w:val="30"/>
          <w:szCs w:val="30"/>
          <w:lang w:eastAsia="en-US"/>
        </w:rPr>
        <w:t>в соответствии с Положениями о применении ограничений (</w:t>
      </w:r>
      <w:r w:rsidR="005E6DBD">
        <w:rPr>
          <w:rFonts w:ascii="Times New Roman" w:eastAsiaTheme="minorHAnsi" w:hAnsi="Times New Roman" w:cs="Times New Roman"/>
          <w:sz w:val="30"/>
          <w:szCs w:val="30"/>
          <w:lang w:eastAsia="en-US"/>
        </w:rPr>
        <w:t>Р</w:t>
      </w:r>
      <w:r w:rsidR="00D0393A" w:rsidRPr="00E50EAB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ешение Коллегии </w:t>
      </w:r>
      <w:r w:rsidR="00334D4B">
        <w:rPr>
          <w:rFonts w:ascii="Times New Roman" w:eastAsiaTheme="minorHAnsi" w:hAnsi="Times New Roman" w:cs="Times New Roman"/>
          <w:sz w:val="30"/>
          <w:szCs w:val="30"/>
          <w:lang w:eastAsia="en-US"/>
        </w:rPr>
        <w:t>К</w:t>
      </w:r>
      <w:r w:rsidR="00D0393A" w:rsidRPr="00E50EAB">
        <w:rPr>
          <w:rFonts w:ascii="Times New Roman" w:eastAsiaTheme="minorHAnsi" w:hAnsi="Times New Roman" w:cs="Times New Roman"/>
          <w:sz w:val="30"/>
          <w:szCs w:val="30"/>
          <w:lang w:eastAsia="en-US"/>
        </w:rPr>
        <w:t>омиссии от 16 августа</w:t>
      </w:r>
      <w:proofErr w:type="gramEnd"/>
      <w:r w:rsidR="00D0393A" w:rsidRPr="00E50EAB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 </w:t>
      </w:r>
      <w:proofErr w:type="gramStart"/>
      <w:r w:rsidR="00D0393A" w:rsidRPr="00E50EAB">
        <w:rPr>
          <w:rFonts w:ascii="Times New Roman" w:eastAsiaTheme="minorHAnsi" w:hAnsi="Times New Roman" w:cs="Times New Roman"/>
          <w:sz w:val="30"/>
          <w:szCs w:val="30"/>
          <w:lang w:eastAsia="en-US"/>
        </w:rPr>
        <w:t>2012 года № 134</w:t>
      </w:r>
      <w:r w:rsidR="00D0393A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 </w:t>
      </w:r>
      <w:r w:rsidR="00D0393A" w:rsidRPr="00E50EAB">
        <w:rPr>
          <w:rFonts w:ascii="Times New Roman" w:eastAsiaTheme="minorHAnsi" w:hAnsi="Times New Roman" w:cs="Times New Roman"/>
          <w:sz w:val="30"/>
          <w:szCs w:val="30"/>
          <w:lang w:eastAsia="en-US"/>
        </w:rPr>
        <w:t>«О нормативных правовых актах в области нетарифного регулирования»).</w:t>
      </w:r>
      <w:proofErr w:type="gramEnd"/>
    </w:p>
    <w:p w:rsidR="00637D57" w:rsidRDefault="00334D4B" w:rsidP="0073336C">
      <w:pPr>
        <w:pStyle w:val="a7"/>
        <w:tabs>
          <w:tab w:val="left" w:pos="567"/>
        </w:tabs>
        <w:spacing w:line="360" w:lineRule="exact"/>
        <w:ind w:right="-74" w:firstLine="709"/>
      </w:pPr>
      <w:r>
        <w:t>Норма о применении в торговле с третьими странами</w:t>
      </w:r>
      <w:r w:rsidR="005E6DBD">
        <w:br/>
      </w:r>
      <w:r>
        <w:t xml:space="preserve">на территории Союза единых мер регулирования декларируется Договором и Протоколом о </w:t>
      </w:r>
      <w:r w:rsidR="005E6DBD">
        <w:t>мерах нетарифного регулирования</w:t>
      </w:r>
      <w:r w:rsidR="005E6DBD">
        <w:br/>
      </w:r>
      <w:r>
        <w:t xml:space="preserve">в отношении третьих стран </w:t>
      </w:r>
      <w:r w:rsidR="00637D57">
        <w:t>(</w:t>
      </w:r>
      <w:r>
        <w:t>приложение № 7 к Договору</w:t>
      </w:r>
      <w:r w:rsidR="00637D57">
        <w:t>)</w:t>
      </w:r>
      <w:r w:rsidR="00C96AA0">
        <w:t xml:space="preserve"> </w:t>
      </w:r>
      <w:r w:rsidR="00637D57">
        <w:t xml:space="preserve">(далее - </w:t>
      </w:r>
      <w:r w:rsidR="00C96AA0">
        <w:t>Протокол</w:t>
      </w:r>
      <w:r>
        <w:t>).</w:t>
      </w:r>
    </w:p>
    <w:p w:rsidR="00C96AA0" w:rsidRDefault="00334D4B" w:rsidP="0073336C">
      <w:pPr>
        <w:pStyle w:val="a7"/>
        <w:tabs>
          <w:tab w:val="left" w:pos="567"/>
        </w:tabs>
        <w:spacing w:line="360" w:lineRule="exact"/>
        <w:ind w:right="-74" w:firstLine="709"/>
      </w:pPr>
      <w:r>
        <w:t xml:space="preserve">Вместе с тем, </w:t>
      </w:r>
      <w:r w:rsidRPr="00E50EAB">
        <w:t xml:space="preserve">статьей 46 Договора предусмотрено применение таких единых мер нетарифного регулирования, как запрет ввоза и (или) вывоза на </w:t>
      </w:r>
      <w:r>
        <w:t xml:space="preserve">(с) </w:t>
      </w:r>
      <w:r w:rsidRPr="00E50EAB">
        <w:t xml:space="preserve">таможенную территорию Союза товаров и разрешительный порядок ввоза и (или) вывоза на </w:t>
      </w:r>
      <w:r>
        <w:t>(с)</w:t>
      </w:r>
      <w:r w:rsidRPr="00E50EAB">
        <w:t xml:space="preserve"> таможенную территорию Союза товаров</w:t>
      </w:r>
      <w:r>
        <w:t>. При этом товары, в отношении которых принято решение</w:t>
      </w:r>
      <w:r w:rsidR="005E6DBD">
        <w:br/>
      </w:r>
      <w:r>
        <w:lastRenderedPageBreak/>
        <w:t>о применении мер, включаются в единый перечень товаров, к которым применяются меры нетарифного регулирования в торго</w:t>
      </w:r>
      <w:r w:rsidR="00C96AA0">
        <w:t>в</w:t>
      </w:r>
      <w:r>
        <w:t>ле с третьими странами</w:t>
      </w:r>
      <w:r w:rsidR="00C96AA0">
        <w:t xml:space="preserve">. </w:t>
      </w:r>
    </w:p>
    <w:p w:rsidR="00C96AA0" w:rsidRDefault="00C96AA0" w:rsidP="0073336C">
      <w:pPr>
        <w:pStyle w:val="a7"/>
        <w:spacing w:line="360" w:lineRule="exact"/>
        <w:ind w:right="-74" w:firstLine="709"/>
      </w:pPr>
      <w:r w:rsidRPr="00E50EAB">
        <w:t xml:space="preserve">В </w:t>
      </w:r>
      <w:r>
        <w:t xml:space="preserve">данной </w:t>
      </w:r>
      <w:r w:rsidRPr="00E50EAB">
        <w:t>связи</w:t>
      </w:r>
      <w:r>
        <w:t xml:space="preserve">, </w:t>
      </w:r>
      <w:r w:rsidRPr="00E50EAB">
        <w:t xml:space="preserve">принято Решение Коллегии </w:t>
      </w:r>
      <w:r>
        <w:t>К</w:t>
      </w:r>
      <w:r w:rsidRPr="00E50EAB">
        <w:t>омиссии от 21 апреля 2015 года № 30 «О мерах нетарифного регулирования»</w:t>
      </w:r>
      <w:r>
        <w:t xml:space="preserve"> (далее – Решение № 30)</w:t>
      </w:r>
      <w:r w:rsidRPr="00E50EAB">
        <w:t xml:space="preserve">. </w:t>
      </w:r>
    </w:p>
    <w:p w:rsidR="00EA6E4A" w:rsidRDefault="00CE54DC" w:rsidP="0073336C">
      <w:pPr>
        <w:pStyle w:val="a7"/>
        <w:spacing w:line="360" w:lineRule="exact"/>
        <w:ind w:right="-74" w:firstLine="709"/>
      </w:pPr>
      <w:proofErr w:type="gramStart"/>
      <w:r w:rsidRPr="00E50EAB">
        <w:t>Указанным Решением</w:t>
      </w:r>
      <w:r w:rsidR="00C96AA0">
        <w:t xml:space="preserve"> № 30</w:t>
      </w:r>
      <w:r w:rsidRPr="00E50EAB">
        <w:t xml:space="preserve"> актуализированы </w:t>
      </w:r>
      <w:r w:rsidR="00C96AA0" w:rsidRPr="00E50EAB">
        <w:t>положения о ввозе (вывозе) на</w:t>
      </w:r>
      <w:r w:rsidR="00C96AA0">
        <w:t xml:space="preserve"> (с)</w:t>
      </w:r>
      <w:r w:rsidR="00C96AA0" w:rsidRPr="00E50EAB">
        <w:t xml:space="preserve"> таможенную территорию Союза товаров</w:t>
      </w:r>
      <w:r w:rsidR="005E6DBD">
        <w:t>, в том числе</w:t>
      </w:r>
      <w:r w:rsidR="005E6DBD">
        <w:br/>
      </w:r>
      <w:r w:rsidR="00C96AA0">
        <w:t xml:space="preserve">с точки зрения определения таможенных процедур, при помещении под которые таможенными органами контролируется соблюдение меры, а также определения таможенных процедур, помещение под которые товаров, в отношении которых вводится мера, не допускается (пункт 10 Протокола). </w:t>
      </w:r>
      <w:proofErr w:type="gramEnd"/>
    </w:p>
    <w:p w:rsidR="00CE54DC" w:rsidRPr="00E50EAB" w:rsidRDefault="00C96AA0" w:rsidP="0073336C">
      <w:pPr>
        <w:pStyle w:val="a7"/>
        <w:spacing w:line="360" w:lineRule="exact"/>
        <w:ind w:right="-74" w:firstLine="709"/>
      </w:pPr>
      <w:r>
        <w:t xml:space="preserve">Кроме того, уточнены </w:t>
      </w:r>
      <w:r w:rsidR="00CE54DC" w:rsidRPr="00E50EAB">
        <w:t xml:space="preserve">перечни </w:t>
      </w:r>
      <w:r w:rsidR="00EA6E4A">
        <w:t xml:space="preserve">отдельных </w:t>
      </w:r>
      <w:r w:rsidR="00EA6E4A" w:rsidRPr="00E50EAB">
        <w:t xml:space="preserve">категорий </w:t>
      </w:r>
      <w:r w:rsidR="005E6DBD">
        <w:t>товаров,</w:t>
      </w:r>
      <w:r w:rsidR="005E6DBD">
        <w:br/>
      </w:r>
      <w:r w:rsidR="00CE54DC" w:rsidRPr="00E50EAB">
        <w:t>к которым применяются меры</w:t>
      </w:r>
      <w:r>
        <w:t xml:space="preserve"> нетарифного регулирования, </w:t>
      </w:r>
      <w:r w:rsidR="00EA6E4A">
        <w:t xml:space="preserve">в частности, на предмет соответствия </w:t>
      </w:r>
      <w:r>
        <w:t xml:space="preserve">ТН ВЭД ЕАЭС. </w:t>
      </w:r>
    </w:p>
    <w:p w:rsidR="00B16A1B" w:rsidRDefault="00EA6E4A" w:rsidP="00B16A1B">
      <w:pPr>
        <w:pStyle w:val="a7"/>
        <w:spacing w:line="240" w:lineRule="auto"/>
        <w:ind w:right="-74" w:firstLine="709"/>
        <w:rPr>
          <w:i/>
          <w:sz w:val="24"/>
          <w:szCs w:val="24"/>
        </w:rPr>
      </w:pPr>
      <w:proofErr w:type="spellStart"/>
      <w:r w:rsidRPr="00EA6E4A">
        <w:rPr>
          <w:i/>
          <w:sz w:val="24"/>
          <w:szCs w:val="24"/>
          <w:u w:val="single"/>
        </w:rPr>
        <w:t>Справочно</w:t>
      </w:r>
      <w:proofErr w:type="spellEnd"/>
      <w:r w:rsidRPr="00EA6E4A">
        <w:rPr>
          <w:i/>
          <w:sz w:val="24"/>
          <w:szCs w:val="24"/>
          <w:u w:val="single"/>
        </w:rPr>
        <w:t>:</w:t>
      </w:r>
      <w:r w:rsidRPr="00EA6E4A">
        <w:rPr>
          <w:i/>
          <w:sz w:val="24"/>
          <w:szCs w:val="24"/>
        </w:rPr>
        <w:t xml:space="preserve"> </w:t>
      </w:r>
      <w:r w:rsidR="00E40B0D" w:rsidRPr="00EA6E4A">
        <w:rPr>
          <w:i/>
          <w:sz w:val="24"/>
          <w:szCs w:val="24"/>
        </w:rPr>
        <w:t>Решение</w:t>
      </w:r>
      <w:r w:rsidR="00412AC3" w:rsidRPr="00EA6E4A">
        <w:rPr>
          <w:i/>
          <w:sz w:val="24"/>
          <w:szCs w:val="24"/>
        </w:rPr>
        <w:t>м</w:t>
      </w:r>
      <w:r w:rsidR="00E40B0D" w:rsidRPr="00EA6E4A">
        <w:rPr>
          <w:i/>
          <w:sz w:val="24"/>
          <w:szCs w:val="24"/>
        </w:rPr>
        <w:t xml:space="preserve"> № 30 </w:t>
      </w:r>
      <w:r w:rsidR="00412AC3" w:rsidRPr="00EA6E4A">
        <w:rPr>
          <w:i/>
          <w:sz w:val="24"/>
          <w:szCs w:val="24"/>
        </w:rPr>
        <w:t>установлено применени</w:t>
      </w:r>
      <w:r w:rsidR="00B351CF" w:rsidRPr="00EA6E4A">
        <w:rPr>
          <w:i/>
          <w:sz w:val="24"/>
          <w:szCs w:val="24"/>
        </w:rPr>
        <w:t>е</w:t>
      </w:r>
      <w:r w:rsidR="00412AC3" w:rsidRPr="00EA6E4A">
        <w:rPr>
          <w:i/>
          <w:sz w:val="24"/>
          <w:szCs w:val="24"/>
        </w:rPr>
        <w:t xml:space="preserve"> </w:t>
      </w:r>
      <w:r w:rsidR="00826E85" w:rsidRPr="00EA6E4A">
        <w:rPr>
          <w:i/>
          <w:sz w:val="24"/>
          <w:szCs w:val="24"/>
        </w:rPr>
        <w:t xml:space="preserve">мер нетарифного регулирования в отношении таких товаров как: опасные отходы; информация на печатных, аудиовизуальных и иных носителях информации; орудия добычи (вылова) водных биологических ресурсов; изделия из гренландского тюленя и детенышей гренландского тюленя; </w:t>
      </w:r>
      <w:proofErr w:type="gramStart"/>
      <w:r w:rsidR="00826E85" w:rsidRPr="00EA6E4A">
        <w:rPr>
          <w:i/>
          <w:sz w:val="24"/>
          <w:szCs w:val="24"/>
        </w:rPr>
        <w:t>виды дикой фауны и флоры, подпадающие под действие Конвенции о международной торговле видами дикой фауны и флоры, находящимися под угрозой исчезновения, от 3 марта 1973 года (СИТЕС); органы и ткани человека, кровь и ее компоненты, образцы биологических материалов человека; минеральное сырье; дикие живые животные, отдельные дикорастущие растения и дикорастущее лекарственное сырье;</w:t>
      </w:r>
      <w:proofErr w:type="gramEnd"/>
      <w:r w:rsidR="00826E85" w:rsidRPr="00EA6E4A">
        <w:rPr>
          <w:i/>
          <w:sz w:val="24"/>
          <w:szCs w:val="24"/>
        </w:rPr>
        <w:t xml:space="preserve"> редкие и находящиеся под угрозой исчезновения виды диких живых животных и дикорастущих растений, включенные в красные книги государств – членов Союза; культурные ценности, документы национальных архивных фондов и оригиналы архивных документов; шифровальные (криптографические) средства; наркотические средства, психотропные вещества и их </w:t>
      </w:r>
      <w:proofErr w:type="spellStart"/>
      <w:r w:rsidR="00826E85" w:rsidRPr="00EA6E4A">
        <w:rPr>
          <w:i/>
          <w:sz w:val="24"/>
          <w:szCs w:val="24"/>
        </w:rPr>
        <w:t>прекурсоры</w:t>
      </w:r>
      <w:proofErr w:type="spellEnd"/>
      <w:r w:rsidR="00826E85" w:rsidRPr="00EA6E4A">
        <w:rPr>
          <w:i/>
          <w:sz w:val="24"/>
          <w:szCs w:val="24"/>
        </w:rPr>
        <w:t xml:space="preserve">. </w:t>
      </w:r>
    </w:p>
    <w:p w:rsidR="00B16A1B" w:rsidRDefault="00DB4731" w:rsidP="00B16A1B">
      <w:pPr>
        <w:pStyle w:val="a7"/>
        <w:spacing w:line="240" w:lineRule="auto"/>
        <w:ind w:right="-74" w:firstLine="709"/>
      </w:pPr>
      <w:r w:rsidRPr="0073336C">
        <w:t xml:space="preserve">При этом первоочередность принятия </w:t>
      </w:r>
      <w:r w:rsidR="00B76420">
        <w:t>р</w:t>
      </w:r>
      <w:r w:rsidRPr="0073336C">
        <w:t xml:space="preserve">ешения Коллегии Комиссии по этим </w:t>
      </w:r>
      <w:r w:rsidR="00B16A1B">
        <w:t xml:space="preserve">категориям </w:t>
      </w:r>
      <w:r w:rsidRPr="0073336C">
        <w:t>товаров определялась степенью готовности проектов положений по итогам внутригосударственного согласования государствами-членами Союза.</w:t>
      </w:r>
    </w:p>
    <w:p w:rsidR="00B16A1B" w:rsidRDefault="004237FA" w:rsidP="00B16A1B">
      <w:pPr>
        <w:pStyle w:val="a7"/>
        <w:spacing w:line="240" w:lineRule="auto"/>
        <w:ind w:right="-74" w:firstLine="709"/>
      </w:pPr>
      <w:r w:rsidRPr="0073336C">
        <w:t>П</w:t>
      </w:r>
      <w:r w:rsidR="00AC1403" w:rsidRPr="0073336C">
        <w:t xml:space="preserve">одготовленный проект </w:t>
      </w:r>
      <w:r w:rsidR="00D702A7" w:rsidRPr="0073336C">
        <w:t>р</w:t>
      </w:r>
      <w:r w:rsidR="00AC1403" w:rsidRPr="0073336C">
        <w:t xml:space="preserve">ешения </w:t>
      </w:r>
      <w:r w:rsidRPr="0073336C">
        <w:t xml:space="preserve">также </w:t>
      </w:r>
      <w:r w:rsidR="00AC1403" w:rsidRPr="0073336C">
        <w:t xml:space="preserve">предусматривает принятие </w:t>
      </w:r>
      <w:r w:rsidRPr="0073336C">
        <w:t xml:space="preserve">актуализированных положений о ввозе (вывозе) на (с) таможенную территорию Союза товаров в отношении товаров, к которым применяются меры нетарифного регулирования в торговле с третьими странами. </w:t>
      </w:r>
    </w:p>
    <w:p w:rsidR="00826E85" w:rsidRPr="0073336C" w:rsidRDefault="004237FA" w:rsidP="00B16A1B">
      <w:pPr>
        <w:pStyle w:val="a7"/>
        <w:spacing w:line="240" w:lineRule="auto"/>
        <w:ind w:right="-74" w:firstLine="709"/>
      </w:pPr>
      <w:proofErr w:type="gramStart"/>
      <w:r w:rsidRPr="0073336C">
        <w:t xml:space="preserve">Это такие товары, как </w:t>
      </w:r>
      <w:r w:rsidR="00046001" w:rsidRPr="0073336C">
        <w:t xml:space="preserve">средства защиты растений; служебное и гражданское оружие, его основные части и патроны к нему; коллекции и предметы коллекционирования по минералогии и палеонтологии, кости ископаемых животных; драгоценные камни; драгоценные металлы, сырьевые товары, содержащие драгоценные металлы; ядовитые </w:t>
      </w:r>
      <w:r w:rsidR="00046001" w:rsidRPr="0073336C">
        <w:lastRenderedPageBreak/>
        <w:t>вещества; радиоэлектронные средства и (или) высокочастотные устройства гражданского назначения, в том числе встроенные либо входящие в состав других товаров;</w:t>
      </w:r>
      <w:proofErr w:type="gramEnd"/>
      <w:r w:rsidR="00046001" w:rsidRPr="0073336C">
        <w:t xml:space="preserve"> специальные технические средства, предназначенные для негласного п</w:t>
      </w:r>
      <w:r w:rsidR="005E6DBD">
        <w:t>олучения информации; информация</w:t>
      </w:r>
      <w:r w:rsidR="005E6DBD">
        <w:br/>
      </w:r>
      <w:r w:rsidR="00046001" w:rsidRPr="0073336C">
        <w:t>о недрах по районам и месторождениям топливно-энергетического и минерального сырья.</w:t>
      </w:r>
    </w:p>
    <w:p w:rsidR="00046001" w:rsidRPr="0073336C" w:rsidRDefault="00046001" w:rsidP="0073336C">
      <w:pPr>
        <w:tabs>
          <w:tab w:val="left" w:pos="709"/>
        </w:tabs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64782C" w:rsidRPr="0073336C" w:rsidRDefault="0064782C" w:rsidP="0073336C">
      <w:pPr>
        <w:pStyle w:val="a7"/>
        <w:spacing w:line="360" w:lineRule="exact"/>
        <w:ind w:firstLine="709"/>
        <w:rPr>
          <w:rFonts w:eastAsia="Calibri"/>
          <w:b/>
          <w:u w:val="single"/>
        </w:rPr>
      </w:pPr>
      <w:r w:rsidRPr="0073336C">
        <w:rPr>
          <w:rFonts w:eastAsia="Calibri"/>
          <w:b/>
          <w:u w:val="single"/>
        </w:rPr>
        <w:t xml:space="preserve">2. Цель регулирования </w:t>
      </w:r>
    </w:p>
    <w:p w:rsidR="00CC02B3" w:rsidRPr="0073336C" w:rsidRDefault="00CC02B3" w:rsidP="0073336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3336C">
        <w:rPr>
          <w:rFonts w:ascii="Times New Roman" w:eastAsia="Calibri" w:hAnsi="Times New Roman" w:cs="Times New Roman"/>
          <w:sz w:val="30"/>
          <w:szCs w:val="30"/>
        </w:rPr>
        <w:t>Целью принятия проекта решения является о</w:t>
      </w:r>
      <w:r w:rsidR="0006324F" w:rsidRPr="0073336C">
        <w:rPr>
          <w:rFonts w:ascii="Times New Roman" w:eastAsia="Calibri" w:hAnsi="Times New Roman" w:cs="Times New Roman"/>
          <w:sz w:val="30"/>
          <w:szCs w:val="30"/>
        </w:rPr>
        <w:t>беспечение применени</w:t>
      </w:r>
      <w:r w:rsidR="001E63EE" w:rsidRPr="0073336C">
        <w:rPr>
          <w:rFonts w:ascii="Times New Roman" w:eastAsia="Calibri" w:hAnsi="Times New Roman" w:cs="Times New Roman"/>
          <w:sz w:val="30"/>
          <w:szCs w:val="30"/>
        </w:rPr>
        <w:t>я</w:t>
      </w:r>
      <w:r w:rsidR="0006324F" w:rsidRPr="0073336C">
        <w:rPr>
          <w:rFonts w:ascii="Times New Roman" w:eastAsia="Calibri" w:hAnsi="Times New Roman" w:cs="Times New Roman"/>
          <w:sz w:val="30"/>
          <w:szCs w:val="30"/>
        </w:rPr>
        <w:t xml:space="preserve"> в</w:t>
      </w:r>
      <w:r w:rsidR="00A44A74" w:rsidRPr="0073336C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06324F" w:rsidRPr="0073336C">
        <w:rPr>
          <w:rFonts w:ascii="Times New Roman" w:eastAsia="Calibri" w:hAnsi="Times New Roman" w:cs="Times New Roman"/>
          <w:sz w:val="30"/>
          <w:szCs w:val="30"/>
        </w:rPr>
        <w:t>Союзе едины</w:t>
      </w:r>
      <w:r w:rsidR="005E6DBD">
        <w:rPr>
          <w:rFonts w:ascii="Times New Roman" w:eastAsia="Calibri" w:hAnsi="Times New Roman" w:cs="Times New Roman"/>
          <w:sz w:val="30"/>
          <w:szCs w:val="30"/>
        </w:rPr>
        <w:t>х мер нетарифного регулирования</w:t>
      </w:r>
      <w:r w:rsidR="005E6DBD">
        <w:rPr>
          <w:rFonts w:ascii="Times New Roman" w:eastAsia="Calibri" w:hAnsi="Times New Roman" w:cs="Times New Roman"/>
          <w:sz w:val="30"/>
          <w:szCs w:val="30"/>
        </w:rPr>
        <w:br/>
      </w:r>
      <w:r w:rsidR="0006324F" w:rsidRPr="0073336C">
        <w:rPr>
          <w:rFonts w:ascii="Times New Roman" w:eastAsia="Calibri" w:hAnsi="Times New Roman" w:cs="Times New Roman"/>
          <w:sz w:val="30"/>
          <w:szCs w:val="30"/>
        </w:rPr>
        <w:t>в торговле с третьими странами</w:t>
      </w:r>
      <w:r w:rsidRPr="0073336C">
        <w:rPr>
          <w:rFonts w:ascii="Times New Roman" w:eastAsia="Calibri" w:hAnsi="Times New Roman" w:cs="Times New Roman"/>
          <w:sz w:val="30"/>
          <w:szCs w:val="30"/>
        </w:rPr>
        <w:t xml:space="preserve"> посредством введения запрета и</w:t>
      </w:r>
      <w:r w:rsidR="0069303F" w:rsidRPr="0073336C">
        <w:rPr>
          <w:rFonts w:ascii="Times New Roman" w:eastAsia="Calibri" w:hAnsi="Times New Roman" w:cs="Times New Roman"/>
          <w:sz w:val="30"/>
          <w:szCs w:val="30"/>
        </w:rPr>
        <w:t>ли</w:t>
      </w:r>
      <w:r w:rsidRPr="0073336C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06324F" w:rsidRPr="0073336C">
        <w:rPr>
          <w:rFonts w:ascii="Times New Roman" w:eastAsia="Calibri" w:hAnsi="Times New Roman" w:cs="Times New Roman"/>
          <w:sz w:val="30"/>
          <w:szCs w:val="30"/>
        </w:rPr>
        <w:t xml:space="preserve">разрешительного порядка ввоза и (вывоза) отдельных категорий </w:t>
      </w:r>
      <w:r w:rsidR="001F4BF5" w:rsidRPr="0073336C">
        <w:rPr>
          <w:rFonts w:ascii="Times New Roman" w:eastAsia="Calibri" w:hAnsi="Times New Roman" w:cs="Times New Roman"/>
          <w:sz w:val="30"/>
          <w:szCs w:val="30"/>
        </w:rPr>
        <w:t>товаров</w:t>
      </w:r>
      <w:r w:rsidRPr="0073336C">
        <w:rPr>
          <w:rFonts w:ascii="Times New Roman" w:hAnsi="Times New Roman" w:cs="Times New Roman"/>
          <w:sz w:val="30"/>
          <w:szCs w:val="30"/>
        </w:rPr>
        <w:t xml:space="preserve">, </w:t>
      </w:r>
      <w:r w:rsidR="0069303F" w:rsidRPr="0073336C">
        <w:rPr>
          <w:rFonts w:ascii="Times New Roman" w:hAnsi="Times New Roman" w:cs="Times New Roman"/>
          <w:sz w:val="30"/>
          <w:szCs w:val="30"/>
        </w:rPr>
        <w:t>в случае если эти меры</w:t>
      </w:r>
      <w:r w:rsidRPr="0073336C">
        <w:rPr>
          <w:rFonts w:ascii="Times New Roman" w:hAnsi="Times New Roman" w:cs="Times New Roman"/>
          <w:sz w:val="30"/>
          <w:szCs w:val="30"/>
        </w:rPr>
        <w:t>:</w:t>
      </w:r>
    </w:p>
    <w:p w:rsidR="00CC02B3" w:rsidRPr="0073336C" w:rsidRDefault="001F4BF5" w:rsidP="0073336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73336C">
        <w:rPr>
          <w:rFonts w:ascii="Times New Roman" w:hAnsi="Times New Roman" w:cs="Times New Roman"/>
          <w:sz w:val="30"/>
          <w:szCs w:val="30"/>
        </w:rPr>
        <w:t xml:space="preserve">необходимы </w:t>
      </w:r>
      <w:r w:rsidR="00CC02B3" w:rsidRPr="0073336C">
        <w:rPr>
          <w:rFonts w:ascii="Times New Roman" w:hAnsi="Times New Roman" w:cs="Times New Roman"/>
          <w:sz w:val="30"/>
          <w:szCs w:val="30"/>
        </w:rPr>
        <w:t>для соблюдения общественной морали или правопорядка;</w:t>
      </w:r>
      <w:proofErr w:type="gramEnd"/>
    </w:p>
    <w:p w:rsidR="00CC02B3" w:rsidRPr="0073336C" w:rsidRDefault="001F4BF5" w:rsidP="0073336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3336C">
        <w:rPr>
          <w:rFonts w:ascii="Times New Roman" w:hAnsi="Times New Roman" w:cs="Times New Roman"/>
          <w:sz w:val="30"/>
          <w:szCs w:val="30"/>
        </w:rPr>
        <w:t xml:space="preserve">необходимы </w:t>
      </w:r>
      <w:r w:rsidR="00CC02B3" w:rsidRPr="0073336C">
        <w:rPr>
          <w:rFonts w:ascii="Times New Roman" w:hAnsi="Times New Roman" w:cs="Times New Roman"/>
          <w:sz w:val="30"/>
          <w:szCs w:val="30"/>
        </w:rPr>
        <w:t>для охраны жизни и здоровья человека, окружающей среды, животных и растений;</w:t>
      </w:r>
    </w:p>
    <w:p w:rsidR="00CC02B3" w:rsidRPr="0073336C" w:rsidRDefault="00CC02B3" w:rsidP="0073336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3336C">
        <w:rPr>
          <w:rFonts w:ascii="Times New Roman" w:hAnsi="Times New Roman" w:cs="Times New Roman"/>
          <w:sz w:val="30"/>
          <w:szCs w:val="30"/>
        </w:rPr>
        <w:t>относятся к экспорту и (или) импорту золота или серебра;</w:t>
      </w:r>
    </w:p>
    <w:p w:rsidR="00CC02B3" w:rsidRPr="0073336C" w:rsidRDefault="00CC02B3" w:rsidP="0073336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3336C">
        <w:rPr>
          <w:rFonts w:ascii="Times New Roman" w:hAnsi="Times New Roman" w:cs="Times New Roman"/>
          <w:sz w:val="30"/>
          <w:szCs w:val="30"/>
        </w:rPr>
        <w:t>применяются для защиты культурных ценностей и культурного наследия;</w:t>
      </w:r>
    </w:p>
    <w:p w:rsidR="001F4BF5" w:rsidRPr="0073336C" w:rsidRDefault="001F4BF5" w:rsidP="0073336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73336C">
        <w:rPr>
          <w:rFonts w:ascii="Times New Roman" w:hAnsi="Times New Roman" w:cs="Times New Roman"/>
          <w:sz w:val="30"/>
          <w:szCs w:val="30"/>
        </w:rPr>
        <w:t>необходимы для выполнения международных обязательств;</w:t>
      </w:r>
      <w:proofErr w:type="gramEnd"/>
    </w:p>
    <w:p w:rsidR="001F4BF5" w:rsidRPr="0073336C" w:rsidRDefault="001F4BF5" w:rsidP="0073336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3336C">
        <w:rPr>
          <w:rFonts w:ascii="Times New Roman" w:hAnsi="Times New Roman" w:cs="Times New Roman"/>
          <w:sz w:val="30"/>
          <w:szCs w:val="30"/>
        </w:rPr>
        <w:t>необходимы для обеспечения безопасности.</w:t>
      </w:r>
    </w:p>
    <w:p w:rsidR="00435C83" w:rsidRPr="0073336C" w:rsidRDefault="00435C83" w:rsidP="0073336C">
      <w:pPr>
        <w:pStyle w:val="a7"/>
        <w:spacing w:line="360" w:lineRule="exact"/>
        <w:ind w:firstLine="709"/>
      </w:pPr>
    </w:p>
    <w:p w:rsidR="00E50EAB" w:rsidRPr="0073336C" w:rsidRDefault="0064782C" w:rsidP="0073336C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73336C">
        <w:rPr>
          <w:rFonts w:ascii="Times New Roman" w:eastAsia="Calibri" w:hAnsi="Times New Roman" w:cs="Times New Roman"/>
          <w:b/>
          <w:sz w:val="30"/>
          <w:szCs w:val="30"/>
          <w:u w:val="single"/>
        </w:rPr>
        <w:t xml:space="preserve">3. Группа лиц, на защиту интересов которых направлен проект </w:t>
      </w:r>
      <w:r w:rsidR="00D702A7" w:rsidRPr="0073336C">
        <w:rPr>
          <w:rFonts w:ascii="Times New Roman" w:eastAsia="Calibri" w:hAnsi="Times New Roman" w:cs="Times New Roman"/>
          <w:b/>
          <w:sz w:val="30"/>
          <w:szCs w:val="30"/>
          <w:u w:val="single"/>
        </w:rPr>
        <w:t>р</w:t>
      </w:r>
      <w:r w:rsidRPr="0073336C">
        <w:rPr>
          <w:rFonts w:ascii="Times New Roman" w:eastAsia="Calibri" w:hAnsi="Times New Roman" w:cs="Times New Roman"/>
          <w:b/>
          <w:sz w:val="30"/>
          <w:szCs w:val="30"/>
          <w:u w:val="single"/>
        </w:rPr>
        <w:t xml:space="preserve">ешения </w:t>
      </w:r>
    </w:p>
    <w:p w:rsidR="002C19DA" w:rsidRPr="0073336C" w:rsidRDefault="0064782C" w:rsidP="0073336C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73336C">
        <w:rPr>
          <w:rFonts w:ascii="Times New Roman" w:eastAsia="Calibri" w:hAnsi="Times New Roman" w:cs="Times New Roman"/>
          <w:sz w:val="30"/>
          <w:szCs w:val="30"/>
        </w:rPr>
        <w:t xml:space="preserve">Проект </w:t>
      </w:r>
      <w:r w:rsidR="00D702A7" w:rsidRPr="0073336C">
        <w:rPr>
          <w:rFonts w:ascii="Times New Roman" w:eastAsia="Calibri" w:hAnsi="Times New Roman" w:cs="Times New Roman"/>
          <w:sz w:val="30"/>
          <w:szCs w:val="30"/>
        </w:rPr>
        <w:t>р</w:t>
      </w:r>
      <w:r w:rsidRPr="0073336C">
        <w:rPr>
          <w:rFonts w:ascii="Times New Roman" w:eastAsia="Calibri" w:hAnsi="Times New Roman" w:cs="Times New Roman"/>
          <w:sz w:val="30"/>
          <w:szCs w:val="30"/>
        </w:rPr>
        <w:t>ешения направлен</w:t>
      </w:r>
      <w:r w:rsidR="002C19DA" w:rsidRPr="0073336C">
        <w:rPr>
          <w:rFonts w:ascii="Times New Roman" w:eastAsia="Calibri" w:hAnsi="Times New Roman" w:cs="Times New Roman"/>
          <w:sz w:val="30"/>
          <w:szCs w:val="30"/>
        </w:rPr>
        <w:t>:</w:t>
      </w:r>
    </w:p>
    <w:p w:rsidR="002C19DA" w:rsidRPr="0073336C" w:rsidRDefault="0064782C" w:rsidP="0073336C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73336C">
        <w:rPr>
          <w:rFonts w:ascii="Times New Roman" w:eastAsia="Calibri" w:hAnsi="Times New Roman" w:cs="Times New Roman"/>
          <w:sz w:val="30"/>
          <w:szCs w:val="30"/>
        </w:rPr>
        <w:t xml:space="preserve">на защиту интересов государств-членов Союза </w:t>
      </w:r>
      <w:r w:rsidR="002C19DA" w:rsidRPr="0073336C">
        <w:rPr>
          <w:rFonts w:ascii="Times New Roman" w:eastAsia="Calibri" w:hAnsi="Times New Roman" w:cs="Times New Roman"/>
          <w:sz w:val="30"/>
          <w:szCs w:val="30"/>
        </w:rPr>
        <w:t xml:space="preserve">с точки зрения </w:t>
      </w:r>
      <w:r w:rsidR="001F4BF5" w:rsidRPr="0073336C">
        <w:rPr>
          <w:rFonts w:ascii="Times New Roman" w:eastAsia="Calibri" w:hAnsi="Times New Roman" w:cs="Times New Roman"/>
          <w:sz w:val="30"/>
          <w:szCs w:val="30"/>
        </w:rPr>
        <w:t>соблюдения международных обязательств и национальной</w:t>
      </w:r>
      <w:r w:rsidR="002C19DA" w:rsidRPr="0073336C">
        <w:rPr>
          <w:rFonts w:ascii="Times New Roman" w:eastAsia="Calibri" w:hAnsi="Times New Roman" w:cs="Times New Roman"/>
          <w:sz w:val="30"/>
          <w:szCs w:val="30"/>
        </w:rPr>
        <w:t xml:space="preserve"> безопасности; </w:t>
      </w:r>
    </w:p>
    <w:p w:rsidR="002C19DA" w:rsidRPr="0073336C" w:rsidRDefault="002C19DA" w:rsidP="0073336C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73336C">
        <w:rPr>
          <w:rFonts w:ascii="Times New Roman" w:eastAsia="Calibri" w:hAnsi="Times New Roman" w:cs="Times New Roman"/>
          <w:sz w:val="30"/>
          <w:szCs w:val="30"/>
        </w:rPr>
        <w:t xml:space="preserve">на </w:t>
      </w:r>
      <w:r w:rsidR="0064782C" w:rsidRPr="0073336C">
        <w:rPr>
          <w:rFonts w:ascii="Times New Roman" w:eastAsia="Calibri" w:hAnsi="Times New Roman" w:cs="Times New Roman"/>
          <w:sz w:val="30"/>
          <w:szCs w:val="30"/>
        </w:rPr>
        <w:t>охран</w:t>
      </w:r>
      <w:r w:rsidRPr="0073336C">
        <w:rPr>
          <w:rFonts w:ascii="Times New Roman" w:eastAsia="Calibri" w:hAnsi="Times New Roman" w:cs="Times New Roman"/>
          <w:sz w:val="30"/>
          <w:szCs w:val="30"/>
        </w:rPr>
        <w:t>у</w:t>
      </w:r>
      <w:r w:rsidR="0064782C" w:rsidRPr="0073336C">
        <w:rPr>
          <w:rFonts w:ascii="Times New Roman" w:eastAsia="Calibri" w:hAnsi="Times New Roman" w:cs="Times New Roman"/>
          <w:sz w:val="30"/>
          <w:szCs w:val="30"/>
        </w:rPr>
        <w:t xml:space="preserve"> жизни и здоровья человека, окружающей среды, животных и растений</w:t>
      </w:r>
      <w:r w:rsidR="001F4BF5" w:rsidRPr="0073336C">
        <w:rPr>
          <w:rFonts w:ascii="Times New Roman" w:eastAsia="Calibri" w:hAnsi="Times New Roman" w:cs="Times New Roman"/>
          <w:sz w:val="30"/>
          <w:szCs w:val="30"/>
        </w:rPr>
        <w:t>.</w:t>
      </w:r>
    </w:p>
    <w:p w:rsidR="0053200A" w:rsidRPr="0073336C" w:rsidRDefault="0053200A" w:rsidP="0073336C">
      <w:pPr>
        <w:pStyle w:val="a7"/>
        <w:spacing w:line="360" w:lineRule="exact"/>
        <w:ind w:firstLine="709"/>
        <w:rPr>
          <w:rFonts w:eastAsia="Calibri"/>
          <w:b/>
          <w:bCs/>
          <w:u w:val="single"/>
        </w:rPr>
      </w:pPr>
    </w:p>
    <w:p w:rsidR="0064782C" w:rsidRPr="0073336C" w:rsidRDefault="0064782C" w:rsidP="0073336C">
      <w:pPr>
        <w:pStyle w:val="a7"/>
        <w:spacing w:line="360" w:lineRule="exact"/>
        <w:ind w:firstLine="709"/>
        <w:rPr>
          <w:rFonts w:eastAsia="Calibri"/>
          <w:b/>
          <w:bCs/>
          <w:u w:val="single"/>
        </w:rPr>
      </w:pPr>
      <w:r w:rsidRPr="0073336C">
        <w:rPr>
          <w:rFonts w:eastAsia="Calibri"/>
          <w:b/>
          <w:bCs/>
          <w:u w:val="single"/>
        </w:rPr>
        <w:t xml:space="preserve">4. Адресаты регулирования, в том числе субъекты предпринимательской деятельности, и воздействие, оказываемое на них регулированием </w:t>
      </w:r>
    </w:p>
    <w:p w:rsidR="0064782C" w:rsidRPr="0073336C" w:rsidRDefault="0064782C" w:rsidP="0073336C">
      <w:pPr>
        <w:pStyle w:val="a7"/>
        <w:spacing w:line="360" w:lineRule="exact"/>
        <w:ind w:firstLine="709"/>
        <w:rPr>
          <w:rFonts w:eastAsia="Calibri"/>
        </w:rPr>
      </w:pPr>
      <w:proofErr w:type="gramStart"/>
      <w:r w:rsidRPr="0073336C">
        <w:rPr>
          <w:rFonts w:eastAsia="Calibri"/>
        </w:rPr>
        <w:t>Адресатами регулирования являются участники внешне</w:t>
      </w:r>
      <w:r w:rsidR="001F4BF5" w:rsidRPr="0073336C">
        <w:rPr>
          <w:rFonts w:eastAsia="Calibri"/>
        </w:rPr>
        <w:t>торговой</w:t>
      </w:r>
      <w:r w:rsidRPr="0073336C">
        <w:rPr>
          <w:rFonts w:eastAsia="Calibri"/>
        </w:rPr>
        <w:t xml:space="preserve"> деятельности (</w:t>
      </w:r>
      <w:r w:rsidRPr="0073336C">
        <w:t>юридические лица и физические лица, зарегистрированные в качестве индивидуальных предпринимателей</w:t>
      </w:r>
      <w:r w:rsidR="009D1FE6" w:rsidRPr="0073336C">
        <w:t>)</w:t>
      </w:r>
      <w:r w:rsidRPr="0073336C">
        <w:t xml:space="preserve">, осуществляющие ввоз и (или) вывоз на </w:t>
      </w:r>
      <w:r w:rsidR="0069303F" w:rsidRPr="0073336C">
        <w:t xml:space="preserve">(с) </w:t>
      </w:r>
      <w:r w:rsidRPr="0073336C">
        <w:t xml:space="preserve">таможенную территорию Союза отдельных категорий товаров в связи с осуществляемой ими предпринимательской деятельностью, </w:t>
      </w:r>
      <w:r w:rsidRPr="0073336C">
        <w:rPr>
          <w:rFonts w:eastAsia="Calibri"/>
        </w:rPr>
        <w:t>физические лица</w:t>
      </w:r>
      <w:r w:rsidR="00885D09" w:rsidRPr="0073336C">
        <w:rPr>
          <w:rFonts w:eastAsia="Calibri"/>
        </w:rPr>
        <w:t xml:space="preserve">, </w:t>
      </w:r>
      <w:r w:rsidR="00885D09" w:rsidRPr="0073336C">
        <w:rPr>
          <w:rFonts w:eastAsia="Calibri"/>
        </w:rPr>
        <w:lastRenderedPageBreak/>
        <w:t>осуществляющие</w:t>
      </w:r>
      <w:r w:rsidR="00885D09" w:rsidRPr="0073336C">
        <w:t xml:space="preserve"> ввоз и (или) вывоз таких товаров </w:t>
      </w:r>
      <w:r w:rsidR="001F4BF5" w:rsidRPr="0073336C">
        <w:t xml:space="preserve">в качестве </w:t>
      </w:r>
      <w:r w:rsidR="00A56150" w:rsidRPr="0073336C">
        <w:t xml:space="preserve">товаров </w:t>
      </w:r>
      <w:r w:rsidR="00885D09" w:rsidRPr="0073336C">
        <w:t>для личного пользования</w:t>
      </w:r>
      <w:r w:rsidR="00885D09" w:rsidRPr="0073336C">
        <w:rPr>
          <w:rFonts w:eastAsia="Calibri"/>
        </w:rPr>
        <w:t>.</w:t>
      </w:r>
      <w:proofErr w:type="gramEnd"/>
    </w:p>
    <w:p w:rsidR="0064782C" w:rsidRPr="0073336C" w:rsidRDefault="009A2B78" w:rsidP="0073336C">
      <w:pPr>
        <w:pStyle w:val="a7"/>
        <w:spacing w:line="360" w:lineRule="exact"/>
        <w:ind w:firstLine="709"/>
        <w:rPr>
          <w:rFonts w:eastAsia="Calibri"/>
        </w:rPr>
      </w:pPr>
      <w:r w:rsidRPr="0073336C">
        <w:rPr>
          <w:rFonts w:eastAsia="Calibri"/>
        </w:rPr>
        <w:t xml:space="preserve">Воздействие, оказываемое на них </w:t>
      </w:r>
      <w:r w:rsidR="0069303F" w:rsidRPr="0073336C">
        <w:rPr>
          <w:rFonts w:eastAsia="Calibri"/>
        </w:rPr>
        <w:t xml:space="preserve">указанным </w:t>
      </w:r>
      <w:r w:rsidRPr="0073336C">
        <w:rPr>
          <w:rFonts w:eastAsia="Calibri"/>
        </w:rPr>
        <w:t>регулированием, заключается в конкретизации правил ввоза (вывоза) отдельных категорий товаров, уточн</w:t>
      </w:r>
      <w:r w:rsidR="005E6DBD">
        <w:rPr>
          <w:rFonts w:eastAsia="Calibri"/>
        </w:rPr>
        <w:t>ении разрешительных документов,</w:t>
      </w:r>
      <w:r w:rsidR="005E6DBD">
        <w:rPr>
          <w:rFonts w:eastAsia="Calibri"/>
        </w:rPr>
        <w:br/>
      </w:r>
      <w:r w:rsidRPr="0073336C">
        <w:rPr>
          <w:rFonts w:eastAsia="Calibri"/>
        </w:rPr>
        <w:t xml:space="preserve">на основании которых осуществляется их </w:t>
      </w:r>
      <w:r w:rsidR="00DD17DE" w:rsidRPr="0073336C">
        <w:rPr>
          <w:rFonts w:eastAsia="Calibri"/>
        </w:rPr>
        <w:t>ввоз (вывоз), установление запрет</w:t>
      </w:r>
      <w:r w:rsidR="00A56150" w:rsidRPr="0073336C">
        <w:rPr>
          <w:rFonts w:eastAsia="Calibri"/>
        </w:rPr>
        <w:t>а</w:t>
      </w:r>
      <w:r w:rsidR="00DD17DE" w:rsidRPr="0073336C">
        <w:rPr>
          <w:rFonts w:eastAsia="Calibri"/>
        </w:rPr>
        <w:t xml:space="preserve"> на помещение товаров под </w:t>
      </w:r>
      <w:r w:rsidR="00A56150" w:rsidRPr="0073336C">
        <w:rPr>
          <w:rFonts w:eastAsia="Calibri"/>
        </w:rPr>
        <w:t xml:space="preserve">отдельные </w:t>
      </w:r>
      <w:r w:rsidR="00DD17DE" w:rsidRPr="0073336C">
        <w:rPr>
          <w:rFonts w:eastAsia="Calibri"/>
        </w:rPr>
        <w:t xml:space="preserve">таможенные процедуры, а также определение случаев, запрещающих ввоз (вывоз) </w:t>
      </w:r>
      <w:r w:rsidR="00A56150" w:rsidRPr="0073336C">
        <w:rPr>
          <w:rFonts w:eastAsia="Calibri"/>
        </w:rPr>
        <w:t xml:space="preserve">отдельных категорий </w:t>
      </w:r>
      <w:r w:rsidR="00DD17DE" w:rsidRPr="0073336C">
        <w:rPr>
          <w:rFonts w:eastAsia="Calibri"/>
        </w:rPr>
        <w:t xml:space="preserve">товаров </w:t>
      </w:r>
      <w:r w:rsidR="00A56150" w:rsidRPr="0073336C">
        <w:rPr>
          <w:rFonts w:eastAsia="Calibri"/>
        </w:rPr>
        <w:t>в качестве товаров для</w:t>
      </w:r>
      <w:r w:rsidR="00DD17DE" w:rsidRPr="0073336C">
        <w:rPr>
          <w:rFonts w:eastAsia="Calibri"/>
        </w:rPr>
        <w:t xml:space="preserve"> личного пользования. </w:t>
      </w:r>
    </w:p>
    <w:p w:rsidR="00371FEB" w:rsidRPr="0073336C" w:rsidRDefault="00371FEB" w:rsidP="0073336C">
      <w:pPr>
        <w:pStyle w:val="a7"/>
        <w:spacing w:line="360" w:lineRule="exact"/>
        <w:ind w:firstLine="709"/>
        <w:rPr>
          <w:rFonts w:eastAsia="Calibri"/>
          <w:b/>
          <w:bCs/>
          <w:u w:val="single"/>
        </w:rPr>
      </w:pPr>
    </w:p>
    <w:p w:rsidR="0064782C" w:rsidRPr="0073336C" w:rsidRDefault="0064782C" w:rsidP="0073336C">
      <w:pPr>
        <w:pStyle w:val="a7"/>
        <w:spacing w:line="360" w:lineRule="exact"/>
        <w:ind w:firstLine="709"/>
        <w:rPr>
          <w:rFonts w:eastAsia="Calibri"/>
          <w:b/>
          <w:bCs/>
          <w:u w:val="single"/>
        </w:rPr>
      </w:pPr>
      <w:r w:rsidRPr="0073336C">
        <w:rPr>
          <w:rFonts w:eastAsia="Calibri"/>
          <w:b/>
          <w:bCs/>
          <w:u w:val="single"/>
        </w:rPr>
        <w:t xml:space="preserve">5. Содержание устанавливаемых для адресатов регулирования ограничений (обязательных правил поведения) </w:t>
      </w:r>
    </w:p>
    <w:p w:rsidR="0064782C" w:rsidRPr="0073336C" w:rsidRDefault="0064782C" w:rsidP="0073336C">
      <w:pPr>
        <w:tabs>
          <w:tab w:val="left" w:pos="2235"/>
        </w:tabs>
        <w:spacing w:after="0" w:line="360" w:lineRule="exact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73336C">
        <w:rPr>
          <w:rFonts w:ascii="Times New Roman" w:eastAsia="Calibri" w:hAnsi="Times New Roman" w:cs="Times New Roman"/>
          <w:bCs/>
          <w:sz w:val="30"/>
          <w:szCs w:val="30"/>
        </w:rPr>
        <w:t xml:space="preserve">Проект </w:t>
      </w:r>
      <w:r w:rsidR="00D702A7" w:rsidRPr="0073336C">
        <w:rPr>
          <w:rFonts w:ascii="Times New Roman" w:eastAsia="Calibri" w:hAnsi="Times New Roman" w:cs="Times New Roman"/>
          <w:bCs/>
          <w:sz w:val="30"/>
          <w:szCs w:val="30"/>
        </w:rPr>
        <w:t>р</w:t>
      </w:r>
      <w:r w:rsidRPr="0073336C">
        <w:rPr>
          <w:rFonts w:ascii="Times New Roman" w:eastAsia="Calibri" w:hAnsi="Times New Roman" w:cs="Times New Roman"/>
          <w:bCs/>
          <w:sz w:val="30"/>
          <w:szCs w:val="30"/>
        </w:rPr>
        <w:t>ешения предусм</w:t>
      </w:r>
      <w:r w:rsidR="00371FEB" w:rsidRPr="0073336C">
        <w:rPr>
          <w:rFonts w:ascii="Times New Roman" w:eastAsia="Calibri" w:hAnsi="Times New Roman" w:cs="Times New Roman"/>
          <w:bCs/>
          <w:sz w:val="30"/>
          <w:szCs w:val="30"/>
        </w:rPr>
        <w:t>атривает</w:t>
      </w:r>
      <w:r w:rsidR="00AB7430" w:rsidRPr="0073336C">
        <w:rPr>
          <w:rFonts w:ascii="Times New Roman" w:eastAsia="Calibri" w:hAnsi="Times New Roman" w:cs="Times New Roman"/>
          <w:bCs/>
          <w:sz w:val="30"/>
          <w:szCs w:val="30"/>
        </w:rPr>
        <w:t xml:space="preserve"> </w:t>
      </w:r>
      <w:r w:rsidR="00402390" w:rsidRPr="0073336C">
        <w:rPr>
          <w:rFonts w:ascii="Times New Roman" w:eastAsia="Calibri" w:hAnsi="Times New Roman" w:cs="Times New Roman"/>
          <w:bCs/>
          <w:sz w:val="30"/>
          <w:szCs w:val="30"/>
        </w:rPr>
        <w:t>введение:</w:t>
      </w:r>
    </w:p>
    <w:p w:rsidR="0064782C" w:rsidRPr="0073336C" w:rsidRDefault="0064782C" w:rsidP="0073336C">
      <w:pPr>
        <w:tabs>
          <w:tab w:val="left" w:pos="2235"/>
        </w:tabs>
        <w:spacing w:after="0" w:line="360" w:lineRule="exac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3336C">
        <w:rPr>
          <w:rFonts w:ascii="Times New Roman" w:eastAsia="Calibri" w:hAnsi="Times New Roman" w:cs="Times New Roman"/>
          <w:bCs/>
          <w:sz w:val="30"/>
          <w:szCs w:val="30"/>
        </w:rPr>
        <w:t xml:space="preserve">запрета </w:t>
      </w:r>
      <w:r w:rsidRPr="0073336C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ввоза на таможенную </w:t>
      </w:r>
      <w:r w:rsidR="005E6DBD">
        <w:rPr>
          <w:rFonts w:ascii="Times New Roman" w:eastAsia="Times New Roman" w:hAnsi="Times New Roman" w:cs="Times New Roman"/>
          <w:color w:val="000000"/>
          <w:sz w:val="30"/>
          <w:szCs w:val="30"/>
        </w:rPr>
        <w:t>территорию Союза и (или) вывоза</w:t>
      </w:r>
      <w:r w:rsidR="005E6DBD">
        <w:rPr>
          <w:rFonts w:ascii="Times New Roman" w:eastAsia="Times New Roman" w:hAnsi="Times New Roman" w:cs="Times New Roman"/>
          <w:color w:val="000000"/>
          <w:sz w:val="30"/>
          <w:szCs w:val="30"/>
        </w:rPr>
        <w:br/>
      </w:r>
      <w:r w:rsidRPr="0073336C">
        <w:rPr>
          <w:rFonts w:ascii="Times New Roman" w:eastAsia="Times New Roman" w:hAnsi="Times New Roman" w:cs="Times New Roman"/>
          <w:color w:val="000000"/>
          <w:sz w:val="30"/>
          <w:szCs w:val="30"/>
        </w:rPr>
        <w:t>с таможенной территории Союза отдельных категорий товаров</w:t>
      </w:r>
      <w:r w:rsidRPr="0073336C">
        <w:rPr>
          <w:rFonts w:ascii="Times New Roman" w:hAnsi="Times New Roman" w:cs="Times New Roman"/>
          <w:sz w:val="30"/>
          <w:szCs w:val="30"/>
        </w:rPr>
        <w:t>;</w:t>
      </w:r>
    </w:p>
    <w:p w:rsidR="00F82E8A" w:rsidRPr="0073336C" w:rsidRDefault="00402390" w:rsidP="0073336C">
      <w:pPr>
        <w:tabs>
          <w:tab w:val="left" w:pos="2235"/>
        </w:tabs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73336C">
        <w:rPr>
          <w:rFonts w:ascii="Times New Roman" w:hAnsi="Times New Roman" w:cs="Times New Roman"/>
          <w:sz w:val="30"/>
          <w:szCs w:val="30"/>
        </w:rPr>
        <w:t> </w:t>
      </w:r>
      <w:r w:rsidR="0064782C" w:rsidRPr="0073336C">
        <w:rPr>
          <w:rFonts w:ascii="Times New Roman" w:eastAsia="Times New Roman" w:hAnsi="Times New Roman" w:cs="Times New Roman"/>
          <w:sz w:val="30"/>
          <w:szCs w:val="30"/>
        </w:rPr>
        <w:t xml:space="preserve">разрешительного порядка ввоза на таможенную территорию Союза и (или) вывоза с таможенной территории Союза </w:t>
      </w:r>
      <w:r w:rsidR="0064782C" w:rsidRPr="0073336C">
        <w:rPr>
          <w:rFonts w:ascii="Times New Roman" w:eastAsia="Times New Roman" w:hAnsi="Times New Roman" w:cs="Times New Roman"/>
          <w:color w:val="000000"/>
          <w:sz w:val="30"/>
          <w:szCs w:val="30"/>
        </w:rPr>
        <w:t>отдельных категорий товаров</w:t>
      </w:r>
      <w:r w:rsidR="00F82E8A" w:rsidRPr="0073336C">
        <w:rPr>
          <w:rFonts w:ascii="Times New Roman" w:eastAsia="Times New Roman" w:hAnsi="Times New Roman" w:cs="Times New Roman"/>
          <w:color w:val="000000"/>
          <w:sz w:val="30"/>
          <w:szCs w:val="30"/>
        </w:rPr>
        <w:t>;</w:t>
      </w:r>
    </w:p>
    <w:p w:rsidR="00A56150" w:rsidRPr="0073336C" w:rsidRDefault="00F82E8A" w:rsidP="0073336C">
      <w:pPr>
        <w:tabs>
          <w:tab w:val="left" w:pos="2235"/>
        </w:tabs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i/>
          <w:sz w:val="30"/>
          <w:szCs w:val="30"/>
        </w:rPr>
      </w:pPr>
      <w:r w:rsidRPr="0073336C">
        <w:rPr>
          <w:rFonts w:ascii="Times New Roman" w:eastAsia="Times New Roman" w:hAnsi="Times New Roman" w:cs="Times New Roman"/>
          <w:sz w:val="30"/>
          <w:szCs w:val="30"/>
        </w:rPr>
        <w:t>При этом п</w:t>
      </w:r>
      <w:r w:rsidR="00A56150" w:rsidRPr="0073336C">
        <w:rPr>
          <w:rFonts w:ascii="Times New Roman" w:eastAsia="Times New Roman" w:hAnsi="Times New Roman" w:cs="Times New Roman"/>
          <w:sz w:val="30"/>
          <w:szCs w:val="30"/>
        </w:rPr>
        <w:t xml:space="preserve">роект </w:t>
      </w:r>
      <w:r w:rsidR="00D702A7" w:rsidRPr="0073336C">
        <w:rPr>
          <w:rFonts w:ascii="Times New Roman" w:eastAsia="Times New Roman" w:hAnsi="Times New Roman" w:cs="Times New Roman"/>
          <w:sz w:val="30"/>
          <w:szCs w:val="30"/>
        </w:rPr>
        <w:t>р</w:t>
      </w:r>
      <w:r w:rsidR="00A56150" w:rsidRPr="0073336C">
        <w:rPr>
          <w:rFonts w:ascii="Times New Roman" w:eastAsia="Times New Roman" w:hAnsi="Times New Roman" w:cs="Times New Roman"/>
          <w:sz w:val="30"/>
          <w:szCs w:val="30"/>
        </w:rPr>
        <w:t xml:space="preserve">ешения не предусматривает введение новых ограничений </w:t>
      </w:r>
      <w:proofErr w:type="gramStart"/>
      <w:r w:rsidR="00A56150" w:rsidRPr="0073336C">
        <w:rPr>
          <w:rFonts w:ascii="Times New Roman" w:eastAsia="Times New Roman" w:hAnsi="Times New Roman" w:cs="Times New Roman"/>
          <w:sz w:val="30"/>
          <w:szCs w:val="30"/>
        </w:rPr>
        <w:t xml:space="preserve">по сравнению с действующими </w:t>
      </w:r>
      <w:r w:rsidR="0069303F" w:rsidRPr="0073336C">
        <w:rPr>
          <w:rFonts w:ascii="Times New Roman" w:eastAsia="Times New Roman" w:hAnsi="Times New Roman" w:cs="Times New Roman"/>
          <w:sz w:val="30"/>
          <w:szCs w:val="30"/>
        </w:rPr>
        <w:t>в настоящее время в законодательстве Союза в сфере</w:t>
      </w:r>
      <w:proofErr w:type="gramEnd"/>
      <w:r w:rsidR="0069303F" w:rsidRPr="0073336C">
        <w:rPr>
          <w:rFonts w:ascii="Times New Roman" w:eastAsia="Times New Roman" w:hAnsi="Times New Roman" w:cs="Times New Roman"/>
          <w:sz w:val="30"/>
          <w:szCs w:val="30"/>
        </w:rPr>
        <w:t xml:space="preserve"> нетарифного регулирования </w:t>
      </w:r>
      <w:r w:rsidR="00A56150" w:rsidRPr="0073336C">
        <w:rPr>
          <w:rFonts w:ascii="Times New Roman" w:eastAsia="Times New Roman" w:hAnsi="Times New Roman" w:cs="Times New Roman"/>
          <w:sz w:val="30"/>
          <w:szCs w:val="30"/>
        </w:rPr>
        <w:t>ограничениями.</w:t>
      </w:r>
    </w:p>
    <w:p w:rsidR="0064782C" w:rsidRPr="0073336C" w:rsidRDefault="008115F7" w:rsidP="0073336C">
      <w:pPr>
        <w:tabs>
          <w:tab w:val="left" w:pos="2235"/>
        </w:tabs>
        <w:spacing w:after="0" w:line="360" w:lineRule="exac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3336C">
        <w:rPr>
          <w:rFonts w:ascii="Times New Roman" w:hAnsi="Times New Roman" w:cs="Times New Roman"/>
          <w:sz w:val="30"/>
          <w:szCs w:val="30"/>
        </w:rPr>
        <w:t>Р</w:t>
      </w:r>
      <w:r w:rsidR="0064782C" w:rsidRPr="0073336C">
        <w:rPr>
          <w:rFonts w:ascii="Times New Roman" w:hAnsi="Times New Roman" w:cs="Times New Roman"/>
          <w:sz w:val="30"/>
          <w:szCs w:val="30"/>
        </w:rPr>
        <w:t>азрешительн</w:t>
      </w:r>
      <w:r w:rsidRPr="0073336C">
        <w:rPr>
          <w:rFonts w:ascii="Times New Roman" w:hAnsi="Times New Roman" w:cs="Times New Roman"/>
          <w:sz w:val="30"/>
          <w:szCs w:val="30"/>
        </w:rPr>
        <w:t>ый</w:t>
      </w:r>
      <w:r w:rsidR="0064782C" w:rsidRPr="0073336C">
        <w:rPr>
          <w:rFonts w:ascii="Times New Roman" w:hAnsi="Times New Roman" w:cs="Times New Roman"/>
          <w:sz w:val="30"/>
          <w:szCs w:val="30"/>
        </w:rPr>
        <w:t xml:space="preserve"> поряд</w:t>
      </w:r>
      <w:r w:rsidRPr="0073336C">
        <w:rPr>
          <w:rFonts w:ascii="Times New Roman" w:hAnsi="Times New Roman" w:cs="Times New Roman"/>
          <w:sz w:val="30"/>
          <w:szCs w:val="30"/>
        </w:rPr>
        <w:t xml:space="preserve">ок </w:t>
      </w:r>
      <w:r w:rsidR="00A56150" w:rsidRPr="0073336C">
        <w:rPr>
          <w:rFonts w:ascii="Times New Roman" w:hAnsi="Times New Roman" w:cs="Times New Roman"/>
          <w:sz w:val="30"/>
          <w:szCs w:val="30"/>
        </w:rPr>
        <w:t>реализуется посредством введения лицензирования или применения иных административных мер регулирования внешнеторговой деятельности (таких как, например,  получение заключения (разрешительного документа), наличие сведений в реестре, акт государственного контроля) и определяется</w:t>
      </w:r>
      <w:r w:rsidRPr="0073336C">
        <w:rPr>
          <w:rFonts w:ascii="Times New Roman" w:hAnsi="Times New Roman" w:cs="Times New Roman"/>
          <w:sz w:val="30"/>
          <w:szCs w:val="30"/>
        </w:rPr>
        <w:t xml:space="preserve"> </w:t>
      </w:r>
      <w:r w:rsidRPr="0073336C">
        <w:rPr>
          <w:rFonts w:ascii="Times New Roman" w:eastAsia="Times New Roman" w:hAnsi="Times New Roman" w:cs="Times New Roman"/>
          <w:sz w:val="30"/>
          <w:szCs w:val="30"/>
        </w:rPr>
        <w:t xml:space="preserve">соответствующими положениями </w:t>
      </w:r>
      <w:r w:rsidRPr="0073336C">
        <w:rPr>
          <w:rFonts w:ascii="Times New Roman" w:hAnsi="Times New Roman" w:cs="Times New Roman"/>
          <w:sz w:val="30"/>
          <w:szCs w:val="30"/>
        </w:rPr>
        <w:t xml:space="preserve">о ввозе (вывозе) на </w:t>
      </w:r>
      <w:r w:rsidR="00F82E8A" w:rsidRPr="0073336C">
        <w:rPr>
          <w:rFonts w:ascii="Times New Roman" w:hAnsi="Times New Roman" w:cs="Times New Roman"/>
          <w:sz w:val="30"/>
          <w:szCs w:val="30"/>
        </w:rPr>
        <w:t xml:space="preserve">(с) </w:t>
      </w:r>
      <w:r w:rsidRPr="0073336C">
        <w:rPr>
          <w:rFonts w:ascii="Times New Roman" w:hAnsi="Times New Roman" w:cs="Times New Roman"/>
          <w:sz w:val="30"/>
          <w:szCs w:val="30"/>
        </w:rPr>
        <w:t>таможенную территорию Союза отдельных</w:t>
      </w:r>
      <w:r w:rsidR="00A56150" w:rsidRPr="0073336C">
        <w:rPr>
          <w:rFonts w:ascii="Times New Roman" w:hAnsi="Times New Roman" w:cs="Times New Roman"/>
          <w:sz w:val="30"/>
          <w:szCs w:val="30"/>
        </w:rPr>
        <w:t xml:space="preserve"> категорий товаров</w:t>
      </w:r>
      <w:r w:rsidR="0064782C" w:rsidRPr="0073336C">
        <w:rPr>
          <w:rFonts w:ascii="Times New Roman" w:hAnsi="Times New Roman" w:cs="Times New Roman"/>
          <w:sz w:val="30"/>
          <w:szCs w:val="30"/>
        </w:rPr>
        <w:t>.</w:t>
      </w:r>
    </w:p>
    <w:p w:rsidR="00B41D9C" w:rsidRPr="0073336C" w:rsidRDefault="00F82E8A" w:rsidP="0073336C">
      <w:pPr>
        <w:tabs>
          <w:tab w:val="left" w:pos="2235"/>
        </w:tabs>
        <w:spacing w:after="0" w:line="360" w:lineRule="exac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3336C">
        <w:rPr>
          <w:rFonts w:ascii="Times New Roman" w:hAnsi="Times New Roman" w:cs="Times New Roman"/>
          <w:sz w:val="30"/>
          <w:szCs w:val="30"/>
        </w:rPr>
        <w:t xml:space="preserve">Проектом решения также </w:t>
      </w:r>
      <w:r w:rsidR="00B41D9C" w:rsidRPr="0073336C">
        <w:rPr>
          <w:rFonts w:ascii="Times New Roman" w:hAnsi="Times New Roman" w:cs="Times New Roman"/>
          <w:sz w:val="30"/>
          <w:szCs w:val="30"/>
        </w:rPr>
        <w:t>о</w:t>
      </w:r>
      <w:r w:rsidR="00371FEB" w:rsidRPr="0073336C">
        <w:rPr>
          <w:rFonts w:ascii="Times New Roman" w:hAnsi="Times New Roman" w:cs="Times New Roman"/>
          <w:sz w:val="30"/>
          <w:szCs w:val="30"/>
        </w:rPr>
        <w:t>пределены</w:t>
      </w:r>
      <w:r w:rsidR="00B41D9C" w:rsidRPr="0073336C">
        <w:rPr>
          <w:rFonts w:ascii="Times New Roman" w:hAnsi="Times New Roman" w:cs="Times New Roman"/>
          <w:sz w:val="30"/>
          <w:szCs w:val="30"/>
        </w:rPr>
        <w:t>:</w:t>
      </w:r>
    </w:p>
    <w:p w:rsidR="00B41D9C" w:rsidRPr="0073336C" w:rsidRDefault="00B41D9C" w:rsidP="0073336C">
      <w:pPr>
        <w:tabs>
          <w:tab w:val="left" w:pos="2235"/>
        </w:tabs>
        <w:spacing w:after="0" w:line="360" w:lineRule="exac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3336C">
        <w:rPr>
          <w:rFonts w:ascii="Times New Roman" w:hAnsi="Times New Roman" w:cs="Times New Roman"/>
          <w:sz w:val="30"/>
          <w:szCs w:val="30"/>
        </w:rPr>
        <w:t>разрешительные документы или сведения, необходимые при помещении товаров под те или иные таможенные процедуры;</w:t>
      </w:r>
    </w:p>
    <w:p w:rsidR="00B41D9C" w:rsidRPr="0073336C" w:rsidRDefault="0064782C" w:rsidP="0073336C">
      <w:pPr>
        <w:tabs>
          <w:tab w:val="left" w:pos="2235"/>
        </w:tabs>
        <w:spacing w:after="0" w:line="360" w:lineRule="exac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3336C">
        <w:rPr>
          <w:rFonts w:ascii="Times New Roman" w:hAnsi="Times New Roman" w:cs="Times New Roman"/>
          <w:sz w:val="30"/>
          <w:szCs w:val="30"/>
        </w:rPr>
        <w:t>конкретные перечни документов, требуемы</w:t>
      </w:r>
      <w:r w:rsidR="00B41D9C" w:rsidRPr="0073336C">
        <w:rPr>
          <w:rFonts w:ascii="Times New Roman" w:hAnsi="Times New Roman" w:cs="Times New Roman"/>
          <w:sz w:val="30"/>
          <w:szCs w:val="30"/>
        </w:rPr>
        <w:t>е</w:t>
      </w:r>
      <w:r w:rsidRPr="0073336C">
        <w:rPr>
          <w:rFonts w:ascii="Times New Roman" w:hAnsi="Times New Roman" w:cs="Times New Roman"/>
          <w:sz w:val="30"/>
          <w:szCs w:val="30"/>
        </w:rPr>
        <w:t xml:space="preserve"> для получения лицензии </w:t>
      </w:r>
      <w:r w:rsidR="00F82E8A" w:rsidRPr="0073336C">
        <w:rPr>
          <w:rFonts w:ascii="Times New Roman" w:hAnsi="Times New Roman" w:cs="Times New Roman"/>
          <w:sz w:val="30"/>
          <w:szCs w:val="30"/>
        </w:rPr>
        <w:t xml:space="preserve">(в соответствии с пунктом </w:t>
      </w:r>
      <w:r w:rsidR="000E2453" w:rsidRPr="0073336C">
        <w:rPr>
          <w:rFonts w:ascii="Times New Roman" w:hAnsi="Times New Roman" w:cs="Times New Roman"/>
          <w:sz w:val="30"/>
          <w:szCs w:val="30"/>
        </w:rPr>
        <w:t>10</w:t>
      </w:r>
      <w:r w:rsidR="00F82E8A" w:rsidRPr="0073336C">
        <w:rPr>
          <w:rFonts w:ascii="Times New Roman" w:hAnsi="Times New Roman" w:cs="Times New Roman"/>
          <w:sz w:val="30"/>
          <w:szCs w:val="30"/>
        </w:rPr>
        <w:t xml:space="preserve"> </w:t>
      </w:r>
      <w:r w:rsidR="000E2453" w:rsidRPr="0073336C">
        <w:rPr>
          <w:rFonts w:ascii="Times New Roman" w:hAnsi="Times New Roman" w:cs="Times New Roman"/>
          <w:sz w:val="30"/>
          <w:szCs w:val="30"/>
        </w:rPr>
        <w:t>Правил выдачи лицензий и разрешений на экспорт и (</w:t>
      </w:r>
      <w:r w:rsidR="005E6DBD">
        <w:rPr>
          <w:rFonts w:ascii="Times New Roman" w:hAnsi="Times New Roman" w:cs="Times New Roman"/>
          <w:sz w:val="30"/>
          <w:szCs w:val="30"/>
        </w:rPr>
        <w:t>или) импорт товаров (приложение</w:t>
      </w:r>
      <w:r w:rsidR="005E6DBD">
        <w:rPr>
          <w:rFonts w:ascii="Times New Roman" w:hAnsi="Times New Roman" w:cs="Times New Roman"/>
          <w:sz w:val="30"/>
          <w:szCs w:val="30"/>
        </w:rPr>
        <w:br/>
      </w:r>
      <w:r w:rsidR="000E2453" w:rsidRPr="0073336C">
        <w:rPr>
          <w:rFonts w:ascii="Times New Roman" w:hAnsi="Times New Roman" w:cs="Times New Roman"/>
          <w:sz w:val="30"/>
          <w:szCs w:val="30"/>
        </w:rPr>
        <w:t xml:space="preserve">к Протоколу)) </w:t>
      </w:r>
      <w:r w:rsidRPr="0073336C">
        <w:rPr>
          <w:rFonts w:ascii="Times New Roman" w:hAnsi="Times New Roman" w:cs="Times New Roman"/>
          <w:sz w:val="30"/>
          <w:szCs w:val="30"/>
        </w:rPr>
        <w:t>или заключения (разрешительного документа)</w:t>
      </w:r>
      <w:r w:rsidR="00B41D9C" w:rsidRPr="0073336C">
        <w:rPr>
          <w:rFonts w:ascii="Times New Roman" w:hAnsi="Times New Roman" w:cs="Times New Roman"/>
          <w:sz w:val="30"/>
          <w:szCs w:val="30"/>
        </w:rPr>
        <w:t>;</w:t>
      </w:r>
      <w:r w:rsidRPr="0073336C">
        <w:rPr>
          <w:rFonts w:ascii="Times New Roman" w:hAnsi="Times New Roman" w:cs="Times New Roman"/>
          <w:sz w:val="30"/>
          <w:szCs w:val="30"/>
        </w:rPr>
        <w:t xml:space="preserve"> </w:t>
      </w:r>
    </w:p>
    <w:p w:rsidR="0064782C" w:rsidRPr="0073336C" w:rsidRDefault="0064782C" w:rsidP="0073336C">
      <w:pPr>
        <w:tabs>
          <w:tab w:val="left" w:pos="2235"/>
        </w:tabs>
        <w:spacing w:after="0" w:line="360" w:lineRule="exac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3336C">
        <w:rPr>
          <w:rFonts w:ascii="Times New Roman" w:hAnsi="Times New Roman" w:cs="Times New Roman"/>
          <w:sz w:val="30"/>
          <w:szCs w:val="30"/>
        </w:rPr>
        <w:t xml:space="preserve">основания для отказа в выдаче </w:t>
      </w:r>
      <w:r w:rsidR="000E2453" w:rsidRPr="0073336C">
        <w:rPr>
          <w:rFonts w:ascii="Times New Roman" w:hAnsi="Times New Roman" w:cs="Times New Roman"/>
          <w:sz w:val="30"/>
          <w:szCs w:val="30"/>
        </w:rPr>
        <w:t>лицензии (в соответствии</w:t>
      </w:r>
      <w:r w:rsidR="005E6DBD">
        <w:rPr>
          <w:rFonts w:ascii="Times New Roman" w:hAnsi="Times New Roman" w:cs="Times New Roman"/>
          <w:sz w:val="30"/>
          <w:szCs w:val="30"/>
        </w:rPr>
        <w:br/>
      </w:r>
      <w:r w:rsidR="000E2453" w:rsidRPr="0073336C">
        <w:rPr>
          <w:rFonts w:ascii="Times New Roman" w:hAnsi="Times New Roman" w:cs="Times New Roman"/>
          <w:sz w:val="30"/>
          <w:szCs w:val="30"/>
        </w:rPr>
        <w:t>с пунктом 14 Правил выдачи лицензий и разрешений на экспорт и (или) импорт товаров (приложение к Протоколу)) или заключения (разрешительного документа)</w:t>
      </w:r>
      <w:r w:rsidRPr="0073336C">
        <w:rPr>
          <w:rFonts w:ascii="Times New Roman" w:hAnsi="Times New Roman" w:cs="Times New Roman"/>
          <w:sz w:val="30"/>
          <w:szCs w:val="30"/>
        </w:rPr>
        <w:t>.</w:t>
      </w:r>
    </w:p>
    <w:p w:rsidR="0064782C" w:rsidRPr="0073336C" w:rsidRDefault="0064782C" w:rsidP="0073336C">
      <w:pPr>
        <w:pStyle w:val="a7"/>
        <w:spacing w:line="360" w:lineRule="exact"/>
        <w:ind w:firstLine="709"/>
        <w:rPr>
          <w:rFonts w:eastAsia="Calibri"/>
          <w:b/>
          <w:u w:val="single"/>
        </w:rPr>
      </w:pPr>
      <w:r w:rsidRPr="0073336C">
        <w:rPr>
          <w:rFonts w:eastAsia="Calibri"/>
          <w:b/>
          <w:u w:val="single"/>
        </w:rPr>
        <w:lastRenderedPageBreak/>
        <w:t xml:space="preserve">6. Механизм разрешения проблемы и достижения цели регулирования, предусмотренный проектом </w:t>
      </w:r>
      <w:r w:rsidR="00D702A7" w:rsidRPr="0073336C">
        <w:rPr>
          <w:rFonts w:eastAsia="Calibri"/>
          <w:b/>
          <w:u w:val="single"/>
        </w:rPr>
        <w:t>р</w:t>
      </w:r>
      <w:r w:rsidRPr="0073336C">
        <w:rPr>
          <w:rFonts w:eastAsia="Calibri"/>
          <w:b/>
          <w:u w:val="single"/>
        </w:rPr>
        <w:t>ешения (описание взаимосвязи между предлагаемым регулированием и решаемой проблемой) </w:t>
      </w:r>
    </w:p>
    <w:p w:rsidR="004E1656" w:rsidRPr="0073336C" w:rsidRDefault="00C67370" w:rsidP="0073336C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73336C">
        <w:rPr>
          <w:rFonts w:ascii="Times New Roman" w:eastAsia="Times New Roman" w:hAnsi="Times New Roman" w:cs="Times New Roman"/>
          <w:sz w:val="30"/>
          <w:szCs w:val="30"/>
        </w:rPr>
        <w:t>Государствами-членами Союза с</w:t>
      </w:r>
      <w:r w:rsidR="00C10F0B" w:rsidRPr="0073336C">
        <w:rPr>
          <w:rFonts w:ascii="Times New Roman" w:eastAsia="Times New Roman" w:hAnsi="Times New Roman" w:cs="Times New Roman"/>
          <w:sz w:val="30"/>
          <w:szCs w:val="30"/>
        </w:rPr>
        <w:t xml:space="preserve"> 1 января 2010 года </w:t>
      </w:r>
      <w:r w:rsidRPr="0073336C">
        <w:rPr>
          <w:rFonts w:ascii="Times New Roman" w:eastAsia="Times New Roman" w:hAnsi="Times New Roman" w:cs="Times New Roman"/>
          <w:sz w:val="30"/>
          <w:szCs w:val="30"/>
        </w:rPr>
        <w:t xml:space="preserve">применятся единые меры нетарифного регулирования в отношении третьих стран. </w:t>
      </w:r>
    </w:p>
    <w:p w:rsidR="004E1656" w:rsidRPr="0073336C" w:rsidRDefault="00C67370" w:rsidP="0073336C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proofErr w:type="gramStart"/>
      <w:r w:rsidRPr="0073336C">
        <w:rPr>
          <w:rFonts w:ascii="Times New Roman" w:eastAsia="Times New Roman" w:hAnsi="Times New Roman" w:cs="Times New Roman"/>
          <w:sz w:val="30"/>
          <w:szCs w:val="30"/>
        </w:rPr>
        <w:t xml:space="preserve">На практике это означает, </w:t>
      </w:r>
      <w:r w:rsidR="00F339A4" w:rsidRPr="0073336C">
        <w:rPr>
          <w:rFonts w:ascii="Times New Roman" w:eastAsia="Times New Roman" w:hAnsi="Times New Roman" w:cs="Times New Roman"/>
          <w:sz w:val="30"/>
          <w:szCs w:val="30"/>
        </w:rPr>
        <w:t xml:space="preserve">что в отношении товаров, включенных </w:t>
      </w:r>
      <w:r w:rsidR="00F339A4" w:rsidRPr="0073336C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Единый перечень товаров, к которым применяются запреты или ограничения на ввоз или вывоз государствами-участниками Таможенного союза в рамках </w:t>
      </w:r>
      <w:proofErr w:type="spellStart"/>
      <w:r w:rsidR="00F339A4" w:rsidRPr="0073336C">
        <w:rPr>
          <w:rFonts w:ascii="Times New Roman" w:eastAsiaTheme="minorHAnsi" w:hAnsi="Times New Roman" w:cs="Times New Roman"/>
          <w:sz w:val="30"/>
          <w:szCs w:val="30"/>
          <w:lang w:eastAsia="en-US"/>
        </w:rPr>
        <w:t>ЕврАзЭС</w:t>
      </w:r>
      <w:proofErr w:type="spellEnd"/>
      <w:r w:rsidR="00F339A4" w:rsidRPr="0073336C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 в торговле с третьими странами, в соответствии с Положениями о применении ограничений (решение Коллегии Комиссии от 16 августа 2012 года № 134 «О нормативных правовых актах в области нетарифного регулирования») осуществляется единое правовое</w:t>
      </w:r>
      <w:proofErr w:type="gramEnd"/>
      <w:r w:rsidR="00F339A4" w:rsidRPr="0073336C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 регулирование ввоза (вывоза).</w:t>
      </w:r>
    </w:p>
    <w:p w:rsidR="00F339A4" w:rsidRPr="0073336C" w:rsidRDefault="004E1656" w:rsidP="0073336C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en-US" w:bidi="en-US"/>
        </w:rPr>
      </w:pPr>
      <w:r w:rsidRPr="0073336C">
        <w:rPr>
          <w:rFonts w:ascii="Times New Roman" w:eastAsia="Calibri" w:hAnsi="Times New Roman" w:cs="Times New Roman"/>
          <w:sz w:val="30"/>
          <w:szCs w:val="30"/>
        </w:rPr>
        <w:t>Введение единых мер нетари</w:t>
      </w:r>
      <w:r w:rsidR="005E6DBD">
        <w:rPr>
          <w:rFonts w:ascii="Times New Roman" w:eastAsia="Calibri" w:hAnsi="Times New Roman" w:cs="Times New Roman"/>
          <w:sz w:val="30"/>
          <w:szCs w:val="30"/>
        </w:rPr>
        <w:t>фного регулирования потребовало</w:t>
      </w:r>
      <w:r w:rsidR="005E6DBD">
        <w:rPr>
          <w:rFonts w:ascii="Times New Roman" w:eastAsia="Calibri" w:hAnsi="Times New Roman" w:cs="Times New Roman"/>
          <w:sz w:val="30"/>
          <w:szCs w:val="30"/>
        </w:rPr>
        <w:br/>
      </w:r>
      <w:proofErr w:type="gramStart"/>
      <w:r w:rsidRPr="0073336C">
        <w:rPr>
          <w:rFonts w:ascii="Times New Roman" w:eastAsia="Calibri" w:hAnsi="Times New Roman" w:cs="Times New Roman"/>
          <w:sz w:val="30"/>
          <w:szCs w:val="30"/>
        </w:rPr>
        <w:t>от государств-членов Союза проведения работы по внесению изменений в национальное законодательство в целях приведения е</w:t>
      </w:r>
      <w:r w:rsidR="005E6DBD">
        <w:rPr>
          <w:rFonts w:ascii="Times New Roman" w:eastAsia="Calibri" w:hAnsi="Times New Roman" w:cs="Times New Roman"/>
          <w:sz w:val="30"/>
          <w:szCs w:val="30"/>
        </w:rPr>
        <w:t>го</w:t>
      </w:r>
      <w:r w:rsidR="005E6DBD">
        <w:rPr>
          <w:rFonts w:ascii="Times New Roman" w:eastAsia="Calibri" w:hAnsi="Times New Roman" w:cs="Times New Roman"/>
          <w:sz w:val="30"/>
          <w:szCs w:val="30"/>
        </w:rPr>
        <w:br/>
      </w:r>
      <w:r w:rsidRPr="0073336C">
        <w:rPr>
          <w:rFonts w:ascii="Times New Roman" w:eastAsia="Calibri" w:hAnsi="Times New Roman" w:cs="Times New Roman"/>
          <w:sz w:val="30"/>
          <w:szCs w:val="30"/>
        </w:rPr>
        <w:t>в соответствие</w:t>
      </w:r>
      <w:proofErr w:type="gramEnd"/>
      <w:r w:rsidRPr="0073336C">
        <w:rPr>
          <w:rFonts w:ascii="Times New Roman" w:eastAsia="Calibri" w:hAnsi="Times New Roman" w:cs="Times New Roman"/>
          <w:sz w:val="30"/>
          <w:szCs w:val="30"/>
        </w:rPr>
        <w:t xml:space="preserve"> с договорно-правовой базой Таможенного союза и доведения информации об изменениях до участников внешнеторговой деятельности, действующих на рынке той или иной продукции. Тем более</w:t>
      </w:r>
      <w:proofErr w:type="gramStart"/>
      <w:r w:rsidRPr="0073336C">
        <w:rPr>
          <w:rFonts w:ascii="Times New Roman" w:eastAsia="Calibri" w:hAnsi="Times New Roman" w:cs="Times New Roman"/>
          <w:sz w:val="30"/>
          <w:szCs w:val="30"/>
        </w:rPr>
        <w:t>,</w:t>
      </w:r>
      <w:proofErr w:type="gramEnd"/>
      <w:r w:rsidRPr="0073336C">
        <w:rPr>
          <w:rFonts w:ascii="Times New Roman" w:eastAsia="Calibri" w:hAnsi="Times New Roman" w:cs="Times New Roman"/>
          <w:sz w:val="30"/>
          <w:szCs w:val="30"/>
        </w:rPr>
        <w:t xml:space="preserve"> что в</w:t>
      </w:r>
      <w:r w:rsidR="00F339A4" w:rsidRPr="0073336C">
        <w:rPr>
          <w:rFonts w:ascii="Times New Roman" w:eastAsia="Times New Roman" w:hAnsi="Times New Roman" w:cs="Times New Roman"/>
          <w:sz w:val="30"/>
          <w:szCs w:val="30"/>
          <w:lang w:eastAsia="en-US" w:bidi="en-US"/>
        </w:rPr>
        <w:t xml:space="preserve">опросы, связанные с применением мер нетарифного регулирования, отнесены к компетенции Коллегии </w:t>
      </w:r>
      <w:r w:rsidR="005E6DBD">
        <w:rPr>
          <w:rFonts w:ascii="Times New Roman" w:eastAsia="Times New Roman" w:hAnsi="Times New Roman" w:cs="Times New Roman"/>
          <w:sz w:val="30"/>
          <w:szCs w:val="30"/>
          <w:lang w:eastAsia="en-US" w:bidi="en-US"/>
        </w:rPr>
        <w:t>К</w:t>
      </w:r>
      <w:r w:rsidR="00F339A4" w:rsidRPr="0073336C">
        <w:rPr>
          <w:rFonts w:ascii="Times New Roman" w:eastAsia="Times New Roman" w:hAnsi="Times New Roman" w:cs="Times New Roman"/>
          <w:sz w:val="30"/>
          <w:szCs w:val="30"/>
          <w:lang w:eastAsia="en-US" w:bidi="en-US"/>
        </w:rPr>
        <w:t>омиссии.</w:t>
      </w:r>
    </w:p>
    <w:p w:rsidR="004E1656" w:rsidRPr="0073336C" w:rsidRDefault="00F339A4" w:rsidP="0073336C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73336C">
        <w:rPr>
          <w:rFonts w:ascii="Times New Roman" w:eastAsia="Times New Roman" w:hAnsi="Times New Roman" w:cs="Times New Roman"/>
          <w:sz w:val="30"/>
          <w:szCs w:val="30"/>
        </w:rPr>
        <w:t xml:space="preserve">Существующее единое </w:t>
      </w:r>
      <w:r w:rsidR="00C67370" w:rsidRPr="0073336C">
        <w:rPr>
          <w:rFonts w:ascii="Times New Roman" w:eastAsia="Times New Roman" w:hAnsi="Times New Roman" w:cs="Times New Roman"/>
          <w:sz w:val="30"/>
          <w:szCs w:val="30"/>
        </w:rPr>
        <w:t>нетарифн</w:t>
      </w:r>
      <w:r w:rsidRPr="0073336C">
        <w:rPr>
          <w:rFonts w:ascii="Times New Roman" w:eastAsia="Times New Roman" w:hAnsi="Times New Roman" w:cs="Times New Roman"/>
          <w:sz w:val="30"/>
          <w:szCs w:val="30"/>
        </w:rPr>
        <w:t xml:space="preserve">ое регулирование </w:t>
      </w:r>
      <w:r w:rsidR="00C67370" w:rsidRPr="0073336C">
        <w:rPr>
          <w:rFonts w:ascii="Times New Roman" w:eastAsia="Times New Roman" w:hAnsi="Times New Roman" w:cs="Times New Roman"/>
          <w:sz w:val="30"/>
          <w:szCs w:val="30"/>
        </w:rPr>
        <w:t>реализуется путем лицензирования экспорта и (или) импорта товаров, выдачи заключения (разрешительного документа), а также осуществления государственного контроля ввоза</w:t>
      </w:r>
      <w:r w:rsidR="00D11DC2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C67370" w:rsidRPr="0073336C">
        <w:rPr>
          <w:rFonts w:ascii="Times New Roman" w:eastAsia="Times New Roman" w:hAnsi="Times New Roman" w:cs="Times New Roman"/>
          <w:sz w:val="30"/>
          <w:szCs w:val="30"/>
        </w:rPr>
        <w:t xml:space="preserve">(вывоза) драгоценных камней и драгоценных металлов. </w:t>
      </w:r>
    </w:p>
    <w:p w:rsidR="00425FC6" w:rsidRPr="0073336C" w:rsidRDefault="00425FC6" w:rsidP="0073336C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30"/>
          <w:szCs w:val="30"/>
        </w:rPr>
      </w:pPr>
      <w:r w:rsidRPr="0073336C">
        <w:rPr>
          <w:rFonts w:ascii="Times New Roman" w:eastAsia="Calibri" w:hAnsi="Times New Roman" w:cs="Times New Roman"/>
          <w:bCs/>
          <w:color w:val="000000"/>
          <w:sz w:val="30"/>
          <w:szCs w:val="30"/>
        </w:rPr>
        <w:t xml:space="preserve">Таможенные органы </w:t>
      </w:r>
      <w:r w:rsidRPr="0073336C">
        <w:rPr>
          <w:rFonts w:ascii="Times New Roman" w:eastAsia="Calibri" w:hAnsi="Times New Roman" w:cs="Times New Roman"/>
          <w:bCs/>
          <w:sz w:val="30"/>
          <w:szCs w:val="30"/>
        </w:rPr>
        <w:t>государств – членов Союза</w:t>
      </w:r>
      <w:r w:rsidRPr="0073336C">
        <w:rPr>
          <w:rFonts w:ascii="Times New Roman" w:eastAsia="Calibri" w:hAnsi="Times New Roman" w:cs="Times New Roman"/>
          <w:bCs/>
          <w:color w:val="000000"/>
          <w:sz w:val="30"/>
          <w:szCs w:val="30"/>
        </w:rPr>
        <w:t xml:space="preserve"> обеспечивают соблюдение установленных запретов и ограничений в отношении товаров, включенных в Единый </w:t>
      </w:r>
      <w:hyperlink r:id="rId9" w:history="1">
        <w:r w:rsidRPr="0073336C">
          <w:rPr>
            <w:rFonts w:ascii="Times New Roman" w:eastAsia="Calibri" w:hAnsi="Times New Roman" w:cs="Times New Roman"/>
            <w:bCs/>
            <w:color w:val="000000"/>
            <w:sz w:val="30"/>
            <w:szCs w:val="30"/>
          </w:rPr>
          <w:t>перечень</w:t>
        </w:r>
      </w:hyperlink>
      <w:r w:rsidRPr="0073336C">
        <w:rPr>
          <w:rFonts w:ascii="Times New Roman" w:eastAsia="Calibri" w:hAnsi="Times New Roman" w:cs="Times New Roman"/>
          <w:bCs/>
          <w:color w:val="000000"/>
          <w:sz w:val="30"/>
          <w:szCs w:val="30"/>
        </w:rPr>
        <w:t>.</w:t>
      </w:r>
    </w:p>
    <w:p w:rsidR="00C10F0B" w:rsidRPr="0073336C" w:rsidRDefault="00425FC6" w:rsidP="0073336C">
      <w:pPr>
        <w:spacing w:after="0" w:line="360" w:lineRule="exact"/>
        <w:ind w:firstLine="709"/>
        <w:jc w:val="both"/>
        <w:rPr>
          <w:rFonts w:ascii="Times New Roman" w:eastAsiaTheme="minorHAnsi" w:hAnsi="Times New Roman" w:cs="Times New Roman"/>
          <w:sz w:val="30"/>
          <w:szCs w:val="30"/>
          <w:lang w:eastAsia="en-US"/>
        </w:rPr>
      </w:pPr>
      <w:r w:rsidRPr="0073336C">
        <w:rPr>
          <w:rFonts w:ascii="Times New Roman" w:hAnsi="Times New Roman" w:cs="Times New Roman"/>
          <w:bCs/>
          <w:sz w:val="30"/>
          <w:szCs w:val="30"/>
        </w:rPr>
        <w:t>Вместе с тем, необходимо от</w:t>
      </w:r>
      <w:r w:rsidR="005E6DBD">
        <w:rPr>
          <w:rFonts w:ascii="Times New Roman" w:hAnsi="Times New Roman" w:cs="Times New Roman"/>
          <w:bCs/>
          <w:sz w:val="30"/>
          <w:szCs w:val="30"/>
        </w:rPr>
        <w:t>метить, что Комиссией совместно</w:t>
      </w:r>
      <w:r w:rsidR="005E6DBD">
        <w:rPr>
          <w:rFonts w:ascii="Times New Roman" w:hAnsi="Times New Roman" w:cs="Times New Roman"/>
          <w:bCs/>
          <w:sz w:val="30"/>
          <w:szCs w:val="30"/>
        </w:rPr>
        <w:br/>
      </w:r>
      <w:r w:rsidRPr="0073336C">
        <w:rPr>
          <w:rFonts w:ascii="Times New Roman" w:hAnsi="Times New Roman" w:cs="Times New Roman"/>
          <w:bCs/>
          <w:sz w:val="30"/>
          <w:szCs w:val="30"/>
        </w:rPr>
        <w:t xml:space="preserve">с государствами-членами Союза постоянно проводится мониторинг </w:t>
      </w:r>
      <w:r w:rsidRPr="0073336C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реализации законодательства Союза в области нетарифного регулирования, </w:t>
      </w:r>
      <w:r w:rsidR="00F339A4" w:rsidRPr="0073336C">
        <w:rPr>
          <w:rFonts w:ascii="Times New Roman" w:hAnsi="Times New Roman" w:cs="Times New Roman"/>
          <w:bCs/>
          <w:sz w:val="30"/>
          <w:szCs w:val="30"/>
        </w:rPr>
        <w:t>анализируется правоприменительная  практика реализации единых мер и ведется работа по дальнейшему совершенствованию нормативно-правовой базы в области</w:t>
      </w:r>
      <w:r w:rsidRPr="0073336C">
        <w:rPr>
          <w:rFonts w:ascii="Times New Roman" w:hAnsi="Times New Roman" w:cs="Times New Roman"/>
          <w:bCs/>
          <w:sz w:val="30"/>
          <w:szCs w:val="30"/>
        </w:rPr>
        <w:t xml:space="preserve"> нетарифного регулирования.</w:t>
      </w:r>
    </w:p>
    <w:p w:rsidR="00F339A4" w:rsidRPr="0073336C" w:rsidRDefault="005063EC" w:rsidP="0073336C">
      <w:pPr>
        <w:pStyle w:val="a7"/>
        <w:spacing w:line="360" w:lineRule="exact"/>
        <w:ind w:firstLine="709"/>
      </w:pPr>
      <w:r w:rsidRPr="0073336C">
        <w:t>Так, в</w:t>
      </w:r>
      <w:r w:rsidR="00425FC6" w:rsidRPr="0073336C">
        <w:t xml:space="preserve"> целях приведения зак</w:t>
      </w:r>
      <w:r w:rsidR="005E6DBD">
        <w:t>онодательства в указанной сфере</w:t>
      </w:r>
      <w:r w:rsidR="005E6DBD">
        <w:br/>
      </w:r>
      <w:r w:rsidR="00425FC6" w:rsidRPr="0073336C">
        <w:t xml:space="preserve">в соответствие с Договором принято </w:t>
      </w:r>
      <w:r w:rsidR="00F339A4" w:rsidRPr="0073336C">
        <w:t xml:space="preserve">Решение № 30. </w:t>
      </w:r>
    </w:p>
    <w:p w:rsidR="00425FC6" w:rsidRPr="0073336C" w:rsidRDefault="00425FC6" w:rsidP="0073336C">
      <w:pPr>
        <w:pStyle w:val="a7"/>
        <w:spacing w:line="360" w:lineRule="exact"/>
        <w:ind w:firstLine="709"/>
        <w:rPr>
          <w:rFonts w:eastAsia="Calibri"/>
          <w:color w:val="000000" w:themeColor="text1"/>
        </w:rPr>
      </w:pPr>
      <w:r w:rsidRPr="0073336C">
        <w:rPr>
          <w:rFonts w:eastAsia="Calibri"/>
          <w:color w:val="000000" w:themeColor="text1"/>
        </w:rPr>
        <w:lastRenderedPageBreak/>
        <w:t xml:space="preserve">Подготовленный проект </w:t>
      </w:r>
      <w:r w:rsidR="00D702A7" w:rsidRPr="0073336C">
        <w:rPr>
          <w:rFonts w:eastAsia="Calibri"/>
          <w:color w:val="000000" w:themeColor="text1"/>
        </w:rPr>
        <w:t>р</w:t>
      </w:r>
      <w:r w:rsidRPr="0073336C">
        <w:rPr>
          <w:rFonts w:eastAsia="Calibri"/>
          <w:color w:val="000000" w:themeColor="text1"/>
        </w:rPr>
        <w:t>ешения направлен</w:t>
      </w:r>
      <w:r w:rsidR="005063EC" w:rsidRPr="0073336C">
        <w:rPr>
          <w:rFonts w:eastAsia="Calibri"/>
          <w:color w:val="000000" w:themeColor="text1"/>
        </w:rPr>
        <w:t>,</w:t>
      </w:r>
      <w:r w:rsidRPr="0073336C">
        <w:rPr>
          <w:rFonts w:eastAsia="Calibri"/>
          <w:color w:val="000000" w:themeColor="text1"/>
        </w:rPr>
        <w:t xml:space="preserve"> в первую очередь</w:t>
      </w:r>
      <w:r w:rsidR="005063EC" w:rsidRPr="0073336C">
        <w:rPr>
          <w:rFonts w:eastAsia="Calibri"/>
          <w:color w:val="000000" w:themeColor="text1"/>
        </w:rPr>
        <w:t>,</w:t>
      </w:r>
      <w:r w:rsidRPr="0073336C">
        <w:rPr>
          <w:rFonts w:eastAsia="Calibri"/>
          <w:color w:val="000000" w:themeColor="text1"/>
        </w:rPr>
        <w:t xml:space="preserve"> на приведение </w:t>
      </w:r>
      <w:r w:rsidRPr="0073336C">
        <w:rPr>
          <w:color w:val="000000" w:themeColor="text1"/>
        </w:rPr>
        <w:t>положений о ввозе (вывозе) на (с) таможенную территорию Союза отдельных категорий товаров в соответствии с Договором.</w:t>
      </w:r>
    </w:p>
    <w:p w:rsidR="00721030" w:rsidRPr="0073336C" w:rsidRDefault="00721030" w:rsidP="0073336C">
      <w:pPr>
        <w:pStyle w:val="a7"/>
        <w:spacing w:line="360" w:lineRule="exact"/>
        <w:ind w:firstLine="709"/>
        <w:rPr>
          <w:rFonts w:eastAsia="Calibri"/>
          <w:color w:val="000000" w:themeColor="text1"/>
        </w:rPr>
      </w:pPr>
      <w:r w:rsidRPr="0073336C">
        <w:rPr>
          <w:rFonts w:eastAsia="Calibri"/>
          <w:color w:val="000000" w:themeColor="text1"/>
        </w:rPr>
        <w:t>С учетом анализа правоприменительной практики и в целях снятия административных барьеров при подготовке соответствующих положений было предложено:</w:t>
      </w:r>
    </w:p>
    <w:p w:rsidR="00AB1C8D" w:rsidRPr="0073336C" w:rsidRDefault="002E44A6" w:rsidP="0073336C">
      <w:pPr>
        <w:pStyle w:val="a7"/>
        <w:spacing w:line="360" w:lineRule="exact"/>
        <w:ind w:firstLine="709"/>
        <w:rPr>
          <w:rFonts w:eastAsia="Calibri"/>
          <w:color w:val="000000" w:themeColor="text1"/>
        </w:rPr>
      </w:pPr>
      <w:r w:rsidRPr="0073336C">
        <w:rPr>
          <w:rFonts w:eastAsia="Calibri"/>
          <w:color w:val="000000" w:themeColor="text1"/>
        </w:rPr>
        <w:t>отменить лицензирование в отношении ввоза/вывоза служебного и гражданского оружия, а также экспорта драгоценных камне</w:t>
      </w:r>
      <w:r w:rsidR="005063EC" w:rsidRPr="0073336C">
        <w:rPr>
          <w:rFonts w:eastAsia="Calibri"/>
          <w:color w:val="000000" w:themeColor="text1"/>
        </w:rPr>
        <w:t>й;</w:t>
      </w:r>
    </w:p>
    <w:p w:rsidR="00AB1C8D" w:rsidRPr="0073336C" w:rsidRDefault="0081519B" w:rsidP="0073336C">
      <w:pPr>
        <w:pStyle w:val="a7"/>
        <w:spacing w:line="360" w:lineRule="exact"/>
        <w:ind w:firstLine="709"/>
        <w:rPr>
          <w:color w:val="000000"/>
        </w:rPr>
      </w:pPr>
      <w:r w:rsidRPr="0073336C">
        <w:rPr>
          <w:rFonts w:eastAsia="Calibri"/>
          <w:color w:val="000000" w:themeColor="text1"/>
        </w:rPr>
        <w:t>упростить порядок ввоза/вывоза радиоэлектронных средств</w:t>
      </w:r>
      <w:r w:rsidR="005063EC" w:rsidRPr="0073336C">
        <w:rPr>
          <w:rFonts w:eastAsia="Calibri"/>
          <w:color w:val="000000" w:themeColor="text1"/>
        </w:rPr>
        <w:t>, в том числе встроенных или входящих в состав других товаров</w:t>
      </w:r>
      <w:r w:rsidRPr="0073336C">
        <w:rPr>
          <w:rFonts w:eastAsia="Calibri"/>
          <w:color w:val="000000" w:themeColor="text1"/>
        </w:rPr>
        <w:t>, предусмотрев ведение единого реестра таких товаров. В отношении товаров, включенных в единый реестр, получение разрешительных документов не требуется.</w:t>
      </w:r>
    </w:p>
    <w:p w:rsidR="004E1656" w:rsidRPr="0073336C" w:rsidRDefault="004E1656" w:rsidP="0073336C">
      <w:pPr>
        <w:pStyle w:val="a7"/>
        <w:spacing w:line="360" w:lineRule="exact"/>
        <w:ind w:firstLine="709"/>
        <w:rPr>
          <w:rFonts w:eastAsia="Calibri"/>
          <w:b/>
          <w:u w:val="single"/>
        </w:rPr>
      </w:pPr>
    </w:p>
    <w:p w:rsidR="00E50EAB" w:rsidRPr="0073336C" w:rsidRDefault="0064782C" w:rsidP="0073336C">
      <w:pPr>
        <w:pStyle w:val="a7"/>
        <w:spacing w:line="360" w:lineRule="exact"/>
        <w:ind w:firstLine="709"/>
        <w:rPr>
          <w:rFonts w:eastAsia="Calibri"/>
        </w:rPr>
      </w:pPr>
      <w:r w:rsidRPr="0073336C">
        <w:rPr>
          <w:rFonts w:eastAsia="Calibri"/>
          <w:b/>
          <w:u w:val="single"/>
        </w:rPr>
        <w:t>7. Сведения о рассмотренных альтернативах предлагаемому регулированию</w:t>
      </w:r>
      <w:r w:rsidRPr="0073336C">
        <w:rPr>
          <w:rFonts w:eastAsia="Calibri"/>
        </w:rPr>
        <w:t xml:space="preserve"> </w:t>
      </w:r>
    </w:p>
    <w:p w:rsidR="00046001" w:rsidRPr="0073336C" w:rsidRDefault="00046001" w:rsidP="0073336C">
      <w:pPr>
        <w:pStyle w:val="a7"/>
        <w:spacing w:line="360" w:lineRule="exact"/>
        <w:ind w:firstLine="709"/>
        <w:rPr>
          <w:rFonts w:eastAsia="Calibri"/>
        </w:rPr>
      </w:pPr>
      <w:r w:rsidRPr="0073336C">
        <w:rPr>
          <w:rFonts w:eastAsia="Calibri"/>
        </w:rPr>
        <w:t>Предлагаемое регулирование определено Договором</w:t>
      </w:r>
      <w:r w:rsidR="00371FEB" w:rsidRPr="0073336C">
        <w:rPr>
          <w:rFonts w:eastAsia="Calibri"/>
        </w:rPr>
        <w:t xml:space="preserve"> и альтернативных вариантов не рассматривалось</w:t>
      </w:r>
      <w:r w:rsidR="006C65AB" w:rsidRPr="0073336C">
        <w:rPr>
          <w:rFonts w:eastAsia="Calibri"/>
        </w:rPr>
        <w:t xml:space="preserve"> и не предлагалось</w:t>
      </w:r>
      <w:r w:rsidR="00371FEB" w:rsidRPr="0073336C">
        <w:rPr>
          <w:rFonts w:eastAsia="Calibri"/>
        </w:rPr>
        <w:t>.</w:t>
      </w:r>
    </w:p>
    <w:p w:rsidR="00046001" w:rsidRPr="0073336C" w:rsidRDefault="00046001" w:rsidP="0073336C">
      <w:pPr>
        <w:pStyle w:val="a7"/>
        <w:spacing w:line="360" w:lineRule="exact"/>
        <w:ind w:firstLine="709"/>
        <w:rPr>
          <w:rFonts w:eastAsia="Calibri"/>
        </w:rPr>
      </w:pPr>
    </w:p>
    <w:p w:rsidR="00885D09" w:rsidRPr="0073336C" w:rsidRDefault="00E50EAB" w:rsidP="0073336C">
      <w:pPr>
        <w:pStyle w:val="a7"/>
        <w:spacing w:line="360" w:lineRule="exact"/>
        <w:ind w:firstLine="709"/>
        <w:rPr>
          <w:rFonts w:eastAsia="Calibri"/>
        </w:rPr>
      </w:pPr>
      <w:r w:rsidRPr="0073336C">
        <w:rPr>
          <w:rFonts w:eastAsia="Calibri"/>
          <w:b/>
          <w:u w:val="single"/>
        </w:rPr>
        <w:t xml:space="preserve">8. Нормативно-правовое основание для принятия проекта </w:t>
      </w:r>
      <w:r w:rsidR="00D702A7" w:rsidRPr="0073336C">
        <w:rPr>
          <w:rFonts w:eastAsia="Calibri"/>
          <w:b/>
          <w:u w:val="single"/>
        </w:rPr>
        <w:t>р</w:t>
      </w:r>
      <w:r w:rsidRPr="0073336C">
        <w:rPr>
          <w:rFonts w:eastAsia="Calibri"/>
          <w:b/>
          <w:u w:val="single"/>
        </w:rPr>
        <w:t xml:space="preserve">ешения </w:t>
      </w:r>
    </w:p>
    <w:p w:rsidR="0064782C" w:rsidRPr="0073336C" w:rsidRDefault="00522312" w:rsidP="0073336C">
      <w:pPr>
        <w:pStyle w:val="a7"/>
        <w:spacing w:line="360" w:lineRule="exact"/>
        <w:ind w:firstLine="709"/>
        <w:rPr>
          <w:rFonts w:eastAsia="Calibri"/>
        </w:rPr>
      </w:pPr>
      <w:r w:rsidRPr="0073336C">
        <w:rPr>
          <w:rFonts w:eastAsia="Calibri"/>
        </w:rPr>
        <w:t>Статья 46 Договора, Протокол</w:t>
      </w:r>
      <w:r w:rsidR="00721030" w:rsidRPr="0073336C">
        <w:rPr>
          <w:rFonts w:eastAsia="Calibri"/>
        </w:rPr>
        <w:t xml:space="preserve">, </w:t>
      </w:r>
      <w:r w:rsidR="00637D57" w:rsidRPr="0073336C">
        <w:t>Правила выдачи лицензий и разрешений на экспорт и (или) импорт товаров (приложение к Протоколу)</w:t>
      </w:r>
      <w:r w:rsidR="00402390" w:rsidRPr="0073336C">
        <w:t>.</w:t>
      </w:r>
    </w:p>
    <w:p w:rsidR="00522312" w:rsidRPr="0073336C" w:rsidRDefault="00522312" w:rsidP="0073336C">
      <w:pPr>
        <w:pStyle w:val="a7"/>
        <w:spacing w:line="360" w:lineRule="exact"/>
        <w:ind w:firstLine="709"/>
        <w:rPr>
          <w:rFonts w:eastAsia="Calibri"/>
        </w:rPr>
      </w:pPr>
    </w:p>
    <w:p w:rsidR="00522312" w:rsidRPr="0073336C" w:rsidRDefault="0064782C" w:rsidP="0073336C">
      <w:pPr>
        <w:pStyle w:val="a7"/>
        <w:spacing w:line="360" w:lineRule="exact"/>
        <w:ind w:firstLine="709"/>
        <w:rPr>
          <w:rFonts w:eastAsia="Calibri"/>
          <w:b/>
          <w:u w:val="single"/>
        </w:rPr>
      </w:pPr>
      <w:r w:rsidRPr="0073336C">
        <w:rPr>
          <w:rFonts w:eastAsia="Calibri"/>
          <w:b/>
          <w:u w:val="single"/>
        </w:rPr>
        <w:t xml:space="preserve">9. Сфера полномочий </w:t>
      </w:r>
      <w:r w:rsidR="00721030" w:rsidRPr="0073336C">
        <w:rPr>
          <w:rFonts w:eastAsia="Calibri"/>
          <w:b/>
          <w:u w:val="single"/>
        </w:rPr>
        <w:t>Комиссии</w:t>
      </w:r>
      <w:r w:rsidRPr="0073336C">
        <w:rPr>
          <w:rFonts w:eastAsia="Calibri"/>
          <w:b/>
          <w:u w:val="single"/>
        </w:rPr>
        <w:t xml:space="preserve">, к которой относится проект </w:t>
      </w:r>
      <w:r w:rsidR="00D702A7" w:rsidRPr="0073336C">
        <w:rPr>
          <w:rFonts w:eastAsia="Calibri"/>
          <w:b/>
          <w:u w:val="single"/>
        </w:rPr>
        <w:t>р</w:t>
      </w:r>
      <w:r w:rsidRPr="0073336C">
        <w:rPr>
          <w:rFonts w:eastAsia="Calibri"/>
          <w:b/>
          <w:u w:val="single"/>
        </w:rPr>
        <w:t xml:space="preserve">ешения </w:t>
      </w:r>
    </w:p>
    <w:p w:rsidR="0064782C" w:rsidRPr="0073336C" w:rsidRDefault="00522312" w:rsidP="0073336C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Theme="minorHAnsi" w:hAnsi="Times New Roman" w:cs="Times New Roman"/>
          <w:sz w:val="30"/>
          <w:szCs w:val="30"/>
          <w:lang w:eastAsia="en-US"/>
        </w:rPr>
      </w:pPr>
      <w:r w:rsidRPr="0073336C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В соответствии с пунктом 3 Раздела </w:t>
      </w:r>
      <w:r w:rsidRPr="0073336C">
        <w:rPr>
          <w:rFonts w:ascii="Times New Roman" w:eastAsiaTheme="minorHAnsi" w:hAnsi="Times New Roman" w:cs="Times New Roman"/>
          <w:sz w:val="30"/>
          <w:szCs w:val="30"/>
          <w:lang w:val="en-US" w:eastAsia="en-US"/>
        </w:rPr>
        <w:t>I</w:t>
      </w:r>
      <w:r w:rsidRPr="0073336C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 Положения о Евразийской экономической комиссии (приложение № 1 к Договору)</w:t>
      </w:r>
      <w:r w:rsidRPr="0073336C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73336C">
        <w:rPr>
          <w:rFonts w:ascii="Times New Roman" w:eastAsiaTheme="minorHAnsi" w:hAnsi="Times New Roman" w:cs="Times New Roman"/>
          <w:sz w:val="30"/>
          <w:szCs w:val="30"/>
          <w:lang w:eastAsia="en-US"/>
        </w:rPr>
        <w:t>Комиссия осуществляет свою деятельность в пределах полномочий, предусмотренных Договором и международными договорами в рамках Союза, в сфере нетарифного регулирования</w:t>
      </w:r>
      <w:r w:rsidR="00335610" w:rsidRPr="0073336C">
        <w:rPr>
          <w:rFonts w:ascii="Times New Roman" w:eastAsiaTheme="minorHAnsi" w:hAnsi="Times New Roman" w:cs="Times New Roman"/>
          <w:sz w:val="30"/>
          <w:szCs w:val="30"/>
          <w:lang w:eastAsia="en-US"/>
        </w:rPr>
        <w:t>.</w:t>
      </w:r>
    </w:p>
    <w:p w:rsidR="00046001" w:rsidRPr="0073336C" w:rsidRDefault="00046001" w:rsidP="0073336C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Theme="minorHAnsi" w:hAnsi="Times New Roman" w:cs="Times New Roman"/>
          <w:sz w:val="30"/>
          <w:szCs w:val="30"/>
          <w:lang w:eastAsia="en-US"/>
        </w:rPr>
      </w:pPr>
      <w:r w:rsidRPr="0073336C">
        <w:rPr>
          <w:rFonts w:ascii="Times New Roman" w:eastAsiaTheme="minorHAnsi" w:hAnsi="Times New Roman" w:cs="Times New Roman"/>
          <w:sz w:val="30"/>
          <w:szCs w:val="30"/>
          <w:lang w:eastAsia="en-US"/>
        </w:rPr>
        <w:t>Согласно пункту 4 Протокола</w:t>
      </w:r>
      <w:r w:rsidRPr="0073336C">
        <w:rPr>
          <w:rFonts w:ascii="Times New Roman" w:hAnsi="Times New Roman" w:cs="Times New Roman"/>
          <w:sz w:val="30"/>
          <w:szCs w:val="30"/>
        </w:rPr>
        <w:t xml:space="preserve"> </w:t>
      </w:r>
      <w:r w:rsidRPr="0073336C">
        <w:rPr>
          <w:rFonts w:ascii="Times New Roman" w:eastAsiaTheme="minorHAnsi" w:hAnsi="Times New Roman" w:cs="Times New Roman"/>
          <w:sz w:val="30"/>
          <w:szCs w:val="30"/>
          <w:lang w:eastAsia="en-US"/>
        </w:rPr>
        <w:t>решения о введении, применении, продлении и отмене мер нетарифного регулирования принимаются Комиссией.</w:t>
      </w:r>
    </w:p>
    <w:p w:rsidR="00885D09" w:rsidRPr="0073336C" w:rsidRDefault="0064782C" w:rsidP="005E6DBD">
      <w:pPr>
        <w:pStyle w:val="a7"/>
        <w:spacing w:before="240" w:line="360" w:lineRule="exact"/>
        <w:ind w:firstLine="709"/>
        <w:rPr>
          <w:rFonts w:eastAsia="Calibri"/>
          <w:b/>
          <w:u w:val="single"/>
        </w:rPr>
      </w:pPr>
      <w:r w:rsidRPr="0073336C">
        <w:rPr>
          <w:rFonts w:eastAsia="Calibri"/>
          <w:b/>
          <w:u w:val="single"/>
        </w:rPr>
        <w:t xml:space="preserve">10. Финансово-экономические последствия принятия проекта </w:t>
      </w:r>
      <w:r w:rsidR="00D702A7" w:rsidRPr="0073336C">
        <w:rPr>
          <w:rFonts w:eastAsia="Calibri"/>
          <w:b/>
          <w:u w:val="single"/>
        </w:rPr>
        <w:t>р</w:t>
      </w:r>
      <w:r w:rsidRPr="0073336C">
        <w:rPr>
          <w:rFonts w:eastAsia="Calibri"/>
          <w:b/>
          <w:u w:val="single"/>
        </w:rPr>
        <w:t xml:space="preserve">ешения для субъектов предпринимательской деятельности </w:t>
      </w:r>
    </w:p>
    <w:p w:rsidR="00885D09" w:rsidRPr="0073336C" w:rsidRDefault="00885D09" w:rsidP="0073336C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73336C">
        <w:rPr>
          <w:rFonts w:ascii="Times New Roman" w:eastAsia="Calibri" w:hAnsi="Times New Roman" w:cs="Times New Roman"/>
          <w:sz w:val="30"/>
          <w:szCs w:val="30"/>
        </w:rPr>
        <w:t>Принятие проекта решения не приведет к возникновению дополнительных расходов у субъектов предпринимательской деятельности.</w:t>
      </w:r>
    </w:p>
    <w:p w:rsidR="00335610" w:rsidRPr="0073336C" w:rsidRDefault="00885D09" w:rsidP="0073336C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73336C">
        <w:rPr>
          <w:rFonts w:ascii="Times New Roman" w:eastAsia="Calibri" w:hAnsi="Times New Roman" w:cs="Times New Roman"/>
          <w:sz w:val="30"/>
          <w:szCs w:val="30"/>
        </w:rPr>
        <w:lastRenderedPageBreak/>
        <w:t>Одновременно предполагается сокращение расходов, связанн</w:t>
      </w:r>
      <w:r w:rsidR="00EE52CE" w:rsidRPr="0073336C">
        <w:rPr>
          <w:rFonts w:ascii="Times New Roman" w:eastAsia="Calibri" w:hAnsi="Times New Roman" w:cs="Times New Roman"/>
          <w:sz w:val="30"/>
          <w:szCs w:val="30"/>
        </w:rPr>
        <w:t>ое</w:t>
      </w:r>
      <w:r w:rsidRPr="0073336C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435E81" w:rsidRPr="0073336C">
        <w:rPr>
          <w:rFonts w:ascii="Times New Roman" w:eastAsia="Calibri" w:hAnsi="Times New Roman" w:cs="Times New Roman"/>
          <w:sz w:val="30"/>
          <w:szCs w:val="30"/>
        </w:rPr>
        <w:t>с отмено</w:t>
      </w:r>
      <w:r w:rsidR="00EE52CE" w:rsidRPr="0073336C">
        <w:rPr>
          <w:rFonts w:ascii="Times New Roman" w:eastAsia="Calibri" w:hAnsi="Times New Roman" w:cs="Times New Roman"/>
          <w:sz w:val="30"/>
          <w:szCs w:val="30"/>
        </w:rPr>
        <w:t>й</w:t>
      </w:r>
      <w:r w:rsidR="00435E81" w:rsidRPr="0073336C">
        <w:rPr>
          <w:rFonts w:ascii="Times New Roman" w:eastAsia="Calibri" w:hAnsi="Times New Roman" w:cs="Times New Roman"/>
          <w:sz w:val="30"/>
          <w:szCs w:val="30"/>
        </w:rPr>
        <w:t xml:space="preserve"> в ряде случаев необходимости получения лицензии на экспорт или импорт отдельных товаров. </w:t>
      </w:r>
      <w:r w:rsidR="00EE52CE" w:rsidRPr="0073336C">
        <w:rPr>
          <w:rFonts w:ascii="Times New Roman" w:eastAsia="Calibri" w:hAnsi="Times New Roman" w:cs="Times New Roman"/>
          <w:sz w:val="30"/>
          <w:szCs w:val="30"/>
        </w:rPr>
        <w:t xml:space="preserve">Так, отменено лицензирование ввоза (вывоза) служебного и гражданского оружия, его основных (составных) частей и патронов к нему. Также </w:t>
      </w:r>
      <w:r w:rsidR="009D1FE6" w:rsidRPr="0073336C">
        <w:rPr>
          <w:rFonts w:ascii="Times New Roman" w:eastAsia="Calibri" w:hAnsi="Times New Roman" w:cs="Times New Roman"/>
          <w:sz w:val="30"/>
          <w:szCs w:val="30"/>
        </w:rPr>
        <w:t xml:space="preserve">предусмотрено разграничение случаев ввоза и </w:t>
      </w:r>
      <w:r w:rsidR="00E40B0D" w:rsidRPr="0073336C">
        <w:rPr>
          <w:rFonts w:ascii="Times New Roman" w:eastAsia="Calibri" w:hAnsi="Times New Roman" w:cs="Times New Roman"/>
          <w:sz w:val="30"/>
          <w:szCs w:val="30"/>
        </w:rPr>
        <w:t>(</w:t>
      </w:r>
      <w:r w:rsidR="009D1FE6" w:rsidRPr="0073336C">
        <w:rPr>
          <w:rFonts w:ascii="Times New Roman" w:eastAsia="Calibri" w:hAnsi="Times New Roman" w:cs="Times New Roman"/>
          <w:sz w:val="30"/>
          <w:szCs w:val="30"/>
        </w:rPr>
        <w:t>или</w:t>
      </w:r>
      <w:r w:rsidR="00E40B0D" w:rsidRPr="0073336C">
        <w:rPr>
          <w:rFonts w:ascii="Times New Roman" w:eastAsia="Calibri" w:hAnsi="Times New Roman" w:cs="Times New Roman"/>
          <w:sz w:val="30"/>
          <w:szCs w:val="30"/>
        </w:rPr>
        <w:t>)</w:t>
      </w:r>
      <w:r w:rsidR="009D1FE6" w:rsidRPr="0073336C">
        <w:rPr>
          <w:rFonts w:ascii="Times New Roman" w:eastAsia="Calibri" w:hAnsi="Times New Roman" w:cs="Times New Roman"/>
          <w:sz w:val="30"/>
          <w:szCs w:val="30"/>
        </w:rPr>
        <w:t xml:space="preserve"> вывоза </w:t>
      </w:r>
      <w:r w:rsidR="00E40B0D" w:rsidRPr="0073336C">
        <w:rPr>
          <w:rFonts w:ascii="Times New Roman" w:eastAsia="Calibri" w:hAnsi="Times New Roman" w:cs="Times New Roman"/>
          <w:sz w:val="30"/>
          <w:szCs w:val="30"/>
        </w:rPr>
        <w:t xml:space="preserve">отдельных категорий товаров </w:t>
      </w:r>
      <w:r w:rsidR="009D1FE6" w:rsidRPr="0073336C">
        <w:rPr>
          <w:rFonts w:ascii="Times New Roman" w:eastAsia="Calibri" w:hAnsi="Times New Roman" w:cs="Times New Roman"/>
          <w:sz w:val="30"/>
          <w:szCs w:val="30"/>
        </w:rPr>
        <w:t>на основании лицензии и на основании заключения (разрешительного документа)</w:t>
      </w:r>
      <w:r w:rsidR="00E40B0D" w:rsidRPr="0073336C">
        <w:rPr>
          <w:rFonts w:ascii="Times New Roman" w:eastAsia="Calibri" w:hAnsi="Times New Roman" w:cs="Times New Roman"/>
          <w:sz w:val="30"/>
          <w:szCs w:val="30"/>
        </w:rPr>
        <w:t>.</w:t>
      </w:r>
    </w:p>
    <w:p w:rsidR="00E40B0D" w:rsidRPr="0073336C" w:rsidRDefault="00E40B0D" w:rsidP="0073336C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:rsidR="00516FCF" w:rsidRPr="0073336C" w:rsidRDefault="0064782C" w:rsidP="0073336C">
      <w:pPr>
        <w:pStyle w:val="a7"/>
        <w:spacing w:line="360" w:lineRule="exact"/>
        <w:ind w:firstLine="709"/>
        <w:rPr>
          <w:rFonts w:eastAsia="Calibri"/>
          <w:b/>
          <w:u w:val="single"/>
        </w:rPr>
      </w:pPr>
      <w:r w:rsidRPr="0073336C">
        <w:rPr>
          <w:rFonts w:eastAsia="Calibri"/>
          <w:b/>
          <w:u w:val="single"/>
        </w:rPr>
        <w:t xml:space="preserve">11. Предполагаемые сроки вступления проекта </w:t>
      </w:r>
      <w:r w:rsidR="00D702A7" w:rsidRPr="0073336C">
        <w:rPr>
          <w:rFonts w:eastAsia="Calibri"/>
          <w:b/>
          <w:u w:val="single"/>
        </w:rPr>
        <w:t>р</w:t>
      </w:r>
      <w:r w:rsidRPr="0073336C">
        <w:rPr>
          <w:rFonts w:eastAsia="Calibri"/>
          <w:b/>
          <w:u w:val="single"/>
        </w:rPr>
        <w:t xml:space="preserve">ешения в силу </w:t>
      </w:r>
    </w:p>
    <w:p w:rsidR="00516FCF" w:rsidRPr="0073336C" w:rsidRDefault="00046001" w:rsidP="0073336C">
      <w:pPr>
        <w:pStyle w:val="a7"/>
        <w:spacing w:line="360" w:lineRule="exact"/>
        <w:ind w:firstLine="709"/>
        <w:rPr>
          <w:rFonts w:eastAsia="Calibri"/>
        </w:rPr>
      </w:pPr>
      <w:proofErr w:type="gramStart"/>
      <w:r w:rsidRPr="0073336C">
        <w:rPr>
          <w:rFonts w:eastAsia="Calibri"/>
          <w:lang w:val="en-US"/>
        </w:rPr>
        <w:t>IV</w:t>
      </w:r>
      <w:r w:rsidRPr="0073336C">
        <w:rPr>
          <w:rFonts w:eastAsia="Calibri"/>
        </w:rPr>
        <w:t xml:space="preserve"> квартал</w:t>
      </w:r>
      <w:r w:rsidR="00516FCF" w:rsidRPr="0073336C">
        <w:rPr>
          <w:rFonts w:eastAsia="Calibri"/>
        </w:rPr>
        <w:t xml:space="preserve"> 2015 года.</w:t>
      </w:r>
      <w:proofErr w:type="gramEnd"/>
    </w:p>
    <w:p w:rsidR="00516FCF" w:rsidRPr="0073336C" w:rsidRDefault="00516FCF" w:rsidP="0073336C">
      <w:pPr>
        <w:pStyle w:val="a7"/>
        <w:spacing w:line="360" w:lineRule="exact"/>
        <w:ind w:firstLine="709"/>
        <w:rPr>
          <w:rFonts w:eastAsia="Calibri"/>
        </w:rPr>
      </w:pPr>
    </w:p>
    <w:p w:rsidR="0064782C" w:rsidRPr="0073336C" w:rsidRDefault="0064782C" w:rsidP="0073336C">
      <w:pPr>
        <w:pStyle w:val="a7"/>
        <w:spacing w:line="360" w:lineRule="exact"/>
        <w:ind w:firstLine="709"/>
        <w:rPr>
          <w:rFonts w:eastAsia="Calibri"/>
          <w:b/>
          <w:u w:val="single"/>
        </w:rPr>
      </w:pPr>
      <w:r w:rsidRPr="0073336C">
        <w:rPr>
          <w:rFonts w:eastAsia="Calibri"/>
          <w:b/>
          <w:u w:val="single"/>
        </w:rPr>
        <w:t xml:space="preserve">12. Ожидаемый результат регулирования </w:t>
      </w:r>
    </w:p>
    <w:p w:rsidR="00DD33FC" w:rsidRPr="0073336C" w:rsidRDefault="00DD33FC" w:rsidP="0073336C">
      <w:pPr>
        <w:tabs>
          <w:tab w:val="left" w:pos="2235"/>
        </w:tabs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73336C">
        <w:rPr>
          <w:rFonts w:ascii="Times New Roman" w:eastAsia="Calibri" w:hAnsi="Times New Roman" w:cs="Times New Roman"/>
          <w:sz w:val="30"/>
          <w:szCs w:val="30"/>
        </w:rPr>
        <w:t>С принятием проекта решения по данному вопросу предполагается обеспечить:</w:t>
      </w:r>
    </w:p>
    <w:p w:rsidR="00DD33FC" w:rsidRPr="0073336C" w:rsidRDefault="00DD33FC" w:rsidP="0073336C">
      <w:pPr>
        <w:tabs>
          <w:tab w:val="left" w:pos="2235"/>
        </w:tabs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73336C">
        <w:rPr>
          <w:rFonts w:ascii="Times New Roman" w:eastAsia="Calibri" w:hAnsi="Times New Roman" w:cs="Times New Roman"/>
          <w:sz w:val="30"/>
          <w:szCs w:val="30"/>
        </w:rPr>
        <w:t>применение мер нетарифного регулирования в соответствии с Договором</w:t>
      </w:r>
      <w:r w:rsidR="00EC7C2B" w:rsidRPr="0073336C">
        <w:rPr>
          <w:rFonts w:ascii="Times New Roman" w:eastAsia="Calibri" w:hAnsi="Times New Roman" w:cs="Times New Roman"/>
          <w:sz w:val="30"/>
          <w:szCs w:val="30"/>
        </w:rPr>
        <w:t>,</w:t>
      </w:r>
    </w:p>
    <w:p w:rsidR="008F237B" w:rsidRPr="0073336C" w:rsidRDefault="00356071" w:rsidP="0073336C">
      <w:pPr>
        <w:tabs>
          <w:tab w:val="left" w:pos="2235"/>
        </w:tabs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proofErr w:type="gramStart"/>
      <w:r w:rsidRPr="0073336C">
        <w:rPr>
          <w:rFonts w:ascii="Times New Roman" w:eastAsia="Calibri" w:hAnsi="Times New Roman" w:cs="Times New Roman"/>
          <w:sz w:val="30"/>
          <w:szCs w:val="30"/>
        </w:rPr>
        <w:t xml:space="preserve">надлежащий </w:t>
      </w:r>
      <w:r w:rsidR="005C0339" w:rsidRPr="0073336C">
        <w:rPr>
          <w:rFonts w:ascii="Times New Roman" w:eastAsia="Calibri" w:hAnsi="Times New Roman" w:cs="Times New Roman"/>
          <w:sz w:val="30"/>
          <w:szCs w:val="30"/>
        </w:rPr>
        <w:t>административных контроль</w:t>
      </w:r>
      <w:r w:rsidR="00DD33FC" w:rsidRPr="0073336C">
        <w:rPr>
          <w:rFonts w:ascii="Times New Roman" w:eastAsia="Calibri" w:hAnsi="Times New Roman" w:cs="Times New Roman"/>
          <w:sz w:val="30"/>
          <w:szCs w:val="30"/>
        </w:rPr>
        <w:t xml:space="preserve"> за соблюдение</w:t>
      </w:r>
      <w:r w:rsidRPr="0073336C">
        <w:rPr>
          <w:rFonts w:ascii="Times New Roman" w:eastAsia="Calibri" w:hAnsi="Times New Roman" w:cs="Times New Roman"/>
          <w:sz w:val="30"/>
          <w:szCs w:val="30"/>
        </w:rPr>
        <w:t>м</w:t>
      </w:r>
      <w:r w:rsidR="00DD33FC" w:rsidRPr="0073336C">
        <w:rPr>
          <w:rFonts w:ascii="Times New Roman" w:eastAsia="Calibri" w:hAnsi="Times New Roman" w:cs="Times New Roman"/>
          <w:sz w:val="30"/>
          <w:szCs w:val="30"/>
        </w:rPr>
        <w:t xml:space="preserve"> мер нетарифного регулирования, а также за </w:t>
      </w:r>
      <w:r w:rsidR="005C0339" w:rsidRPr="0073336C">
        <w:rPr>
          <w:rFonts w:ascii="Times New Roman" w:eastAsia="Calibri" w:hAnsi="Times New Roman" w:cs="Times New Roman"/>
          <w:sz w:val="30"/>
          <w:szCs w:val="30"/>
        </w:rPr>
        <w:t>ввозом (вывозом) товаров</w:t>
      </w:r>
      <w:r w:rsidRPr="0073336C">
        <w:rPr>
          <w:rFonts w:ascii="Times New Roman" w:eastAsia="Calibri" w:hAnsi="Times New Roman" w:cs="Times New Roman"/>
          <w:sz w:val="30"/>
          <w:szCs w:val="30"/>
        </w:rPr>
        <w:t xml:space="preserve"> на (с) таможенную территорию Союза</w:t>
      </w:r>
      <w:r w:rsidR="005C0339" w:rsidRPr="0073336C">
        <w:rPr>
          <w:rFonts w:ascii="Times New Roman" w:eastAsia="Calibri" w:hAnsi="Times New Roman" w:cs="Times New Roman"/>
          <w:sz w:val="30"/>
          <w:szCs w:val="30"/>
        </w:rPr>
        <w:t xml:space="preserve">, в отношении которых установлены такие меры.  </w:t>
      </w:r>
      <w:proofErr w:type="gramEnd"/>
    </w:p>
    <w:p w:rsidR="008F237B" w:rsidRPr="0073336C" w:rsidRDefault="008F237B" w:rsidP="0073336C">
      <w:pPr>
        <w:pStyle w:val="a7"/>
        <w:spacing w:line="360" w:lineRule="exact"/>
        <w:ind w:firstLine="709"/>
        <w:rPr>
          <w:rFonts w:eastAsia="Calibri"/>
        </w:rPr>
      </w:pPr>
    </w:p>
    <w:p w:rsidR="00E50EAB" w:rsidRPr="0073336C" w:rsidRDefault="0064782C" w:rsidP="0073336C">
      <w:pPr>
        <w:pStyle w:val="a7"/>
        <w:spacing w:line="360" w:lineRule="exact"/>
        <w:ind w:firstLine="709"/>
        <w:rPr>
          <w:rFonts w:eastAsia="Calibri"/>
        </w:rPr>
      </w:pPr>
      <w:r w:rsidRPr="0073336C">
        <w:rPr>
          <w:rFonts w:eastAsia="Calibri"/>
          <w:b/>
          <w:u w:val="single"/>
        </w:rPr>
        <w:t>13. Описание опыта государств</w:t>
      </w:r>
      <w:r w:rsidR="004206E6" w:rsidRPr="0073336C">
        <w:rPr>
          <w:rFonts w:eastAsia="Calibri"/>
          <w:b/>
          <w:u w:val="single"/>
        </w:rPr>
        <w:t> </w:t>
      </w:r>
      <w:r w:rsidRPr="0073336C">
        <w:rPr>
          <w:rFonts w:eastAsia="Calibri"/>
          <w:b/>
          <w:u w:val="single"/>
        </w:rPr>
        <w:t>–</w:t>
      </w:r>
      <w:r w:rsidR="004206E6" w:rsidRPr="0073336C">
        <w:rPr>
          <w:rFonts w:eastAsia="Calibri"/>
          <w:b/>
          <w:u w:val="single"/>
        </w:rPr>
        <w:t> </w:t>
      </w:r>
      <w:r w:rsidRPr="0073336C">
        <w:rPr>
          <w:rFonts w:eastAsia="Calibri"/>
          <w:b/>
          <w:u w:val="single"/>
        </w:rPr>
        <w:t xml:space="preserve">членов </w:t>
      </w:r>
      <w:r w:rsidR="004206E6" w:rsidRPr="0073336C">
        <w:rPr>
          <w:rFonts w:eastAsia="Calibri"/>
          <w:b/>
          <w:u w:val="single"/>
        </w:rPr>
        <w:t>С</w:t>
      </w:r>
      <w:r w:rsidRPr="0073336C">
        <w:rPr>
          <w:rFonts w:eastAsia="Calibri"/>
          <w:b/>
          <w:u w:val="single"/>
        </w:rPr>
        <w:t xml:space="preserve">оюза и международного опыта регулирования отношений, являющихся предметом проекта </w:t>
      </w:r>
      <w:r w:rsidR="00D702A7" w:rsidRPr="0073336C">
        <w:rPr>
          <w:rFonts w:eastAsia="Calibri"/>
          <w:b/>
          <w:u w:val="single"/>
        </w:rPr>
        <w:t>р</w:t>
      </w:r>
      <w:r w:rsidRPr="0073336C">
        <w:rPr>
          <w:rFonts w:eastAsia="Calibri"/>
          <w:b/>
          <w:u w:val="single"/>
        </w:rPr>
        <w:t>ешения (с обоснованием его прогрессивности и применимости)</w:t>
      </w:r>
      <w:r w:rsidRPr="0073336C">
        <w:rPr>
          <w:rFonts w:eastAsia="Calibri"/>
        </w:rPr>
        <w:t xml:space="preserve"> </w:t>
      </w:r>
    </w:p>
    <w:p w:rsidR="00DD33FC" w:rsidRPr="0073336C" w:rsidRDefault="00DD33FC" w:rsidP="0073336C">
      <w:pPr>
        <w:tabs>
          <w:tab w:val="left" w:pos="2235"/>
        </w:tabs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proofErr w:type="gramStart"/>
      <w:r w:rsidRPr="0073336C">
        <w:rPr>
          <w:rFonts w:ascii="Times New Roman" w:eastAsia="Calibri" w:hAnsi="Times New Roman" w:cs="Times New Roman"/>
          <w:sz w:val="30"/>
          <w:szCs w:val="30"/>
        </w:rPr>
        <w:t xml:space="preserve">В </w:t>
      </w:r>
      <w:r w:rsidR="004206E6" w:rsidRPr="0073336C">
        <w:rPr>
          <w:rFonts w:ascii="Times New Roman" w:eastAsia="Calibri" w:hAnsi="Times New Roman" w:cs="Times New Roman"/>
          <w:sz w:val="30"/>
          <w:szCs w:val="30"/>
        </w:rPr>
        <w:t xml:space="preserve">условиях единой системы нетарифного регулирования в рамках Союза </w:t>
      </w:r>
      <w:r w:rsidRPr="0073336C">
        <w:rPr>
          <w:rFonts w:ascii="Times New Roman" w:eastAsia="Calibri" w:hAnsi="Times New Roman" w:cs="Times New Roman"/>
          <w:sz w:val="30"/>
          <w:szCs w:val="30"/>
        </w:rPr>
        <w:t xml:space="preserve">государства-члены Союза руководствуются </w:t>
      </w:r>
      <w:r w:rsidR="004206E6" w:rsidRPr="0073336C">
        <w:rPr>
          <w:rFonts w:ascii="Times New Roman" w:eastAsia="Calibri" w:hAnsi="Times New Roman" w:cs="Times New Roman"/>
          <w:sz w:val="30"/>
          <w:szCs w:val="30"/>
        </w:rPr>
        <w:t xml:space="preserve">Договором, </w:t>
      </w:r>
      <w:r w:rsidRPr="0073336C">
        <w:rPr>
          <w:rFonts w:ascii="Times New Roman" w:eastAsia="Calibri" w:hAnsi="Times New Roman" w:cs="Times New Roman"/>
          <w:sz w:val="30"/>
          <w:szCs w:val="30"/>
        </w:rPr>
        <w:t>решением Коллегии Евразийской экономической комиссии от 16 августа 2012 года № 134 «О нормативных правовых актах в области нетарифного регулирования</w:t>
      </w:r>
      <w:r w:rsidR="00EC7C2B" w:rsidRPr="0073336C">
        <w:rPr>
          <w:rFonts w:ascii="Times New Roman" w:eastAsia="Calibri" w:hAnsi="Times New Roman" w:cs="Times New Roman"/>
          <w:sz w:val="30"/>
          <w:szCs w:val="30"/>
        </w:rPr>
        <w:t xml:space="preserve">», а также международными </w:t>
      </w:r>
      <w:r w:rsidR="004206E6" w:rsidRPr="0073336C">
        <w:rPr>
          <w:rFonts w:ascii="Times New Roman" w:eastAsia="Calibri" w:hAnsi="Times New Roman" w:cs="Times New Roman"/>
          <w:sz w:val="30"/>
          <w:szCs w:val="30"/>
        </w:rPr>
        <w:t xml:space="preserve">конвенциями и международными договорами </w:t>
      </w:r>
      <w:r w:rsidR="00F67FB6" w:rsidRPr="0073336C">
        <w:rPr>
          <w:rFonts w:ascii="Times New Roman" w:eastAsia="Calibri" w:hAnsi="Times New Roman" w:cs="Times New Roman"/>
          <w:sz w:val="30"/>
          <w:szCs w:val="30"/>
        </w:rPr>
        <w:t xml:space="preserve">в </w:t>
      </w:r>
      <w:r w:rsidR="004206E6" w:rsidRPr="0073336C">
        <w:rPr>
          <w:rFonts w:ascii="Times New Roman" w:eastAsia="Calibri" w:hAnsi="Times New Roman" w:cs="Times New Roman"/>
          <w:sz w:val="30"/>
          <w:szCs w:val="30"/>
        </w:rPr>
        <w:t xml:space="preserve">сфере </w:t>
      </w:r>
      <w:r w:rsidR="00F67FB6" w:rsidRPr="0073336C">
        <w:rPr>
          <w:rFonts w:ascii="Times New Roman" w:eastAsia="Calibri" w:hAnsi="Times New Roman" w:cs="Times New Roman"/>
          <w:sz w:val="30"/>
          <w:szCs w:val="30"/>
        </w:rPr>
        <w:t>регулирования отдельных товаров (</w:t>
      </w:r>
      <w:r w:rsidR="00446BF7" w:rsidRPr="0073336C">
        <w:rPr>
          <w:rFonts w:ascii="Times New Roman" w:eastAsia="Calibri" w:hAnsi="Times New Roman" w:cs="Times New Roman"/>
          <w:sz w:val="30"/>
          <w:szCs w:val="30"/>
        </w:rPr>
        <w:t xml:space="preserve">в частности, </w:t>
      </w:r>
      <w:r w:rsidR="00F67FB6" w:rsidRPr="0073336C">
        <w:rPr>
          <w:rFonts w:ascii="Times New Roman" w:eastAsia="Calibri" w:hAnsi="Times New Roman" w:cs="Times New Roman"/>
          <w:sz w:val="30"/>
          <w:szCs w:val="30"/>
        </w:rPr>
        <w:t>Стокгольмск</w:t>
      </w:r>
      <w:r w:rsidR="00446BF7" w:rsidRPr="0073336C">
        <w:rPr>
          <w:rFonts w:ascii="Times New Roman" w:eastAsia="Calibri" w:hAnsi="Times New Roman" w:cs="Times New Roman"/>
          <w:sz w:val="30"/>
          <w:szCs w:val="30"/>
        </w:rPr>
        <w:t>ая</w:t>
      </w:r>
      <w:r w:rsidR="00F67FB6" w:rsidRPr="0073336C">
        <w:rPr>
          <w:rFonts w:ascii="Times New Roman" w:eastAsia="Calibri" w:hAnsi="Times New Roman" w:cs="Times New Roman"/>
          <w:sz w:val="30"/>
          <w:szCs w:val="30"/>
        </w:rPr>
        <w:t xml:space="preserve"> конвенци</w:t>
      </w:r>
      <w:r w:rsidR="00446BF7" w:rsidRPr="0073336C">
        <w:rPr>
          <w:rFonts w:ascii="Times New Roman" w:eastAsia="Calibri" w:hAnsi="Times New Roman" w:cs="Times New Roman"/>
          <w:sz w:val="30"/>
          <w:szCs w:val="30"/>
        </w:rPr>
        <w:t>я</w:t>
      </w:r>
      <w:r w:rsidR="00F67FB6" w:rsidRPr="0073336C">
        <w:rPr>
          <w:rFonts w:ascii="Times New Roman" w:eastAsia="Calibri" w:hAnsi="Times New Roman" w:cs="Times New Roman"/>
          <w:sz w:val="30"/>
          <w:szCs w:val="30"/>
        </w:rPr>
        <w:t xml:space="preserve"> о стойких органических загрязнителях от 22 мая 2001 года</w:t>
      </w:r>
      <w:r w:rsidR="004206E6" w:rsidRPr="0073336C">
        <w:rPr>
          <w:rFonts w:ascii="Times New Roman" w:eastAsia="Calibri" w:hAnsi="Times New Roman" w:cs="Times New Roman"/>
          <w:sz w:val="30"/>
          <w:szCs w:val="30"/>
        </w:rPr>
        <w:t xml:space="preserve">, </w:t>
      </w:r>
      <w:proofErr w:type="spellStart"/>
      <w:r w:rsidR="004206E6" w:rsidRPr="0073336C">
        <w:rPr>
          <w:rFonts w:ascii="Times New Roman" w:eastAsia="Calibri" w:hAnsi="Times New Roman" w:cs="Times New Roman"/>
          <w:sz w:val="30"/>
          <w:szCs w:val="30"/>
        </w:rPr>
        <w:t>Кимберлийский</w:t>
      </w:r>
      <w:proofErr w:type="spellEnd"/>
      <w:r w:rsidR="004206E6" w:rsidRPr="0073336C">
        <w:rPr>
          <w:rFonts w:ascii="Times New Roman" w:eastAsia="Calibri" w:hAnsi="Times New Roman" w:cs="Times New Roman"/>
          <w:sz w:val="30"/>
          <w:szCs w:val="30"/>
        </w:rPr>
        <w:t xml:space="preserve"> процесс</w:t>
      </w:r>
      <w:r w:rsidR="00F67FB6" w:rsidRPr="0073336C">
        <w:rPr>
          <w:rFonts w:ascii="Times New Roman" w:eastAsia="Calibri" w:hAnsi="Times New Roman" w:cs="Times New Roman"/>
          <w:sz w:val="30"/>
          <w:szCs w:val="30"/>
        </w:rPr>
        <w:t>).</w:t>
      </w:r>
      <w:r w:rsidR="00EC7C2B" w:rsidRPr="0073336C">
        <w:rPr>
          <w:rFonts w:ascii="Times New Roman" w:eastAsia="Calibri" w:hAnsi="Times New Roman" w:cs="Times New Roman"/>
          <w:sz w:val="30"/>
          <w:szCs w:val="30"/>
        </w:rPr>
        <w:t xml:space="preserve"> </w:t>
      </w:r>
      <w:proofErr w:type="gramEnd"/>
    </w:p>
    <w:p w:rsidR="004206E6" w:rsidRDefault="004206E6" w:rsidP="0073336C">
      <w:pPr>
        <w:pStyle w:val="a7"/>
        <w:spacing w:line="360" w:lineRule="exact"/>
        <w:ind w:firstLine="709"/>
        <w:rPr>
          <w:rFonts w:eastAsia="Calibri"/>
          <w:b/>
          <w:u w:val="single"/>
        </w:rPr>
      </w:pPr>
    </w:p>
    <w:p w:rsidR="0064782C" w:rsidRPr="0073336C" w:rsidRDefault="0064782C" w:rsidP="0073336C">
      <w:pPr>
        <w:pStyle w:val="a7"/>
        <w:spacing w:line="360" w:lineRule="exact"/>
        <w:ind w:firstLine="709"/>
        <w:rPr>
          <w:rFonts w:eastAsia="Calibri"/>
        </w:rPr>
      </w:pPr>
      <w:r w:rsidRPr="0073336C">
        <w:rPr>
          <w:rFonts w:eastAsia="Calibri"/>
          <w:b/>
          <w:u w:val="single"/>
        </w:rPr>
        <w:t xml:space="preserve">14. Сведения о проведении публичного обсуждения проекта </w:t>
      </w:r>
      <w:r w:rsidR="00D702A7" w:rsidRPr="0073336C">
        <w:rPr>
          <w:rFonts w:eastAsia="Calibri"/>
          <w:b/>
          <w:u w:val="single"/>
        </w:rPr>
        <w:t>р</w:t>
      </w:r>
      <w:r w:rsidRPr="0073336C">
        <w:rPr>
          <w:rFonts w:eastAsia="Calibri"/>
          <w:b/>
          <w:u w:val="single"/>
        </w:rPr>
        <w:t xml:space="preserve">ешения </w:t>
      </w:r>
    </w:p>
    <w:p w:rsidR="0064782C" w:rsidRPr="0073336C" w:rsidRDefault="00BC4933" w:rsidP="0073336C">
      <w:pPr>
        <w:pStyle w:val="a7"/>
        <w:spacing w:line="360" w:lineRule="exact"/>
        <w:ind w:firstLine="709"/>
      </w:pPr>
      <w:proofErr w:type="gramStart"/>
      <w:r w:rsidRPr="0073336C">
        <w:t xml:space="preserve">В соответствии с Порядком информирования участников внешнеторговой деятельности государств – членов Евразийского экономического союза о подготовке проекта решения о введении, </w:t>
      </w:r>
      <w:r w:rsidRPr="0073336C">
        <w:lastRenderedPageBreak/>
        <w:t>применении, продлении или отмене единых мер нетарифного регулирования и проведения консультаций (утвержден Решением Коллегии Евразийской экономической комиссии от 21 апреля 2015 г.</w:t>
      </w:r>
      <w:r w:rsidRPr="0073336C">
        <w:br/>
        <w:t xml:space="preserve">№ 35) проект решения, а также предусмотренные указанным </w:t>
      </w:r>
      <w:r w:rsidR="002449B2" w:rsidRPr="0073336C">
        <w:t>П</w:t>
      </w:r>
      <w:r w:rsidRPr="0073336C">
        <w:t xml:space="preserve">орядком документы и сведения были </w:t>
      </w:r>
      <w:r w:rsidR="00A766AE" w:rsidRPr="0073336C">
        <w:t>опубликованы</w:t>
      </w:r>
      <w:r w:rsidRPr="0073336C">
        <w:t xml:space="preserve"> на официальном сайте Союза</w:t>
      </w:r>
      <w:r w:rsidR="00A766AE" w:rsidRPr="0073336C">
        <w:t xml:space="preserve"> </w:t>
      </w:r>
      <w:r w:rsidRPr="0073336C">
        <w:t>в информационно-телекоммуникационной</w:t>
      </w:r>
      <w:proofErr w:type="gramEnd"/>
      <w:r w:rsidRPr="0073336C">
        <w:t xml:space="preserve"> сети «Интернет»</w:t>
      </w:r>
      <w:r w:rsidR="00A766AE" w:rsidRPr="0073336C">
        <w:br/>
        <w:t xml:space="preserve">29 мая 2015 г. </w:t>
      </w:r>
      <w:r w:rsidRPr="0073336C">
        <w:t>по адресу:</w:t>
      </w:r>
      <w:r w:rsidR="00A766AE" w:rsidRPr="0073336C">
        <w:t xml:space="preserve"> </w:t>
      </w:r>
      <w:hyperlink r:id="rId10" w:history="1">
        <w:r w:rsidR="00A766AE" w:rsidRPr="0073336C">
          <w:rPr>
            <w:rStyle w:val="ae"/>
            <w:color w:val="auto"/>
            <w:u w:val="none"/>
          </w:rPr>
          <w:t>https://docs.eaeunion.org/ru-ru/Pages/ DisplayRIA.aspx?s=e1f13d1d-5914-46</w:t>
        </w:r>
      </w:hyperlink>
      <w:r w:rsidR="00A766AE" w:rsidRPr="0073336C">
        <w:t xml:space="preserve">5c-835f-2aa3762eddda&amp;w=9260b414 -defe-45cc-88a3-eb5c73238076&amp;l=d70984cf-725d-4790-9b12-19604c34148 </w:t>
      </w:r>
      <w:proofErr w:type="spellStart"/>
      <w:r w:rsidR="00A766AE" w:rsidRPr="0073336C">
        <w:t>c&amp;EntityID</w:t>
      </w:r>
      <w:proofErr w:type="spellEnd"/>
      <w:r w:rsidR="00A766AE" w:rsidRPr="0073336C">
        <w:t>=249.</w:t>
      </w:r>
    </w:p>
    <w:p w:rsidR="00A766AE" w:rsidRPr="0073336C" w:rsidRDefault="006C65AB" w:rsidP="0073336C">
      <w:pPr>
        <w:pStyle w:val="a7"/>
        <w:spacing w:line="360" w:lineRule="exact"/>
        <w:ind w:firstLine="709"/>
      </w:pPr>
      <w:r w:rsidRPr="0073336C">
        <w:t>У</w:t>
      </w:r>
      <w:r w:rsidR="00557064" w:rsidRPr="0073336C">
        <w:t>частник</w:t>
      </w:r>
      <w:r w:rsidRPr="0073336C">
        <w:t>и</w:t>
      </w:r>
      <w:r w:rsidR="00557064" w:rsidRPr="0073336C">
        <w:t xml:space="preserve"> внешнеторговой деятельности государств-членов Евразийского экономического союза, экономические интересы которых </w:t>
      </w:r>
      <w:r w:rsidR="002F6234" w:rsidRPr="0073336C">
        <w:t xml:space="preserve">могут быть затронуты принятием данного проекта решения, </w:t>
      </w:r>
      <w:r w:rsidRPr="0073336C">
        <w:t xml:space="preserve">имели возможность представить </w:t>
      </w:r>
      <w:r w:rsidR="0063107D" w:rsidRPr="0073336C">
        <w:t xml:space="preserve">в Комиссию </w:t>
      </w:r>
      <w:r w:rsidRPr="0073336C">
        <w:t>замечания в срок</w:t>
      </w:r>
      <w:r w:rsidR="007F3892" w:rsidRPr="0073336C">
        <w:t xml:space="preserve"> до 28 июня 2015 г. включительно с </w:t>
      </w:r>
      <w:proofErr w:type="gramStart"/>
      <w:r w:rsidR="007F3892" w:rsidRPr="0073336C">
        <w:t>использованием</w:t>
      </w:r>
      <w:proofErr w:type="gramEnd"/>
      <w:r w:rsidR="007F3892" w:rsidRPr="0073336C">
        <w:t xml:space="preserve"> </w:t>
      </w:r>
      <w:r w:rsidRPr="0073336C">
        <w:t xml:space="preserve">как </w:t>
      </w:r>
      <w:r w:rsidR="007F3892" w:rsidRPr="0073336C">
        <w:t>официального сай</w:t>
      </w:r>
      <w:r w:rsidRPr="0073336C">
        <w:t xml:space="preserve">та Союза, так и </w:t>
      </w:r>
      <w:r w:rsidR="007F3892" w:rsidRPr="0073336C">
        <w:t>посредством электронной почты (по выбору заинтересованного лица).</w:t>
      </w:r>
    </w:p>
    <w:p w:rsidR="009B3AED" w:rsidRPr="0073336C" w:rsidRDefault="006C65AB" w:rsidP="0073336C">
      <w:pPr>
        <w:pStyle w:val="a7"/>
        <w:spacing w:line="360" w:lineRule="exact"/>
        <w:ind w:firstLine="709"/>
      </w:pPr>
      <w:proofErr w:type="gramStart"/>
      <w:r w:rsidRPr="0073336C">
        <w:t xml:space="preserve">Также в соответствии с протокольной записью заседания Коллегии Комиссии от 21 апреля 2015 г. </w:t>
      </w:r>
      <w:r w:rsidR="002F6234" w:rsidRPr="0073336C">
        <w:t>уведомление о размещении</w:t>
      </w:r>
      <w:r w:rsidR="0063107D" w:rsidRPr="0073336C">
        <w:br/>
        <w:t xml:space="preserve">на официальном сайте Союза в информационно-телекоммуникационной сети «Интернет» </w:t>
      </w:r>
      <w:r w:rsidR="002F6234" w:rsidRPr="0073336C">
        <w:t xml:space="preserve">проекта решения </w:t>
      </w:r>
      <w:r w:rsidR="0063107D" w:rsidRPr="0073336C">
        <w:t>и соответствующих документов</w:t>
      </w:r>
      <w:r w:rsidR="0063107D" w:rsidRPr="0073336C">
        <w:br/>
        <w:t>к нему</w:t>
      </w:r>
      <w:r w:rsidR="002F6234" w:rsidRPr="0073336C">
        <w:t xml:space="preserve"> было направлено </w:t>
      </w:r>
      <w:r w:rsidR="002449B2" w:rsidRPr="0073336C">
        <w:t>координаторам бизнес-сообществ государств-член</w:t>
      </w:r>
      <w:r w:rsidR="002F6234" w:rsidRPr="0073336C">
        <w:t>ов</w:t>
      </w:r>
      <w:r w:rsidR="002449B2" w:rsidRPr="0073336C">
        <w:t xml:space="preserve"> Союза, определенным созданным государствами-членами бизнес-диалогом для осуществления постоянного взаимодействия </w:t>
      </w:r>
      <w:r w:rsidR="009674B1" w:rsidRPr="0073336C">
        <w:t>между Комиссией и бизнес-сообществом (письмо Комиссии от 1 июля 2015 г. № 13-470).</w:t>
      </w:r>
      <w:proofErr w:type="gramEnd"/>
    </w:p>
    <w:p w:rsidR="00BC4933" w:rsidRPr="0073336C" w:rsidRDefault="002F6234" w:rsidP="0073336C">
      <w:pPr>
        <w:pStyle w:val="a7"/>
        <w:spacing w:line="360" w:lineRule="exact"/>
        <w:ind w:firstLine="709"/>
      </w:pPr>
      <w:r w:rsidRPr="0073336C">
        <w:t xml:space="preserve">По итогам рассмотрения заинтересованными лицами проекта решения </w:t>
      </w:r>
      <w:r w:rsidR="00931132">
        <w:t xml:space="preserve">замечания в Комиссию не поступали. Вместе с тем, </w:t>
      </w:r>
      <w:r w:rsidRPr="0073336C">
        <w:t xml:space="preserve">посредством официального </w:t>
      </w:r>
      <w:r w:rsidR="00931132">
        <w:t>сайта Союза и электронной почты</w:t>
      </w:r>
      <w:r w:rsidR="00931132">
        <w:br/>
      </w:r>
      <w:r w:rsidR="00931132" w:rsidRPr="0073336C">
        <w:t xml:space="preserve">в Комиссию </w:t>
      </w:r>
      <w:r w:rsidRPr="0073336C">
        <w:t xml:space="preserve">поступило письмо </w:t>
      </w:r>
      <w:r w:rsidR="00E86F19">
        <w:t>ЗАО «ПГ «</w:t>
      </w:r>
      <w:proofErr w:type="spellStart"/>
      <w:r w:rsidR="006B64F6" w:rsidRPr="0073336C">
        <w:t>Метран</w:t>
      </w:r>
      <w:proofErr w:type="spellEnd"/>
      <w:r w:rsidR="00E86F19">
        <w:t xml:space="preserve">» </w:t>
      </w:r>
      <w:r w:rsidR="00D12246">
        <w:t>(</w:t>
      </w:r>
      <w:r w:rsidR="00931132">
        <w:t>компани</w:t>
      </w:r>
      <w:r w:rsidR="00D12246">
        <w:t>я</w:t>
      </w:r>
      <w:r w:rsidR="00931132">
        <w:t xml:space="preserve"> </w:t>
      </w:r>
      <w:r w:rsidR="00931132">
        <w:rPr>
          <w:lang w:val="en-US"/>
        </w:rPr>
        <w:t>Emerson</w:t>
      </w:r>
      <w:r w:rsidR="00D12246">
        <w:t>)</w:t>
      </w:r>
      <w:r w:rsidR="006B64F6" w:rsidRPr="0073336C">
        <w:t>.</w:t>
      </w:r>
    </w:p>
    <w:p w:rsidR="006B64F6" w:rsidRPr="0073336C" w:rsidRDefault="006B64F6" w:rsidP="0073336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3336C">
        <w:rPr>
          <w:rFonts w:ascii="Times New Roman" w:hAnsi="Times New Roman" w:cs="Times New Roman"/>
          <w:sz w:val="30"/>
          <w:szCs w:val="30"/>
        </w:rPr>
        <w:t xml:space="preserve">По мнению ЗАО «ПГ </w:t>
      </w:r>
      <w:r w:rsidR="00E86F19">
        <w:rPr>
          <w:rFonts w:ascii="Times New Roman" w:hAnsi="Times New Roman" w:cs="Times New Roman"/>
          <w:sz w:val="30"/>
          <w:szCs w:val="30"/>
        </w:rPr>
        <w:t>«</w:t>
      </w:r>
      <w:proofErr w:type="spellStart"/>
      <w:r w:rsidRPr="0073336C">
        <w:rPr>
          <w:rFonts w:ascii="Times New Roman" w:hAnsi="Times New Roman" w:cs="Times New Roman"/>
          <w:sz w:val="30"/>
          <w:szCs w:val="30"/>
        </w:rPr>
        <w:t>Метран</w:t>
      </w:r>
      <w:proofErr w:type="spellEnd"/>
      <w:r w:rsidR="00E86F19">
        <w:rPr>
          <w:rFonts w:ascii="Times New Roman" w:hAnsi="Times New Roman" w:cs="Times New Roman"/>
          <w:sz w:val="30"/>
          <w:szCs w:val="30"/>
        </w:rPr>
        <w:t xml:space="preserve">» </w:t>
      </w:r>
      <w:r w:rsidR="00931132">
        <w:rPr>
          <w:rFonts w:ascii="Times New Roman" w:hAnsi="Times New Roman" w:cs="Times New Roman"/>
          <w:sz w:val="30"/>
          <w:szCs w:val="30"/>
        </w:rPr>
        <w:t>(</w:t>
      </w:r>
      <w:r w:rsidR="00931132">
        <w:rPr>
          <w:rFonts w:ascii="Times New Roman" w:hAnsi="Times New Roman" w:cs="Times New Roman"/>
          <w:sz w:val="30"/>
          <w:szCs w:val="30"/>
          <w:lang w:val="en-US"/>
        </w:rPr>
        <w:t>Emerson</w:t>
      </w:r>
      <w:r w:rsidR="00931132">
        <w:rPr>
          <w:rFonts w:ascii="Times New Roman" w:hAnsi="Times New Roman" w:cs="Times New Roman"/>
          <w:sz w:val="30"/>
          <w:szCs w:val="30"/>
        </w:rPr>
        <w:t>)</w:t>
      </w:r>
      <w:r w:rsidRPr="0073336C">
        <w:rPr>
          <w:rFonts w:ascii="Times New Roman" w:hAnsi="Times New Roman" w:cs="Times New Roman"/>
          <w:sz w:val="30"/>
          <w:szCs w:val="30"/>
        </w:rPr>
        <w:t>, Положение о ввозе РЭС и ВЧУ,</w:t>
      </w:r>
      <w:r w:rsidR="00D702A7" w:rsidRPr="0073336C">
        <w:rPr>
          <w:rFonts w:ascii="Times New Roman" w:hAnsi="Times New Roman" w:cs="Times New Roman"/>
          <w:sz w:val="30"/>
          <w:szCs w:val="30"/>
        </w:rPr>
        <w:t xml:space="preserve"> </w:t>
      </w:r>
      <w:r w:rsidRPr="0073336C">
        <w:rPr>
          <w:rFonts w:ascii="Times New Roman" w:hAnsi="Times New Roman" w:cs="Times New Roman"/>
          <w:sz w:val="30"/>
          <w:szCs w:val="30"/>
        </w:rPr>
        <w:t xml:space="preserve">входящее в проект </w:t>
      </w:r>
      <w:r w:rsidR="00D702A7" w:rsidRPr="0073336C">
        <w:rPr>
          <w:rFonts w:ascii="Times New Roman" w:hAnsi="Times New Roman" w:cs="Times New Roman"/>
          <w:sz w:val="30"/>
          <w:szCs w:val="30"/>
        </w:rPr>
        <w:t>р</w:t>
      </w:r>
      <w:r w:rsidRPr="0073336C">
        <w:rPr>
          <w:rFonts w:ascii="Times New Roman" w:hAnsi="Times New Roman" w:cs="Times New Roman"/>
          <w:sz w:val="30"/>
          <w:szCs w:val="30"/>
        </w:rPr>
        <w:t>ешения Коллеги ЕЭК как приложение</w:t>
      </w:r>
      <w:r w:rsidRPr="0073336C">
        <w:rPr>
          <w:rFonts w:ascii="Times New Roman" w:hAnsi="Times New Roman" w:cs="Times New Roman"/>
          <w:sz w:val="30"/>
          <w:szCs w:val="30"/>
        </w:rPr>
        <w:br/>
        <w:t>№ 8, способствует снятию административного барьера, существующего на территории ЕАЭС.</w:t>
      </w:r>
      <w:bookmarkStart w:id="0" w:name="_GoBack"/>
      <w:bookmarkEnd w:id="0"/>
    </w:p>
    <w:p w:rsidR="006B64F6" w:rsidRPr="0073336C" w:rsidRDefault="006B64F6" w:rsidP="0073336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3336C">
        <w:rPr>
          <w:rFonts w:ascii="Times New Roman" w:hAnsi="Times New Roman" w:cs="Times New Roman"/>
          <w:sz w:val="30"/>
          <w:szCs w:val="30"/>
        </w:rPr>
        <w:t>А именно в новом Положении о ввозе РЭС и ВЧУ уточнена формулировка характеристик РЭС, не</w:t>
      </w:r>
      <w:r w:rsidR="00931132">
        <w:rPr>
          <w:rFonts w:ascii="Times New Roman" w:hAnsi="Times New Roman" w:cs="Times New Roman"/>
          <w:sz w:val="30"/>
          <w:szCs w:val="30"/>
        </w:rPr>
        <w:t xml:space="preserve"> </w:t>
      </w:r>
      <w:r w:rsidRPr="0073336C">
        <w:rPr>
          <w:rFonts w:ascii="Times New Roman" w:hAnsi="Times New Roman" w:cs="Times New Roman"/>
          <w:sz w:val="30"/>
          <w:szCs w:val="30"/>
        </w:rPr>
        <w:t>подлежащих лицензированию,</w:t>
      </w:r>
      <w:r w:rsidRPr="0073336C">
        <w:rPr>
          <w:rFonts w:ascii="Times New Roman" w:hAnsi="Times New Roman" w:cs="Times New Roman"/>
          <w:sz w:val="30"/>
          <w:szCs w:val="30"/>
        </w:rPr>
        <w:br/>
        <w:t>в части описания стандарта связи IEEE 802.15 (п.5 Приложения № 2</w:t>
      </w:r>
      <w:r w:rsidRPr="0073336C">
        <w:rPr>
          <w:rFonts w:ascii="Times New Roman" w:hAnsi="Times New Roman" w:cs="Times New Roman"/>
          <w:sz w:val="30"/>
          <w:szCs w:val="30"/>
        </w:rPr>
        <w:br/>
        <w:t>к Положению о ввозе РЭС).</w:t>
      </w:r>
    </w:p>
    <w:p w:rsidR="006B64F6" w:rsidRPr="00931132" w:rsidRDefault="006B64F6" w:rsidP="00931132">
      <w:pPr>
        <w:pStyle w:val="a7"/>
        <w:spacing w:line="360" w:lineRule="exact"/>
        <w:ind w:firstLine="709"/>
      </w:pPr>
      <w:r w:rsidRPr="00931132">
        <w:lastRenderedPageBreak/>
        <w:t>Одновременно ЗАО «ПГ «</w:t>
      </w:r>
      <w:proofErr w:type="spellStart"/>
      <w:r w:rsidRPr="00931132">
        <w:t>Метран</w:t>
      </w:r>
      <w:proofErr w:type="spellEnd"/>
      <w:r w:rsidRPr="00931132">
        <w:t>»</w:t>
      </w:r>
      <w:r w:rsidR="00931132" w:rsidRPr="00931132">
        <w:t xml:space="preserve"> (</w:t>
      </w:r>
      <w:r w:rsidR="00931132" w:rsidRPr="00931132">
        <w:rPr>
          <w:lang w:val="en-US"/>
        </w:rPr>
        <w:t>Emerson</w:t>
      </w:r>
      <w:r w:rsidR="00931132" w:rsidRPr="00931132">
        <w:t>)</w:t>
      </w:r>
      <w:r w:rsidRPr="00931132">
        <w:t xml:space="preserve"> высказывается </w:t>
      </w:r>
      <w:r w:rsidR="00471CAE" w:rsidRPr="00931132">
        <w:t>пожелание</w:t>
      </w:r>
      <w:r w:rsidR="00931132" w:rsidRPr="00931132">
        <w:t xml:space="preserve"> </w:t>
      </w:r>
      <w:r w:rsidR="00471CAE" w:rsidRPr="00931132">
        <w:t>по</w:t>
      </w:r>
      <w:r w:rsidRPr="00931132">
        <w:t xml:space="preserve"> скорейше</w:t>
      </w:r>
      <w:r w:rsidR="00471CAE" w:rsidRPr="00931132">
        <w:t>му</w:t>
      </w:r>
      <w:r w:rsidRPr="00931132">
        <w:t xml:space="preserve"> приняти</w:t>
      </w:r>
      <w:r w:rsidR="00471CAE" w:rsidRPr="00931132">
        <w:t>ю</w:t>
      </w:r>
      <w:r w:rsidRPr="00931132">
        <w:t xml:space="preserve"> Положения, в</w:t>
      </w:r>
      <w:r w:rsidR="00931132" w:rsidRPr="00931132">
        <w:t>озможно</w:t>
      </w:r>
      <w:r w:rsidR="00931132" w:rsidRPr="00931132">
        <w:br/>
      </w:r>
      <w:r w:rsidRPr="00931132">
        <w:t>в отдельном порядке</w:t>
      </w:r>
      <w:r w:rsidR="00FE63CC" w:rsidRPr="00931132">
        <w:t>.</w:t>
      </w:r>
    </w:p>
    <w:p w:rsidR="00931132" w:rsidRPr="00931132" w:rsidRDefault="00931132" w:rsidP="00931132">
      <w:pPr>
        <w:widowControl w:val="0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931132">
        <w:rPr>
          <w:rFonts w:ascii="Times New Roman" w:hAnsi="Times New Roman" w:cs="Times New Roman"/>
          <w:sz w:val="30"/>
          <w:szCs w:val="30"/>
        </w:rPr>
        <w:t xml:space="preserve">Комментируя вышеназванное пожелание, следует отметить, что </w:t>
      </w:r>
      <w:r w:rsidR="00D12246">
        <w:rPr>
          <w:rFonts w:ascii="Times New Roman" w:hAnsi="Times New Roman" w:cs="Times New Roman"/>
          <w:sz w:val="30"/>
          <w:szCs w:val="30"/>
        </w:rPr>
        <w:t>в</w:t>
      </w:r>
      <w:r w:rsidRPr="00931132">
        <w:rPr>
          <w:rFonts w:ascii="Times New Roman" w:hAnsi="Times New Roman" w:cs="Times New Roman"/>
          <w:sz w:val="30"/>
          <w:szCs w:val="30"/>
        </w:rPr>
        <w:t>ыделение Положения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931132">
        <w:rPr>
          <w:rFonts w:ascii="Times New Roman" w:hAnsi="Times New Roman" w:cs="Times New Roman"/>
          <w:sz w:val="30"/>
          <w:szCs w:val="30"/>
        </w:rPr>
        <w:t>о ввозе РЭС и ВЧУ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931132">
        <w:rPr>
          <w:rFonts w:ascii="Times New Roman" w:hAnsi="Times New Roman" w:cs="Times New Roman"/>
          <w:sz w:val="30"/>
          <w:szCs w:val="30"/>
        </w:rPr>
        <w:t>из общего комплекта материалов и внесение его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931132">
        <w:rPr>
          <w:rFonts w:ascii="Times New Roman" w:hAnsi="Times New Roman" w:cs="Times New Roman"/>
          <w:sz w:val="30"/>
          <w:szCs w:val="30"/>
        </w:rPr>
        <w:t>на рассмотрение Коллегии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931132">
        <w:rPr>
          <w:rFonts w:ascii="Times New Roman" w:hAnsi="Times New Roman" w:cs="Times New Roman"/>
          <w:sz w:val="30"/>
          <w:szCs w:val="30"/>
        </w:rPr>
        <w:t>в отдельном порядке не ускорит принятие данного Положения, поскольку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931132">
        <w:rPr>
          <w:rFonts w:ascii="Times New Roman" w:hAnsi="Times New Roman" w:cs="Times New Roman"/>
          <w:sz w:val="30"/>
          <w:szCs w:val="30"/>
        </w:rPr>
        <w:t>процедура и сроки принятия решений определены Регламентом работы Евразийской экономической комиссии, утвержденным Решением Высшего Евразийского экономического</w:t>
      </w:r>
      <w:r>
        <w:rPr>
          <w:rFonts w:ascii="Times New Roman" w:hAnsi="Times New Roman" w:cs="Times New Roman"/>
          <w:sz w:val="30"/>
          <w:szCs w:val="30"/>
        </w:rPr>
        <w:t xml:space="preserve"> совета от 23 декабря 2014 г.</w:t>
      </w:r>
      <w:r>
        <w:rPr>
          <w:rFonts w:ascii="Times New Roman" w:hAnsi="Times New Roman" w:cs="Times New Roman"/>
          <w:sz w:val="30"/>
          <w:szCs w:val="30"/>
        </w:rPr>
        <w:br/>
      </w:r>
      <w:r w:rsidRPr="00931132">
        <w:rPr>
          <w:rFonts w:ascii="Times New Roman" w:hAnsi="Times New Roman" w:cs="Times New Roman"/>
          <w:sz w:val="30"/>
          <w:szCs w:val="30"/>
        </w:rPr>
        <w:t>№ 98.</w:t>
      </w:r>
      <w:proofErr w:type="gramEnd"/>
    </w:p>
    <w:p w:rsidR="00FE63CC" w:rsidRDefault="00197758" w:rsidP="00197758">
      <w:pPr>
        <w:pStyle w:val="a7"/>
        <w:spacing w:line="360" w:lineRule="exact"/>
        <w:ind w:firstLine="709"/>
        <w:rPr>
          <w:rFonts w:eastAsia="Calibri"/>
        </w:rPr>
      </w:pPr>
      <w:r>
        <w:rPr>
          <w:rFonts w:eastAsia="Calibri"/>
        </w:rPr>
        <w:t>П</w:t>
      </w:r>
      <w:r w:rsidR="00A50EBA">
        <w:rPr>
          <w:rFonts w:eastAsia="Calibri"/>
        </w:rPr>
        <w:t>редложения</w:t>
      </w:r>
      <w:r>
        <w:rPr>
          <w:rFonts w:eastAsia="Calibri"/>
        </w:rPr>
        <w:t xml:space="preserve"> </w:t>
      </w:r>
      <w:r w:rsidR="00A50EBA">
        <w:rPr>
          <w:rFonts w:eastAsia="Calibri"/>
        </w:rPr>
        <w:t>о консультациях в Комиссию не поступали.</w:t>
      </w:r>
    </w:p>
    <w:p w:rsidR="00E50EAB" w:rsidRPr="0073336C" w:rsidRDefault="0064782C" w:rsidP="0073336C">
      <w:pPr>
        <w:pStyle w:val="a7"/>
        <w:spacing w:line="360" w:lineRule="exact"/>
        <w:ind w:firstLine="709"/>
        <w:rPr>
          <w:rFonts w:eastAsia="Calibri"/>
          <w:b/>
          <w:u w:val="single"/>
        </w:rPr>
      </w:pPr>
      <w:r w:rsidRPr="0073336C">
        <w:rPr>
          <w:rFonts w:eastAsia="Calibri"/>
          <w:b/>
          <w:u w:val="single"/>
        </w:rPr>
        <w:t xml:space="preserve">15. Сведения о </w:t>
      </w:r>
      <w:proofErr w:type="gramStart"/>
      <w:r w:rsidRPr="0073336C">
        <w:rPr>
          <w:rFonts w:eastAsia="Calibri"/>
          <w:b/>
          <w:u w:val="single"/>
        </w:rPr>
        <w:t>заключении</w:t>
      </w:r>
      <w:proofErr w:type="gramEnd"/>
      <w:r w:rsidRPr="0073336C">
        <w:rPr>
          <w:rFonts w:eastAsia="Calibri"/>
          <w:b/>
          <w:u w:val="single"/>
        </w:rPr>
        <w:t xml:space="preserve"> об оценке регулирующего воздействия на проект </w:t>
      </w:r>
      <w:r w:rsidR="00D702A7" w:rsidRPr="0073336C">
        <w:rPr>
          <w:rFonts w:eastAsia="Calibri"/>
          <w:b/>
          <w:u w:val="single"/>
        </w:rPr>
        <w:t>р</w:t>
      </w:r>
      <w:r w:rsidRPr="0073336C">
        <w:rPr>
          <w:rFonts w:eastAsia="Calibri"/>
          <w:b/>
          <w:u w:val="single"/>
        </w:rPr>
        <w:t>ешения</w:t>
      </w:r>
      <w:r w:rsidR="00E50EAB" w:rsidRPr="0073336C">
        <w:rPr>
          <w:rFonts w:eastAsia="Calibri"/>
          <w:b/>
          <w:u w:val="single"/>
        </w:rPr>
        <w:t xml:space="preserve"> </w:t>
      </w:r>
    </w:p>
    <w:p w:rsidR="0064782C" w:rsidRPr="0073336C" w:rsidRDefault="0064782C" w:rsidP="00571181">
      <w:pPr>
        <w:pStyle w:val="a7"/>
        <w:spacing w:line="360" w:lineRule="exact"/>
        <w:rPr>
          <w:rFonts w:eastAsia="Calibri"/>
        </w:rPr>
      </w:pPr>
      <w:r w:rsidRPr="0073336C">
        <w:rPr>
          <w:rFonts w:eastAsia="Calibri"/>
        </w:rPr>
        <w:t>____________________________________________________________________________________________________________________________</w:t>
      </w:r>
    </w:p>
    <w:p w:rsidR="0064782C" w:rsidRPr="0073336C" w:rsidRDefault="0064782C" w:rsidP="0073336C">
      <w:pPr>
        <w:pStyle w:val="a7"/>
        <w:spacing w:line="360" w:lineRule="exact"/>
        <w:ind w:firstLine="709"/>
        <w:rPr>
          <w:rFonts w:eastAsia="Calibri"/>
        </w:rPr>
      </w:pPr>
    </w:p>
    <w:p w:rsidR="00734351" w:rsidRPr="0073336C" w:rsidRDefault="0064782C" w:rsidP="0073336C">
      <w:pPr>
        <w:pStyle w:val="a7"/>
        <w:spacing w:line="360" w:lineRule="exact"/>
        <w:ind w:firstLine="709"/>
        <w:rPr>
          <w:rFonts w:eastAsia="Calibri"/>
          <w:b/>
          <w:u w:val="single"/>
        </w:rPr>
      </w:pPr>
      <w:r w:rsidRPr="0073336C">
        <w:rPr>
          <w:rFonts w:eastAsia="Calibri"/>
          <w:b/>
          <w:u w:val="single"/>
        </w:rPr>
        <w:t>16. Иная информация, относящаяся, по мнению департамента</w:t>
      </w:r>
      <w:r w:rsidR="00EA4E71" w:rsidRPr="0073336C">
        <w:rPr>
          <w:rFonts w:eastAsia="Calibri"/>
          <w:b/>
          <w:u w:val="single"/>
        </w:rPr>
        <w:t xml:space="preserve"> Комиссии</w:t>
      </w:r>
      <w:r w:rsidRPr="0073336C">
        <w:rPr>
          <w:rFonts w:eastAsia="Calibri"/>
          <w:b/>
          <w:u w:val="single"/>
        </w:rPr>
        <w:t xml:space="preserve">, ответственного за подготовку проекта </w:t>
      </w:r>
      <w:r w:rsidR="00D702A7" w:rsidRPr="0073336C">
        <w:rPr>
          <w:rFonts w:eastAsia="Calibri"/>
          <w:b/>
          <w:u w:val="single"/>
        </w:rPr>
        <w:t>р</w:t>
      </w:r>
      <w:r w:rsidRPr="0073336C">
        <w:rPr>
          <w:rFonts w:eastAsia="Calibri"/>
          <w:b/>
          <w:u w:val="single"/>
        </w:rPr>
        <w:t xml:space="preserve">ешения, к основным сведениям о проекте </w:t>
      </w:r>
      <w:r w:rsidR="00D702A7" w:rsidRPr="0073336C">
        <w:rPr>
          <w:rFonts w:eastAsia="Calibri"/>
          <w:b/>
          <w:u w:val="single"/>
        </w:rPr>
        <w:t>р</w:t>
      </w:r>
      <w:r w:rsidRPr="0073336C">
        <w:rPr>
          <w:rFonts w:eastAsia="Calibri"/>
          <w:b/>
          <w:u w:val="single"/>
        </w:rPr>
        <w:t>ешения и (или) о его подготовке</w:t>
      </w:r>
    </w:p>
    <w:p w:rsidR="00933428" w:rsidRPr="0073336C" w:rsidRDefault="00933428" w:rsidP="0073336C">
      <w:pPr>
        <w:tabs>
          <w:tab w:val="left" w:pos="2235"/>
        </w:tabs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73336C">
        <w:rPr>
          <w:rFonts w:ascii="Times New Roman" w:eastAsia="Calibri" w:hAnsi="Times New Roman" w:cs="Times New Roman"/>
          <w:sz w:val="30"/>
          <w:szCs w:val="30"/>
        </w:rPr>
        <w:t xml:space="preserve">Работа по </w:t>
      </w:r>
      <w:r w:rsidR="00EA4E71" w:rsidRPr="0073336C">
        <w:rPr>
          <w:rFonts w:ascii="Times New Roman" w:eastAsia="Calibri" w:hAnsi="Times New Roman" w:cs="Times New Roman"/>
          <w:sz w:val="30"/>
          <w:szCs w:val="30"/>
        </w:rPr>
        <w:t xml:space="preserve">подготовке проекта </w:t>
      </w:r>
      <w:r w:rsidR="00D702A7" w:rsidRPr="0073336C">
        <w:rPr>
          <w:rFonts w:ascii="Times New Roman" w:eastAsia="Calibri" w:hAnsi="Times New Roman" w:cs="Times New Roman"/>
          <w:sz w:val="30"/>
          <w:szCs w:val="30"/>
        </w:rPr>
        <w:t>р</w:t>
      </w:r>
      <w:r w:rsidR="00EA4E71" w:rsidRPr="0073336C">
        <w:rPr>
          <w:rFonts w:ascii="Times New Roman" w:eastAsia="Calibri" w:hAnsi="Times New Roman" w:cs="Times New Roman"/>
          <w:sz w:val="30"/>
          <w:szCs w:val="30"/>
        </w:rPr>
        <w:t xml:space="preserve">ешения </w:t>
      </w:r>
      <w:r w:rsidR="00D702A7" w:rsidRPr="0073336C">
        <w:rPr>
          <w:rFonts w:ascii="Times New Roman" w:eastAsia="Calibri" w:hAnsi="Times New Roman" w:cs="Times New Roman"/>
          <w:sz w:val="30"/>
          <w:szCs w:val="30"/>
        </w:rPr>
        <w:t>проводилась совместно</w:t>
      </w:r>
      <w:r w:rsidR="00D702A7" w:rsidRPr="0073336C">
        <w:rPr>
          <w:rFonts w:ascii="Times New Roman" w:eastAsia="Calibri" w:hAnsi="Times New Roman" w:cs="Times New Roman"/>
          <w:sz w:val="30"/>
          <w:szCs w:val="30"/>
        </w:rPr>
        <w:br/>
      </w:r>
      <w:r w:rsidRPr="0073336C">
        <w:rPr>
          <w:rFonts w:ascii="Times New Roman" w:eastAsia="Calibri" w:hAnsi="Times New Roman" w:cs="Times New Roman"/>
          <w:sz w:val="30"/>
          <w:szCs w:val="30"/>
        </w:rPr>
        <w:t xml:space="preserve">с экспертами государств-членов Союза </w:t>
      </w:r>
      <w:r w:rsidR="00EA4E71" w:rsidRPr="0073336C">
        <w:rPr>
          <w:rFonts w:ascii="Times New Roman" w:eastAsia="Calibri" w:hAnsi="Times New Roman" w:cs="Times New Roman"/>
          <w:sz w:val="30"/>
          <w:szCs w:val="30"/>
        </w:rPr>
        <w:t>в формате экспертных совещаний, в том числе в ре</w:t>
      </w:r>
      <w:r w:rsidR="00D702A7" w:rsidRPr="0073336C">
        <w:rPr>
          <w:rFonts w:ascii="Times New Roman" w:eastAsia="Calibri" w:hAnsi="Times New Roman" w:cs="Times New Roman"/>
          <w:sz w:val="30"/>
          <w:szCs w:val="30"/>
        </w:rPr>
        <w:t>жиме видео, а также обсуждалась</w:t>
      </w:r>
      <w:r w:rsidR="00D702A7" w:rsidRPr="0073336C">
        <w:rPr>
          <w:rFonts w:ascii="Times New Roman" w:eastAsia="Calibri" w:hAnsi="Times New Roman" w:cs="Times New Roman"/>
          <w:sz w:val="30"/>
          <w:szCs w:val="30"/>
        </w:rPr>
        <w:br/>
      </w:r>
      <w:r w:rsidR="00EA4E71" w:rsidRPr="0073336C">
        <w:rPr>
          <w:rFonts w:ascii="Times New Roman" w:eastAsia="Calibri" w:hAnsi="Times New Roman" w:cs="Times New Roman"/>
          <w:sz w:val="30"/>
          <w:szCs w:val="30"/>
        </w:rPr>
        <w:t xml:space="preserve">на заседаниях подкомитета по таможенно-тарифному, нетарифному регулированию и защитным </w:t>
      </w:r>
      <w:r w:rsidR="00D702A7" w:rsidRPr="0073336C">
        <w:rPr>
          <w:rFonts w:ascii="Times New Roman" w:eastAsia="Calibri" w:hAnsi="Times New Roman" w:cs="Times New Roman"/>
          <w:sz w:val="30"/>
          <w:szCs w:val="30"/>
        </w:rPr>
        <w:t>мерам Консультативного комитета</w:t>
      </w:r>
      <w:r w:rsidR="00D702A7" w:rsidRPr="0073336C">
        <w:rPr>
          <w:rFonts w:ascii="Times New Roman" w:eastAsia="Calibri" w:hAnsi="Times New Roman" w:cs="Times New Roman"/>
          <w:sz w:val="30"/>
          <w:szCs w:val="30"/>
        </w:rPr>
        <w:br/>
      </w:r>
      <w:r w:rsidR="00EA4E71" w:rsidRPr="0073336C">
        <w:rPr>
          <w:rFonts w:ascii="Times New Roman" w:eastAsia="Calibri" w:hAnsi="Times New Roman" w:cs="Times New Roman"/>
          <w:sz w:val="30"/>
          <w:szCs w:val="30"/>
        </w:rPr>
        <w:t>по торговле.</w:t>
      </w:r>
    </w:p>
    <w:p w:rsidR="00510B2B" w:rsidRPr="0073336C" w:rsidRDefault="00933428" w:rsidP="0073336C">
      <w:pPr>
        <w:tabs>
          <w:tab w:val="left" w:pos="2235"/>
        </w:tabs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73336C">
        <w:rPr>
          <w:rFonts w:ascii="Times New Roman" w:eastAsia="Calibri" w:hAnsi="Times New Roman" w:cs="Times New Roman"/>
          <w:sz w:val="30"/>
          <w:szCs w:val="30"/>
        </w:rPr>
        <w:t xml:space="preserve">По результатам согласования государствами-членами проект </w:t>
      </w:r>
      <w:r w:rsidR="00F67FB6" w:rsidRPr="0073336C">
        <w:rPr>
          <w:rFonts w:ascii="Times New Roman" w:eastAsia="Calibri" w:hAnsi="Times New Roman" w:cs="Times New Roman"/>
          <w:sz w:val="30"/>
          <w:szCs w:val="30"/>
        </w:rPr>
        <w:t>р</w:t>
      </w:r>
      <w:r w:rsidRPr="0073336C">
        <w:rPr>
          <w:rFonts w:ascii="Times New Roman" w:eastAsia="Calibri" w:hAnsi="Times New Roman" w:cs="Times New Roman"/>
          <w:sz w:val="30"/>
          <w:szCs w:val="30"/>
        </w:rPr>
        <w:t xml:space="preserve">ешения </w:t>
      </w:r>
      <w:r w:rsidR="00F67FB6" w:rsidRPr="0073336C">
        <w:rPr>
          <w:rFonts w:ascii="Times New Roman" w:eastAsia="Calibri" w:hAnsi="Times New Roman" w:cs="Times New Roman"/>
          <w:sz w:val="30"/>
          <w:szCs w:val="30"/>
        </w:rPr>
        <w:t>рассмотрен</w:t>
      </w:r>
      <w:r w:rsidRPr="0073336C">
        <w:rPr>
          <w:rFonts w:ascii="Times New Roman" w:eastAsia="Calibri" w:hAnsi="Times New Roman" w:cs="Times New Roman"/>
          <w:sz w:val="30"/>
          <w:szCs w:val="30"/>
        </w:rPr>
        <w:t xml:space="preserve"> на заседани</w:t>
      </w:r>
      <w:r w:rsidR="00F67FB6" w:rsidRPr="0073336C">
        <w:rPr>
          <w:rFonts w:ascii="Times New Roman" w:eastAsia="Calibri" w:hAnsi="Times New Roman" w:cs="Times New Roman"/>
          <w:sz w:val="30"/>
          <w:szCs w:val="30"/>
        </w:rPr>
        <w:t>и</w:t>
      </w:r>
      <w:r w:rsidRPr="0073336C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EA4E71" w:rsidRPr="0073336C">
        <w:rPr>
          <w:rFonts w:ascii="Times New Roman" w:eastAsia="Calibri" w:hAnsi="Times New Roman" w:cs="Times New Roman"/>
          <w:sz w:val="30"/>
          <w:szCs w:val="30"/>
        </w:rPr>
        <w:t xml:space="preserve">указанного Комитета </w:t>
      </w:r>
      <w:r w:rsidRPr="0073336C">
        <w:rPr>
          <w:rFonts w:ascii="Times New Roman" w:eastAsia="Calibri" w:hAnsi="Times New Roman" w:cs="Times New Roman"/>
          <w:sz w:val="30"/>
          <w:szCs w:val="30"/>
        </w:rPr>
        <w:t>в мае 2015 г</w:t>
      </w:r>
      <w:r w:rsidR="005C0339" w:rsidRPr="0073336C">
        <w:rPr>
          <w:rFonts w:ascii="Times New Roman" w:eastAsia="Calibri" w:hAnsi="Times New Roman" w:cs="Times New Roman"/>
          <w:sz w:val="30"/>
          <w:szCs w:val="30"/>
        </w:rPr>
        <w:t>ода</w:t>
      </w:r>
      <w:r w:rsidRPr="0073336C">
        <w:rPr>
          <w:rFonts w:ascii="Times New Roman" w:eastAsia="Calibri" w:hAnsi="Times New Roman" w:cs="Times New Roman"/>
          <w:sz w:val="30"/>
          <w:szCs w:val="30"/>
        </w:rPr>
        <w:t>, по итогам которого одобрен и рекомендован для проведения оценки регулирующего воздействия</w:t>
      </w:r>
      <w:r w:rsidR="00F67FB6" w:rsidRPr="0073336C">
        <w:rPr>
          <w:rFonts w:ascii="Times New Roman" w:eastAsia="Calibri" w:hAnsi="Times New Roman" w:cs="Times New Roman"/>
          <w:sz w:val="30"/>
          <w:szCs w:val="30"/>
        </w:rPr>
        <w:t xml:space="preserve"> (Протокол от 20.05.2015 г. № 8-АС/13)</w:t>
      </w:r>
      <w:r w:rsidRPr="0073336C">
        <w:rPr>
          <w:rFonts w:ascii="Times New Roman" w:eastAsia="Calibri" w:hAnsi="Times New Roman" w:cs="Times New Roman"/>
          <w:sz w:val="30"/>
          <w:szCs w:val="30"/>
        </w:rPr>
        <w:t xml:space="preserve">. </w:t>
      </w:r>
    </w:p>
    <w:sectPr w:rsidR="00510B2B" w:rsidRPr="0073336C" w:rsidSect="00046001">
      <w:headerReference w:type="even" r:id="rId11"/>
      <w:headerReference w:type="default" r:id="rId12"/>
      <w:pgSz w:w="11906" w:h="16838" w:code="9"/>
      <w:pgMar w:top="1134" w:right="850" w:bottom="993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5238" w:rsidRDefault="00F45238" w:rsidP="005C0339">
      <w:pPr>
        <w:spacing w:after="0" w:line="240" w:lineRule="auto"/>
      </w:pPr>
      <w:r>
        <w:separator/>
      </w:r>
    </w:p>
  </w:endnote>
  <w:endnote w:type="continuationSeparator" w:id="0">
    <w:p w:rsidR="00F45238" w:rsidRDefault="00F45238" w:rsidP="005C03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5238" w:rsidRDefault="00F45238" w:rsidP="005C0339">
      <w:pPr>
        <w:spacing w:after="0" w:line="240" w:lineRule="auto"/>
      </w:pPr>
      <w:r>
        <w:separator/>
      </w:r>
    </w:p>
  </w:footnote>
  <w:footnote w:type="continuationSeparator" w:id="0">
    <w:p w:rsidR="00F45238" w:rsidRDefault="00F45238" w:rsidP="005C03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9985200"/>
      <w:docPartObj>
        <w:docPartGallery w:val="Page Numbers (Top of Page)"/>
        <w:docPartUnique/>
      </w:docPartObj>
    </w:sdtPr>
    <w:sdtEndPr/>
    <w:sdtContent>
      <w:p w:rsidR="005C0339" w:rsidRDefault="005C033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  <w:p w:rsidR="005C0339" w:rsidRDefault="005C0339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7098920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5C0339" w:rsidRPr="005C0339" w:rsidRDefault="005C0339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C033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C0339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C033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86F19">
          <w:rPr>
            <w:rFonts w:ascii="Times New Roman" w:hAnsi="Times New Roman" w:cs="Times New Roman"/>
            <w:noProof/>
            <w:sz w:val="28"/>
            <w:szCs w:val="28"/>
          </w:rPr>
          <w:t>8</w:t>
        </w:r>
        <w:r w:rsidRPr="005C0339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AF33CE"/>
    <w:multiLevelType w:val="hybridMultilevel"/>
    <w:tmpl w:val="61AA1CB0"/>
    <w:lvl w:ilvl="0" w:tplc="B1FA7B80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774308E6"/>
    <w:multiLevelType w:val="multilevel"/>
    <w:tmpl w:val="1BD62D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037"/>
    <w:rsid w:val="0000068A"/>
    <w:rsid w:val="0000203D"/>
    <w:rsid w:val="0000298A"/>
    <w:rsid w:val="00004F91"/>
    <w:rsid w:val="000055D6"/>
    <w:rsid w:val="00006107"/>
    <w:rsid w:val="00006B52"/>
    <w:rsid w:val="00007797"/>
    <w:rsid w:val="00007A4F"/>
    <w:rsid w:val="00011BF0"/>
    <w:rsid w:val="00012AFB"/>
    <w:rsid w:val="000135C6"/>
    <w:rsid w:val="00013BBE"/>
    <w:rsid w:val="000147C6"/>
    <w:rsid w:val="000168CE"/>
    <w:rsid w:val="00017AA6"/>
    <w:rsid w:val="00020496"/>
    <w:rsid w:val="0002077D"/>
    <w:rsid w:val="00021455"/>
    <w:rsid w:val="0002409F"/>
    <w:rsid w:val="00027CFC"/>
    <w:rsid w:val="00031AA0"/>
    <w:rsid w:val="00032361"/>
    <w:rsid w:val="0003274C"/>
    <w:rsid w:val="000421DF"/>
    <w:rsid w:val="000430EE"/>
    <w:rsid w:val="00045D4F"/>
    <w:rsid w:val="00045EA7"/>
    <w:rsid w:val="00046001"/>
    <w:rsid w:val="00047BB4"/>
    <w:rsid w:val="00051696"/>
    <w:rsid w:val="0005172E"/>
    <w:rsid w:val="0005239C"/>
    <w:rsid w:val="00052D58"/>
    <w:rsid w:val="00053133"/>
    <w:rsid w:val="00054566"/>
    <w:rsid w:val="00057D17"/>
    <w:rsid w:val="0006204A"/>
    <w:rsid w:val="0006324F"/>
    <w:rsid w:val="0006673F"/>
    <w:rsid w:val="000707C4"/>
    <w:rsid w:val="00071119"/>
    <w:rsid w:val="00072649"/>
    <w:rsid w:val="00074C7B"/>
    <w:rsid w:val="00077277"/>
    <w:rsid w:val="00080AB0"/>
    <w:rsid w:val="00080D25"/>
    <w:rsid w:val="0008362E"/>
    <w:rsid w:val="00085667"/>
    <w:rsid w:val="000868A1"/>
    <w:rsid w:val="0008700B"/>
    <w:rsid w:val="00087C01"/>
    <w:rsid w:val="0009010C"/>
    <w:rsid w:val="00090EE5"/>
    <w:rsid w:val="00092DD3"/>
    <w:rsid w:val="00092FD9"/>
    <w:rsid w:val="0009484D"/>
    <w:rsid w:val="00094B16"/>
    <w:rsid w:val="000968A7"/>
    <w:rsid w:val="000A05E8"/>
    <w:rsid w:val="000A0B62"/>
    <w:rsid w:val="000A6545"/>
    <w:rsid w:val="000A6990"/>
    <w:rsid w:val="000A7E68"/>
    <w:rsid w:val="000B271F"/>
    <w:rsid w:val="000B3486"/>
    <w:rsid w:val="000C0CE5"/>
    <w:rsid w:val="000C14D6"/>
    <w:rsid w:val="000C320D"/>
    <w:rsid w:val="000C4C63"/>
    <w:rsid w:val="000C4D7E"/>
    <w:rsid w:val="000C7A3A"/>
    <w:rsid w:val="000D0B96"/>
    <w:rsid w:val="000D5A39"/>
    <w:rsid w:val="000D7447"/>
    <w:rsid w:val="000D7554"/>
    <w:rsid w:val="000E1AB6"/>
    <w:rsid w:val="000E2453"/>
    <w:rsid w:val="000E3A20"/>
    <w:rsid w:val="000E5AEA"/>
    <w:rsid w:val="000E634F"/>
    <w:rsid w:val="000E6F2D"/>
    <w:rsid w:val="000E6FAB"/>
    <w:rsid w:val="000F2BD0"/>
    <w:rsid w:val="000F564E"/>
    <w:rsid w:val="000F67BC"/>
    <w:rsid w:val="000F7727"/>
    <w:rsid w:val="00100828"/>
    <w:rsid w:val="00101EE0"/>
    <w:rsid w:val="0010258D"/>
    <w:rsid w:val="001028F7"/>
    <w:rsid w:val="00103286"/>
    <w:rsid w:val="001043BF"/>
    <w:rsid w:val="001050B6"/>
    <w:rsid w:val="001065DF"/>
    <w:rsid w:val="001069CD"/>
    <w:rsid w:val="001074FF"/>
    <w:rsid w:val="00111A20"/>
    <w:rsid w:val="00112A19"/>
    <w:rsid w:val="001140D1"/>
    <w:rsid w:val="001144FA"/>
    <w:rsid w:val="00114CE5"/>
    <w:rsid w:val="00115851"/>
    <w:rsid w:val="00116E14"/>
    <w:rsid w:val="001171D5"/>
    <w:rsid w:val="00117C1D"/>
    <w:rsid w:val="00120886"/>
    <w:rsid w:val="00121784"/>
    <w:rsid w:val="00123085"/>
    <w:rsid w:val="00127BA3"/>
    <w:rsid w:val="00133AA5"/>
    <w:rsid w:val="00133E9D"/>
    <w:rsid w:val="00133EBA"/>
    <w:rsid w:val="00133FE5"/>
    <w:rsid w:val="00134B09"/>
    <w:rsid w:val="00137FB8"/>
    <w:rsid w:val="0014564D"/>
    <w:rsid w:val="001534B0"/>
    <w:rsid w:val="00153C00"/>
    <w:rsid w:val="00160794"/>
    <w:rsid w:val="00160C9A"/>
    <w:rsid w:val="00162645"/>
    <w:rsid w:val="00163923"/>
    <w:rsid w:val="0016783D"/>
    <w:rsid w:val="0017068B"/>
    <w:rsid w:val="001706E0"/>
    <w:rsid w:val="00171907"/>
    <w:rsid w:val="00176042"/>
    <w:rsid w:val="00183D7A"/>
    <w:rsid w:val="00184217"/>
    <w:rsid w:val="00184E8B"/>
    <w:rsid w:val="001860F8"/>
    <w:rsid w:val="0018740D"/>
    <w:rsid w:val="00190D02"/>
    <w:rsid w:val="00191BDD"/>
    <w:rsid w:val="00192D3A"/>
    <w:rsid w:val="00194977"/>
    <w:rsid w:val="00197758"/>
    <w:rsid w:val="00197B90"/>
    <w:rsid w:val="001A0A3D"/>
    <w:rsid w:val="001A0A63"/>
    <w:rsid w:val="001A1985"/>
    <w:rsid w:val="001A3EEB"/>
    <w:rsid w:val="001A540C"/>
    <w:rsid w:val="001A556A"/>
    <w:rsid w:val="001A5BB5"/>
    <w:rsid w:val="001B100F"/>
    <w:rsid w:val="001B160D"/>
    <w:rsid w:val="001B1C57"/>
    <w:rsid w:val="001B39CF"/>
    <w:rsid w:val="001B4117"/>
    <w:rsid w:val="001B4FB7"/>
    <w:rsid w:val="001B5B75"/>
    <w:rsid w:val="001B7563"/>
    <w:rsid w:val="001C23B1"/>
    <w:rsid w:val="001C2A9D"/>
    <w:rsid w:val="001C3D3F"/>
    <w:rsid w:val="001C429C"/>
    <w:rsid w:val="001D0D8D"/>
    <w:rsid w:val="001D1E26"/>
    <w:rsid w:val="001D278E"/>
    <w:rsid w:val="001D36E6"/>
    <w:rsid w:val="001D4F69"/>
    <w:rsid w:val="001E096C"/>
    <w:rsid w:val="001E1BF1"/>
    <w:rsid w:val="001E1D77"/>
    <w:rsid w:val="001E4703"/>
    <w:rsid w:val="001E63EE"/>
    <w:rsid w:val="001E7205"/>
    <w:rsid w:val="001F08D6"/>
    <w:rsid w:val="001F1D7E"/>
    <w:rsid w:val="001F4162"/>
    <w:rsid w:val="001F444B"/>
    <w:rsid w:val="001F4AB7"/>
    <w:rsid w:val="001F4BF5"/>
    <w:rsid w:val="001F5313"/>
    <w:rsid w:val="001F6B84"/>
    <w:rsid w:val="0020326D"/>
    <w:rsid w:val="002038CC"/>
    <w:rsid w:val="00204827"/>
    <w:rsid w:val="0020513C"/>
    <w:rsid w:val="00205D62"/>
    <w:rsid w:val="00206174"/>
    <w:rsid w:val="00206404"/>
    <w:rsid w:val="00206ACC"/>
    <w:rsid w:val="00211D74"/>
    <w:rsid w:val="00212EDF"/>
    <w:rsid w:val="00213280"/>
    <w:rsid w:val="00213B28"/>
    <w:rsid w:val="00214486"/>
    <w:rsid w:val="0021498C"/>
    <w:rsid w:val="002150E1"/>
    <w:rsid w:val="00216763"/>
    <w:rsid w:val="00216E57"/>
    <w:rsid w:val="002207E5"/>
    <w:rsid w:val="002218BB"/>
    <w:rsid w:val="00223895"/>
    <w:rsid w:val="002244E2"/>
    <w:rsid w:val="00224B18"/>
    <w:rsid w:val="00224F16"/>
    <w:rsid w:val="00226678"/>
    <w:rsid w:val="0022771B"/>
    <w:rsid w:val="00227841"/>
    <w:rsid w:val="00230436"/>
    <w:rsid w:val="002305CD"/>
    <w:rsid w:val="0023426E"/>
    <w:rsid w:val="00234CC3"/>
    <w:rsid w:val="002400F4"/>
    <w:rsid w:val="002418D7"/>
    <w:rsid w:val="00244095"/>
    <w:rsid w:val="002449B2"/>
    <w:rsid w:val="00244C84"/>
    <w:rsid w:val="00245400"/>
    <w:rsid w:val="00246660"/>
    <w:rsid w:val="002505E2"/>
    <w:rsid w:val="00250C87"/>
    <w:rsid w:val="00250D3E"/>
    <w:rsid w:val="00252EDA"/>
    <w:rsid w:val="00253E6C"/>
    <w:rsid w:val="00255D33"/>
    <w:rsid w:val="00255DF1"/>
    <w:rsid w:val="00256DCB"/>
    <w:rsid w:val="00257714"/>
    <w:rsid w:val="00260CC5"/>
    <w:rsid w:val="002645F7"/>
    <w:rsid w:val="002651BC"/>
    <w:rsid w:val="00265319"/>
    <w:rsid w:val="002664FE"/>
    <w:rsid w:val="00267724"/>
    <w:rsid w:val="00271B73"/>
    <w:rsid w:val="002747F0"/>
    <w:rsid w:val="00276E86"/>
    <w:rsid w:val="002773AF"/>
    <w:rsid w:val="00281D89"/>
    <w:rsid w:val="00284AEE"/>
    <w:rsid w:val="002865BC"/>
    <w:rsid w:val="00286EF8"/>
    <w:rsid w:val="00287215"/>
    <w:rsid w:val="00287BB0"/>
    <w:rsid w:val="00291DE2"/>
    <w:rsid w:val="00292061"/>
    <w:rsid w:val="00292E7D"/>
    <w:rsid w:val="0029354A"/>
    <w:rsid w:val="002939EB"/>
    <w:rsid w:val="002A2180"/>
    <w:rsid w:val="002A2D78"/>
    <w:rsid w:val="002A5C6D"/>
    <w:rsid w:val="002A72FE"/>
    <w:rsid w:val="002A79D2"/>
    <w:rsid w:val="002B2970"/>
    <w:rsid w:val="002B5B6C"/>
    <w:rsid w:val="002B6ACD"/>
    <w:rsid w:val="002B7B15"/>
    <w:rsid w:val="002B7D4C"/>
    <w:rsid w:val="002C1087"/>
    <w:rsid w:val="002C19DA"/>
    <w:rsid w:val="002C3A67"/>
    <w:rsid w:val="002C4E6F"/>
    <w:rsid w:val="002C5D33"/>
    <w:rsid w:val="002C6DA2"/>
    <w:rsid w:val="002D02FC"/>
    <w:rsid w:val="002D5646"/>
    <w:rsid w:val="002D6033"/>
    <w:rsid w:val="002D774A"/>
    <w:rsid w:val="002D7BCC"/>
    <w:rsid w:val="002E0C3E"/>
    <w:rsid w:val="002E1C12"/>
    <w:rsid w:val="002E44A6"/>
    <w:rsid w:val="002F0540"/>
    <w:rsid w:val="002F0623"/>
    <w:rsid w:val="002F1423"/>
    <w:rsid w:val="002F2B72"/>
    <w:rsid w:val="002F3F0C"/>
    <w:rsid w:val="002F4109"/>
    <w:rsid w:val="002F6234"/>
    <w:rsid w:val="002F7C39"/>
    <w:rsid w:val="00300CDF"/>
    <w:rsid w:val="00300F53"/>
    <w:rsid w:val="003017FC"/>
    <w:rsid w:val="00303E40"/>
    <w:rsid w:val="00304612"/>
    <w:rsid w:val="00304E4E"/>
    <w:rsid w:val="00310420"/>
    <w:rsid w:val="00312AD5"/>
    <w:rsid w:val="00321D5E"/>
    <w:rsid w:val="0032500E"/>
    <w:rsid w:val="00325A8A"/>
    <w:rsid w:val="003304AB"/>
    <w:rsid w:val="0033163D"/>
    <w:rsid w:val="00333C7B"/>
    <w:rsid w:val="00333CC7"/>
    <w:rsid w:val="00334D4B"/>
    <w:rsid w:val="00335610"/>
    <w:rsid w:val="003400CF"/>
    <w:rsid w:val="00340CC6"/>
    <w:rsid w:val="00342D45"/>
    <w:rsid w:val="003445C2"/>
    <w:rsid w:val="003451AB"/>
    <w:rsid w:val="003461FF"/>
    <w:rsid w:val="00346EBF"/>
    <w:rsid w:val="00352E9C"/>
    <w:rsid w:val="003540EF"/>
    <w:rsid w:val="0035465C"/>
    <w:rsid w:val="00354A46"/>
    <w:rsid w:val="00355D82"/>
    <w:rsid w:val="00356071"/>
    <w:rsid w:val="003565A8"/>
    <w:rsid w:val="00356F10"/>
    <w:rsid w:val="0036131D"/>
    <w:rsid w:val="00371FEB"/>
    <w:rsid w:val="003748B2"/>
    <w:rsid w:val="003818EF"/>
    <w:rsid w:val="003819BF"/>
    <w:rsid w:val="00381A0A"/>
    <w:rsid w:val="00382E80"/>
    <w:rsid w:val="003834A4"/>
    <w:rsid w:val="00383FA0"/>
    <w:rsid w:val="00385292"/>
    <w:rsid w:val="0038555E"/>
    <w:rsid w:val="00391101"/>
    <w:rsid w:val="003918DC"/>
    <w:rsid w:val="003921E9"/>
    <w:rsid w:val="00394217"/>
    <w:rsid w:val="003952F9"/>
    <w:rsid w:val="00395B60"/>
    <w:rsid w:val="003969D2"/>
    <w:rsid w:val="003976C6"/>
    <w:rsid w:val="003A28DA"/>
    <w:rsid w:val="003A2B5D"/>
    <w:rsid w:val="003A2B9E"/>
    <w:rsid w:val="003A3E2E"/>
    <w:rsid w:val="003A42B7"/>
    <w:rsid w:val="003A7011"/>
    <w:rsid w:val="003B1294"/>
    <w:rsid w:val="003B17F0"/>
    <w:rsid w:val="003B189F"/>
    <w:rsid w:val="003B28E8"/>
    <w:rsid w:val="003B38CE"/>
    <w:rsid w:val="003B3FE0"/>
    <w:rsid w:val="003B3FEC"/>
    <w:rsid w:val="003B4B37"/>
    <w:rsid w:val="003C3878"/>
    <w:rsid w:val="003C6FB1"/>
    <w:rsid w:val="003C718E"/>
    <w:rsid w:val="003D126D"/>
    <w:rsid w:val="003D17A6"/>
    <w:rsid w:val="003D2CA6"/>
    <w:rsid w:val="003D40C8"/>
    <w:rsid w:val="003D4451"/>
    <w:rsid w:val="003D4ED2"/>
    <w:rsid w:val="003D7126"/>
    <w:rsid w:val="003E4614"/>
    <w:rsid w:val="003E6ECE"/>
    <w:rsid w:val="003F20A9"/>
    <w:rsid w:val="003F21C5"/>
    <w:rsid w:val="003F31EF"/>
    <w:rsid w:val="003F7F9D"/>
    <w:rsid w:val="00400B3A"/>
    <w:rsid w:val="0040181D"/>
    <w:rsid w:val="00402390"/>
    <w:rsid w:val="004041A8"/>
    <w:rsid w:val="0040690B"/>
    <w:rsid w:val="00407539"/>
    <w:rsid w:val="00407A06"/>
    <w:rsid w:val="00410901"/>
    <w:rsid w:val="0041246B"/>
    <w:rsid w:val="00412AC3"/>
    <w:rsid w:val="0041726F"/>
    <w:rsid w:val="004206E6"/>
    <w:rsid w:val="004237FA"/>
    <w:rsid w:val="004259B9"/>
    <w:rsid w:val="00425FC6"/>
    <w:rsid w:val="00426B30"/>
    <w:rsid w:val="0043191C"/>
    <w:rsid w:val="00431D77"/>
    <w:rsid w:val="00433621"/>
    <w:rsid w:val="004337C4"/>
    <w:rsid w:val="004343D6"/>
    <w:rsid w:val="0043474A"/>
    <w:rsid w:val="00435C83"/>
    <w:rsid w:val="00435E81"/>
    <w:rsid w:val="0044038B"/>
    <w:rsid w:val="00445D28"/>
    <w:rsid w:val="00446932"/>
    <w:rsid w:val="004469B5"/>
    <w:rsid w:val="00446BF7"/>
    <w:rsid w:val="00450CDA"/>
    <w:rsid w:val="004522F6"/>
    <w:rsid w:val="00456C2A"/>
    <w:rsid w:val="004573E1"/>
    <w:rsid w:val="004609B6"/>
    <w:rsid w:val="00464335"/>
    <w:rsid w:val="004648EA"/>
    <w:rsid w:val="00464B7D"/>
    <w:rsid w:val="00470877"/>
    <w:rsid w:val="00471708"/>
    <w:rsid w:val="00471CAE"/>
    <w:rsid w:val="00473D86"/>
    <w:rsid w:val="00475F12"/>
    <w:rsid w:val="004762A8"/>
    <w:rsid w:val="004806A7"/>
    <w:rsid w:val="00481426"/>
    <w:rsid w:val="0048324A"/>
    <w:rsid w:val="004853B1"/>
    <w:rsid w:val="00485BA5"/>
    <w:rsid w:val="004863B1"/>
    <w:rsid w:val="00490D41"/>
    <w:rsid w:val="0049286F"/>
    <w:rsid w:val="00493AFB"/>
    <w:rsid w:val="004972EA"/>
    <w:rsid w:val="004A09D9"/>
    <w:rsid w:val="004A0CE4"/>
    <w:rsid w:val="004A268B"/>
    <w:rsid w:val="004A2B94"/>
    <w:rsid w:val="004A3F1D"/>
    <w:rsid w:val="004A451C"/>
    <w:rsid w:val="004A6DFF"/>
    <w:rsid w:val="004B098A"/>
    <w:rsid w:val="004B2865"/>
    <w:rsid w:val="004B3A3C"/>
    <w:rsid w:val="004B4809"/>
    <w:rsid w:val="004B4A31"/>
    <w:rsid w:val="004C1FF2"/>
    <w:rsid w:val="004C2821"/>
    <w:rsid w:val="004C3C5C"/>
    <w:rsid w:val="004C4F8A"/>
    <w:rsid w:val="004C6A99"/>
    <w:rsid w:val="004D23B5"/>
    <w:rsid w:val="004D63D6"/>
    <w:rsid w:val="004D7674"/>
    <w:rsid w:val="004E1656"/>
    <w:rsid w:val="004E281D"/>
    <w:rsid w:val="004E5AA2"/>
    <w:rsid w:val="004F2E45"/>
    <w:rsid w:val="004F3256"/>
    <w:rsid w:val="004F37E4"/>
    <w:rsid w:val="004F7FBC"/>
    <w:rsid w:val="00500D57"/>
    <w:rsid w:val="00502EB3"/>
    <w:rsid w:val="00504142"/>
    <w:rsid w:val="00504465"/>
    <w:rsid w:val="005063EC"/>
    <w:rsid w:val="005065DB"/>
    <w:rsid w:val="00510B2B"/>
    <w:rsid w:val="0051441A"/>
    <w:rsid w:val="00516BD8"/>
    <w:rsid w:val="00516C90"/>
    <w:rsid w:val="00516FCF"/>
    <w:rsid w:val="005210F1"/>
    <w:rsid w:val="00521794"/>
    <w:rsid w:val="00522312"/>
    <w:rsid w:val="00522B3C"/>
    <w:rsid w:val="00525475"/>
    <w:rsid w:val="00525CC9"/>
    <w:rsid w:val="00525FA9"/>
    <w:rsid w:val="0052719B"/>
    <w:rsid w:val="00527B10"/>
    <w:rsid w:val="0053065B"/>
    <w:rsid w:val="0053071B"/>
    <w:rsid w:val="00530DF6"/>
    <w:rsid w:val="0053200A"/>
    <w:rsid w:val="00532B69"/>
    <w:rsid w:val="0053306A"/>
    <w:rsid w:val="005347C8"/>
    <w:rsid w:val="00535345"/>
    <w:rsid w:val="00535D9A"/>
    <w:rsid w:val="005362FD"/>
    <w:rsid w:val="00540C73"/>
    <w:rsid w:val="005414CB"/>
    <w:rsid w:val="00542025"/>
    <w:rsid w:val="00546449"/>
    <w:rsid w:val="00551114"/>
    <w:rsid w:val="00553D31"/>
    <w:rsid w:val="00554FC6"/>
    <w:rsid w:val="00555945"/>
    <w:rsid w:val="00556F30"/>
    <w:rsid w:val="00557064"/>
    <w:rsid w:val="00561D66"/>
    <w:rsid w:val="005626EB"/>
    <w:rsid w:val="005641D0"/>
    <w:rsid w:val="00564E6E"/>
    <w:rsid w:val="00565CC9"/>
    <w:rsid w:val="005667E8"/>
    <w:rsid w:val="00566EB5"/>
    <w:rsid w:val="005676A5"/>
    <w:rsid w:val="0057043F"/>
    <w:rsid w:val="00570F96"/>
    <w:rsid w:val="00571181"/>
    <w:rsid w:val="00573567"/>
    <w:rsid w:val="00573AB7"/>
    <w:rsid w:val="00573F25"/>
    <w:rsid w:val="005770FA"/>
    <w:rsid w:val="00581DD7"/>
    <w:rsid w:val="0058592D"/>
    <w:rsid w:val="00585F8B"/>
    <w:rsid w:val="00586473"/>
    <w:rsid w:val="00587190"/>
    <w:rsid w:val="005903BF"/>
    <w:rsid w:val="00591DF2"/>
    <w:rsid w:val="00593E43"/>
    <w:rsid w:val="0059671C"/>
    <w:rsid w:val="005A0D32"/>
    <w:rsid w:val="005A4B7E"/>
    <w:rsid w:val="005B1632"/>
    <w:rsid w:val="005B19E6"/>
    <w:rsid w:val="005B3954"/>
    <w:rsid w:val="005B3EFC"/>
    <w:rsid w:val="005B3F6D"/>
    <w:rsid w:val="005B4F67"/>
    <w:rsid w:val="005C0339"/>
    <w:rsid w:val="005C0890"/>
    <w:rsid w:val="005C34B8"/>
    <w:rsid w:val="005C4898"/>
    <w:rsid w:val="005C5704"/>
    <w:rsid w:val="005C646D"/>
    <w:rsid w:val="005C73AF"/>
    <w:rsid w:val="005C793C"/>
    <w:rsid w:val="005D1075"/>
    <w:rsid w:val="005E179D"/>
    <w:rsid w:val="005E3011"/>
    <w:rsid w:val="005E310E"/>
    <w:rsid w:val="005E6DBD"/>
    <w:rsid w:val="005E71BB"/>
    <w:rsid w:val="005E737C"/>
    <w:rsid w:val="005F413A"/>
    <w:rsid w:val="005F445C"/>
    <w:rsid w:val="005F4A34"/>
    <w:rsid w:val="005F4F70"/>
    <w:rsid w:val="005F66C7"/>
    <w:rsid w:val="0061108A"/>
    <w:rsid w:val="00614AA6"/>
    <w:rsid w:val="00615779"/>
    <w:rsid w:val="00615A32"/>
    <w:rsid w:val="0061720A"/>
    <w:rsid w:val="00617BAD"/>
    <w:rsid w:val="00617ED9"/>
    <w:rsid w:val="006210E6"/>
    <w:rsid w:val="00621D25"/>
    <w:rsid w:val="00621D27"/>
    <w:rsid w:val="00625D11"/>
    <w:rsid w:val="006304FF"/>
    <w:rsid w:val="0063107D"/>
    <w:rsid w:val="00633B8D"/>
    <w:rsid w:val="00633FF4"/>
    <w:rsid w:val="006365D5"/>
    <w:rsid w:val="006374FC"/>
    <w:rsid w:val="00637C17"/>
    <w:rsid w:val="00637D57"/>
    <w:rsid w:val="00637DAD"/>
    <w:rsid w:val="006417C6"/>
    <w:rsid w:val="00643263"/>
    <w:rsid w:val="006440B6"/>
    <w:rsid w:val="006476C4"/>
    <w:rsid w:val="0064782C"/>
    <w:rsid w:val="00653ED1"/>
    <w:rsid w:val="00655425"/>
    <w:rsid w:val="006557E8"/>
    <w:rsid w:val="006617D4"/>
    <w:rsid w:val="00661B60"/>
    <w:rsid w:val="00663752"/>
    <w:rsid w:val="00663E95"/>
    <w:rsid w:val="0066454D"/>
    <w:rsid w:val="0066509F"/>
    <w:rsid w:val="0066532F"/>
    <w:rsid w:val="006660C6"/>
    <w:rsid w:val="006676E2"/>
    <w:rsid w:val="00670BBF"/>
    <w:rsid w:val="00672224"/>
    <w:rsid w:val="0067230F"/>
    <w:rsid w:val="00675A3E"/>
    <w:rsid w:val="00677AA6"/>
    <w:rsid w:val="006872D9"/>
    <w:rsid w:val="00690348"/>
    <w:rsid w:val="0069303F"/>
    <w:rsid w:val="006962BC"/>
    <w:rsid w:val="0069658F"/>
    <w:rsid w:val="00697E20"/>
    <w:rsid w:val="006A027B"/>
    <w:rsid w:val="006A0CB0"/>
    <w:rsid w:val="006A2719"/>
    <w:rsid w:val="006A5B78"/>
    <w:rsid w:val="006A648C"/>
    <w:rsid w:val="006B05CB"/>
    <w:rsid w:val="006B0EA7"/>
    <w:rsid w:val="006B52A1"/>
    <w:rsid w:val="006B64F6"/>
    <w:rsid w:val="006B7BE0"/>
    <w:rsid w:val="006C2254"/>
    <w:rsid w:val="006C26D2"/>
    <w:rsid w:val="006C65AB"/>
    <w:rsid w:val="006D4F17"/>
    <w:rsid w:val="006D55B9"/>
    <w:rsid w:val="006D5FFD"/>
    <w:rsid w:val="006E08F5"/>
    <w:rsid w:val="006E13C4"/>
    <w:rsid w:val="006E2C6C"/>
    <w:rsid w:val="006E3603"/>
    <w:rsid w:val="006E3DAC"/>
    <w:rsid w:val="006E402D"/>
    <w:rsid w:val="006E4BED"/>
    <w:rsid w:val="006F2029"/>
    <w:rsid w:val="0070463C"/>
    <w:rsid w:val="00704EB6"/>
    <w:rsid w:val="0070532F"/>
    <w:rsid w:val="0071622A"/>
    <w:rsid w:val="00716DEC"/>
    <w:rsid w:val="00720DC9"/>
    <w:rsid w:val="00721030"/>
    <w:rsid w:val="00721288"/>
    <w:rsid w:val="00723C19"/>
    <w:rsid w:val="00726AE1"/>
    <w:rsid w:val="00730796"/>
    <w:rsid w:val="00730F40"/>
    <w:rsid w:val="00731BA7"/>
    <w:rsid w:val="0073336C"/>
    <w:rsid w:val="00734027"/>
    <w:rsid w:val="00734351"/>
    <w:rsid w:val="00735A4C"/>
    <w:rsid w:val="00736B7A"/>
    <w:rsid w:val="007410BC"/>
    <w:rsid w:val="007420EE"/>
    <w:rsid w:val="00751EC6"/>
    <w:rsid w:val="00754034"/>
    <w:rsid w:val="007549E8"/>
    <w:rsid w:val="0075568B"/>
    <w:rsid w:val="00762C7A"/>
    <w:rsid w:val="00766490"/>
    <w:rsid w:val="0077081F"/>
    <w:rsid w:val="00772EEE"/>
    <w:rsid w:val="00775E88"/>
    <w:rsid w:val="00775EBC"/>
    <w:rsid w:val="00776E45"/>
    <w:rsid w:val="007776EA"/>
    <w:rsid w:val="00780C18"/>
    <w:rsid w:val="0078233C"/>
    <w:rsid w:val="00783153"/>
    <w:rsid w:val="0078378B"/>
    <w:rsid w:val="007841B2"/>
    <w:rsid w:val="00787CC9"/>
    <w:rsid w:val="00791FC2"/>
    <w:rsid w:val="0079440F"/>
    <w:rsid w:val="00794AAA"/>
    <w:rsid w:val="00795DF2"/>
    <w:rsid w:val="007A0292"/>
    <w:rsid w:val="007A2462"/>
    <w:rsid w:val="007A2C0B"/>
    <w:rsid w:val="007A2C10"/>
    <w:rsid w:val="007A548D"/>
    <w:rsid w:val="007A70F8"/>
    <w:rsid w:val="007A7B81"/>
    <w:rsid w:val="007B06B2"/>
    <w:rsid w:val="007B0DDC"/>
    <w:rsid w:val="007B15DB"/>
    <w:rsid w:val="007B1A3A"/>
    <w:rsid w:val="007B1FAE"/>
    <w:rsid w:val="007B2A53"/>
    <w:rsid w:val="007B57FD"/>
    <w:rsid w:val="007B58D4"/>
    <w:rsid w:val="007B5B58"/>
    <w:rsid w:val="007B6EB1"/>
    <w:rsid w:val="007B76BE"/>
    <w:rsid w:val="007C06FC"/>
    <w:rsid w:val="007C1DFA"/>
    <w:rsid w:val="007C5096"/>
    <w:rsid w:val="007C7CE0"/>
    <w:rsid w:val="007D4856"/>
    <w:rsid w:val="007D51C5"/>
    <w:rsid w:val="007D5B1E"/>
    <w:rsid w:val="007D69A5"/>
    <w:rsid w:val="007D7B22"/>
    <w:rsid w:val="007E10E1"/>
    <w:rsid w:val="007E5A10"/>
    <w:rsid w:val="007E791B"/>
    <w:rsid w:val="007E7AFF"/>
    <w:rsid w:val="007F06E7"/>
    <w:rsid w:val="007F0E31"/>
    <w:rsid w:val="007F2412"/>
    <w:rsid w:val="007F3892"/>
    <w:rsid w:val="007F4B21"/>
    <w:rsid w:val="007F5A71"/>
    <w:rsid w:val="007F647E"/>
    <w:rsid w:val="0080281A"/>
    <w:rsid w:val="008048B8"/>
    <w:rsid w:val="008101B1"/>
    <w:rsid w:val="00811342"/>
    <w:rsid w:val="008115F7"/>
    <w:rsid w:val="0081519B"/>
    <w:rsid w:val="0082000A"/>
    <w:rsid w:val="00821E9F"/>
    <w:rsid w:val="00824CB1"/>
    <w:rsid w:val="0082591B"/>
    <w:rsid w:val="008266F3"/>
    <w:rsid w:val="00826E85"/>
    <w:rsid w:val="00826EE6"/>
    <w:rsid w:val="0082715F"/>
    <w:rsid w:val="00832278"/>
    <w:rsid w:val="00832A4F"/>
    <w:rsid w:val="00832D1E"/>
    <w:rsid w:val="00834169"/>
    <w:rsid w:val="00837249"/>
    <w:rsid w:val="008373F8"/>
    <w:rsid w:val="008376FF"/>
    <w:rsid w:val="00837A68"/>
    <w:rsid w:val="00842D46"/>
    <w:rsid w:val="00842FFC"/>
    <w:rsid w:val="00846029"/>
    <w:rsid w:val="00850591"/>
    <w:rsid w:val="008547EB"/>
    <w:rsid w:val="008553A6"/>
    <w:rsid w:val="00855919"/>
    <w:rsid w:val="00860C1B"/>
    <w:rsid w:val="0086164E"/>
    <w:rsid w:val="008627E9"/>
    <w:rsid w:val="00863995"/>
    <w:rsid w:val="00865B12"/>
    <w:rsid w:val="00867B3B"/>
    <w:rsid w:val="008702A9"/>
    <w:rsid w:val="00870C1D"/>
    <w:rsid w:val="00871CCB"/>
    <w:rsid w:val="008723C8"/>
    <w:rsid w:val="008726D8"/>
    <w:rsid w:val="008806E2"/>
    <w:rsid w:val="00880BF7"/>
    <w:rsid w:val="00880F7D"/>
    <w:rsid w:val="00882758"/>
    <w:rsid w:val="0088598C"/>
    <w:rsid w:val="00885D09"/>
    <w:rsid w:val="008862B4"/>
    <w:rsid w:val="00890FF8"/>
    <w:rsid w:val="00892888"/>
    <w:rsid w:val="00893399"/>
    <w:rsid w:val="00893D9C"/>
    <w:rsid w:val="00893E43"/>
    <w:rsid w:val="00895745"/>
    <w:rsid w:val="008A19E8"/>
    <w:rsid w:val="008A246F"/>
    <w:rsid w:val="008A3847"/>
    <w:rsid w:val="008A549E"/>
    <w:rsid w:val="008A5978"/>
    <w:rsid w:val="008A5F6D"/>
    <w:rsid w:val="008A7AA7"/>
    <w:rsid w:val="008B001B"/>
    <w:rsid w:val="008B18D1"/>
    <w:rsid w:val="008B48D3"/>
    <w:rsid w:val="008B5EE4"/>
    <w:rsid w:val="008C0DDB"/>
    <w:rsid w:val="008C46F3"/>
    <w:rsid w:val="008D06D2"/>
    <w:rsid w:val="008D3406"/>
    <w:rsid w:val="008D3D0C"/>
    <w:rsid w:val="008D3FF3"/>
    <w:rsid w:val="008D5DEB"/>
    <w:rsid w:val="008D5E4C"/>
    <w:rsid w:val="008E1E85"/>
    <w:rsid w:val="008E4E74"/>
    <w:rsid w:val="008E558D"/>
    <w:rsid w:val="008F01C1"/>
    <w:rsid w:val="008F237B"/>
    <w:rsid w:val="008F4372"/>
    <w:rsid w:val="008F52EB"/>
    <w:rsid w:val="008F5536"/>
    <w:rsid w:val="008F5FD9"/>
    <w:rsid w:val="008F6FFC"/>
    <w:rsid w:val="0090098C"/>
    <w:rsid w:val="0090181A"/>
    <w:rsid w:val="00901B71"/>
    <w:rsid w:val="00901E7C"/>
    <w:rsid w:val="00905942"/>
    <w:rsid w:val="00914E7A"/>
    <w:rsid w:val="00916600"/>
    <w:rsid w:val="0092018D"/>
    <w:rsid w:val="00921B93"/>
    <w:rsid w:val="00921CED"/>
    <w:rsid w:val="00922C3B"/>
    <w:rsid w:val="0092342B"/>
    <w:rsid w:val="00923C15"/>
    <w:rsid w:val="00926F6E"/>
    <w:rsid w:val="00927143"/>
    <w:rsid w:val="00927A5E"/>
    <w:rsid w:val="00931132"/>
    <w:rsid w:val="0093261D"/>
    <w:rsid w:val="00933428"/>
    <w:rsid w:val="00933BB7"/>
    <w:rsid w:val="009352D7"/>
    <w:rsid w:val="00940050"/>
    <w:rsid w:val="0094147C"/>
    <w:rsid w:val="00941D34"/>
    <w:rsid w:val="00942361"/>
    <w:rsid w:val="00944E52"/>
    <w:rsid w:val="009465FD"/>
    <w:rsid w:val="00947BF8"/>
    <w:rsid w:val="009501BB"/>
    <w:rsid w:val="009518A4"/>
    <w:rsid w:val="009537A2"/>
    <w:rsid w:val="009542BA"/>
    <w:rsid w:val="00956C42"/>
    <w:rsid w:val="00960D59"/>
    <w:rsid w:val="00965212"/>
    <w:rsid w:val="00966CF2"/>
    <w:rsid w:val="009674B1"/>
    <w:rsid w:val="00967C58"/>
    <w:rsid w:val="009700EE"/>
    <w:rsid w:val="009702E3"/>
    <w:rsid w:val="00970F9B"/>
    <w:rsid w:val="0097309A"/>
    <w:rsid w:val="0097505A"/>
    <w:rsid w:val="0097742C"/>
    <w:rsid w:val="00984664"/>
    <w:rsid w:val="009870D0"/>
    <w:rsid w:val="00992A28"/>
    <w:rsid w:val="00992DFD"/>
    <w:rsid w:val="00993CE4"/>
    <w:rsid w:val="00996E64"/>
    <w:rsid w:val="009A1EFA"/>
    <w:rsid w:val="009A29F5"/>
    <w:rsid w:val="009A2B78"/>
    <w:rsid w:val="009A7FF1"/>
    <w:rsid w:val="009B1ECD"/>
    <w:rsid w:val="009B3AED"/>
    <w:rsid w:val="009B544D"/>
    <w:rsid w:val="009B776A"/>
    <w:rsid w:val="009B7EA1"/>
    <w:rsid w:val="009C24FD"/>
    <w:rsid w:val="009C5B8C"/>
    <w:rsid w:val="009D145E"/>
    <w:rsid w:val="009D1FE6"/>
    <w:rsid w:val="009D47EE"/>
    <w:rsid w:val="009D5229"/>
    <w:rsid w:val="009D7A0B"/>
    <w:rsid w:val="009D7DBB"/>
    <w:rsid w:val="009D7F6A"/>
    <w:rsid w:val="009E0214"/>
    <w:rsid w:val="009E042D"/>
    <w:rsid w:val="009E0A53"/>
    <w:rsid w:val="009E394B"/>
    <w:rsid w:val="009F6433"/>
    <w:rsid w:val="009F787F"/>
    <w:rsid w:val="009F79B9"/>
    <w:rsid w:val="00A001D4"/>
    <w:rsid w:val="00A0107C"/>
    <w:rsid w:val="00A01801"/>
    <w:rsid w:val="00A03716"/>
    <w:rsid w:val="00A10C9B"/>
    <w:rsid w:val="00A15792"/>
    <w:rsid w:val="00A15811"/>
    <w:rsid w:val="00A16FE1"/>
    <w:rsid w:val="00A20892"/>
    <w:rsid w:val="00A2234A"/>
    <w:rsid w:val="00A23A4C"/>
    <w:rsid w:val="00A23F71"/>
    <w:rsid w:val="00A26103"/>
    <w:rsid w:val="00A27117"/>
    <w:rsid w:val="00A275D7"/>
    <w:rsid w:val="00A300D5"/>
    <w:rsid w:val="00A308C6"/>
    <w:rsid w:val="00A32C82"/>
    <w:rsid w:val="00A3339C"/>
    <w:rsid w:val="00A36AA6"/>
    <w:rsid w:val="00A41B83"/>
    <w:rsid w:val="00A423B6"/>
    <w:rsid w:val="00A44A74"/>
    <w:rsid w:val="00A50EBA"/>
    <w:rsid w:val="00A513AB"/>
    <w:rsid w:val="00A53253"/>
    <w:rsid w:val="00A53595"/>
    <w:rsid w:val="00A56150"/>
    <w:rsid w:val="00A562D7"/>
    <w:rsid w:val="00A56532"/>
    <w:rsid w:val="00A569D3"/>
    <w:rsid w:val="00A573C0"/>
    <w:rsid w:val="00A57A35"/>
    <w:rsid w:val="00A63654"/>
    <w:rsid w:val="00A640E9"/>
    <w:rsid w:val="00A642D2"/>
    <w:rsid w:val="00A6473B"/>
    <w:rsid w:val="00A65902"/>
    <w:rsid w:val="00A6633E"/>
    <w:rsid w:val="00A67FBB"/>
    <w:rsid w:val="00A71F5E"/>
    <w:rsid w:val="00A72142"/>
    <w:rsid w:val="00A7434C"/>
    <w:rsid w:val="00A766AE"/>
    <w:rsid w:val="00A76B03"/>
    <w:rsid w:val="00A77378"/>
    <w:rsid w:val="00A809B0"/>
    <w:rsid w:val="00A80E93"/>
    <w:rsid w:val="00A833B5"/>
    <w:rsid w:val="00A8363B"/>
    <w:rsid w:val="00A84A1E"/>
    <w:rsid w:val="00A85AD8"/>
    <w:rsid w:val="00A85DE0"/>
    <w:rsid w:val="00A86E4E"/>
    <w:rsid w:val="00A9081D"/>
    <w:rsid w:val="00A92592"/>
    <w:rsid w:val="00A9325B"/>
    <w:rsid w:val="00A94011"/>
    <w:rsid w:val="00A95D44"/>
    <w:rsid w:val="00A96187"/>
    <w:rsid w:val="00AA111C"/>
    <w:rsid w:val="00AA4207"/>
    <w:rsid w:val="00AA4D6A"/>
    <w:rsid w:val="00AA543F"/>
    <w:rsid w:val="00AA6376"/>
    <w:rsid w:val="00AB1C8D"/>
    <w:rsid w:val="00AB23F4"/>
    <w:rsid w:val="00AB35EC"/>
    <w:rsid w:val="00AB62DC"/>
    <w:rsid w:val="00AB7430"/>
    <w:rsid w:val="00AB7746"/>
    <w:rsid w:val="00AC0F32"/>
    <w:rsid w:val="00AC1403"/>
    <w:rsid w:val="00AC1707"/>
    <w:rsid w:val="00AC3557"/>
    <w:rsid w:val="00AC7764"/>
    <w:rsid w:val="00AD0A3F"/>
    <w:rsid w:val="00AD1AED"/>
    <w:rsid w:val="00AD4116"/>
    <w:rsid w:val="00AD5B58"/>
    <w:rsid w:val="00AD7EA7"/>
    <w:rsid w:val="00AE08C7"/>
    <w:rsid w:val="00AE128C"/>
    <w:rsid w:val="00AE2120"/>
    <w:rsid w:val="00AE2ED7"/>
    <w:rsid w:val="00AE643D"/>
    <w:rsid w:val="00AE69FF"/>
    <w:rsid w:val="00AE7CB3"/>
    <w:rsid w:val="00AF04B0"/>
    <w:rsid w:val="00AF4A35"/>
    <w:rsid w:val="00AF689A"/>
    <w:rsid w:val="00AF7700"/>
    <w:rsid w:val="00AF7BB0"/>
    <w:rsid w:val="00B02980"/>
    <w:rsid w:val="00B02C0A"/>
    <w:rsid w:val="00B04001"/>
    <w:rsid w:val="00B0585F"/>
    <w:rsid w:val="00B131C4"/>
    <w:rsid w:val="00B15174"/>
    <w:rsid w:val="00B15FA3"/>
    <w:rsid w:val="00B16A1B"/>
    <w:rsid w:val="00B22AEE"/>
    <w:rsid w:val="00B30639"/>
    <w:rsid w:val="00B31E2D"/>
    <w:rsid w:val="00B351CF"/>
    <w:rsid w:val="00B364E1"/>
    <w:rsid w:val="00B36976"/>
    <w:rsid w:val="00B36DFC"/>
    <w:rsid w:val="00B377ED"/>
    <w:rsid w:val="00B41049"/>
    <w:rsid w:val="00B41538"/>
    <w:rsid w:val="00B41A01"/>
    <w:rsid w:val="00B41D9C"/>
    <w:rsid w:val="00B43140"/>
    <w:rsid w:val="00B517C2"/>
    <w:rsid w:val="00B61FA2"/>
    <w:rsid w:val="00B623AA"/>
    <w:rsid w:val="00B657AE"/>
    <w:rsid w:val="00B76420"/>
    <w:rsid w:val="00B80E69"/>
    <w:rsid w:val="00B86677"/>
    <w:rsid w:val="00B867D5"/>
    <w:rsid w:val="00B8756F"/>
    <w:rsid w:val="00B90CB3"/>
    <w:rsid w:val="00B90E20"/>
    <w:rsid w:val="00B91BCA"/>
    <w:rsid w:val="00B94F2F"/>
    <w:rsid w:val="00BA0284"/>
    <w:rsid w:val="00BA0289"/>
    <w:rsid w:val="00BA1322"/>
    <w:rsid w:val="00BA29F3"/>
    <w:rsid w:val="00BA4C24"/>
    <w:rsid w:val="00BA4D9E"/>
    <w:rsid w:val="00BA6C03"/>
    <w:rsid w:val="00BB0798"/>
    <w:rsid w:val="00BB3E9D"/>
    <w:rsid w:val="00BC01B5"/>
    <w:rsid w:val="00BC0A0A"/>
    <w:rsid w:val="00BC2D6C"/>
    <w:rsid w:val="00BC4913"/>
    <w:rsid w:val="00BC4933"/>
    <w:rsid w:val="00BC4D4A"/>
    <w:rsid w:val="00BC7AF8"/>
    <w:rsid w:val="00BD0278"/>
    <w:rsid w:val="00BD4C58"/>
    <w:rsid w:val="00BD5084"/>
    <w:rsid w:val="00BD5134"/>
    <w:rsid w:val="00BD522B"/>
    <w:rsid w:val="00BD5B3A"/>
    <w:rsid w:val="00BD692E"/>
    <w:rsid w:val="00BD7587"/>
    <w:rsid w:val="00BE0B98"/>
    <w:rsid w:val="00BE11A8"/>
    <w:rsid w:val="00BE4252"/>
    <w:rsid w:val="00BE65B2"/>
    <w:rsid w:val="00BF06C5"/>
    <w:rsid w:val="00BF2264"/>
    <w:rsid w:val="00BF250D"/>
    <w:rsid w:val="00BF3061"/>
    <w:rsid w:val="00BF48C7"/>
    <w:rsid w:val="00BF58E1"/>
    <w:rsid w:val="00BF7CE9"/>
    <w:rsid w:val="00C011C8"/>
    <w:rsid w:val="00C01B37"/>
    <w:rsid w:val="00C02A0B"/>
    <w:rsid w:val="00C0608F"/>
    <w:rsid w:val="00C10F0B"/>
    <w:rsid w:val="00C110D1"/>
    <w:rsid w:val="00C13DC5"/>
    <w:rsid w:val="00C14932"/>
    <w:rsid w:val="00C17001"/>
    <w:rsid w:val="00C17CFD"/>
    <w:rsid w:val="00C24C5D"/>
    <w:rsid w:val="00C312A6"/>
    <w:rsid w:val="00C31C9D"/>
    <w:rsid w:val="00C33B36"/>
    <w:rsid w:val="00C36A09"/>
    <w:rsid w:val="00C36D6E"/>
    <w:rsid w:val="00C401EC"/>
    <w:rsid w:val="00C42D05"/>
    <w:rsid w:val="00C4350F"/>
    <w:rsid w:val="00C46C93"/>
    <w:rsid w:val="00C475E1"/>
    <w:rsid w:val="00C54FCF"/>
    <w:rsid w:val="00C56CE7"/>
    <w:rsid w:val="00C56E13"/>
    <w:rsid w:val="00C61BAD"/>
    <w:rsid w:val="00C65259"/>
    <w:rsid w:val="00C67370"/>
    <w:rsid w:val="00C67438"/>
    <w:rsid w:val="00C70DC3"/>
    <w:rsid w:val="00C716C8"/>
    <w:rsid w:val="00C72168"/>
    <w:rsid w:val="00C72FCF"/>
    <w:rsid w:val="00C7432A"/>
    <w:rsid w:val="00C76A64"/>
    <w:rsid w:val="00C77A54"/>
    <w:rsid w:val="00C77CEA"/>
    <w:rsid w:val="00C81513"/>
    <w:rsid w:val="00C8274A"/>
    <w:rsid w:val="00C83D88"/>
    <w:rsid w:val="00C85650"/>
    <w:rsid w:val="00C85D33"/>
    <w:rsid w:val="00C874B7"/>
    <w:rsid w:val="00C91B9A"/>
    <w:rsid w:val="00C93590"/>
    <w:rsid w:val="00C94E49"/>
    <w:rsid w:val="00C9520A"/>
    <w:rsid w:val="00C96AA0"/>
    <w:rsid w:val="00C97129"/>
    <w:rsid w:val="00C9722B"/>
    <w:rsid w:val="00CA1131"/>
    <w:rsid w:val="00CA3F2D"/>
    <w:rsid w:val="00CA4B9C"/>
    <w:rsid w:val="00CA6E4E"/>
    <w:rsid w:val="00CB0901"/>
    <w:rsid w:val="00CB2318"/>
    <w:rsid w:val="00CB2A6D"/>
    <w:rsid w:val="00CB2DFD"/>
    <w:rsid w:val="00CB4B4D"/>
    <w:rsid w:val="00CB5054"/>
    <w:rsid w:val="00CB7FB2"/>
    <w:rsid w:val="00CC02B3"/>
    <w:rsid w:val="00CC3003"/>
    <w:rsid w:val="00CC5FF8"/>
    <w:rsid w:val="00CC6CD8"/>
    <w:rsid w:val="00CD0C0A"/>
    <w:rsid w:val="00CD0D94"/>
    <w:rsid w:val="00CD1304"/>
    <w:rsid w:val="00CD1A3F"/>
    <w:rsid w:val="00CD3A6A"/>
    <w:rsid w:val="00CD4B7D"/>
    <w:rsid w:val="00CD5DD5"/>
    <w:rsid w:val="00CD7957"/>
    <w:rsid w:val="00CD7E27"/>
    <w:rsid w:val="00CE521D"/>
    <w:rsid w:val="00CE54DC"/>
    <w:rsid w:val="00CE5914"/>
    <w:rsid w:val="00CE7580"/>
    <w:rsid w:val="00CF340E"/>
    <w:rsid w:val="00CF698E"/>
    <w:rsid w:val="00CF7F1B"/>
    <w:rsid w:val="00D0393A"/>
    <w:rsid w:val="00D11DC2"/>
    <w:rsid w:val="00D12246"/>
    <w:rsid w:val="00D16A7E"/>
    <w:rsid w:val="00D2059F"/>
    <w:rsid w:val="00D20D5B"/>
    <w:rsid w:val="00D212D2"/>
    <w:rsid w:val="00D23EB3"/>
    <w:rsid w:val="00D2436C"/>
    <w:rsid w:val="00D25878"/>
    <w:rsid w:val="00D26ADA"/>
    <w:rsid w:val="00D32622"/>
    <w:rsid w:val="00D3332D"/>
    <w:rsid w:val="00D33E28"/>
    <w:rsid w:val="00D364C9"/>
    <w:rsid w:val="00D40E0B"/>
    <w:rsid w:val="00D41037"/>
    <w:rsid w:val="00D46030"/>
    <w:rsid w:val="00D5055C"/>
    <w:rsid w:val="00D50E78"/>
    <w:rsid w:val="00D52558"/>
    <w:rsid w:val="00D52C04"/>
    <w:rsid w:val="00D5390C"/>
    <w:rsid w:val="00D54BFF"/>
    <w:rsid w:val="00D569D7"/>
    <w:rsid w:val="00D574A2"/>
    <w:rsid w:val="00D60120"/>
    <w:rsid w:val="00D62352"/>
    <w:rsid w:val="00D63620"/>
    <w:rsid w:val="00D6374A"/>
    <w:rsid w:val="00D65675"/>
    <w:rsid w:val="00D67632"/>
    <w:rsid w:val="00D702A7"/>
    <w:rsid w:val="00D71173"/>
    <w:rsid w:val="00D73D6B"/>
    <w:rsid w:val="00D74A21"/>
    <w:rsid w:val="00D80D40"/>
    <w:rsid w:val="00D858F7"/>
    <w:rsid w:val="00D862A0"/>
    <w:rsid w:val="00D91218"/>
    <w:rsid w:val="00D91DE5"/>
    <w:rsid w:val="00D93DEA"/>
    <w:rsid w:val="00D95A06"/>
    <w:rsid w:val="00D96B8A"/>
    <w:rsid w:val="00DA0B8A"/>
    <w:rsid w:val="00DA425A"/>
    <w:rsid w:val="00DA6209"/>
    <w:rsid w:val="00DB06E0"/>
    <w:rsid w:val="00DB253E"/>
    <w:rsid w:val="00DB4731"/>
    <w:rsid w:val="00DB48DF"/>
    <w:rsid w:val="00DC30F5"/>
    <w:rsid w:val="00DC5619"/>
    <w:rsid w:val="00DC682F"/>
    <w:rsid w:val="00DD17DE"/>
    <w:rsid w:val="00DD283B"/>
    <w:rsid w:val="00DD33FC"/>
    <w:rsid w:val="00DD38F4"/>
    <w:rsid w:val="00DD3C8E"/>
    <w:rsid w:val="00DD4D6D"/>
    <w:rsid w:val="00DD7FEC"/>
    <w:rsid w:val="00DE0B03"/>
    <w:rsid w:val="00DE2524"/>
    <w:rsid w:val="00DE27A8"/>
    <w:rsid w:val="00DE2EB0"/>
    <w:rsid w:val="00DE6430"/>
    <w:rsid w:val="00DF1271"/>
    <w:rsid w:val="00DF353C"/>
    <w:rsid w:val="00DF3DFE"/>
    <w:rsid w:val="00DF4F0E"/>
    <w:rsid w:val="00DF6715"/>
    <w:rsid w:val="00E00A0C"/>
    <w:rsid w:val="00E01938"/>
    <w:rsid w:val="00E036BD"/>
    <w:rsid w:val="00E039D9"/>
    <w:rsid w:val="00E130E6"/>
    <w:rsid w:val="00E14A06"/>
    <w:rsid w:val="00E14B0B"/>
    <w:rsid w:val="00E14EE0"/>
    <w:rsid w:val="00E16083"/>
    <w:rsid w:val="00E163DF"/>
    <w:rsid w:val="00E166E0"/>
    <w:rsid w:val="00E1742D"/>
    <w:rsid w:val="00E203CC"/>
    <w:rsid w:val="00E215F1"/>
    <w:rsid w:val="00E22325"/>
    <w:rsid w:val="00E24D12"/>
    <w:rsid w:val="00E259AC"/>
    <w:rsid w:val="00E2774A"/>
    <w:rsid w:val="00E315AB"/>
    <w:rsid w:val="00E321D3"/>
    <w:rsid w:val="00E33658"/>
    <w:rsid w:val="00E344E1"/>
    <w:rsid w:val="00E37BB5"/>
    <w:rsid w:val="00E40614"/>
    <w:rsid w:val="00E40B0D"/>
    <w:rsid w:val="00E4422D"/>
    <w:rsid w:val="00E45022"/>
    <w:rsid w:val="00E45B71"/>
    <w:rsid w:val="00E50775"/>
    <w:rsid w:val="00E50EAB"/>
    <w:rsid w:val="00E60682"/>
    <w:rsid w:val="00E61E19"/>
    <w:rsid w:val="00E623C6"/>
    <w:rsid w:val="00E701FC"/>
    <w:rsid w:val="00E703E7"/>
    <w:rsid w:val="00E70982"/>
    <w:rsid w:val="00E71378"/>
    <w:rsid w:val="00E72A09"/>
    <w:rsid w:val="00E72F05"/>
    <w:rsid w:val="00E749BD"/>
    <w:rsid w:val="00E74D5E"/>
    <w:rsid w:val="00E819FB"/>
    <w:rsid w:val="00E833F0"/>
    <w:rsid w:val="00E85C03"/>
    <w:rsid w:val="00E86F19"/>
    <w:rsid w:val="00E87262"/>
    <w:rsid w:val="00E87DEC"/>
    <w:rsid w:val="00E90527"/>
    <w:rsid w:val="00E9060C"/>
    <w:rsid w:val="00E91651"/>
    <w:rsid w:val="00E91CDC"/>
    <w:rsid w:val="00E94770"/>
    <w:rsid w:val="00EA172C"/>
    <w:rsid w:val="00EA1E05"/>
    <w:rsid w:val="00EA2565"/>
    <w:rsid w:val="00EA4A35"/>
    <w:rsid w:val="00EA4E71"/>
    <w:rsid w:val="00EA54B2"/>
    <w:rsid w:val="00EA5E56"/>
    <w:rsid w:val="00EA6E4A"/>
    <w:rsid w:val="00EA721B"/>
    <w:rsid w:val="00EA7707"/>
    <w:rsid w:val="00EB083F"/>
    <w:rsid w:val="00EB15C9"/>
    <w:rsid w:val="00EB16D0"/>
    <w:rsid w:val="00EB2E08"/>
    <w:rsid w:val="00EC1CC7"/>
    <w:rsid w:val="00EC7C2B"/>
    <w:rsid w:val="00EC7E7F"/>
    <w:rsid w:val="00ED1A44"/>
    <w:rsid w:val="00ED4D51"/>
    <w:rsid w:val="00ED4F0C"/>
    <w:rsid w:val="00ED75D2"/>
    <w:rsid w:val="00EE01ED"/>
    <w:rsid w:val="00EE52CE"/>
    <w:rsid w:val="00EE5570"/>
    <w:rsid w:val="00EE7B4F"/>
    <w:rsid w:val="00EE7BDD"/>
    <w:rsid w:val="00EF24DF"/>
    <w:rsid w:val="00EF2B8F"/>
    <w:rsid w:val="00EF2E29"/>
    <w:rsid w:val="00EF384A"/>
    <w:rsid w:val="00EF656D"/>
    <w:rsid w:val="00F02BBD"/>
    <w:rsid w:val="00F03891"/>
    <w:rsid w:val="00F04213"/>
    <w:rsid w:val="00F067CE"/>
    <w:rsid w:val="00F1154D"/>
    <w:rsid w:val="00F11831"/>
    <w:rsid w:val="00F1303A"/>
    <w:rsid w:val="00F16782"/>
    <w:rsid w:val="00F169AB"/>
    <w:rsid w:val="00F222E0"/>
    <w:rsid w:val="00F22949"/>
    <w:rsid w:val="00F22B17"/>
    <w:rsid w:val="00F2380A"/>
    <w:rsid w:val="00F23E59"/>
    <w:rsid w:val="00F24856"/>
    <w:rsid w:val="00F2591F"/>
    <w:rsid w:val="00F25A2B"/>
    <w:rsid w:val="00F27824"/>
    <w:rsid w:val="00F30723"/>
    <w:rsid w:val="00F3189A"/>
    <w:rsid w:val="00F339A4"/>
    <w:rsid w:val="00F33D74"/>
    <w:rsid w:val="00F35635"/>
    <w:rsid w:val="00F364A4"/>
    <w:rsid w:val="00F36C35"/>
    <w:rsid w:val="00F36EB9"/>
    <w:rsid w:val="00F37F5A"/>
    <w:rsid w:val="00F4358C"/>
    <w:rsid w:val="00F43F67"/>
    <w:rsid w:val="00F44269"/>
    <w:rsid w:val="00F44F04"/>
    <w:rsid w:val="00F45238"/>
    <w:rsid w:val="00F51198"/>
    <w:rsid w:val="00F519F5"/>
    <w:rsid w:val="00F523FE"/>
    <w:rsid w:val="00F53F9F"/>
    <w:rsid w:val="00F54BD3"/>
    <w:rsid w:val="00F54DB7"/>
    <w:rsid w:val="00F55A16"/>
    <w:rsid w:val="00F57777"/>
    <w:rsid w:val="00F606F3"/>
    <w:rsid w:val="00F63D60"/>
    <w:rsid w:val="00F64202"/>
    <w:rsid w:val="00F652EB"/>
    <w:rsid w:val="00F65A9D"/>
    <w:rsid w:val="00F6693C"/>
    <w:rsid w:val="00F67FB6"/>
    <w:rsid w:val="00F71F9F"/>
    <w:rsid w:val="00F7476C"/>
    <w:rsid w:val="00F74CCB"/>
    <w:rsid w:val="00F8046D"/>
    <w:rsid w:val="00F80D94"/>
    <w:rsid w:val="00F82361"/>
    <w:rsid w:val="00F82E8A"/>
    <w:rsid w:val="00F83438"/>
    <w:rsid w:val="00F85C9F"/>
    <w:rsid w:val="00F87454"/>
    <w:rsid w:val="00F87588"/>
    <w:rsid w:val="00F87A2C"/>
    <w:rsid w:val="00F87A6C"/>
    <w:rsid w:val="00F87F3F"/>
    <w:rsid w:val="00F90870"/>
    <w:rsid w:val="00F91BF6"/>
    <w:rsid w:val="00F91E7B"/>
    <w:rsid w:val="00F93047"/>
    <w:rsid w:val="00F96973"/>
    <w:rsid w:val="00F96CFE"/>
    <w:rsid w:val="00F972DD"/>
    <w:rsid w:val="00F97D32"/>
    <w:rsid w:val="00FA12C6"/>
    <w:rsid w:val="00FA1437"/>
    <w:rsid w:val="00FA1B4C"/>
    <w:rsid w:val="00FA203D"/>
    <w:rsid w:val="00FA28BA"/>
    <w:rsid w:val="00FA36A3"/>
    <w:rsid w:val="00FA6789"/>
    <w:rsid w:val="00FA74E1"/>
    <w:rsid w:val="00FB0272"/>
    <w:rsid w:val="00FB1147"/>
    <w:rsid w:val="00FB19F2"/>
    <w:rsid w:val="00FB19F7"/>
    <w:rsid w:val="00FC00C8"/>
    <w:rsid w:val="00FC044C"/>
    <w:rsid w:val="00FC18BD"/>
    <w:rsid w:val="00FC3A2F"/>
    <w:rsid w:val="00FC41DD"/>
    <w:rsid w:val="00FC6030"/>
    <w:rsid w:val="00FD3B0B"/>
    <w:rsid w:val="00FD4117"/>
    <w:rsid w:val="00FD5665"/>
    <w:rsid w:val="00FD68D0"/>
    <w:rsid w:val="00FD6B36"/>
    <w:rsid w:val="00FD6D8F"/>
    <w:rsid w:val="00FE0C2A"/>
    <w:rsid w:val="00FE3610"/>
    <w:rsid w:val="00FE3BAC"/>
    <w:rsid w:val="00FE63CC"/>
    <w:rsid w:val="00FE744E"/>
    <w:rsid w:val="00FE7F2C"/>
    <w:rsid w:val="00FF0684"/>
    <w:rsid w:val="00FF0C27"/>
    <w:rsid w:val="00FF0C9F"/>
    <w:rsid w:val="00FF1300"/>
    <w:rsid w:val="00FF23BB"/>
    <w:rsid w:val="00FF4742"/>
    <w:rsid w:val="00FF7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037"/>
    <w:rPr>
      <w:rFonts w:eastAsiaTheme="minorEastAsia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D41037"/>
    <w:pPr>
      <w:keepNext/>
      <w:spacing w:before="320" w:after="320" w:line="240" w:lineRule="auto"/>
      <w:jc w:val="center"/>
      <w:outlineLvl w:val="3"/>
    </w:pPr>
    <w:rPr>
      <w:rFonts w:ascii="Times New Roman" w:eastAsia="Times New Roman" w:hAnsi="Times New Roman" w:cs="Times New Roman"/>
      <w:bCs/>
      <w:i/>
      <w:snapToGrid w:val="0"/>
      <w:sz w:val="30"/>
      <w:szCs w:val="30"/>
    </w:rPr>
  </w:style>
  <w:style w:type="paragraph" w:styleId="5">
    <w:name w:val="heading 5"/>
    <w:basedOn w:val="a"/>
    <w:next w:val="a"/>
    <w:link w:val="50"/>
    <w:qFormat/>
    <w:rsid w:val="00D41037"/>
    <w:pPr>
      <w:spacing w:before="360" w:after="360" w:line="240" w:lineRule="auto"/>
      <w:jc w:val="center"/>
      <w:outlineLvl w:val="4"/>
    </w:pPr>
    <w:rPr>
      <w:rFonts w:ascii="Times New Roman" w:eastAsia="Times New Roman" w:hAnsi="Times New Roman" w:cs="Times New Roman"/>
      <w:bCs/>
      <w:i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D41037"/>
    <w:rPr>
      <w:rFonts w:ascii="Times New Roman" w:eastAsia="Times New Roman" w:hAnsi="Times New Roman" w:cs="Times New Roman"/>
      <w:bCs/>
      <w:i/>
      <w:snapToGrid w:val="0"/>
      <w:sz w:val="30"/>
      <w:szCs w:val="30"/>
      <w:lang w:eastAsia="ru-RU"/>
    </w:rPr>
  </w:style>
  <w:style w:type="character" w:customStyle="1" w:styleId="50">
    <w:name w:val="Заголовок 5 Знак"/>
    <w:basedOn w:val="a0"/>
    <w:link w:val="5"/>
    <w:rsid w:val="00D41037"/>
    <w:rPr>
      <w:rFonts w:ascii="Times New Roman" w:eastAsia="Times New Roman" w:hAnsi="Times New Roman" w:cs="Times New Roman"/>
      <w:bCs/>
      <w:iCs/>
      <w:sz w:val="30"/>
      <w:szCs w:val="30"/>
      <w:lang w:eastAsia="ru-RU"/>
    </w:rPr>
  </w:style>
  <w:style w:type="table" w:styleId="a3">
    <w:name w:val="Table Grid"/>
    <w:basedOn w:val="a1"/>
    <w:uiPriority w:val="39"/>
    <w:rsid w:val="00D410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Стиль ЕЭК"/>
    <w:basedOn w:val="a5"/>
    <w:link w:val="a6"/>
    <w:qFormat/>
    <w:rsid w:val="00D41037"/>
    <w:pPr>
      <w:spacing w:after="0" w:line="360" w:lineRule="auto"/>
      <w:ind w:firstLine="709"/>
      <w:jc w:val="both"/>
    </w:pPr>
    <w:rPr>
      <w:rFonts w:eastAsia="Times New Roman"/>
      <w:sz w:val="30"/>
      <w:szCs w:val="30"/>
    </w:rPr>
  </w:style>
  <w:style w:type="character" w:customStyle="1" w:styleId="a6">
    <w:name w:val="Стиль ЕЭК Знак"/>
    <w:link w:val="a4"/>
    <w:rsid w:val="00D41037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a7">
    <w:name w:val="Таблица"/>
    <w:basedOn w:val="a4"/>
    <w:qFormat/>
    <w:rsid w:val="00D41037"/>
    <w:pPr>
      <w:ind w:firstLine="0"/>
    </w:pPr>
  </w:style>
  <w:style w:type="paragraph" w:styleId="a5">
    <w:name w:val="Normal (Web)"/>
    <w:basedOn w:val="a"/>
    <w:uiPriority w:val="99"/>
    <w:semiHidden/>
    <w:unhideWhenUsed/>
    <w:rsid w:val="00D41037"/>
    <w:rPr>
      <w:rFonts w:ascii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5C03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C0339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unhideWhenUsed/>
    <w:rsid w:val="005C03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C0339"/>
    <w:rPr>
      <w:rFonts w:eastAsiaTheme="minorEastAsia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CD3A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D3A6A"/>
    <w:rPr>
      <w:rFonts w:ascii="Tahoma" w:eastAsiaTheme="minorEastAsia" w:hAnsi="Tahoma" w:cs="Tahoma"/>
      <w:sz w:val="16"/>
      <w:szCs w:val="16"/>
      <w:lang w:eastAsia="ru-RU"/>
    </w:rPr>
  </w:style>
  <w:style w:type="character" w:styleId="ae">
    <w:name w:val="Hyperlink"/>
    <w:basedOn w:val="a0"/>
    <w:uiPriority w:val="99"/>
    <w:unhideWhenUsed/>
    <w:rsid w:val="00A766A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037"/>
    <w:rPr>
      <w:rFonts w:eastAsiaTheme="minorEastAsia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D41037"/>
    <w:pPr>
      <w:keepNext/>
      <w:spacing w:before="320" w:after="320" w:line="240" w:lineRule="auto"/>
      <w:jc w:val="center"/>
      <w:outlineLvl w:val="3"/>
    </w:pPr>
    <w:rPr>
      <w:rFonts w:ascii="Times New Roman" w:eastAsia="Times New Roman" w:hAnsi="Times New Roman" w:cs="Times New Roman"/>
      <w:bCs/>
      <w:i/>
      <w:snapToGrid w:val="0"/>
      <w:sz w:val="30"/>
      <w:szCs w:val="30"/>
    </w:rPr>
  </w:style>
  <w:style w:type="paragraph" w:styleId="5">
    <w:name w:val="heading 5"/>
    <w:basedOn w:val="a"/>
    <w:next w:val="a"/>
    <w:link w:val="50"/>
    <w:qFormat/>
    <w:rsid w:val="00D41037"/>
    <w:pPr>
      <w:spacing w:before="360" w:after="360" w:line="240" w:lineRule="auto"/>
      <w:jc w:val="center"/>
      <w:outlineLvl w:val="4"/>
    </w:pPr>
    <w:rPr>
      <w:rFonts w:ascii="Times New Roman" w:eastAsia="Times New Roman" w:hAnsi="Times New Roman" w:cs="Times New Roman"/>
      <w:bCs/>
      <w:i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D41037"/>
    <w:rPr>
      <w:rFonts w:ascii="Times New Roman" w:eastAsia="Times New Roman" w:hAnsi="Times New Roman" w:cs="Times New Roman"/>
      <w:bCs/>
      <w:i/>
      <w:snapToGrid w:val="0"/>
      <w:sz w:val="30"/>
      <w:szCs w:val="30"/>
      <w:lang w:eastAsia="ru-RU"/>
    </w:rPr>
  </w:style>
  <w:style w:type="character" w:customStyle="1" w:styleId="50">
    <w:name w:val="Заголовок 5 Знак"/>
    <w:basedOn w:val="a0"/>
    <w:link w:val="5"/>
    <w:rsid w:val="00D41037"/>
    <w:rPr>
      <w:rFonts w:ascii="Times New Roman" w:eastAsia="Times New Roman" w:hAnsi="Times New Roman" w:cs="Times New Roman"/>
      <w:bCs/>
      <w:iCs/>
      <w:sz w:val="30"/>
      <w:szCs w:val="30"/>
      <w:lang w:eastAsia="ru-RU"/>
    </w:rPr>
  </w:style>
  <w:style w:type="table" w:styleId="a3">
    <w:name w:val="Table Grid"/>
    <w:basedOn w:val="a1"/>
    <w:uiPriority w:val="39"/>
    <w:rsid w:val="00D410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Стиль ЕЭК"/>
    <w:basedOn w:val="a5"/>
    <w:link w:val="a6"/>
    <w:qFormat/>
    <w:rsid w:val="00D41037"/>
    <w:pPr>
      <w:spacing w:after="0" w:line="360" w:lineRule="auto"/>
      <w:ind w:firstLine="709"/>
      <w:jc w:val="both"/>
    </w:pPr>
    <w:rPr>
      <w:rFonts w:eastAsia="Times New Roman"/>
      <w:sz w:val="30"/>
      <w:szCs w:val="30"/>
    </w:rPr>
  </w:style>
  <w:style w:type="character" w:customStyle="1" w:styleId="a6">
    <w:name w:val="Стиль ЕЭК Знак"/>
    <w:link w:val="a4"/>
    <w:rsid w:val="00D41037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a7">
    <w:name w:val="Таблица"/>
    <w:basedOn w:val="a4"/>
    <w:qFormat/>
    <w:rsid w:val="00D41037"/>
    <w:pPr>
      <w:ind w:firstLine="0"/>
    </w:pPr>
  </w:style>
  <w:style w:type="paragraph" w:styleId="a5">
    <w:name w:val="Normal (Web)"/>
    <w:basedOn w:val="a"/>
    <w:uiPriority w:val="99"/>
    <w:semiHidden/>
    <w:unhideWhenUsed/>
    <w:rsid w:val="00D41037"/>
    <w:rPr>
      <w:rFonts w:ascii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5C03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C0339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unhideWhenUsed/>
    <w:rsid w:val="005C03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C0339"/>
    <w:rPr>
      <w:rFonts w:eastAsiaTheme="minorEastAsia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CD3A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D3A6A"/>
    <w:rPr>
      <w:rFonts w:ascii="Tahoma" w:eastAsiaTheme="minorEastAsia" w:hAnsi="Tahoma" w:cs="Tahoma"/>
      <w:sz w:val="16"/>
      <w:szCs w:val="16"/>
      <w:lang w:eastAsia="ru-RU"/>
    </w:rPr>
  </w:style>
  <w:style w:type="character" w:styleId="ae">
    <w:name w:val="Hyperlink"/>
    <w:basedOn w:val="a0"/>
    <w:uiPriority w:val="99"/>
    <w:unhideWhenUsed/>
    <w:rsid w:val="00A766A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64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99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44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493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671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869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141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248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50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18" Type="http://schemas.openxmlformats.org/officeDocument/2006/relationships/customXml" Target="../customXml/item5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hyperlink" Target="https://docs.eaeunion.org/ru-ru/Pages/%20DisplayRIA.aspx?s=e1f13d1d-5914-46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E29D78C57A4B536ECF5B1C5E4F034AAD13109CA633467D305FA411BD6E764A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SubRegulatoryImpactItemAdding</Name>
    <Synchronization>Synchronous</Synchronization>
    <Type>1</Type>
    <SequenceNumber>10000</SequenceNumber>
    <Url/>
    <Assembly>Portal.EEC.NPB.Application, Version=1.0.0.0, Culture=neutral, PublicKeyToken=d6e010f10e6813cb</Assembly>
    <Class>Portal.EEC.NPB.Application.Receivers.Item.SubRegulatoryImpactAssessmentItemEventReceiver</Class>
    <Data/>
    <Filter/>
  </Receiver>
  <Receiver>
    <Name>SubRegulatoryImpactItemAdded</Name>
    <Synchronization>Synchronous</Synchronization>
    <Type>10001</Type>
    <SequenceNumber>10000</SequenceNumber>
    <Url/>
    <Assembly>Portal.EEC.NPB.Application, Version=1.0.0.0, Culture=neutral, PublicKeyToken=d6e010f10e6813cb</Assembly>
    <Class>Portal.EEC.NPB.Application.Receivers.Item.SubRegulatoryImpactAssessmentItemEventReceiver</Class>
    <Data/>
    <Filter/>
  </Receiver>
  <Receiver>
    <Name>SubRegulatoryImpactItemUpdating</Name>
    <Synchronization>Synchronous</Synchronization>
    <Type>2</Type>
    <SequenceNumber>10000</SequenceNumber>
    <Url/>
    <Assembly>Portal.EEC.NPB.Application, Version=1.0.0.0, Culture=neutral, PublicKeyToken=d6e010f10e6813cb</Assembly>
    <Class>Portal.EEC.NPB.Application.Receivers.Item.SubRegulatoryImpactAssessmentItemEventReceiver</Class>
    <Data/>
    <Filter/>
  </Receiver>
  <Receiver>
    <Name>SubRegulatoryImpactItemDeleting</Name>
    <Synchronization>Synchronous</Synchronization>
    <Type>3</Type>
    <SequenceNumber>10000</SequenceNumber>
    <Url/>
    <Assembly>Portal.EEC.NPB.Application, Version=1.0.0.0, Culture=neutral, PublicKeyToken=d6e010f10e6813cb</Assembly>
    <Class>Portal.EEC.NPB.Application.Receivers.Item.SubRegulatoryImpactAssessmentItemEventReceiver</Class>
    <Data/>
    <Filter/>
  </Receiver>
  <Receiver>
    <Name/>
    <Synchronization>Synchronous</Synchronization>
    <Type>10002</Type>
    <SequenceNumber>10000</SequenceNumber>
    <Url/>
    <Assembly>Portal.EEC.NPB.WSP.SP1, Version=1.0.0.0, Culture=neutral, PublicKeyToken=9cf72293d75357fc</Assembly>
    <Class>Portal.EEC.NPB.WSP.SP1.Receivers.RiaFileUserFriendlyUrlPartReceiver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Вложение для оценки регулирующего воздействия" ma:contentTypeID="0x01010053C5D71F0C914331A437B7E1FA10904D00F53AE437A09F3B4A97CD0CD956B3F7C5" ma:contentTypeVersion="13" ma:contentTypeDescription="Вложение для оценки регулирующего воздействия" ma:contentTypeScope="" ma:versionID="42d790e84714cfd192db250917d5ec96">
  <xsd:schema xmlns:xsd="http://www.w3.org/2001/XMLSchema" xmlns:xs="http://www.w3.org/2001/XMLSchema" xmlns:p="http://schemas.microsoft.com/office/2006/metadata/properties" xmlns:ns1="http://schemas.microsoft.com/sharepoint/v3" xmlns:ns2="d70984cf-725d-4790-9b12-19604c34148c" xmlns:ns3="9260b414-defe-45cc-88a3-eb5c73238076" targetNamespace="http://schemas.microsoft.com/office/2006/metadata/properties" ma:root="true" ma:fieldsID="fa3fbba323686ba4f628449474238f9a" ns1:_="" ns2:_="" ns3:_="">
    <xsd:import namespace="http://schemas.microsoft.com/sharepoint/v3"/>
    <xsd:import namespace="d70984cf-725d-4790-9b12-19604c34148c"/>
    <xsd:import namespace="9260b414-defe-45cc-88a3-eb5c73238076"/>
    <xsd:element name="properties">
      <xsd:complexType>
        <xsd:sequence>
          <xsd:element name="documentManagement">
            <xsd:complexType>
              <xsd:all>
                <xsd:element ref="ns2:EecNpbRegulatoryImpactAssessmentNameRu" minOccurs="0"/>
                <xsd:element ref="ns2:EecNpbRegulatoryImpactAssessmentNameBe" minOccurs="0"/>
                <xsd:element ref="ns2:EecNpbRegulatoryImpactAssessmentNameKk" minOccurs="0"/>
                <xsd:element ref="ns2:EecNpbRegulatoryImpactAssessmentNameEn" minOccurs="0"/>
                <xsd:element ref="ns2:EecNpbRegulatoryImpactAssessmentFullTitleRu" minOccurs="0"/>
                <xsd:element ref="ns2:EecNpbRegulatoryImpactAssessmentFullTitleBe" minOccurs="0"/>
                <xsd:element ref="ns2:EecNpbRegulatoryImpactAssessmentFullTitleKk" minOccurs="0"/>
                <xsd:element ref="ns2:EecNpbRegulatoryImpactAssessmentFullTitleEn" minOccurs="0"/>
                <xsd:element ref="ns2:EecNpbDiscussionDepartmentResponsibleTaxHTField0" minOccurs="0"/>
                <xsd:element ref="ns2:EecNpbDiscussionLineOfActivityTaxHTField0" minOccurs="0"/>
                <xsd:element ref="ns2:EecNpbDateOfStartingDiscussion"/>
                <xsd:element ref="ns2:EecNpbTypeOfRIAAttachment" minOccurs="0"/>
                <xsd:element ref="ns2:EecNpbAdditionalInfoNote" minOccurs="0"/>
                <xsd:element ref="ns2:EecNpbPeriodOfDiscussion"/>
                <xsd:element ref="ns2:EecNpbStatusOfRegulatoryImpactAssessment" minOccurs="0"/>
                <xsd:element ref="ns2:EecNpbPublishedDate" minOccurs="0"/>
                <xsd:element ref="ns2:EecNpbStatusOfPublication" minOccurs="0"/>
                <xsd:element ref="ns1:Author" minOccurs="0"/>
                <xsd:element ref="ns2:EecNpbDateOfAdding" minOccurs="0"/>
                <xsd:element ref="ns2:EecNpbAnnexToRegulatoryImpactAssessment" minOccurs="0"/>
                <xsd:element ref="ns2:EecNpbLinkedDocumentsIds" minOccurs="0"/>
                <xsd:element ref="ns3:TaxCatchAll" minOccurs="0"/>
                <xsd:element ref="ns3:TaxCatchAllLabel" minOccurs="0"/>
                <xsd:element ref="ns2:EecNpbIsMainDocumentFile" minOccurs="0"/>
                <xsd:element ref="ns2:EecNpbDocumentGuid" minOccurs="0"/>
                <xsd:element ref="ns2:EecNpbSendToNSIError" minOccurs="0"/>
                <xsd:element ref="ns2:EecNpbFilesLanguages" minOccurs="0"/>
                <xsd:element ref="ns2:EecNpbLanguage" minOccurs="0"/>
                <xsd:element ref="ns2:EecNpbDocumentCreatedBy" minOccurs="0"/>
                <xsd:element ref="ns2:EecNpbRegulatoryImpactAssessmentFullTitleAm" minOccurs="0"/>
                <xsd:element ref="ns2:EecNpbRegulatoryImpactAssessmentNameAm" minOccurs="0"/>
                <xsd:element ref="ns3:EecNpbDocumentFileOrder" minOccurs="0"/>
                <xsd:element ref="ns3:EecNpbUserFriendlyUrlPar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uthor" ma:index="27" nillable="true" ma:displayName="Кем создано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984cf-725d-4790-9b12-19604c34148c" elementFormDefault="qualified">
    <xsd:import namespace="http://schemas.microsoft.com/office/2006/documentManagement/types"/>
    <xsd:import namespace="http://schemas.microsoft.com/office/infopath/2007/PartnerControls"/>
    <xsd:element name="EecNpbRegulatoryImpactAssessmentNameRu" ma:index="8" nillable="true" ma:displayName="Название" ma:internalName="EecNpbRegulatoryImpactAssessmentNameRu">
      <xsd:simpleType>
        <xsd:restriction base="dms:Text"/>
      </xsd:simpleType>
    </xsd:element>
    <xsd:element name="EecNpbRegulatoryImpactAssessmentNameBe" ma:index="9" nillable="true" ma:displayName="Название" ma:internalName="EecNpbRegulatoryImpactAssessmentNameBe">
      <xsd:simpleType>
        <xsd:restriction base="dms:Text"/>
      </xsd:simpleType>
    </xsd:element>
    <xsd:element name="EecNpbRegulatoryImpactAssessmentNameKk" ma:index="10" nillable="true" ma:displayName="Название" ma:internalName="EecNpbRegulatoryImpactAssessmentNameKk">
      <xsd:simpleType>
        <xsd:restriction base="dms:Text"/>
      </xsd:simpleType>
    </xsd:element>
    <xsd:element name="EecNpbRegulatoryImpactAssessmentNameEn" ma:index="11" nillable="true" ma:displayName="Название" ma:internalName="EecNpbRegulatoryImpactAssessmentNameEn">
      <xsd:simpleType>
        <xsd:restriction base="dms:Text"/>
      </xsd:simpleType>
    </xsd:element>
    <xsd:element name="EecNpbRegulatoryImpactAssessmentFullTitleRu" ma:index="12" nillable="true" ma:displayName="Полное название" ma:internalName="EecNpbRegulatoryImpactAssessmentFullTitleRu">
      <xsd:simpleType>
        <xsd:restriction base="dms:Note"/>
      </xsd:simpleType>
    </xsd:element>
    <xsd:element name="EecNpbRegulatoryImpactAssessmentFullTitleBe" ma:index="13" nillable="true" ma:displayName="Полное название" ma:internalName="EecNpbRegulatoryImpactAssessmentFullTitleBe">
      <xsd:simpleType>
        <xsd:restriction base="dms:Note"/>
      </xsd:simpleType>
    </xsd:element>
    <xsd:element name="EecNpbRegulatoryImpactAssessmentFullTitleKk" ma:index="14" nillable="true" ma:displayName="Полное название" ma:internalName="EecNpbRegulatoryImpactAssessmentFullTitleKk">
      <xsd:simpleType>
        <xsd:restriction base="dms:Note"/>
      </xsd:simpleType>
    </xsd:element>
    <xsd:element name="EecNpbRegulatoryImpactAssessmentFullTitleEn" ma:index="15" nillable="true" ma:displayName="Полное название" ma:internalName="EecNpbRegulatoryImpactAssessmentFullTitleEn">
      <xsd:simpleType>
        <xsd:restriction base="dms:Note"/>
      </xsd:simpleType>
    </xsd:element>
    <xsd:element name="EecNpbDiscussionDepartmentResponsibleTaxHTField0" ma:index="17" nillable="true" ma:taxonomy="true" ma:internalName="EecNpbDiscussionDepartmentResponsibleTaxHTField0" ma:taxonomyFieldName="EecNpbDiscussionDepartmentResponsible" ma:displayName="Ответственный департамент" ma:fieldId="{0b64a267-e920-40d7-b46d-9bd78e87479e}" ma:sspId="5b6f615c-fe10-47c8-b00b-c6609f0db810" ma:termSetId="ea066e87-3d4d-47fe-99a2-f36a7c456219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iscussionLineOfActivityTaxHTField0" ma:index="19" nillable="true" ma:taxonomy="true" ma:internalName="EecNpbDiscussionLineOfActivityTaxHTField0" ma:taxonomyFieldName="EecNpbDiscussionLineOfActivity" ma:displayName="Сфера деятельности" ma:fieldId="{8ceb6fb6-b1a5-464e-ab43-84587a16d8b3}" ma:taxonomyMulti="true" ma:sspId="5b6f615c-fe10-47c8-b00b-c6609f0db810" ma:termSetId="d16f3086-bb7a-4e4a-ab16-0fdd72da47c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ateOfStartingDiscussion" ma:index="20" ma:displayName="Дата начала общественного обсуждения" ma:format="DateOnly" ma:internalName="EecNpbDateOfStartingDiscussion">
      <xsd:simpleType>
        <xsd:restriction base="dms:DateTime"/>
      </xsd:simpleType>
    </xsd:element>
    <xsd:element name="EecNpbTypeOfRIAAttachment" ma:index="21" nillable="true" ma:displayName="EecNpbTypeOfRIAAttachment" ma:default="1" ma:internalName="EecNpbTypeOfRIAAttachment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AdditionalInfoNote" ma:index="22" nillable="true" ma:displayName="Дополнительная информация" ma:internalName="EecNpbAdditionalInfoNote">
      <xsd:simpleType>
        <xsd:restriction base="dms:Note"/>
      </xsd:simpleType>
    </xsd:element>
    <xsd:element name="EecNpbPeriodOfDiscussion" ma:index="23" ma:displayName="Срок общественного обсуждения, дней" ma:internalName="EecNpbPeriodOfDiscussion">
      <xsd:simpleType>
        <xsd:restriction base="dms:Unknown"/>
      </xsd:simpleType>
    </xsd:element>
    <xsd:element name="EecNpbStatusOfRegulatoryImpactAssessment" ma:index="24" nillable="true" ma:displayName="Этап разработки" ma:default="0" ma:internalName="EecNpbStatusOfRegulatoryImpactAssessment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PublishedDate" ma:index="25" nillable="true" ma:displayName="Дата опубликования" ma:format="DateOnly" ma:internalName="EecNpbPublishedDate">
      <xsd:simpleType>
        <xsd:restriction base="dms:DateTime"/>
      </xsd:simpleType>
    </xsd:element>
    <xsd:element name="EecNpbStatusOfPublication" ma:index="26" nillable="true" ma:displayName="Статус публикации" ma:default="2" ma:internalName="EecNpbStatusOfPublication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DateOfAdding" ma:index="28" nillable="true" ma:displayName="Дата размещения" ma:internalName="EecNpbDateOfAdding">
      <xsd:simpleType>
        <xsd:restriction base="dms:DateTime"/>
      </xsd:simpleType>
    </xsd:element>
    <xsd:element name="EecNpbAnnexToRegulatoryImpactAssessment" ma:index="29" nillable="true" ma:displayName="Приложение к оценке регулирующего воздействия" ma:internalName="EecNpbAnnexToRegulatoryImpactAssessmen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ecNpbLinkedDocumentsIds" ma:index="30" nillable="true" ma:displayName="EecNpbLinkedDocumentsIds" ma:internalName="EecNpbLinkedDocumentsIds">
      <xsd:simpleType>
        <xsd:restriction base="dms:Note"/>
      </xsd:simpleType>
    </xsd:element>
    <xsd:element name="EecNpbIsMainDocumentFile" ma:index="33" nillable="true" ma:displayName="EecNpbIsMainDocumentFile" ma:default="0" ma:internalName="EecNpbIsMainDocumentFile">
      <xsd:simpleType>
        <xsd:restriction base="dms:Boolean"/>
      </xsd:simpleType>
    </xsd:element>
    <xsd:element name="EecNpbDocumentGuid" ma:index="34" nillable="true" ma:displayName="EecNpbDocumentGuid" ma:internalName="EecNpbDocumentGuid" ma:readOnly="false">
      <xsd:simpleType>
        <xsd:restriction base="dms:Text"/>
      </xsd:simpleType>
    </xsd:element>
    <xsd:element name="EecNpbSendToNSIError" ma:index="35" nillable="true" ma:displayName="Ошибка при отправке в НСИ" ma:internalName="EecNpbSendToNSIError">
      <xsd:simpleType>
        <xsd:restriction base="dms:Boolean"/>
      </xsd:simpleType>
    </xsd:element>
    <xsd:element name="EecNpbFilesLanguages" ma:index="36" nillable="true" ma:displayName="Языки вложений" ma:internalName="EecNpbFilesLanguages">
      <xsd:simpleType>
        <xsd:restriction base="dms:Text"/>
      </xsd:simpleType>
    </xsd:element>
    <xsd:element name="EecNpbLanguage" ma:index="37" nillable="true" ma:displayName="Язык" ma:internalName="EecNpbLanguage">
      <xsd:simpleType>
        <xsd:restriction base="dms:Number"/>
      </xsd:simpleType>
    </xsd:element>
    <xsd:element name="EecNpbDocumentCreatedBy" ma:index="38" nillable="true" ma:displayName="Кем создано" ma:internalName="EecNpbDocumentCre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ecNpbRegulatoryImpactAssessmentFullTitleAm" ma:index="39" nillable="true" ma:displayName="Полное название" ma:internalName="EecNpbRegulatoryImpactAssessmentFullTitleAm">
      <xsd:simpleType>
        <xsd:restriction base="dms:Note"/>
      </xsd:simpleType>
    </xsd:element>
    <xsd:element name="EecNpbRegulatoryImpactAssessmentNameAm" ma:index="40" nillable="true" ma:displayName="Название" ma:internalName="EecNpbRegulatoryImpactAssessmentNameAm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0b414-defe-45cc-88a3-eb5c73238076" elementFormDefault="qualified">
    <xsd:import namespace="http://schemas.microsoft.com/office/2006/documentManagement/types"/>
    <xsd:import namespace="http://schemas.microsoft.com/office/infopath/2007/PartnerControls"/>
    <xsd:element name="TaxCatchAll" ma:index="31" nillable="true" ma:displayName="Taxonomy Catch All Column" ma:hidden="true" ma:list="{963ae6b9-66ac-4ca7-9df5-f175231a9d55}" ma:internalName="TaxCatchAll" ma:showField="CatchAllData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2" nillable="true" ma:displayName="Taxonomy Catch All Column1" ma:hidden="true" ma:list="{963ae6b9-66ac-4ca7-9df5-f175231a9d55}" ma:internalName="TaxCatchAllLabel" ma:readOnly="true" ma:showField="CatchAllDataLabel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ecNpbDocumentFileOrder" ma:index="41" nillable="true" ma:displayName="EecNpbDocumentFileOrder" ma:format="DateTime" ma:internalName="EecNpbDocumentFileOrder">
      <xsd:simpleType>
        <xsd:restriction base="dms:DateTime"/>
      </xsd:simpleType>
    </xsd:element>
    <xsd:element name="EecNpbUserFriendlyUrlPart" ma:index="42" nillable="true" ma:displayName="EecNpbUserFriendlyUrlPart" ma:internalName="EecNpbUserFriendlyUrlPar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DocumentLibraryFormWithoutChangingContentType</Display>
  <Edit>DocumentLibraryFormWithoutChangingContentType</Edit>
  <New>DocumentLibraryFormWithoutChangingContentType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ecNpbSendToNSIError xmlns="d70984cf-725d-4790-9b12-19604c34148c" xsi:nil="true"/>
    <EecNpbDocumentCreatedBy xmlns="d70984cf-725d-4790-9b12-19604c34148c">
      <UserInfo>
        <DisplayName>kruglova</DisplayName>
        <AccountId>59</AccountId>
        <AccountType/>
      </UserInfo>
    </EecNpbDocumentCreatedBy>
    <EecNpbDateOfStartingDiscussion xmlns="d70984cf-725d-4790-9b12-19604c34148c">2015-05-27T20:00:00+00:00</EecNpbDateOfStartingDiscussion>
    <EecNpbDocumentGuid xmlns="d70984cf-725d-4790-9b12-19604c34148c">c65acd30-77bb-4808-80d2-3f11c69dab6c</EecNpbDocumentGuid>
    <EecNpbRegulatoryImpactAssessmentNameKk xmlns="d70984cf-725d-4790-9b12-19604c34148c" xsi:nil="true"/>
    <EecNpbStatusOfRegulatoryImpactAssessment xmlns="d70984cf-725d-4790-9b12-19604c34148c">2</EecNpbStatusOfRegulatoryImpactAssessment>
    <EecNpbAnnexToRegulatoryImpactAssessment xmlns="d70984cf-725d-4790-9b12-19604c34148c">
      <Url xsi:nil="true"/>
      <Description xsi:nil="true"/>
    </EecNpbAnnexToRegulatoryImpactAssessment>
    <EecNpbPeriodOfDiscussion xmlns="d70984cf-725d-4790-9b12-19604c34148c">30</EecNpbPeriodOfDiscussion>
    <EecNpbDateOfAdding xmlns="d70984cf-725d-4790-9b12-19604c34148c">2015-05-29T07:37:21+00:00</EecNpbDateOfAdding>
    <EecNpbLanguage xmlns="d70984cf-725d-4790-9b12-19604c34148c">1049</EecNpbLanguage>
    <EecNpbRegulatoryImpactAssessmentFullTitleBe xmlns="d70984cf-725d-4790-9b12-19604c34148c" xsi:nil="true"/>
    <EecNpbRegulatoryImpactAssessmentFullTitleEn xmlns="d70984cf-725d-4790-9b12-19604c34148c" xsi:nil="true"/>
    <EecNpbIsMainDocumentFile xmlns="d70984cf-725d-4790-9b12-19604c34148c">false</EecNpbIsMainDocumentFile>
    <EecNpbFilesLanguages xmlns="d70984cf-725d-4790-9b12-19604c34148c">1049</EecNpbFilesLanguages>
    <EecNpbTypeOfRIAAttachment xmlns="d70984cf-725d-4790-9b12-19604c34148c">2</EecNpbTypeOfRIAAttachment>
    <EecNpbDiscussionLineOfActivityTaxHTField0 xmlns="d70984cf-725d-4790-9b12-19604c3414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Таможенно-тарифное и нетарифное регулирование</TermName>
          <TermId xmlns="http://schemas.microsoft.com/office/infopath/2007/PartnerControls">3b69f4c8-3532-4f4f-aaf9-83907b07576d</TermId>
        </TermInfo>
      </Terms>
    </EecNpbDiscussionLineOfActivityTaxHTField0>
    <TaxCatchAll xmlns="9260b414-defe-45cc-88a3-eb5c73238076">
      <Value>22</Value>
      <Value>181</Value>
    </TaxCatchAll>
    <EecNpbAdditionalInfoNote xmlns="d70984cf-725d-4790-9b12-19604c34148c">      Размещение данного уведомления осуществлено в соответствии с пунктом 2 Порядка информирования участников внешнеторговой деятельности государств – членов Евразийского экономического союза о подготовке проекта решения о введении, применении, продлении или отмене единых мер нетарифного регулирования и проведения консультаций (утвержден Решением Коллегии Евразийской экономической комиссии от 21 апреля 2015 г. № 35) (далее соответственно – Порядок, заинтересованные лица).
      Инициатором разработки прилагаемого проекта решения является Евразийская экономическая комиссия.
      Представление заинтересованными лицами замечаний осуществляется в указанный выше срок на русском языке с использованием официального сайта Союза или посредством электронной почты (по выбору заинтересованного лица).
      При представлении замечаний участники внешнеторговой деятельности государств-членов Евразийского экономического союза, экономические интересы которых могут быть затронуты принятием данного проекта решения, обязаны указать следующие сведения:
      а) для юридических лиц – полное наименование юридического лица, адрес юридического лица, место нахождения юридического лица, контактные данные (фамилия, имя, отчество (при наличии) ответственного работника, номер телефона, номер факса, адрес электронной почты);
     б) для физических лиц, зарегистрированных в качестве индивидуального предпринимателя, – фамилия, имя, отчество (при наличии), сведения о государственной регистрации в качестве индивидуального предпринимателя;
     в) информация об экономических интересах заинтересованных лиц, которые могут быть затронуты принятием данного проекта решения.
     В случае отсутствия указанных сведений замечания не учитываются (пункт 6 Порядка).
     Контактные данные для представления заинтересованными лицами замечаний по проекту решения:
     советник отдела нетарифного регулирования – Козлюк Игорь Ефимович
     консультант отдела нетарифного регулирования – Круглова Алла Владимировна
     адреса электронной почты: kozlyuk@eecommission.org, kruglova@ eecommission.org
     номер телефона: 8-495-669-24-00, доб.30-25 или 49-90.
По итогам проведения указанной процедуры замечаний по проекту решения и предложений о проведении консультаций в Комиссию не поступало</EecNpbAdditionalInfoNote>
    <EecNpbRegulatoryImpactAssessmentFullTitleKk xmlns="d70984cf-725d-4790-9b12-19604c34148c" xsi:nil="true"/>
    <EecNpbPublishedDate xmlns="d70984cf-725d-4790-9b12-19604c34148c">2015-05-28T23:00:00+00:00</EecNpbPublishedDate>
    <EecNpbRegulatoryImpactAssessmentNameRu xmlns="d70984cf-725d-4790-9b12-19604c34148c">О внесении изменений в Решение Коллегии ЕЭК от 21 апреля 2015 года № 30</EecNpbRegulatoryImpactAssessmentNameRu>
    <EecNpbRegulatoryImpactAssessmentNameBe xmlns="d70984cf-725d-4790-9b12-19604c34148c" xsi:nil="true"/>
    <EecNpbDiscussionDepartmentResponsibleTaxHTField0 xmlns="d70984cf-725d-4790-9b12-19604c3414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Департамент таможенно тарифного и нетарифного регулирования</TermName>
          <TermId xmlns="http://schemas.microsoft.com/office/infopath/2007/PartnerControls">dab33038-a49b-4318-b473-fbeb154a6106</TermId>
        </TermInfo>
      </Terms>
    </EecNpbDiscussionDepartmentResponsibleTaxHTField0>
    <EecNpbLinkedDocumentsIds xmlns="d70984cf-725d-4790-9b12-19604c34148c" xsi:nil="true"/>
    <EecNpbRegulatoryImpactAssessmentNameEn xmlns="d70984cf-725d-4790-9b12-19604c34148c" xsi:nil="true"/>
    <EecNpbRegulatoryImpactAssessmentFullTitleRu xmlns="d70984cf-725d-4790-9b12-19604c34148c">О внесении изменений в Решение Коллегии Евразийской экономической комиссии от 21 апреля 2015 года № 30 «О мерах нетарифного регулирования</EecNpbRegulatoryImpactAssessmentFullTitleRu>
    <EecNpbStatusOfPublication xmlns="d70984cf-725d-4790-9b12-19604c34148c">2</EecNpbStatusOfPublication>
    <Author xmlns="http://schemas.microsoft.com/sharepoint/v3">
      <UserInfo>
        <DisplayName>Системная учетная запись</DisplayName>
        <AccountId>1073741823</AccountId>
        <AccountType/>
      </UserInfo>
    </Author>
    <EecNpbRegulatoryImpactAssessmentFullTitleAm xmlns="d70984cf-725d-4790-9b12-19604c34148c" xsi:nil="true"/>
    <EecNpbRegulatoryImpactAssessmentNameAm xmlns="d70984cf-725d-4790-9b12-19604c34148c" xsi:nil="true"/>
    <EecNpbDocumentFileOrder xmlns="9260b414-defe-45cc-88a3-eb5c73238076">2015-07-01T13:29:37+00:00</EecNpbDocumentFileOrder>
    <EecNpbUserFriendlyUrlPart xmlns="9260b414-defe-45cc-88a3-eb5c73238076">ria_29052015_ref.docx</EecNpbUserFriendlyUrlPart>
  </documentManagement>
</p:properties>
</file>

<file path=customXml/itemProps1.xml><?xml version="1.0" encoding="utf-8"?>
<ds:datastoreItem xmlns:ds="http://schemas.openxmlformats.org/officeDocument/2006/customXml" ds:itemID="{D0E62259-9533-4032-B6E4-25950FB2C25A}"/>
</file>

<file path=customXml/itemProps2.xml><?xml version="1.0" encoding="utf-8"?>
<ds:datastoreItem xmlns:ds="http://schemas.openxmlformats.org/officeDocument/2006/customXml" ds:itemID="{93F6E1CD-E360-4D83-9090-F5E5F727C62B}"/>
</file>

<file path=customXml/itemProps3.xml><?xml version="1.0" encoding="utf-8"?>
<ds:datastoreItem xmlns:ds="http://schemas.openxmlformats.org/officeDocument/2006/customXml" ds:itemID="{CCDD443E-C087-413E-89A9-F1A72A7822AD}"/>
</file>

<file path=customXml/itemProps4.xml><?xml version="1.0" encoding="utf-8"?>
<ds:datastoreItem xmlns:ds="http://schemas.openxmlformats.org/officeDocument/2006/customXml" ds:itemID="{37A2648C-15FD-4E83-9A16-EF12C70575A0}"/>
</file>

<file path=customXml/itemProps5.xml><?xml version="1.0" encoding="utf-8"?>
<ds:datastoreItem xmlns:ds="http://schemas.openxmlformats.org/officeDocument/2006/customXml" ds:itemID="{C2726BB7-9A09-44E6-8317-630A24062E9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9</Pages>
  <Words>2737</Words>
  <Characters>15605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Информационно-аналитическая справка</dc:title>
  <dc:creator>Хабриева Радима Мухматовна</dc:creator>
  <cp:lastModifiedBy>Круглова Алла Владимировна</cp:lastModifiedBy>
  <cp:revision>9</cp:revision>
  <cp:lastPrinted>2015-06-30T14:40:00Z</cp:lastPrinted>
  <dcterms:created xsi:type="dcterms:W3CDTF">2015-06-30T08:48:00Z</dcterms:created>
  <dcterms:modified xsi:type="dcterms:W3CDTF">2015-07-01T06:13:00Z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0x01010053C5D71F0C914331A437B7E1FA10904D00F53AE437A09F3B4A97CD0CD956B3F7C5</vt:lpwstr>
  </property>
  <property fmtid="{D5CDD505-2E9C-101B-9397-08002B2CF9AE}" pid="3" name="EecNpbDiscussionLineOfActivity">
    <vt:lpwstr>181;#Таможенно-тарифное и нетарифное регулирование|3b69f4c8-3532-4f4f-aaf9-83907b07576d</vt:lpwstr>
  </property>
  <property fmtid="{D5CDD505-2E9C-101B-9397-08002B2CF9AE}" pid="4" name="EecNpbDiscussionDepartmentResponsible">
    <vt:lpwstr>22;#Департамент таможенно тарифного и нетарифного регулирования|dab33038-a49b-4318-b473-fbeb154a6106</vt:lpwstr>
  </property>
  <property fmtid="{D5CDD505-2E9C-101B-9397-08002B2CF9AE}" pid="5" name="_docset_NoMedatataSyncRequired">
    <vt:lpwstr>False</vt:lpwstr>
  </property>
  <property fmtid="{D5CDD505-2E9C-101B-9397-08002B2CF9AE}" pid="6" name="EecNpbRiaProcedureType">
    <vt:lpwstr/>
  </property>
  <property fmtid="{D5CDD505-2E9C-101B-9397-08002B2CF9AE}" pid="7" name="h62645664b4544c7b48775e10553f0e3">
    <vt:lpwstr/>
  </property>
  <property fmtid="{D5CDD505-2E9C-101B-9397-08002B2CF9AE}" pid="8" name="EecNpbRiaLineOfCompetence">
    <vt:lpwstr/>
  </property>
  <property fmtid="{D5CDD505-2E9C-101B-9397-08002B2CF9AE}" pid="9" name="k0c0c4a416ce4a7badb9fd2230057b56">
    <vt:lpwstr/>
  </property>
</Properties>
</file>