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41" w:rsidRPr="00A06B11" w:rsidRDefault="00252A41" w:rsidP="006541A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252A41" w:rsidRPr="00A06B11" w:rsidRDefault="00252A41" w:rsidP="006541A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 xml:space="preserve">о последствиях </w:t>
      </w:r>
      <w:proofErr w:type="gramStart"/>
      <w:r w:rsidRPr="00A06B11">
        <w:rPr>
          <w:rFonts w:ascii="Times New Roman" w:hAnsi="Times New Roman" w:cs="Times New Roman"/>
          <w:b/>
          <w:sz w:val="28"/>
          <w:szCs w:val="28"/>
        </w:rPr>
        <w:t xml:space="preserve">влияния проекта </w:t>
      </w:r>
      <w:r w:rsidR="00FA78B3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  <w:r w:rsidR="00D41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экономической комиссии</w:t>
      </w:r>
      <w:proofErr w:type="gramEnd"/>
      <w:r w:rsidRPr="00A06B11">
        <w:rPr>
          <w:rFonts w:ascii="Times New Roman" w:hAnsi="Times New Roman" w:cs="Times New Roman"/>
          <w:b/>
          <w:sz w:val="28"/>
          <w:szCs w:val="28"/>
        </w:rPr>
        <w:t xml:space="preserve"> на условия ведения</w:t>
      </w:r>
    </w:p>
    <w:p w:rsidR="00252A41" w:rsidRPr="00A06B11" w:rsidRDefault="00252A41" w:rsidP="006541A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7A52" w:rsidRPr="00233C53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 w:rsidRPr="00A06B11">
        <w:rPr>
          <w:rFonts w:ascii="Times New Roman" w:hAnsi="Times New Roman" w:cs="Times New Roman"/>
          <w:sz w:val="28"/>
          <w:szCs w:val="28"/>
        </w:rPr>
        <w:t>проекта распоряжения</w:t>
      </w:r>
      <w:r w:rsidR="00D414A7">
        <w:rPr>
          <w:rFonts w:ascii="Times New Roman" w:hAnsi="Times New Roman" w:cs="Times New Roman"/>
          <w:sz w:val="28"/>
          <w:szCs w:val="28"/>
        </w:rPr>
        <w:t xml:space="preserve"> Коллегии Комиссии Евразийской экономической комиссии</w:t>
      </w:r>
      <w:proofErr w:type="gramEnd"/>
      <w:r w:rsidRPr="00A06B11">
        <w:rPr>
          <w:rFonts w:ascii="Times New Roman" w:hAnsi="Times New Roman" w:cs="Times New Roman"/>
          <w:sz w:val="28"/>
          <w:szCs w:val="28"/>
        </w:rPr>
        <w:t>: «О проекте решения Совета Евразийской экономической комиссии «О внесении изменения в Порядок рассмотрения дел о нарушении общих правил конкуренции на трансграничных рынках» (далее соответственно</w:t>
      </w:r>
      <w:r w:rsidR="00D414A7">
        <w:rPr>
          <w:rFonts w:ascii="Times New Roman" w:hAnsi="Times New Roman" w:cs="Times New Roman"/>
          <w:sz w:val="28"/>
          <w:szCs w:val="28"/>
        </w:rPr>
        <w:t> </w:t>
      </w:r>
      <w:r w:rsidRPr="00A06B11">
        <w:rPr>
          <w:rFonts w:ascii="Times New Roman" w:hAnsi="Times New Roman" w:cs="Times New Roman"/>
          <w:sz w:val="28"/>
          <w:szCs w:val="28"/>
        </w:rPr>
        <w:t>–</w:t>
      </w:r>
      <w:r w:rsidR="00D414A7">
        <w:rPr>
          <w:rFonts w:ascii="Times New Roman" w:hAnsi="Times New Roman" w:cs="Times New Roman"/>
          <w:sz w:val="28"/>
          <w:szCs w:val="28"/>
        </w:rPr>
        <w:t> </w:t>
      </w:r>
      <w:r w:rsidRPr="00A06B11">
        <w:rPr>
          <w:rFonts w:ascii="Times New Roman" w:hAnsi="Times New Roman" w:cs="Times New Roman"/>
          <w:sz w:val="28"/>
          <w:szCs w:val="28"/>
        </w:rPr>
        <w:t>Комиссия, проект распоряжения Коллегии Комиссии</w:t>
      </w:r>
      <w:r w:rsidRPr="00233C53">
        <w:rPr>
          <w:rFonts w:ascii="Times New Roman" w:hAnsi="Times New Roman" w:cs="Times New Roman"/>
          <w:sz w:val="28"/>
          <w:szCs w:val="28"/>
        </w:rPr>
        <w:t>).</w:t>
      </w:r>
    </w:p>
    <w:p w:rsidR="00BC7A52" w:rsidRPr="00A06B11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1. Проблема, на решение которой направлен проект распоряжения Коллегии Комиссии.</w:t>
      </w:r>
    </w:p>
    <w:p w:rsidR="00BC7A52" w:rsidRPr="00233C53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C53">
        <w:rPr>
          <w:rFonts w:ascii="Times New Roman" w:hAnsi="Times New Roman" w:cs="Times New Roman"/>
          <w:sz w:val="28"/>
          <w:szCs w:val="28"/>
        </w:rPr>
        <w:t>Проект распоряжения Коллегии Комиссии подготовлен Департаментом конкурентной политики и политики в области государственных закупок Комиссии (</w:t>
      </w:r>
      <w:r w:rsidR="00066A96" w:rsidRPr="00233C53">
        <w:rPr>
          <w:rFonts w:ascii="Times New Roman" w:hAnsi="Times New Roman" w:cs="Times New Roman"/>
          <w:sz w:val="28"/>
          <w:szCs w:val="28"/>
        </w:rPr>
        <w:t>далее</w:t>
      </w:r>
      <w:r w:rsidR="00066A96">
        <w:rPr>
          <w:rFonts w:ascii="Times New Roman" w:hAnsi="Times New Roman" w:cs="Times New Roman"/>
          <w:sz w:val="28"/>
          <w:szCs w:val="28"/>
        </w:rPr>
        <w:t> </w:t>
      </w:r>
      <w:r w:rsidR="00066A96" w:rsidRPr="00233C53">
        <w:rPr>
          <w:rFonts w:ascii="Times New Roman" w:hAnsi="Times New Roman" w:cs="Times New Roman"/>
          <w:sz w:val="28"/>
          <w:szCs w:val="28"/>
        </w:rPr>
        <w:t>–</w:t>
      </w:r>
      <w:r w:rsidR="00066A96">
        <w:rPr>
          <w:rFonts w:ascii="Times New Roman" w:hAnsi="Times New Roman" w:cs="Times New Roman"/>
          <w:sz w:val="28"/>
          <w:szCs w:val="28"/>
        </w:rPr>
        <w:t> </w:t>
      </w:r>
      <w:r w:rsidRPr="00233C53">
        <w:rPr>
          <w:rFonts w:ascii="Times New Roman" w:hAnsi="Times New Roman" w:cs="Times New Roman"/>
          <w:sz w:val="28"/>
          <w:szCs w:val="28"/>
        </w:rPr>
        <w:t xml:space="preserve">Департамент). </w:t>
      </w:r>
    </w:p>
    <w:p w:rsidR="00BB1A06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>Статьей 76 раздела XVIII Договора о Евразийском экономическом союзе от 29.05.2014 г.</w:t>
      </w:r>
      <w:r w:rsidR="008C5C0D">
        <w:rPr>
          <w:rFonts w:ascii="Times New Roman" w:hAnsi="Times New Roman" w:cs="Times New Roman"/>
          <w:sz w:val="28"/>
          <w:szCs w:val="28"/>
        </w:rPr>
        <w:t xml:space="preserve"> (</w:t>
      </w:r>
      <w:r w:rsidR="00066A96">
        <w:rPr>
          <w:rFonts w:ascii="Times New Roman" w:hAnsi="Times New Roman" w:cs="Times New Roman"/>
          <w:sz w:val="28"/>
          <w:szCs w:val="28"/>
        </w:rPr>
        <w:t>далее – </w:t>
      </w:r>
      <w:r w:rsidR="008C5C0D">
        <w:rPr>
          <w:rFonts w:ascii="Times New Roman" w:hAnsi="Times New Roman" w:cs="Times New Roman"/>
          <w:sz w:val="28"/>
          <w:szCs w:val="28"/>
        </w:rPr>
        <w:t>Договор</w:t>
      </w:r>
      <w:r w:rsidR="007E45F1">
        <w:rPr>
          <w:rFonts w:ascii="Times New Roman" w:hAnsi="Times New Roman" w:cs="Times New Roman"/>
          <w:sz w:val="28"/>
          <w:szCs w:val="28"/>
        </w:rPr>
        <w:t>,</w:t>
      </w:r>
      <w:r w:rsidR="008C5C0D">
        <w:rPr>
          <w:rFonts w:ascii="Times New Roman" w:hAnsi="Times New Roman" w:cs="Times New Roman"/>
          <w:sz w:val="28"/>
          <w:szCs w:val="28"/>
        </w:rPr>
        <w:t xml:space="preserve"> ЕАЭС)</w:t>
      </w:r>
      <w:r w:rsidRPr="0076156C">
        <w:rPr>
          <w:rFonts w:ascii="Times New Roman" w:hAnsi="Times New Roman" w:cs="Times New Roman"/>
          <w:sz w:val="28"/>
          <w:szCs w:val="28"/>
        </w:rPr>
        <w:t xml:space="preserve"> установлены общие правила конкуренции</w:t>
      </w:r>
      <w:r w:rsidR="00BB1A06">
        <w:rPr>
          <w:rFonts w:ascii="Times New Roman" w:hAnsi="Times New Roman" w:cs="Times New Roman"/>
          <w:sz w:val="28"/>
          <w:szCs w:val="28"/>
        </w:rPr>
        <w:t xml:space="preserve">, определяющие </w:t>
      </w:r>
      <w:r w:rsidR="00BB1A06" w:rsidRPr="00BB1A06">
        <w:rPr>
          <w:rFonts w:ascii="Times New Roman" w:hAnsi="Times New Roman" w:cs="Times New Roman"/>
          <w:sz w:val="28"/>
          <w:szCs w:val="28"/>
        </w:rPr>
        <w:t>запреты на</w:t>
      </w:r>
      <w:r w:rsidR="000C1AF5">
        <w:rPr>
          <w:rFonts w:ascii="Times New Roman" w:hAnsi="Times New Roman" w:cs="Times New Roman"/>
          <w:sz w:val="28"/>
          <w:szCs w:val="28"/>
        </w:rPr>
        <w:t xml:space="preserve"> злоупотребление</w:t>
      </w:r>
      <w:r w:rsidR="000C1AF5" w:rsidRPr="000C1AF5">
        <w:t xml:space="preserve"> </w:t>
      </w:r>
      <w:r w:rsidR="000C1AF5" w:rsidRPr="000C1AF5">
        <w:rPr>
          <w:rFonts w:ascii="Times New Roman" w:hAnsi="Times New Roman" w:cs="Times New Roman"/>
          <w:sz w:val="28"/>
          <w:szCs w:val="28"/>
        </w:rPr>
        <w:t xml:space="preserve">хозяйствующими субъектами (субъектами рынка) </w:t>
      </w:r>
      <w:r w:rsidR="008C5C0D" w:rsidRPr="00BB1A06">
        <w:rPr>
          <w:rFonts w:ascii="Times New Roman" w:hAnsi="Times New Roman" w:cs="Times New Roman"/>
          <w:sz w:val="28"/>
          <w:szCs w:val="28"/>
        </w:rPr>
        <w:t xml:space="preserve">государств-членов ЕАЭС </w:t>
      </w:r>
      <w:r w:rsidR="00BB1A06" w:rsidRPr="00BB1A06">
        <w:rPr>
          <w:rFonts w:ascii="Times New Roman" w:hAnsi="Times New Roman" w:cs="Times New Roman"/>
          <w:sz w:val="28"/>
          <w:szCs w:val="28"/>
        </w:rPr>
        <w:t>доминирующ</w:t>
      </w:r>
      <w:r w:rsidR="000C1AF5">
        <w:rPr>
          <w:rFonts w:ascii="Times New Roman" w:hAnsi="Times New Roman" w:cs="Times New Roman"/>
          <w:sz w:val="28"/>
          <w:szCs w:val="28"/>
        </w:rPr>
        <w:t>им</w:t>
      </w:r>
      <w:r w:rsidR="00BB1A06" w:rsidRPr="00BB1A06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0C1AF5">
        <w:rPr>
          <w:rFonts w:ascii="Times New Roman" w:hAnsi="Times New Roman" w:cs="Times New Roman"/>
          <w:sz w:val="28"/>
          <w:szCs w:val="28"/>
        </w:rPr>
        <w:t xml:space="preserve">м, </w:t>
      </w:r>
      <w:r w:rsidR="00BB1A06" w:rsidRPr="00BB1A06">
        <w:rPr>
          <w:rFonts w:ascii="Times New Roman" w:hAnsi="Times New Roman" w:cs="Times New Roman"/>
          <w:sz w:val="28"/>
          <w:szCs w:val="28"/>
        </w:rPr>
        <w:t>недобросовестн</w:t>
      </w:r>
      <w:r w:rsidR="00BB1A06">
        <w:rPr>
          <w:rFonts w:ascii="Times New Roman" w:hAnsi="Times New Roman" w:cs="Times New Roman"/>
          <w:sz w:val="28"/>
          <w:szCs w:val="28"/>
        </w:rPr>
        <w:t>ую</w:t>
      </w:r>
      <w:r w:rsidR="00BB1A06" w:rsidRPr="00BB1A06">
        <w:rPr>
          <w:rFonts w:ascii="Times New Roman" w:hAnsi="Times New Roman" w:cs="Times New Roman"/>
          <w:sz w:val="28"/>
          <w:szCs w:val="28"/>
        </w:rPr>
        <w:t xml:space="preserve"> конкуренци</w:t>
      </w:r>
      <w:r w:rsidR="00BB1A06">
        <w:rPr>
          <w:rFonts w:ascii="Times New Roman" w:hAnsi="Times New Roman" w:cs="Times New Roman"/>
          <w:sz w:val="28"/>
          <w:szCs w:val="28"/>
        </w:rPr>
        <w:t>ю</w:t>
      </w:r>
      <w:r w:rsidR="008C5C0D">
        <w:rPr>
          <w:rFonts w:ascii="Times New Roman" w:hAnsi="Times New Roman" w:cs="Times New Roman"/>
          <w:sz w:val="28"/>
          <w:szCs w:val="28"/>
        </w:rPr>
        <w:t xml:space="preserve">, </w:t>
      </w:r>
      <w:r w:rsidR="00177D81">
        <w:rPr>
          <w:rFonts w:ascii="Times New Roman" w:hAnsi="Times New Roman" w:cs="Times New Roman"/>
          <w:sz w:val="28"/>
          <w:szCs w:val="28"/>
        </w:rPr>
        <w:t xml:space="preserve">заключение такими субъектами </w:t>
      </w:r>
      <w:proofErr w:type="spellStart"/>
      <w:r w:rsidR="00BB1A06" w:rsidRPr="00BB1A06">
        <w:rPr>
          <w:rFonts w:ascii="Times New Roman" w:hAnsi="Times New Roman" w:cs="Times New Roman"/>
          <w:sz w:val="28"/>
          <w:szCs w:val="28"/>
        </w:rPr>
        <w:t>антиконкурентны</w:t>
      </w:r>
      <w:r w:rsidR="00177D8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BB1A06" w:rsidRPr="00BB1A06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177D81">
        <w:rPr>
          <w:rFonts w:ascii="Times New Roman" w:hAnsi="Times New Roman" w:cs="Times New Roman"/>
          <w:sz w:val="28"/>
          <w:szCs w:val="28"/>
        </w:rPr>
        <w:t xml:space="preserve">й, а также </w:t>
      </w:r>
      <w:r w:rsidR="00BB1A06" w:rsidRPr="00BB1A06">
        <w:rPr>
          <w:rFonts w:ascii="Times New Roman" w:hAnsi="Times New Roman" w:cs="Times New Roman"/>
          <w:sz w:val="28"/>
          <w:szCs w:val="28"/>
        </w:rPr>
        <w:t xml:space="preserve">координацию </w:t>
      </w:r>
      <w:r w:rsidR="00177D81">
        <w:rPr>
          <w:rFonts w:ascii="Times New Roman" w:hAnsi="Times New Roman" w:cs="Times New Roman"/>
          <w:sz w:val="28"/>
          <w:szCs w:val="28"/>
        </w:rPr>
        <w:t xml:space="preserve">их </w:t>
      </w:r>
      <w:r w:rsidR="00BB1A06" w:rsidRPr="00BB1A06">
        <w:rPr>
          <w:rFonts w:ascii="Times New Roman" w:hAnsi="Times New Roman" w:cs="Times New Roman"/>
          <w:sz w:val="28"/>
          <w:szCs w:val="28"/>
        </w:rPr>
        <w:t>экономической деятельности</w:t>
      </w:r>
      <w:r w:rsidR="00F702A4">
        <w:rPr>
          <w:rFonts w:ascii="Times New Roman" w:hAnsi="Times New Roman" w:cs="Times New Roman"/>
          <w:sz w:val="28"/>
          <w:szCs w:val="28"/>
        </w:rPr>
        <w:t>,</w:t>
      </w:r>
      <w:r w:rsidR="00BB1A06" w:rsidRPr="00BB1A06">
        <w:rPr>
          <w:rFonts w:ascii="Times New Roman" w:hAnsi="Times New Roman" w:cs="Times New Roman"/>
          <w:sz w:val="28"/>
          <w:szCs w:val="28"/>
        </w:rPr>
        <w:t xml:space="preserve"> которая приводит к негативным последствиям для конкуренции.</w:t>
      </w:r>
    </w:p>
    <w:p w:rsidR="00BC7A52" w:rsidRPr="0076156C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 xml:space="preserve">В целях реализации указанных положений Договора, </w:t>
      </w:r>
      <w:r w:rsidR="008F3BF6" w:rsidRPr="0076156C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8F3BF6">
        <w:rPr>
          <w:rFonts w:ascii="Times New Roman" w:hAnsi="Times New Roman" w:cs="Times New Roman"/>
          <w:sz w:val="28"/>
          <w:szCs w:val="28"/>
        </w:rPr>
        <w:t>К</w:t>
      </w:r>
      <w:r w:rsidR="008F3BF6" w:rsidRPr="0076156C">
        <w:rPr>
          <w:rFonts w:ascii="Times New Roman" w:hAnsi="Times New Roman" w:cs="Times New Roman"/>
          <w:sz w:val="28"/>
          <w:szCs w:val="28"/>
        </w:rPr>
        <w:t>омиссии от 23.11.2012 № 99</w:t>
      </w:r>
      <w:r w:rsidR="008F3BF6">
        <w:rPr>
          <w:rFonts w:ascii="Times New Roman" w:hAnsi="Times New Roman" w:cs="Times New Roman"/>
          <w:sz w:val="28"/>
          <w:szCs w:val="28"/>
        </w:rPr>
        <w:t xml:space="preserve"> </w:t>
      </w:r>
      <w:r w:rsidR="004B46EA">
        <w:rPr>
          <w:rFonts w:ascii="Times New Roman" w:hAnsi="Times New Roman" w:cs="Times New Roman"/>
          <w:sz w:val="28"/>
          <w:szCs w:val="28"/>
        </w:rPr>
        <w:t>утвержден</w:t>
      </w:r>
      <w:r w:rsidRPr="0076156C">
        <w:rPr>
          <w:rFonts w:ascii="Times New Roman" w:hAnsi="Times New Roman" w:cs="Times New Roman"/>
          <w:sz w:val="28"/>
          <w:szCs w:val="28"/>
        </w:rPr>
        <w:t xml:space="preserve"> Порядок рассмотрения дел о нарушении общих правил конкуренции на трансграничных рынках (</w:t>
      </w:r>
      <w:r w:rsidR="008F3BF6" w:rsidRPr="0076156C">
        <w:rPr>
          <w:rFonts w:ascii="Times New Roman" w:hAnsi="Times New Roman" w:cs="Times New Roman"/>
          <w:sz w:val="28"/>
          <w:szCs w:val="28"/>
        </w:rPr>
        <w:t>далее</w:t>
      </w:r>
      <w:r w:rsidR="008F3BF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F3BF6" w:rsidRPr="0076156C">
        <w:rPr>
          <w:rFonts w:ascii="Times New Roman" w:hAnsi="Times New Roman" w:cs="Times New Roman"/>
          <w:sz w:val="28"/>
          <w:szCs w:val="28"/>
        </w:rPr>
        <w:t>–</w:t>
      </w:r>
      <w:r w:rsidR="008F3BF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6156C">
        <w:rPr>
          <w:rFonts w:ascii="Times New Roman" w:hAnsi="Times New Roman" w:cs="Times New Roman"/>
          <w:sz w:val="28"/>
          <w:szCs w:val="28"/>
        </w:rPr>
        <w:t>Порядок рассмотрения дел), который применяется Комиссией при осуществлении процедуры рассмотрения дел о нарушении общих правил конкуренции</w:t>
      </w:r>
      <w:r w:rsidR="004B46EA">
        <w:rPr>
          <w:rFonts w:ascii="Times New Roman" w:hAnsi="Times New Roman" w:cs="Times New Roman"/>
          <w:sz w:val="28"/>
          <w:szCs w:val="28"/>
        </w:rPr>
        <w:t xml:space="preserve"> на трансграничных рынках</w:t>
      </w:r>
      <w:r w:rsidRPr="007615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56C" w:rsidRDefault="0076156C" w:rsidP="00761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73A35" w:rsidRDefault="00F73A35" w:rsidP="00761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C7A52" w:rsidRPr="00AC16DC" w:rsidRDefault="00BC7A52" w:rsidP="00761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AC16DC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Справочно</w:t>
      </w:r>
      <w:proofErr w:type="spellEnd"/>
      <w:r w:rsidRPr="00AC16DC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C7A52" w:rsidRPr="00AC16DC" w:rsidRDefault="00BC7A52" w:rsidP="0076156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AC16DC">
        <w:rPr>
          <w:rFonts w:ascii="Times New Roman" w:eastAsia="Calibri" w:hAnsi="Times New Roman" w:cs="Times New Roman"/>
          <w:i/>
          <w:sz w:val="24"/>
          <w:szCs w:val="24"/>
        </w:rPr>
        <w:t>Пунктом 11 П</w:t>
      </w:r>
      <w:r w:rsidR="004B46EA">
        <w:rPr>
          <w:rFonts w:ascii="Times New Roman" w:eastAsia="Calibri" w:hAnsi="Times New Roman" w:cs="Times New Roman"/>
          <w:i/>
          <w:sz w:val="24"/>
          <w:szCs w:val="24"/>
        </w:rPr>
        <w:t xml:space="preserve">риложения № 19 к Договору </w:t>
      </w:r>
      <w:r w:rsidRPr="00AC16DC">
        <w:rPr>
          <w:rFonts w:ascii="Times New Roman" w:eastAsia="Calibri" w:hAnsi="Times New Roman" w:cs="Times New Roman"/>
          <w:i/>
          <w:sz w:val="24"/>
          <w:szCs w:val="24"/>
        </w:rPr>
        <w:t>установлено, что Порядок рассмотрения дел утверждается Комиссией</w:t>
      </w:r>
      <w:r w:rsidR="00425F3C">
        <w:rPr>
          <w:rFonts w:ascii="Times New Roman" w:eastAsia="Calibri" w:hAnsi="Times New Roman" w:cs="Times New Roman"/>
          <w:i/>
          <w:sz w:val="24"/>
          <w:szCs w:val="24"/>
        </w:rPr>
        <w:t>, в</w:t>
      </w:r>
      <w:r w:rsidRPr="00AC16D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опросы </w:t>
      </w:r>
      <w:r w:rsidR="00425F3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его </w:t>
      </w:r>
      <w:r w:rsidRPr="00AC16D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утверждения </w:t>
      </w:r>
      <w:r w:rsidR="004B46EA" w:rsidRPr="00AC16D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относится к полномочиям Совета Комиссии </w:t>
      </w:r>
      <w:r w:rsidR="004B46E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4B46EA" w:rsidRPr="00AC16D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пункт 70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 (далее – Регламент)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)</w:t>
      </w:r>
      <w:r w:rsidRPr="00AC16D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.</w:t>
      </w:r>
    </w:p>
    <w:p w:rsidR="007E45F1" w:rsidRDefault="00A3109D" w:rsidP="007E45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156C">
        <w:rPr>
          <w:rFonts w:ascii="Times New Roman" w:hAnsi="Times New Roman" w:cs="Times New Roman"/>
          <w:sz w:val="28"/>
          <w:szCs w:val="28"/>
        </w:rPr>
        <w:t>ункт</w:t>
      </w:r>
      <w:r w:rsidR="00072AAB">
        <w:rPr>
          <w:rFonts w:ascii="Times New Roman" w:hAnsi="Times New Roman" w:cs="Times New Roman"/>
          <w:sz w:val="28"/>
          <w:szCs w:val="28"/>
        </w:rPr>
        <w:t>ом</w:t>
      </w:r>
      <w:r w:rsidRPr="0076156C">
        <w:rPr>
          <w:rFonts w:ascii="Times New Roman" w:hAnsi="Times New Roman" w:cs="Times New Roman"/>
          <w:sz w:val="28"/>
          <w:szCs w:val="28"/>
        </w:rPr>
        <w:t xml:space="preserve"> 44 Порядка рассмотрения дел</w:t>
      </w:r>
      <w:r w:rsidR="00072AAB">
        <w:rPr>
          <w:rFonts w:ascii="Times New Roman" w:hAnsi="Times New Roman" w:cs="Times New Roman"/>
          <w:sz w:val="28"/>
          <w:szCs w:val="28"/>
        </w:rPr>
        <w:t xml:space="preserve"> предусмотрено,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6EA">
        <w:rPr>
          <w:rFonts w:ascii="Times New Roman" w:hAnsi="Times New Roman" w:cs="Times New Roman"/>
          <w:sz w:val="28"/>
          <w:szCs w:val="28"/>
        </w:rPr>
        <w:t>К</w:t>
      </w:r>
      <w:r w:rsidR="00BC7A52" w:rsidRPr="0076156C">
        <w:rPr>
          <w:rFonts w:ascii="Times New Roman" w:hAnsi="Times New Roman" w:cs="Times New Roman"/>
          <w:sz w:val="28"/>
          <w:szCs w:val="28"/>
        </w:rPr>
        <w:t>омиссия по рассмотрению дела</w:t>
      </w:r>
      <w:r w:rsidR="007F59BA">
        <w:rPr>
          <w:rFonts w:ascii="Times New Roman" w:hAnsi="Times New Roman" w:cs="Times New Roman"/>
          <w:sz w:val="28"/>
          <w:szCs w:val="28"/>
        </w:rPr>
        <w:t>,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4559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="007F59BA" w:rsidRPr="007F59BA">
        <w:rPr>
          <w:rFonts w:ascii="Times New Roman" w:hAnsi="Times New Roman" w:cs="Times New Roman"/>
          <w:sz w:val="28"/>
          <w:szCs w:val="28"/>
        </w:rPr>
        <w:t xml:space="preserve"> его рассмотрения</w:t>
      </w:r>
      <w:r w:rsidR="007F59BA">
        <w:rPr>
          <w:rFonts w:ascii="Times New Roman" w:hAnsi="Times New Roman" w:cs="Times New Roman"/>
          <w:sz w:val="28"/>
          <w:szCs w:val="28"/>
        </w:rPr>
        <w:t>,</w:t>
      </w:r>
      <w:r w:rsidR="007F59BA" w:rsidRPr="007F59BA">
        <w:rPr>
          <w:rFonts w:ascii="Times New Roman" w:hAnsi="Times New Roman" w:cs="Times New Roman"/>
          <w:sz w:val="28"/>
          <w:szCs w:val="28"/>
        </w:rPr>
        <w:t xml:space="preserve"> </w:t>
      </w:r>
      <w:r w:rsidR="00504559">
        <w:rPr>
          <w:rFonts w:ascii="Times New Roman" w:hAnsi="Times New Roman" w:cs="Times New Roman"/>
          <w:sz w:val="28"/>
          <w:szCs w:val="28"/>
        </w:rPr>
        <w:t>под</w:t>
      </w:r>
      <w:r w:rsidR="007F59BA" w:rsidRPr="007F59BA">
        <w:rPr>
          <w:rFonts w:ascii="Times New Roman" w:hAnsi="Times New Roman" w:cs="Times New Roman"/>
          <w:sz w:val="28"/>
          <w:szCs w:val="28"/>
        </w:rPr>
        <w:t>гот</w:t>
      </w:r>
      <w:r w:rsidR="00504559">
        <w:rPr>
          <w:rFonts w:ascii="Times New Roman" w:hAnsi="Times New Roman" w:cs="Times New Roman"/>
          <w:sz w:val="28"/>
          <w:szCs w:val="28"/>
        </w:rPr>
        <w:t>авливает</w:t>
      </w:r>
      <w:r w:rsidR="007F59BA" w:rsidRPr="007F59BA">
        <w:rPr>
          <w:rFonts w:ascii="Times New Roman" w:hAnsi="Times New Roman" w:cs="Times New Roman"/>
          <w:sz w:val="28"/>
          <w:szCs w:val="28"/>
        </w:rPr>
        <w:t xml:space="preserve"> проект решения Коллегии Комиссии по делу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504559">
        <w:rPr>
          <w:rFonts w:ascii="Times New Roman" w:hAnsi="Times New Roman" w:cs="Times New Roman"/>
          <w:sz w:val="28"/>
          <w:szCs w:val="28"/>
        </w:rPr>
        <w:t>представляется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членом Коллегии Комиссии, курирующим вопросы конкуренции и антимонопольного регулирования</w:t>
      </w:r>
      <w:r w:rsidR="00504559">
        <w:rPr>
          <w:rFonts w:ascii="Times New Roman" w:hAnsi="Times New Roman" w:cs="Times New Roman"/>
          <w:sz w:val="28"/>
          <w:szCs w:val="28"/>
        </w:rPr>
        <w:t>,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</w:t>
      </w:r>
      <w:r w:rsidR="00504559">
        <w:rPr>
          <w:rFonts w:ascii="Times New Roman" w:hAnsi="Times New Roman" w:cs="Times New Roman"/>
          <w:sz w:val="28"/>
          <w:szCs w:val="28"/>
        </w:rPr>
        <w:t>для рассмотрения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Коллеги</w:t>
      </w:r>
      <w:r w:rsidR="00504559">
        <w:rPr>
          <w:rFonts w:ascii="Times New Roman" w:hAnsi="Times New Roman" w:cs="Times New Roman"/>
          <w:sz w:val="28"/>
          <w:szCs w:val="28"/>
        </w:rPr>
        <w:t>ей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0455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C7A52" w:rsidRPr="0076156C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7E45F1" w:rsidRDefault="00504559" w:rsidP="007E45F1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AC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119 Правил внутреннего документооборота в Комиссии, утвержденных решением Коллегии Комиссии 05.05.2015 г. № 46 (далее – ПВД) решения Комиссии оформляются с соблюдением требований к бланкам решений. </w:t>
      </w:r>
    </w:p>
    <w:p w:rsidR="007E45F1" w:rsidRDefault="00504559" w:rsidP="007E45F1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AC6">
        <w:rPr>
          <w:rFonts w:ascii="Times New Roman" w:eastAsia="Times New Roman" w:hAnsi="Times New Roman"/>
          <w:sz w:val="28"/>
          <w:szCs w:val="28"/>
          <w:lang w:eastAsia="ru-RU"/>
        </w:rPr>
        <w:t>При этом текст решения Комиссии состоит из констатирующей части (преамбулы) и постановляющей (основной) части (пункт 120 ПВД). В преамбуле решения Комиссии могут указываться цели, для достижения которых принимается решение, принципы, которыми руководствовались Комиссия при принятии решения (распоряжения) (пункт 121 ПВД). В основной части решения Комиссии не допускается использование формулировок декларативного или информационного характера (пункт 122 ПВД).</w:t>
      </w:r>
    </w:p>
    <w:p w:rsidR="007E45F1" w:rsidRDefault="00504559" w:rsidP="007E45F1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AC6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Учитывая, что в решениях Коллегии Комиссии по делам о нарушении общих правил конкуренции содержатся не только вводная и резолютивная части, но и большой объем описательной и мотивировочной части, в настоящее время такие решения Коллегии Комиссии </w:t>
      </w:r>
      <w:r w:rsidR="006A2E31">
        <w:rPr>
          <w:rFonts w:ascii="Times New Roman" w:eastAsia="Times New Roman" w:hAnsi="Times New Roman"/>
          <w:sz w:val="28"/>
          <w:szCs w:val="28"/>
          <w:lang w:eastAsia="ru-RU"/>
        </w:rPr>
        <w:t>включают в себя  наи</w:t>
      </w:r>
      <w:r w:rsidRPr="00573AC6">
        <w:rPr>
          <w:rFonts w:ascii="Times New Roman" w:eastAsia="Times New Roman" w:hAnsi="Times New Roman"/>
          <w:sz w:val="28"/>
          <w:szCs w:val="28"/>
          <w:lang w:eastAsia="ru-RU"/>
        </w:rPr>
        <w:t>бол</w:t>
      </w:r>
      <w:r w:rsidR="006A2E31">
        <w:rPr>
          <w:rFonts w:ascii="Times New Roman" w:eastAsia="Times New Roman" w:hAnsi="Times New Roman"/>
          <w:sz w:val="28"/>
          <w:szCs w:val="28"/>
          <w:lang w:eastAsia="ru-RU"/>
        </w:rPr>
        <w:t xml:space="preserve">ьший </w:t>
      </w:r>
      <w:r w:rsidRPr="00573AC6">
        <w:rPr>
          <w:rFonts w:ascii="Times New Roman" w:eastAsia="Times New Roman" w:hAnsi="Times New Roman"/>
          <w:sz w:val="28"/>
          <w:szCs w:val="28"/>
          <w:lang w:eastAsia="ru-RU"/>
        </w:rPr>
        <w:t>объем</w:t>
      </w:r>
      <w:r w:rsidR="006A2E31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информации</w:t>
      </w:r>
      <w:r w:rsidRPr="00573A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сравнению с иными принимаемыми решениями Коллегией Комиссии.</w:t>
      </w:r>
    </w:p>
    <w:p w:rsidR="00504559" w:rsidRPr="007E45F1" w:rsidRDefault="00504559" w:rsidP="007E45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AC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Вопрос </w:t>
      </w:r>
      <w:proofErr w:type="gramStart"/>
      <w:r w:rsidRPr="00573AC6">
        <w:rPr>
          <w:rFonts w:ascii="Times New Roman" w:eastAsia="Times New Roman" w:hAnsi="Times New Roman"/>
          <w:sz w:val="28"/>
          <w:szCs w:val="28"/>
          <w:lang w:eastAsia="ru-RU"/>
        </w:rPr>
        <w:t>структурирования формата проектов решений Коллегии Комиссии</w:t>
      </w:r>
      <w:proofErr w:type="gramEnd"/>
      <w:r w:rsidRPr="00573A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делам о нарушении общих правил конкуренции неоднократно поднимался на заседаниях Коллегии Комиссии (в 2021 и 2022 г.).</w:t>
      </w:r>
    </w:p>
    <w:p w:rsidR="007E45F1" w:rsidRDefault="00DB601F" w:rsidP="0076156C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6156C">
        <w:rPr>
          <w:rFonts w:ascii="Times New Roman" w:hAnsi="Times New Roman" w:cs="Times New Roman"/>
          <w:sz w:val="28"/>
          <w:szCs w:val="28"/>
        </w:rPr>
        <w:t>В этой связи</w:t>
      </w:r>
      <w:r w:rsidR="00374ECA" w:rsidRPr="0076156C">
        <w:rPr>
          <w:rFonts w:ascii="Times New Roman" w:hAnsi="Times New Roman" w:cs="Times New Roman"/>
          <w:sz w:val="28"/>
          <w:szCs w:val="28"/>
        </w:rPr>
        <w:t>,</w:t>
      </w:r>
      <w:r w:rsidRPr="0076156C">
        <w:rPr>
          <w:rFonts w:ascii="Times New Roman" w:hAnsi="Times New Roman" w:cs="Times New Roman"/>
          <w:sz w:val="28"/>
          <w:szCs w:val="28"/>
        </w:rPr>
        <w:t xml:space="preserve"> в проекте изменений в Порядок рассмотрения дел </w:t>
      </w:r>
      <w:r w:rsidR="005025D7" w:rsidRPr="0076156C">
        <w:rPr>
          <w:rFonts w:ascii="Times New Roman" w:hAnsi="Times New Roman" w:cs="Times New Roman"/>
          <w:sz w:val="28"/>
          <w:szCs w:val="28"/>
        </w:rPr>
        <w:t>уточняются требования</w:t>
      </w:r>
      <w:r w:rsidR="00F51007">
        <w:rPr>
          <w:rFonts w:ascii="Times New Roman" w:hAnsi="Times New Roman" w:cs="Times New Roman"/>
          <w:sz w:val="28"/>
          <w:szCs w:val="28"/>
        </w:rPr>
        <w:t>,</w:t>
      </w:r>
      <w:r w:rsidR="005025D7" w:rsidRPr="0076156C">
        <w:rPr>
          <w:rFonts w:ascii="Times New Roman" w:hAnsi="Times New Roman" w:cs="Times New Roman"/>
          <w:sz w:val="28"/>
          <w:szCs w:val="28"/>
        </w:rPr>
        <w:t xml:space="preserve"> </w:t>
      </w:r>
      <w:r w:rsidR="00F51007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предъявляемые к</w:t>
      </w:r>
      <w:r w:rsidR="00F51007">
        <w:rPr>
          <w:rFonts w:ascii="Times New Roman" w:hAnsi="Times New Roman" w:cs="Times New Roman"/>
          <w:sz w:val="28"/>
          <w:szCs w:val="28"/>
        </w:rPr>
        <w:t xml:space="preserve"> </w:t>
      </w:r>
      <w:r w:rsidR="007E45F1">
        <w:rPr>
          <w:rFonts w:ascii="Times New Roman" w:hAnsi="Times New Roman" w:cs="Times New Roman"/>
          <w:sz w:val="28"/>
          <w:szCs w:val="28"/>
        </w:rPr>
        <w:t xml:space="preserve">оформлению </w:t>
      </w:r>
      <w:r w:rsidR="007E45F1" w:rsidRPr="0076156C">
        <w:rPr>
          <w:rFonts w:ascii="Times New Roman" w:hAnsi="Times New Roman" w:cs="Times New Roman"/>
          <w:sz w:val="28"/>
          <w:szCs w:val="28"/>
        </w:rPr>
        <w:t>решения Коллегии Комиссии</w:t>
      </w:r>
      <w:r w:rsidR="007E45F1">
        <w:rPr>
          <w:rFonts w:ascii="Times New Roman" w:hAnsi="Times New Roman" w:cs="Times New Roman"/>
          <w:sz w:val="28"/>
          <w:szCs w:val="28"/>
        </w:rPr>
        <w:t xml:space="preserve">, </w:t>
      </w:r>
      <w:r w:rsidR="007E45F1" w:rsidRPr="00573AC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которым решения Коллегии Комиссии будут состоять из решения</w:t>
      </w:r>
      <w:r w:rsidR="00ED1792">
        <w:rPr>
          <w:rFonts w:ascii="Times New Roman" w:eastAsia="Times New Roman" w:hAnsi="Times New Roman"/>
          <w:sz w:val="28"/>
          <w:szCs w:val="28"/>
          <w:lang w:eastAsia="ru-RU"/>
        </w:rPr>
        <w:t xml:space="preserve"> (состоящее из </w:t>
      </w:r>
      <w:r w:rsidR="00106847">
        <w:rPr>
          <w:rFonts w:ascii="Times New Roman" w:eastAsia="Times New Roman" w:hAnsi="Times New Roman"/>
          <w:sz w:val="28"/>
          <w:szCs w:val="28"/>
          <w:lang w:eastAsia="ru-RU"/>
        </w:rPr>
        <w:t>вводной и резолютивной части</w:t>
      </w:r>
      <w:r w:rsidR="00ED179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E45F1" w:rsidRPr="00573AC6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приложения к нему</w:t>
      </w:r>
      <w:r w:rsidR="00ED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1792" w:rsidRPr="00ED1792">
        <w:rPr>
          <w:rFonts w:ascii="Times New Roman" w:eastAsia="Times New Roman" w:hAnsi="Times New Roman"/>
          <w:sz w:val="28"/>
          <w:szCs w:val="28"/>
          <w:lang w:eastAsia="ru-RU"/>
        </w:rPr>
        <w:t xml:space="preserve">(состоящее из </w:t>
      </w:r>
      <w:r w:rsidR="00106847">
        <w:rPr>
          <w:rFonts w:ascii="Times New Roman" w:eastAsia="Times New Roman" w:hAnsi="Times New Roman"/>
          <w:sz w:val="28"/>
          <w:szCs w:val="28"/>
          <w:lang w:eastAsia="ru-RU"/>
        </w:rPr>
        <w:t>описательной и мотивировочной части</w:t>
      </w:r>
      <w:r w:rsidR="00ED1792" w:rsidRPr="00ED179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E45F1" w:rsidRPr="00573AC6">
        <w:rPr>
          <w:rFonts w:ascii="Times New Roman" w:eastAsia="Times New Roman" w:hAnsi="Times New Roman"/>
          <w:sz w:val="28"/>
          <w:szCs w:val="28"/>
          <w:lang w:eastAsia="ru-RU"/>
        </w:rPr>
        <w:t>, являющегося его неотъемлемой частью.</w:t>
      </w:r>
      <w:proofErr w:type="gramEnd"/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>Проект изменений предполагает, что в решение Коллегии Комиссии помимо вводной части будут включаться следующие данные резолютивной части:</w:t>
      </w:r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>1) итоги рассмотрения дела о признании/не признании ответчика нарушившим общие правила конкуренции, с указанием сведений об ответчик</w:t>
      </w:r>
      <w:proofErr w:type="gramStart"/>
      <w:r w:rsidRPr="00F73A35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F73A35">
        <w:rPr>
          <w:rFonts w:ascii="Times New Roman" w:hAnsi="Times New Roman" w:cs="Times New Roman"/>
          <w:sz w:val="28"/>
          <w:szCs w:val="28"/>
        </w:rPr>
        <w:t>ках</w:t>
      </w:r>
      <w:proofErr w:type="spellEnd"/>
      <w:r w:rsidRPr="00F73A35">
        <w:rPr>
          <w:rFonts w:ascii="Times New Roman" w:hAnsi="Times New Roman" w:cs="Times New Roman"/>
          <w:sz w:val="28"/>
          <w:szCs w:val="28"/>
        </w:rPr>
        <w:t>), его (их) действий (бездействии), содержащих в себе нарушение общих правил конкуренции, нормы, которые были нарушены посредством указанных действий (бездействии), период нарушения;</w:t>
      </w:r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>2) перечень поведенческих условий в случае принятия решения о признании ответчик</w:t>
      </w:r>
      <w:proofErr w:type="gramStart"/>
      <w:r w:rsidRPr="00F73A35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F73A35">
        <w:rPr>
          <w:rFonts w:ascii="Times New Roman" w:hAnsi="Times New Roman" w:cs="Times New Roman"/>
          <w:sz w:val="28"/>
          <w:szCs w:val="28"/>
        </w:rPr>
        <w:t>ков) нарушившим(ми) общие правила конкуренции и в случае необходимости прекращения нарушения общих правил конкуренции на трансграничном рынке/устранения последствий их нарушения/обеспечения конкуренции/недопущения действий, которые могут являться препятствием для возникновения конкуренции и (или) могут привести к ограничению, устранению конкуренции на трансграничном рынке и нарушению общих правил конкуренции на трансграничном рынке;</w:t>
      </w:r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>3) размер штрафных санкций в случае признания ответчик</w:t>
      </w:r>
      <w:proofErr w:type="gramStart"/>
      <w:r w:rsidRPr="00F73A35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F73A35">
        <w:rPr>
          <w:rFonts w:ascii="Times New Roman" w:hAnsi="Times New Roman" w:cs="Times New Roman"/>
          <w:sz w:val="28"/>
          <w:szCs w:val="28"/>
        </w:rPr>
        <w:t xml:space="preserve">ков) нарушившим(ими) общие правила конкуренции, банковские реквизиты для уплаты штрафа, срок для добровольной уплаты штрафа, срок для представления в Комиссию информации об уплате штрафа в полном размере и/или совершении поведенческих условий; </w:t>
      </w:r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>4) информация об обжаловании решения Коллегии Комиссии и срок его вступления в законную силу.</w:t>
      </w:r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>В приложение к решению Коллегии Комиссии предлагается включать следующие данные описательной и мотивировочной части:</w:t>
      </w:r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 xml:space="preserve">- информацию о поступившем заявлении (материалах)/выявлении признаков самостоятельно; </w:t>
      </w:r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 xml:space="preserve">- информацию о лицах, участвовавшие в рассмотрении дела; </w:t>
      </w:r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>- коротко информацию о процессуальных действиях (направление предупреждения о совершении действий, направленных на устранение признаков нарушения, а также информация о неисполнении такого предупреждения, запросы информации, экспертиза, мотивированное представление);</w:t>
      </w:r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>- данные о состоянии товарного рынка;</w:t>
      </w:r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 xml:space="preserve">- доказательства </w:t>
      </w:r>
      <w:proofErr w:type="gramStart"/>
      <w:r w:rsidRPr="00F73A35">
        <w:rPr>
          <w:rFonts w:ascii="Times New Roman" w:hAnsi="Times New Roman" w:cs="Times New Roman"/>
          <w:sz w:val="28"/>
          <w:szCs w:val="28"/>
        </w:rPr>
        <w:t>факта/отсутствия факта нарушения общих правил</w:t>
      </w:r>
      <w:proofErr w:type="gramEnd"/>
      <w:r w:rsidRPr="00F73A35">
        <w:rPr>
          <w:rFonts w:ascii="Times New Roman" w:hAnsi="Times New Roman" w:cs="Times New Roman"/>
          <w:sz w:val="28"/>
          <w:szCs w:val="28"/>
        </w:rPr>
        <w:t xml:space="preserve"> конкуренции на трансграничных рынках; </w:t>
      </w:r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 xml:space="preserve">- выводы Комиссии по рассмотрению дела. </w:t>
      </w:r>
    </w:p>
    <w:p w:rsidR="00C154C0" w:rsidRDefault="00C154C0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A41" w:rsidRPr="00A06B11" w:rsidRDefault="00EF5F50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5E7234" w:rsidRPr="00233C53" w:rsidRDefault="008A28D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660E9B" w:rsidRPr="00A06B11">
        <w:rPr>
          <w:rFonts w:ascii="Times New Roman" w:hAnsi="Times New Roman" w:cs="Times New Roman"/>
          <w:sz w:val="28"/>
          <w:szCs w:val="28"/>
        </w:rPr>
        <w:t>право</w:t>
      </w:r>
      <w:r w:rsidR="007D736C" w:rsidRPr="00A06B11">
        <w:rPr>
          <w:rFonts w:ascii="Times New Roman" w:hAnsi="Times New Roman" w:cs="Times New Roman"/>
          <w:sz w:val="28"/>
          <w:szCs w:val="28"/>
        </w:rPr>
        <w:t xml:space="preserve">вых </w:t>
      </w:r>
      <w:r w:rsidRPr="00A06B11">
        <w:rPr>
          <w:rFonts w:ascii="Times New Roman" w:hAnsi="Times New Roman" w:cs="Times New Roman"/>
          <w:sz w:val="28"/>
          <w:szCs w:val="28"/>
        </w:rPr>
        <w:t>механизмов.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A06B11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233C53">
        <w:rPr>
          <w:rFonts w:ascii="Times New Roman" w:hAnsi="Times New Roman" w:cs="Times New Roman"/>
          <w:b/>
          <w:sz w:val="28"/>
          <w:szCs w:val="28"/>
        </w:rPr>
        <w:t xml:space="preserve">роект </w:t>
      </w:r>
      <w:r w:rsidR="0037685B" w:rsidRPr="00233C53">
        <w:rPr>
          <w:rFonts w:ascii="Times New Roman" w:hAnsi="Times New Roman" w:cs="Times New Roman"/>
          <w:b/>
          <w:sz w:val="28"/>
          <w:szCs w:val="28"/>
        </w:rPr>
        <w:t>р</w:t>
      </w:r>
      <w:r w:rsidR="009461C4" w:rsidRPr="00233C53">
        <w:rPr>
          <w:rFonts w:ascii="Times New Roman" w:hAnsi="Times New Roman" w:cs="Times New Roman"/>
          <w:b/>
          <w:sz w:val="28"/>
          <w:szCs w:val="28"/>
        </w:rPr>
        <w:t xml:space="preserve">аспоряжения Коллегии Комиссии </w:t>
      </w:r>
    </w:p>
    <w:p w:rsidR="005D23BD" w:rsidRPr="00A06B11" w:rsidRDefault="002E262D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>Х</w:t>
      </w:r>
      <w:r w:rsidR="005D23BD" w:rsidRPr="00A06B11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5E7234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06B11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A06B11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A06B11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9D5791" w:rsidRPr="00A06B11" w:rsidRDefault="00504559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9D5791" w:rsidRPr="00A06B11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</w:t>
      </w:r>
      <w:r w:rsidR="00A21A07" w:rsidRPr="00A06B11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5E7234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06B11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A06B11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5E7234" w:rsidRPr="00A06B11" w:rsidRDefault="009D42B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8A28D1" w:rsidRPr="00A06B11">
        <w:rPr>
          <w:rFonts w:ascii="Times New Roman" w:hAnsi="Times New Roman" w:cs="Times New Roman"/>
          <w:sz w:val="28"/>
          <w:szCs w:val="28"/>
        </w:rPr>
        <w:t>распоряжения</w:t>
      </w:r>
      <w:r w:rsidRPr="00A06B11">
        <w:rPr>
          <w:rFonts w:ascii="Times New Roman" w:hAnsi="Times New Roman" w:cs="Times New Roman"/>
          <w:sz w:val="28"/>
          <w:szCs w:val="28"/>
        </w:rPr>
        <w:t xml:space="preserve"> </w:t>
      </w:r>
      <w:r w:rsidR="00075D50" w:rsidRPr="00A06B11">
        <w:rPr>
          <w:rFonts w:ascii="Times New Roman" w:hAnsi="Times New Roman" w:cs="Times New Roman"/>
          <w:sz w:val="28"/>
          <w:szCs w:val="28"/>
        </w:rPr>
        <w:t xml:space="preserve">Коллегии Комиссии </w:t>
      </w:r>
      <w:r w:rsidRPr="00A06B11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A06B11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A06B11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233C53">
        <w:rPr>
          <w:rFonts w:ascii="Times New Roman" w:hAnsi="Times New Roman" w:cs="Times New Roman"/>
          <w:b/>
          <w:sz w:val="28"/>
          <w:szCs w:val="28"/>
        </w:rPr>
        <w:t xml:space="preserve">роектом </w:t>
      </w:r>
      <w:r w:rsidR="0037685B" w:rsidRPr="00233C53">
        <w:rPr>
          <w:rFonts w:ascii="Times New Roman" w:hAnsi="Times New Roman" w:cs="Times New Roman"/>
          <w:b/>
          <w:sz w:val="28"/>
          <w:szCs w:val="28"/>
        </w:rPr>
        <w:t>р</w:t>
      </w:r>
      <w:r w:rsidR="009461C4" w:rsidRPr="00233C53">
        <w:rPr>
          <w:rFonts w:ascii="Times New Roman" w:hAnsi="Times New Roman" w:cs="Times New Roman"/>
          <w:b/>
          <w:sz w:val="28"/>
          <w:szCs w:val="28"/>
        </w:rPr>
        <w:t xml:space="preserve">аспоряжения Коллегии Комиссии </w:t>
      </w:r>
      <w:r w:rsidRPr="00A06B11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:rsidR="00F51007" w:rsidRDefault="00762962" w:rsidP="00F5100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37685B" w:rsidRPr="00A06B11">
        <w:rPr>
          <w:rFonts w:ascii="Times New Roman" w:hAnsi="Times New Roman" w:cs="Times New Roman"/>
          <w:sz w:val="28"/>
          <w:szCs w:val="28"/>
        </w:rPr>
        <w:t xml:space="preserve">распоряжения Коллегии Комиссии </w:t>
      </w:r>
      <w:r w:rsidRPr="00A06B11">
        <w:rPr>
          <w:rFonts w:ascii="Times New Roman" w:hAnsi="Times New Roman" w:cs="Times New Roman"/>
          <w:sz w:val="28"/>
          <w:szCs w:val="28"/>
        </w:rPr>
        <w:t>позволит</w:t>
      </w:r>
      <w:r w:rsidR="00910A00" w:rsidRPr="00A06B11">
        <w:rPr>
          <w:rFonts w:ascii="Times New Roman" w:hAnsi="Times New Roman" w:cs="Times New Roman"/>
          <w:sz w:val="28"/>
          <w:szCs w:val="28"/>
        </w:rPr>
        <w:t xml:space="preserve"> закрепить</w:t>
      </w:r>
      <w:r w:rsidR="00F51007">
        <w:rPr>
          <w:rFonts w:ascii="Times New Roman" w:hAnsi="Times New Roman" w:cs="Times New Roman"/>
          <w:sz w:val="28"/>
          <w:szCs w:val="28"/>
        </w:rPr>
        <w:t xml:space="preserve"> </w:t>
      </w:r>
      <w:r w:rsidR="00A21A07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CD0CA8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предъявляемые к оформлению решений Коллегии Комиссии, </w:t>
      </w:r>
      <w:r w:rsidR="00F51007" w:rsidRPr="00573AC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которым</w:t>
      </w:r>
      <w:r w:rsidR="00F5100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51007" w:rsidRPr="00573AC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Коллегии Комиссии будут состоять из решения</w:t>
      </w:r>
      <w:r w:rsidR="00643FB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06847">
        <w:rPr>
          <w:rFonts w:ascii="Times New Roman" w:eastAsia="Times New Roman" w:hAnsi="Times New Roman"/>
          <w:sz w:val="28"/>
          <w:szCs w:val="28"/>
          <w:lang w:eastAsia="ru-RU"/>
        </w:rPr>
        <w:t>состоящего из вводной и резолютивной части</w:t>
      </w:r>
      <w:r w:rsidR="00643FB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F51007" w:rsidRPr="00573AC6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приложения к нему</w:t>
      </w:r>
      <w:r w:rsidR="00643FB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06847">
        <w:rPr>
          <w:rFonts w:ascii="Times New Roman" w:eastAsia="Times New Roman" w:hAnsi="Times New Roman"/>
          <w:sz w:val="28"/>
          <w:szCs w:val="28"/>
          <w:lang w:eastAsia="ru-RU"/>
        </w:rPr>
        <w:t>состоящего из описательной и мотивировочной части</w:t>
      </w:r>
      <w:r w:rsidR="00643FB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F51007" w:rsidRPr="00573AC6">
        <w:rPr>
          <w:rFonts w:ascii="Times New Roman" w:eastAsia="Times New Roman" w:hAnsi="Times New Roman"/>
          <w:sz w:val="28"/>
          <w:szCs w:val="28"/>
          <w:lang w:eastAsia="ru-RU"/>
        </w:rPr>
        <w:t>, являющегося его неотъемлемой частью.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5E7234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A06B11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A06B11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5E7234" w:rsidRPr="00A06B11" w:rsidRDefault="00F27DA7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 w:rsidRPr="00A06B11">
        <w:rPr>
          <w:rFonts w:ascii="Times New Roman" w:hAnsi="Times New Roman" w:cs="Times New Roman"/>
          <w:sz w:val="28"/>
          <w:szCs w:val="28"/>
        </w:rPr>
        <w:t>ЕАЭС</w:t>
      </w:r>
      <w:r w:rsidRPr="00A06B11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A06B11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4E27D3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0F7E78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06B11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:rsidR="005E7234" w:rsidRPr="00233C53" w:rsidRDefault="009D42BF" w:rsidP="00643FB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C53">
        <w:rPr>
          <w:rFonts w:ascii="Times New Roman" w:hAnsi="Times New Roman" w:cs="Times New Roman"/>
          <w:sz w:val="28"/>
          <w:szCs w:val="28"/>
        </w:rPr>
        <w:t>Пункт</w:t>
      </w:r>
      <w:r w:rsidR="008A28D1" w:rsidRPr="00233C53">
        <w:rPr>
          <w:rFonts w:ascii="Times New Roman" w:hAnsi="Times New Roman" w:cs="Times New Roman"/>
          <w:sz w:val="28"/>
          <w:szCs w:val="28"/>
        </w:rPr>
        <w:t>ом</w:t>
      </w:r>
      <w:r w:rsidRPr="00233C53">
        <w:rPr>
          <w:rFonts w:ascii="Times New Roman" w:hAnsi="Times New Roman" w:cs="Times New Roman"/>
          <w:sz w:val="28"/>
          <w:szCs w:val="28"/>
        </w:rPr>
        <w:t xml:space="preserve"> </w:t>
      </w:r>
      <w:r w:rsidR="008A28D1" w:rsidRPr="00233C53">
        <w:rPr>
          <w:rFonts w:ascii="Times New Roman" w:hAnsi="Times New Roman" w:cs="Times New Roman"/>
          <w:sz w:val="28"/>
          <w:szCs w:val="28"/>
        </w:rPr>
        <w:t>11</w:t>
      </w:r>
      <w:r w:rsidRPr="00233C53">
        <w:rPr>
          <w:rFonts w:ascii="Times New Roman" w:hAnsi="Times New Roman" w:cs="Times New Roman"/>
          <w:sz w:val="28"/>
          <w:szCs w:val="28"/>
        </w:rPr>
        <w:t xml:space="preserve"> </w:t>
      </w:r>
      <w:r w:rsidR="006D5FBA" w:rsidRPr="00233C53">
        <w:rPr>
          <w:rFonts w:ascii="Times New Roman" w:hAnsi="Times New Roman" w:cs="Times New Roman"/>
          <w:sz w:val="28"/>
          <w:szCs w:val="28"/>
        </w:rPr>
        <w:t>П</w:t>
      </w:r>
      <w:r w:rsidRPr="00233C53">
        <w:rPr>
          <w:rFonts w:ascii="Times New Roman" w:hAnsi="Times New Roman" w:cs="Times New Roman"/>
          <w:sz w:val="28"/>
          <w:szCs w:val="28"/>
        </w:rPr>
        <w:t>риложени</w:t>
      </w:r>
      <w:r w:rsidR="006D5FBA" w:rsidRPr="00233C53">
        <w:rPr>
          <w:rFonts w:ascii="Times New Roman" w:hAnsi="Times New Roman" w:cs="Times New Roman"/>
          <w:sz w:val="28"/>
          <w:szCs w:val="28"/>
        </w:rPr>
        <w:t>я</w:t>
      </w:r>
      <w:r w:rsidRPr="00233C53">
        <w:rPr>
          <w:rFonts w:ascii="Times New Roman" w:hAnsi="Times New Roman" w:cs="Times New Roman"/>
          <w:sz w:val="28"/>
          <w:szCs w:val="28"/>
        </w:rPr>
        <w:t xml:space="preserve"> № 19</w:t>
      </w:r>
      <w:r w:rsidR="00F4002D" w:rsidRPr="00233C53">
        <w:rPr>
          <w:rFonts w:ascii="Times New Roman" w:hAnsi="Times New Roman" w:cs="Times New Roman"/>
          <w:sz w:val="28"/>
          <w:szCs w:val="28"/>
        </w:rPr>
        <w:t xml:space="preserve"> к Договору</w:t>
      </w:r>
      <w:r w:rsidRPr="00233C53">
        <w:rPr>
          <w:rFonts w:ascii="Times New Roman" w:hAnsi="Times New Roman" w:cs="Times New Roman"/>
          <w:sz w:val="28"/>
          <w:szCs w:val="28"/>
        </w:rPr>
        <w:t xml:space="preserve"> </w:t>
      </w:r>
      <w:r w:rsidR="00BC7A52">
        <w:rPr>
          <w:rFonts w:ascii="Times New Roman" w:hAnsi="Times New Roman" w:cs="Times New Roman"/>
          <w:sz w:val="28"/>
          <w:szCs w:val="28"/>
        </w:rPr>
        <w:t xml:space="preserve">о ЕАЭС </w:t>
      </w:r>
      <w:r w:rsidR="008A28D1" w:rsidRPr="00233C53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1C7F04" w:rsidRPr="00233C53">
        <w:rPr>
          <w:rFonts w:ascii="Times New Roman" w:hAnsi="Times New Roman" w:cs="Times New Roman"/>
          <w:sz w:val="28"/>
          <w:szCs w:val="28"/>
        </w:rPr>
        <w:t>Поряд</w:t>
      </w:r>
      <w:r w:rsidR="00BC7A52">
        <w:rPr>
          <w:rFonts w:ascii="Times New Roman" w:hAnsi="Times New Roman" w:cs="Times New Roman"/>
          <w:sz w:val="28"/>
          <w:szCs w:val="28"/>
        </w:rPr>
        <w:t xml:space="preserve">ок рассмотрения дел </w:t>
      </w:r>
      <w:r w:rsidR="008A28D1" w:rsidRPr="00233C53">
        <w:rPr>
          <w:rFonts w:ascii="Times New Roman" w:hAnsi="Times New Roman" w:cs="Times New Roman"/>
          <w:sz w:val="28"/>
          <w:szCs w:val="28"/>
        </w:rPr>
        <w:t xml:space="preserve">входит в перечень утверждаемых Комиссией документов, необходимых Комиссии для целей осуществления полномочий по </w:t>
      </w:r>
      <w:proofErr w:type="gramStart"/>
      <w:r w:rsidR="008A28D1" w:rsidRPr="00233C53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8A28D1" w:rsidRPr="00233C53">
        <w:rPr>
          <w:rFonts w:ascii="Times New Roman" w:hAnsi="Times New Roman" w:cs="Times New Roman"/>
          <w:sz w:val="28"/>
          <w:szCs w:val="28"/>
        </w:rPr>
        <w:t xml:space="preserve"> соблюдением общих правил конкуренции на трансграничных рынках, установленных разделом </w:t>
      </w:r>
      <w:r w:rsidR="008A28D1" w:rsidRPr="00233C53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8A28D1" w:rsidRPr="00233C53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76156C">
        <w:rPr>
          <w:rFonts w:ascii="Times New Roman" w:hAnsi="Times New Roman" w:cs="Times New Roman"/>
          <w:sz w:val="28"/>
          <w:szCs w:val="28"/>
        </w:rPr>
        <w:t xml:space="preserve"> о ЕАЭС</w:t>
      </w:r>
      <w:r w:rsidR="008A28D1" w:rsidRPr="00233C53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A06B11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683B5A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06B11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:rsidR="005E7234" w:rsidRPr="00A06B11" w:rsidRDefault="009D42B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A06B11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ствия </w:t>
      </w:r>
      <w:proofErr w:type="gramStart"/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принятия проекта </w:t>
      </w:r>
      <w:r w:rsidR="00683B5A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06B11">
        <w:rPr>
          <w:rFonts w:ascii="Times New Roman" w:hAnsi="Times New Roman" w:cs="Times New Roman"/>
          <w:b/>
          <w:sz w:val="28"/>
          <w:szCs w:val="28"/>
        </w:rPr>
        <w:t xml:space="preserve"> Коллегии Комиссии</w:t>
      </w:r>
      <w:proofErr w:type="gramEnd"/>
      <w:r w:rsidR="00E5412C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A06B11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A06B11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5E7234" w:rsidRPr="00A06B11" w:rsidRDefault="009D42B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A06B11">
        <w:rPr>
          <w:rFonts w:ascii="Times New Roman" w:hAnsi="Times New Roman" w:cs="Times New Roman"/>
          <w:sz w:val="28"/>
          <w:szCs w:val="28"/>
        </w:rPr>
        <w:t>п</w:t>
      </w:r>
      <w:r w:rsidR="004C6617" w:rsidRPr="00233C53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37685B" w:rsidRPr="00233C53">
        <w:rPr>
          <w:rFonts w:ascii="Times New Roman" w:hAnsi="Times New Roman" w:cs="Times New Roman"/>
          <w:sz w:val="28"/>
          <w:szCs w:val="28"/>
        </w:rPr>
        <w:t>р</w:t>
      </w:r>
      <w:r w:rsidR="004C6617" w:rsidRPr="00233C53">
        <w:rPr>
          <w:rFonts w:ascii="Times New Roman" w:hAnsi="Times New Roman" w:cs="Times New Roman"/>
          <w:sz w:val="28"/>
          <w:szCs w:val="28"/>
        </w:rPr>
        <w:t xml:space="preserve">аспоряжения Коллегии Комиссии </w:t>
      </w:r>
      <w:r w:rsidRPr="00A06B11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A06B11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234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</w:t>
      </w:r>
      <w:proofErr w:type="gramStart"/>
      <w:r w:rsidRPr="00A06B11">
        <w:rPr>
          <w:rFonts w:ascii="Times New Roman" w:hAnsi="Times New Roman" w:cs="Times New Roman"/>
          <w:b/>
          <w:sz w:val="28"/>
          <w:szCs w:val="28"/>
        </w:rPr>
        <w:t xml:space="preserve">вступления проекта </w:t>
      </w:r>
      <w:r w:rsidR="00D9246D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06B11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proofErr w:type="gramEnd"/>
      <w:r w:rsidR="00E5412C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9D42BF" w:rsidRPr="00A06B11" w:rsidRDefault="000C7E49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C53">
        <w:rPr>
          <w:rFonts w:ascii="Times New Roman" w:hAnsi="Times New Roman" w:cs="Times New Roman"/>
          <w:sz w:val="28"/>
          <w:szCs w:val="28"/>
        </w:rPr>
        <w:t>Распоряжени</w:t>
      </w:r>
      <w:r w:rsidR="009461C4" w:rsidRPr="00233C53">
        <w:rPr>
          <w:rFonts w:ascii="Times New Roman" w:hAnsi="Times New Roman" w:cs="Times New Roman"/>
          <w:sz w:val="28"/>
          <w:szCs w:val="28"/>
        </w:rPr>
        <w:t>е</w:t>
      </w:r>
      <w:r w:rsidRPr="00233C53">
        <w:rPr>
          <w:rFonts w:ascii="Times New Roman" w:hAnsi="Times New Roman" w:cs="Times New Roman"/>
          <w:sz w:val="28"/>
          <w:szCs w:val="28"/>
        </w:rPr>
        <w:t xml:space="preserve"> Коллегии Комиссии </w:t>
      </w:r>
      <w:r w:rsidR="00B75F04" w:rsidRPr="00A06B11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proofErr w:type="gramStart"/>
      <w:r w:rsidR="00B75F04" w:rsidRPr="00A06B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75F04" w:rsidRPr="00A06B11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5E7234" w:rsidRPr="003F0E81" w:rsidRDefault="008A28D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>Повышение качества исполнения функций по пресечению нарушений общих правил конкуренции</w:t>
      </w:r>
      <w:r w:rsidR="00BF3F08" w:rsidRPr="00A06B11">
        <w:rPr>
          <w:rFonts w:ascii="Times New Roman" w:hAnsi="Times New Roman" w:cs="Times New Roman"/>
          <w:sz w:val="28"/>
          <w:szCs w:val="28"/>
        </w:rPr>
        <w:t xml:space="preserve"> с целью обеспечения законных прав и интересов субъектов предпринимательской деятельности</w:t>
      </w:r>
      <w:r w:rsidR="00E358E6" w:rsidRPr="003F0E81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E81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3F0E81">
        <w:rPr>
          <w:rFonts w:ascii="Times New Roman" w:hAnsi="Times New Roman" w:cs="Times New Roman"/>
          <w:b/>
          <w:sz w:val="28"/>
          <w:szCs w:val="28"/>
        </w:rPr>
        <w:t> </w:t>
      </w:r>
      <w:r w:rsidRPr="003F0E81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3F0E81">
        <w:rPr>
          <w:rFonts w:ascii="Times New Roman" w:hAnsi="Times New Roman" w:cs="Times New Roman"/>
          <w:b/>
          <w:sz w:val="28"/>
          <w:szCs w:val="28"/>
        </w:rPr>
        <w:t>ЕАЭС</w:t>
      </w:r>
      <w:r w:rsidRPr="003F0E81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3F0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B5A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06B11">
        <w:rPr>
          <w:rFonts w:ascii="Times New Roman" w:hAnsi="Times New Roman" w:cs="Times New Roman"/>
          <w:b/>
          <w:sz w:val="28"/>
          <w:szCs w:val="28"/>
        </w:rPr>
        <w:t xml:space="preserve">Коллегии Комиссии </w:t>
      </w:r>
      <w:r w:rsidRPr="00A06B11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7E45F1" w:rsidRPr="00A21A07" w:rsidRDefault="007E45F1" w:rsidP="007E45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Pr="00A21A07">
        <w:rPr>
          <w:rFonts w:ascii="Times New Roman" w:hAnsi="Times New Roman"/>
          <w:sz w:val="28"/>
          <w:szCs w:val="28"/>
        </w:rPr>
        <w:t>проекта распоряжения Коллегии Комиссии</w:t>
      </w:r>
      <w:r w:rsidRPr="00A21A07">
        <w:rPr>
          <w:rFonts w:ascii="Times New Roman" w:hAnsi="Times New Roman" w:cs="Times New Roman"/>
          <w:sz w:val="28"/>
          <w:szCs w:val="28"/>
        </w:rPr>
        <w:t xml:space="preserve"> был изучен опыт государств-членов ЕАЭС и международный опыт.</w:t>
      </w:r>
    </w:p>
    <w:p w:rsidR="005E7234" w:rsidRPr="00A06B11" w:rsidRDefault="00F85D2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E81">
        <w:rPr>
          <w:rFonts w:ascii="Times New Roman" w:hAnsi="Times New Roman" w:cs="Times New Roman"/>
          <w:sz w:val="28"/>
          <w:szCs w:val="28"/>
        </w:rPr>
        <w:t xml:space="preserve">Представители заинтересованных органов власти государств-членов </w:t>
      </w:r>
      <w:r w:rsidR="005B3D7E" w:rsidRPr="00A06B11">
        <w:rPr>
          <w:rFonts w:ascii="Times New Roman" w:hAnsi="Times New Roman" w:cs="Times New Roman"/>
          <w:sz w:val="28"/>
          <w:szCs w:val="28"/>
        </w:rPr>
        <w:t>ЕАЭС</w:t>
      </w:r>
      <w:r w:rsidRPr="00A06B11">
        <w:rPr>
          <w:rFonts w:ascii="Times New Roman" w:hAnsi="Times New Roman" w:cs="Times New Roman"/>
          <w:sz w:val="28"/>
          <w:szCs w:val="28"/>
        </w:rPr>
        <w:t xml:space="preserve"> признали целесообразность </w:t>
      </w:r>
      <w:proofErr w:type="gramStart"/>
      <w:r w:rsidRPr="00A06B11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37685B" w:rsidRPr="00A06B11">
        <w:rPr>
          <w:rFonts w:ascii="Times New Roman" w:hAnsi="Times New Roman" w:cs="Times New Roman"/>
          <w:sz w:val="28"/>
          <w:szCs w:val="28"/>
        </w:rPr>
        <w:t>п</w:t>
      </w:r>
      <w:r w:rsidR="00D24C62" w:rsidRPr="00233C53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37685B" w:rsidRPr="00233C53">
        <w:rPr>
          <w:rFonts w:ascii="Times New Roman" w:hAnsi="Times New Roman" w:cs="Times New Roman"/>
          <w:sz w:val="28"/>
          <w:szCs w:val="28"/>
        </w:rPr>
        <w:t>р</w:t>
      </w:r>
      <w:r w:rsidR="00D24C62" w:rsidRPr="00233C53">
        <w:rPr>
          <w:rFonts w:ascii="Times New Roman" w:hAnsi="Times New Roman" w:cs="Times New Roman"/>
          <w:sz w:val="28"/>
          <w:szCs w:val="28"/>
        </w:rPr>
        <w:t>аспоряжения Коллегии Комиссии</w:t>
      </w:r>
      <w:proofErr w:type="gramEnd"/>
      <w:r w:rsidRPr="00A06B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3956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F7E78" w:rsidRPr="00A06B11">
        <w:rPr>
          <w:rFonts w:ascii="Times New Roman" w:hAnsi="Times New Roman" w:cs="Times New Roman"/>
          <w:b/>
          <w:sz w:val="28"/>
          <w:szCs w:val="28"/>
        </w:rPr>
        <w:t xml:space="preserve">обсуждения проекта </w:t>
      </w:r>
      <w:r w:rsidR="00FD4B98" w:rsidRPr="00A06B11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proofErr w:type="gramEnd"/>
    </w:p>
    <w:p w:rsidR="00C52472" w:rsidRPr="00C52472" w:rsidRDefault="00C52472" w:rsidP="00C5247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72">
        <w:rPr>
          <w:rFonts w:ascii="Times New Roman" w:hAnsi="Times New Roman" w:cs="Times New Roman"/>
          <w:sz w:val="28"/>
          <w:szCs w:val="28"/>
        </w:rPr>
        <w:t>Публичное обсуждение проекта распоряжения Коллегии Комиссии проведено в период с 8 апреля по 8 мая 2022 г. (30 календарных дней).</w:t>
      </w:r>
    </w:p>
    <w:p w:rsidR="00C52472" w:rsidRPr="00C52472" w:rsidRDefault="00C52472" w:rsidP="00C5247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72">
        <w:rPr>
          <w:rFonts w:ascii="Times New Roman" w:hAnsi="Times New Roman" w:cs="Times New Roman"/>
          <w:sz w:val="28"/>
          <w:szCs w:val="28"/>
        </w:rPr>
        <w:t>Проект распоряжения Коллегии Комиссии, информационно-аналитическая справка и опросный лист были размещены на официальном сайте ЕАЭС (Правовой портал Евразийского экономического союза, раздел «Общественные обсуждения и ОРВ», https://docs.eaeunion.org/ria/ru-ru/0105251/ria_08042022).</w:t>
      </w:r>
    </w:p>
    <w:p w:rsidR="00C52472" w:rsidRPr="00C52472" w:rsidRDefault="00C52472" w:rsidP="00C52472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472">
        <w:rPr>
          <w:rFonts w:ascii="Times New Roman" w:hAnsi="Times New Roman"/>
          <w:sz w:val="28"/>
          <w:szCs w:val="28"/>
        </w:rPr>
        <w:t>Представление предложений к проекту распоряжения Коллегии Комиссии и информационно-аналитической справке, а также заполненных опросных листов могло быть осуществлено заинтересованными лицами с использованием соответствующего сервиса официального сайта ЕАЭС, на бумажном носителе или посредством электронной почты.</w:t>
      </w:r>
    </w:p>
    <w:p w:rsidR="0085764A" w:rsidRDefault="00C52472" w:rsidP="0085764A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472">
        <w:rPr>
          <w:rFonts w:ascii="Times New Roman" w:hAnsi="Times New Roman"/>
          <w:sz w:val="28"/>
          <w:szCs w:val="28"/>
        </w:rPr>
        <w:t xml:space="preserve">О проведении публичного </w:t>
      </w:r>
      <w:proofErr w:type="gramStart"/>
      <w:r w:rsidRPr="00C52472">
        <w:rPr>
          <w:rFonts w:ascii="Times New Roman" w:hAnsi="Times New Roman"/>
          <w:sz w:val="28"/>
          <w:szCs w:val="28"/>
        </w:rPr>
        <w:t>обсуждения проекта распоряжения Коллегии Комиссии</w:t>
      </w:r>
      <w:proofErr w:type="gramEnd"/>
      <w:r w:rsidRPr="00C52472">
        <w:rPr>
          <w:rFonts w:ascii="Times New Roman" w:hAnsi="Times New Roman"/>
          <w:sz w:val="28"/>
          <w:szCs w:val="28"/>
        </w:rPr>
        <w:t xml:space="preserve"> были письменно извещены: </w:t>
      </w:r>
    </w:p>
    <w:p w:rsidR="0085764A" w:rsidRDefault="0085764A" w:rsidP="0085764A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52472" w:rsidRPr="00C52472">
        <w:rPr>
          <w:rFonts w:ascii="Times New Roman" w:hAnsi="Times New Roman"/>
          <w:sz w:val="28"/>
          <w:szCs w:val="28"/>
        </w:rPr>
        <w:t xml:space="preserve">Департамент развития предпринимательской деятельности и члены рабочей группы по проведению оценки регулирующего воздействия проектов решений Комиссии (служебная записка от 11 апреля 2022 г. </w:t>
      </w:r>
      <w:r w:rsidR="00254CC9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C52472" w:rsidRPr="00C52472">
        <w:rPr>
          <w:rFonts w:ascii="Times New Roman" w:hAnsi="Times New Roman"/>
          <w:sz w:val="28"/>
          <w:szCs w:val="28"/>
        </w:rPr>
        <w:t>№ 23-8399</w:t>
      </w:r>
      <w:r>
        <w:rPr>
          <w:rFonts w:ascii="Times New Roman" w:hAnsi="Times New Roman"/>
          <w:sz w:val="28"/>
          <w:szCs w:val="28"/>
        </w:rPr>
        <w:t>/Э);</w:t>
      </w:r>
    </w:p>
    <w:p w:rsidR="0085764A" w:rsidRDefault="0085764A" w:rsidP="0085764A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52472" w:rsidRPr="0085764A">
        <w:rPr>
          <w:rFonts w:ascii="Times New Roman" w:hAnsi="Times New Roman"/>
          <w:sz w:val="28"/>
          <w:szCs w:val="28"/>
        </w:rPr>
        <w:t xml:space="preserve">координаторы от </w:t>
      </w:r>
      <w:proofErr w:type="gramStart"/>
      <w:r w:rsidR="00C52472" w:rsidRPr="0085764A">
        <w:rPr>
          <w:rFonts w:ascii="Times New Roman" w:hAnsi="Times New Roman"/>
          <w:sz w:val="28"/>
          <w:szCs w:val="28"/>
        </w:rPr>
        <w:t>бизнес-сообществ</w:t>
      </w:r>
      <w:proofErr w:type="gramEnd"/>
      <w:r w:rsidR="00C52472" w:rsidRPr="0085764A">
        <w:rPr>
          <w:rFonts w:ascii="Times New Roman" w:hAnsi="Times New Roman"/>
          <w:sz w:val="28"/>
          <w:szCs w:val="28"/>
        </w:rPr>
        <w:t xml:space="preserve"> государств-членов ЕАЭС</w:t>
      </w:r>
      <w:r w:rsidR="00254CC9">
        <w:rPr>
          <w:rFonts w:ascii="Times New Roman" w:hAnsi="Times New Roman"/>
          <w:sz w:val="28"/>
          <w:szCs w:val="28"/>
        </w:rPr>
        <w:t xml:space="preserve"> (исх. </w:t>
      </w:r>
      <w:r w:rsidR="00254CC9">
        <w:rPr>
          <w:rFonts w:ascii="Times New Roman" w:hAnsi="Times New Roman"/>
          <w:sz w:val="28"/>
          <w:szCs w:val="28"/>
        </w:rPr>
        <w:br/>
      </w:r>
      <w:r w:rsidR="00254CC9">
        <w:rPr>
          <w:rFonts w:ascii="Times New Roman" w:hAnsi="Times New Roman"/>
          <w:sz w:val="28"/>
          <w:szCs w:val="28"/>
        </w:rPr>
        <w:t>от 12</w:t>
      </w:r>
      <w:r w:rsidR="00254CC9">
        <w:rPr>
          <w:rFonts w:ascii="Times New Roman" w:hAnsi="Times New Roman"/>
          <w:sz w:val="28"/>
          <w:szCs w:val="28"/>
        </w:rPr>
        <w:t xml:space="preserve"> апреля </w:t>
      </w:r>
      <w:r w:rsidR="00254CC9">
        <w:rPr>
          <w:rFonts w:ascii="Times New Roman" w:hAnsi="Times New Roman"/>
          <w:sz w:val="28"/>
          <w:szCs w:val="28"/>
        </w:rPr>
        <w:t xml:space="preserve">2022 </w:t>
      </w:r>
      <w:r w:rsidR="00254CC9">
        <w:rPr>
          <w:rFonts w:ascii="Times New Roman" w:hAnsi="Times New Roman"/>
          <w:sz w:val="28"/>
          <w:szCs w:val="28"/>
        </w:rPr>
        <w:t>г. № 23-144):</w:t>
      </w:r>
    </w:p>
    <w:p w:rsidR="00874A00" w:rsidRDefault="0085764A" w:rsidP="00874A0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764A">
        <w:rPr>
          <w:rFonts w:ascii="Times New Roman" w:hAnsi="Times New Roman"/>
          <w:sz w:val="28"/>
          <w:szCs w:val="28"/>
        </w:rPr>
        <w:t>менеджер по внешним связям ООО «Филип Моррис Армения» Погосян</w:t>
      </w:r>
      <w:r w:rsidR="008D3766">
        <w:rPr>
          <w:rFonts w:ascii="Times New Roman" w:hAnsi="Times New Roman"/>
          <w:sz w:val="28"/>
          <w:szCs w:val="28"/>
        </w:rPr>
        <w:t> </w:t>
      </w:r>
      <w:r w:rsidRPr="0085764A">
        <w:rPr>
          <w:rFonts w:ascii="Times New Roman" w:hAnsi="Times New Roman"/>
          <w:sz w:val="28"/>
          <w:szCs w:val="28"/>
        </w:rPr>
        <w:t>В.А. (Республика Армения)</w:t>
      </w:r>
      <w:r>
        <w:rPr>
          <w:rFonts w:ascii="Times New Roman" w:hAnsi="Times New Roman"/>
          <w:sz w:val="28"/>
          <w:szCs w:val="28"/>
        </w:rPr>
        <w:t>;</w:t>
      </w:r>
      <w:r w:rsidRPr="0085764A">
        <w:rPr>
          <w:rFonts w:ascii="Times New Roman" w:hAnsi="Times New Roman"/>
          <w:sz w:val="28"/>
          <w:szCs w:val="28"/>
        </w:rPr>
        <w:t xml:space="preserve"> </w:t>
      </w:r>
    </w:p>
    <w:p w:rsidR="00874A00" w:rsidRPr="00874A00" w:rsidRDefault="00874A00" w:rsidP="00874A0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A00">
        <w:rPr>
          <w:rFonts w:ascii="Times New Roman" w:hAnsi="Times New Roman"/>
          <w:sz w:val="28"/>
          <w:szCs w:val="28"/>
        </w:rPr>
        <w:t>президент Союза промышленников и предпринимателей (работодателей) Республики Армения Казарян А.В.;</w:t>
      </w:r>
    </w:p>
    <w:p w:rsidR="00874A00" w:rsidRPr="00874A00" w:rsidRDefault="00874A00" w:rsidP="00874A0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A00">
        <w:rPr>
          <w:rFonts w:ascii="Times New Roman" w:hAnsi="Times New Roman"/>
          <w:sz w:val="28"/>
          <w:szCs w:val="28"/>
        </w:rPr>
        <w:t xml:space="preserve">председатель Союза некоммерческих организаций «Конфедерация промышленников и предпринимателей (нанимателей)» Республики Беларусь </w:t>
      </w:r>
      <w:proofErr w:type="spellStart"/>
      <w:r w:rsidRPr="00874A00">
        <w:rPr>
          <w:rFonts w:ascii="Times New Roman" w:hAnsi="Times New Roman"/>
          <w:sz w:val="28"/>
          <w:szCs w:val="28"/>
        </w:rPr>
        <w:t>Харлап</w:t>
      </w:r>
      <w:proofErr w:type="spellEnd"/>
      <w:r w:rsidRPr="00874A00">
        <w:rPr>
          <w:rFonts w:ascii="Times New Roman" w:hAnsi="Times New Roman"/>
          <w:sz w:val="28"/>
          <w:szCs w:val="28"/>
        </w:rPr>
        <w:t xml:space="preserve"> А.Д;</w:t>
      </w:r>
    </w:p>
    <w:p w:rsidR="0085764A" w:rsidRPr="0085764A" w:rsidRDefault="0085764A" w:rsidP="0085764A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764A">
        <w:rPr>
          <w:rFonts w:ascii="Times New Roman" w:hAnsi="Times New Roman"/>
          <w:sz w:val="28"/>
          <w:szCs w:val="28"/>
        </w:rPr>
        <w:t>главный советник Республиканской ассоциации предприятий промышленности «</w:t>
      </w:r>
      <w:proofErr w:type="spellStart"/>
      <w:r w:rsidRPr="0085764A">
        <w:rPr>
          <w:rFonts w:ascii="Times New Roman" w:hAnsi="Times New Roman"/>
          <w:sz w:val="28"/>
          <w:szCs w:val="28"/>
        </w:rPr>
        <w:t>БелАПП</w:t>
      </w:r>
      <w:proofErr w:type="spellEnd"/>
      <w:r w:rsidRPr="0085764A">
        <w:rPr>
          <w:rFonts w:ascii="Times New Roman" w:hAnsi="Times New Roman"/>
          <w:sz w:val="28"/>
          <w:szCs w:val="28"/>
        </w:rPr>
        <w:t xml:space="preserve">» Коношенко Е.В. </w:t>
      </w:r>
      <w:r>
        <w:rPr>
          <w:rFonts w:ascii="Times New Roman" w:hAnsi="Times New Roman"/>
          <w:sz w:val="28"/>
          <w:szCs w:val="28"/>
        </w:rPr>
        <w:t>(Республика Беларусь);</w:t>
      </w:r>
      <w:r w:rsidRPr="0085764A">
        <w:rPr>
          <w:rFonts w:ascii="Times New Roman" w:hAnsi="Times New Roman"/>
          <w:sz w:val="28"/>
          <w:szCs w:val="28"/>
        </w:rPr>
        <w:t xml:space="preserve"> </w:t>
      </w:r>
    </w:p>
    <w:p w:rsidR="00874A00" w:rsidRDefault="0085764A" w:rsidP="00874A0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764A">
        <w:rPr>
          <w:rFonts w:ascii="Times New Roman" w:hAnsi="Times New Roman"/>
          <w:sz w:val="28"/>
          <w:szCs w:val="28"/>
        </w:rPr>
        <w:t xml:space="preserve">член правления, заместитель </w:t>
      </w:r>
      <w:proofErr w:type="gramStart"/>
      <w:r w:rsidRPr="0085764A">
        <w:rPr>
          <w:rFonts w:ascii="Times New Roman" w:hAnsi="Times New Roman"/>
          <w:sz w:val="28"/>
          <w:szCs w:val="28"/>
        </w:rPr>
        <w:t>председателя правления Национальной палаты предпринимателей Республики</w:t>
      </w:r>
      <w:proofErr w:type="gramEnd"/>
      <w:r w:rsidRPr="0085764A">
        <w:rPr>
          <w:rFonts w:ascii="Times New Roman" w:hAnsi="Times New Roman"/>
          <w:sz w:val="28"/>
          <w:szCs w:val="28"/>
        </w:rPr>
        <w:t xml:space="preserve"> Казахстан «</w:t>
      </w:r>
      <w:proofErr w:type="spellStart"/>
      <w:r w:rsidRPr="0085764A">
        <w:rPr>
          <w:rFonts w:ascii="Times New Roman" w:hAnsi="Times New Roman"/>
          <w:sz w:val="28"/>
          <w:szCs w:val="28"/>
        </w:rPr>
        <w:t>Атамекен</w:t>
      </w:r>
      <w:proofErr w:type="spellEnd"/>
      <w:r w:rsidRPr="0085764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85764A">
        <w:rPr>
          <w:rFonts w:ascii="Times New Roman" w:hAnsi="Times New Roman"/>
          <w:sz w:val="28"/>
          <w:szCs w:val="28"/>
        </w:rPr>
        <w:t>Досщиева</w:t>
      </w:r>
      <w:proofErr w:type="spellEnd"/>
      <w:r w:rsidR="008D3766">
        <w:rPr>
          <w:rFonts w:ascii="Times New Roman" w:hAnsi="Times New Roman"/>
          <w:sz w:val="28"/>
          <w:szCs w:val="28"/>
        </w:rPr>
        <w:t> </w:t>
      </w:r>
      <w:r w:rsidRPr="0085764A">
        <w:rPr>
          <w:rFonts w:ascii="Times New Roman" w:hAnsi="Times New Roman"/>
          <w:sz w:val="28"/>
          <w:szCs w:val="28"/>
        </w:rPr>
        <w:t>А.А.</w:t>
      </w:r>
      <w:r>
        <w:rPr>
          <w:rFonts w:ascii="Times New Roman" w:hAnsi="Times New Roman"/>
          <w:sz w:val="28"/>
          <w:szCs w:val="28"/>
        </w:rPr>
        <w:t>;</w:t>
      </w:r>
      <w:r w:rsidRPr="0085764A">
        <w:rPr>
          <w:rFonts w:ascii="Times New Roman" w:hAnsi="Times New Roman"/>
          <w:sz w:val="28"/>
          <w:szCs w:val="28"/>
        </w:rPr>
        <w:t xml:space="preserve"> </w:t>
      </w:r>
    </w:p>
    <w:p w:rsidR="00874A00" w:rsidRPr="00874A00" w:rsidRDefault="00874A00" w:rsidP="00874A0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74A00">
        <w:rPr>
          <w:rFonts w:ascii="Times New Roman" w:hAnsi="Times New Roman"/>
          <w:sz w:val="28"/>
          <w:szCs w:val="28"/>
        </w:rPr>
        <w:t>и.о</w:t>
      </w:r>
      <w:proofErr w:type="spellEnd"/>
      <w:r w:rsidRPr="00874A00">
        <w:rPr>
          <w:rFonts w:ascii="Times New Roman" w:hAnsi="Times New Roman"/>
          <w:sz w:val="28"/>
          <w:szCs w:val="28"/>
        </w:rPr>
        <w:t>. Председателя Правления Национальной палаты предпринимателей Республики Казахстан «</w:t>
      </w:r>
      <w:proofErr w:type="spellStart"/>
      <w:r w:rsidRPr="00874A00">
        <w:rPr>
          <w:rFonts w:ascii="Times New Roman" w:hAnsi="Times New Roman"/>
          <w:sz w:val="28"/>
          <w:szCs w:val="28"/>
        </w:rPr>
        <w:t>Атамекен</w:t>
      </w:r>
      <w:proofErr w:type="spellEnd"/>
      <w:r w:rsidRPr="00874A0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874A00">
        <w:rPr>
          <w:rFonts w:ascii="Times New Roman" w:hAnsi="Times New Roman"/>
          <w:sz w:val="28"/>
          <w:szCs w:val="28"/>
        </w:rPr>
        <w:t>Абильшаиков</w:t>
      </w:r>
      <w:proofErr w:type="spellEnd"/>
      <w:r w:rsidRPr="00874A00">
        <w:rPr>
          <w:rFonts w:ascii="Times New Roman" w:hAnsi="Times New Roman"/>
          <w:sz w:val="28"/>
          <w:szCs w:val="28"/>
        </w:rPr>
        <w:t xml:space="preserve"> Н.Б.,</w:t>
      </w:r>
    </w:p>
    <w:p w:rsidR="00874A00" w:rsidRDefault="0085764A" w:rsidP="00874A0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764A">
        <w:rPr>
          <w:rFonts w:ascii="Times New Roman" w:hAnsi="Times New Roman"/>
          <w:sz w:val="28"/>
          <w:szCs w:val="28"/>
        </w:rPr>
        <w:t xml:space="preserve">председатель Национального альянса </w:t>
      </w:r>
      <w:proofErr w:type="gramStart"/>
      <w:r w:rsidRPr="0085764A">
        <w:rPr>
          <w:rFonts w:ascii="Times New Roman" w:hAnsi="Times New Roman"/>
          <w:sz w:val="28"/>
          <w:szCs w:val="28"/>
        </w:rPr>
        <w:t>бизнес-ассоциаций</w:t>
      </w:r>
      <w:proofErr w:type="gramEnd"/>
      <w:r w:rsidRPr="008576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64A">
        <w:rPr>
          <w:rFonts w:ascii="Times New Roman" w:hAnsi="Times New Roman"/>
          <w:sz w:val="28"/>
          <w:szCs w:val="28"/>
        </w:rPr>
        <w:t>Шаршеев</w:t>
      </w:r>
      <w:proofErr w:type="spellEnd"/>
      <w:r w:rsidRPr="0085764A">
        <w:rPr>
          <w:rFonts w:ascii="Times New Roman" w:hAnsi="Times New Roman"/>
          <w:sz w:val="28"/>
          <w:szCs w:val="28"/>
        </w:rPr>
        <w:t xml:space="preserve"> И.Ш. (</w:t>
      </w:r>
      <w:proofErr w:type="spellStart"/>
      <w:r w:rsidRPr="0085764A">
        <w:rPr>
          <w:rFonts w:ascii="Times New Roman" w:hAnsi="Times New Roman"/>
          <w:sz w:val="28"/>
          <w:szCs w:val="28"/>
        </w:rPr>
        <w:t>Кыргызская</w:t>
      </w:r>
      <w:proofErr w:type="spellEnd"/>
      <w:r w:rsidRPr="0085764A">
        <w:rPr>
          <w:rFonts w:ascii="Times New Roman" w:hAnsi="Times New Roman"/>
          <w:sz w:val="28"/>
          <w:szCs w:val="28"/>
        </w:rPr>
        <w:t xml:space="preserve"> Республика)</w:t>
      </w:r>
      <w:r>
        <w:rPr>
          <w:rFonts w:ascii="Times New Roman" w:hAnsi="Times New Roman"/>
          <w:sz w:val="28"/>
          <w:szCs w:val="28"/>
        </w:rPr>
        <w:t>;</w:t>
      </w:r>
      <w:r w:rsidRPr="0085764A">
        <w:rPr>
          <w:rFonts w:ascii="Times New Roman" w:hAnsi="Times New Roman"/>
          <w:sz w:val="28"/>
          <w:szCs w:val="28"/>
        </w:rPr>
        <w:t xml:space="preserve"> </w:t>
      </w:r>
    </w:p>
    <w:p w:rsidR="00874A00" w:rsidRPr="00874A00" w:rsidRDefault="00874A00" w:rsidP="00874A0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A00">
        <w:rPr>
          <w:rFonts w:ascii="Times New Roman" w:hAnsi="Times New Roman"/>
          <w:sz w:val="28"/>
          <w:szCs w:val="28"/>
        </w:rPr>
        <w:t>президент Кыргызского союза промышленников и предпринимателей Ибраев Д.Т.</w:t>
      </w:r>
      <w:r w:rsidRPr="0085764A">
        <w:rPr>
          <w:rFonts w:ascii="Times New Roman" w:hAnsi="Times New Roman"/>
          <w:sz w:val="28"/>
          <w:szCs w:val="28"/>
        </w:rPr>
        <w:t xml:space="preserve"> (Кыргызская Республика)</w:t>
      </w:r>
      <w:r>
        <w:rPr>
          <w:rFonts w:ascii="Times New Roman" w:hAnsi="Times New Roman"/>
          <w:sz w:val="28"/>
          <w:szCs w:val="28"/>
        </w:rPr>
        <w:t>;</w:t>
      </w:r>
    </w:p>
    <w:p w:rsidR="00874A00" w:rsidRPr="00874A00" w:rsidRDefault="00874A00" w:rsidP="00874A0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A00">
        <w:rPr>
          <w:rFonts w:ascii="Times New Roman" w:hAnsi="Times New Roman"/>
          <w:sz w:val="28"/>
          <w:szCs w:val="28"/>
        </w:rPr>
        <w:t xml:space="preserve">президент Российского союза промышленников и предпринимателей Шохин А.Н. </w:t>
      </w:r>
      <w:r w:rsidRPr="0085764A">
        <w:rPr>
          <w:rFonts w:ascii="Times New Roman" w:hAnsi="Times New Roman"/>
          <w:sz w:val="28"/>
          <w:szCs w:val="28"/>
        </w:rPr>
        <w:t>(Российская Федерация)</w:t>
      </w:r>
      <w:r>
        <w:rPr>
          <w:rFonts w:ascii="Times New Roman" w:hAnsi="Times New Roman"/>
          <w:sz w:val="28"/>
          <w:szCs w:val="28"/>
        </w:rPr>
        <w:t>;</w:t>
      </w:r>
    </w:p>
    <w:p w:rsidR="00C52472" w:rsidRPr="0085764A" w:rsidRDefault="0085764A" w:rsidP="0085764A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764A">
        <w:rPr>
          <w:rFonts w:ascii="Times New Roman" w:hAnsi="Times New Roman"/>
          <w:sz w:val="28"/>
          <w:szCs w:val="28"/>
        </w:rPr>
        <w:t xml:space="preserve">директор Центра мониторинга законодательства и правоприменительной практики Российского союза промышленников и предпринимателей </w:t>
      </w:r>
      <w:proofErr w:type="spellStart"/>
      <w:r w:rsidRPr="0085764A">
        <w:rPr>
          <w:rFonts w:ascii="Times New Roman" w:hAnsi="Times New Roman"/>
          <w:sz w:val="28"/>
          <w:szCs w:val="28"/>
        </w:rPr>
        <w:t>Котелевская</w:t>
      </w:r>
      <w:proofErr w:type="spellEnd"/>
      <w:r w:rsidRPr="0085764A">
        <w:rPr>
          <w:rFonts w:ascii="Times New Roman" w:hAnsi="Times New Roman"/>
          <w:sz w:val="28"/>
          <w:szCs w:val="28"/>
        </w:rPr>
        <w:t xml:space="preserve"> И.В. (Российская Федерация).</w:t>
      </w:r>
    </w:p>
    <w:p w:rsidR="00C52472" w:rsidRPr="00C52472" w:rsidRDefault="00C52472" w:rsidP="00C52472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472">
        <w:rPr>
          <w:rFonts w:ascii="Times New Roman" w:hAnsi="Times New Roman"/>
          <w:sz w:val="28"/>
          <w:szCs w:val="28"/>
        </w:rPr>
        <w:t>Поступили предложения и замечания:</w:t>
      </w:r>
    </w:p>
    <w:p w:rsidR="00C52472" w:rsidRPr="00C52472" w:rsidRDefault="00C52472" w:rsidP="00C52472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472">
        <w:rPr>
          <w:rFonts w:ascii="Times New Roman" w:hAnsi="Times New Roman"/>
          <w:sz w:val="28"/>
          <w:szCs w:val="28"/>
        </w:rPr>
        <w:t>- Департамента антимонопольного регулирования Комиссии (служебная записка от 25.04.2022 г. № 22-9776/Э);</w:t>
      </w:r>
    </w:p>
    <w:p w:rsidR="00C52472" w:rsidRPr="00C52472" w:rsidRDefault="00C52472" w:rsidP="00C52472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472">
        <w:rPr>
          <w:rFonts w:ascii="Times New Roman" w:hAnsi="Times New Roman"/>
          <w:sz w:val="28"/>
          <w:szCs w:val="28"/>
        </w:rPr>
        <w:t>- Департамента развития предпринимательской деятельности Комиссии (служебная записка от 25.04.2022 г. № 10-9766/Э);</w:t>
      </w:r>
    </w:p>
    <w:p w:rsidR="00C52472" w:rsidRPr="00C52472" w:rsidRDefault="00C52472" w:rsidP="00C52472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472">
        <w:rPr>
          <w:rFonts w:ascii="Times New Roman" w:hAnsi="Times New Roman"/>
          <w:sz w:val="28"/>
          <w:szCs w:val="28"/>
        </w:rPr>
        <w:t>- Департамента торговой политики Комиссии (служебная записка от 26.04.2022 г. № 15-9968/Э);</w:t>
      </w:r>
    </w:p>
    <w:p w:rsidR="00C52472" w:rsidRPr="00C52472" w:rsidRDefault="00C52472" w:rsidP="00C52472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472">
        <w:rPr>
          <w:rFonts w:ascii="Times New Roman" w:hAnsi="Times New Roman"/>
          <w:sz w:val="28"/>
          <w:szCs w:val="28"/>
        </w:rPr>
        <w:t>- Департамента развития интеграции Комиссии (служебная записка от 05.05.2022 г. № 06-10510/Э)</w:t>
      </w:r>
      <w:r w:rsidR="00B54ABB">
        <w:rPr>
          <w:rFonts w:ascii="Times New Roman" w:hAnsi="Times New Roman"/>
          <w:sz w:val="28"/>
          <w:szCs w:val="28"/>
        </w:rPr>
        <w:t>.</w:t>
      </w:r>
    </w:p>
    <w:p w:rsidR="00C52472" w:rsidRPr="00C52472" w:rsidRDefault="00C52472" w:rsidP="00C52472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472">
        <w:rPr>
          <w:rFonts w:ascii="Times New Roman" w:hAnsi="Times New Roman"/>
          <w:sz w:val="28"/>
          <w:szCs w:val="28"/>
        </w:rPr>
        <w:t xml:space="preserve">В рамках публичного </w:t>
      </w:r>
      <w:proofErr w:type="gramStart"/>
      <w:r w:rsidRPr="00C52472">
        <w:rPr>
          <w:rFonts w:ascii="Times New Roman" w:hAnsi="Times New Roman"/>
          <w:sz w:val="28"/>
          <w:szCs w:val="28"/>
        </w:rPr>
        <w:t>обсуждения проекта распоряжения Коллегии Комиссии предложения</w:t>
      </w:r>
      <w:proofErr w:type="gramEnd"/>
      <w:r w:rsidRPr="00C52472">
        <w:rPr>
          <w:rFonts w:ascii="Times New Roman" w:hAnsi="Times New Roman"/>
          <w:sz w:val="28"/>
          <w:szCs w:val="28"/>
        </w:rPr>
        <w:t xml:space="preserve"> в форме заполненных опросных листов не поступали.</w:t>
      </w:r>
    </w:p>
    <w:p w:rsidR="00C52472" w:rsidRDefault="00C52472" w:rsidP="00C52472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472">
        <w:rPr>
          <w:rFonts w:ascii="Times New Roman" w:hAnsi="Times New Roman"/>
          <w:sz w:val="28"/>
          <w:szCs w:val="28"/>
        </w:rPr>
        <w:t xml:space="preserve">Сводная информация о предложениях, поступивших в ходе </w:t>
      </w:r>
      <w:proofErr w:type="gramStart"/>
      <w:r w:rsidRPr="00C52472">
        <w:rPr>
          <w:rFonts w:ascii="Times New Roman" w:hAnsi="Times New Roman"/>
          <w:sz w:val="28"/>
          <w:szCs w:val="28"/>
        </w:rPr>
        <w:t>проведения публичного обсуждения проекта распоряжения Коллегии</w:t>
      </w:r>
      <w:proofErr w:type="gramEnd"/>
      <w:r w:rsidRPr="00C52472">
        <w:rPr>
          <w:rFonts w:ascii="Times New Roman" w:hAnsi="Times New Roman"/>
          <w:sz w:val="28"/>
          <w:szCs w:val="28"/>
        </w:rPr>
        <w:t xml:space="preserve"> Комиссии, прилагается.</w:t>
      </w:r>
    </w:p>
    <w:p w:rsidR="002E262D" w:rsidRPr="00A06B11" w:rsidRDefault="002E262D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234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 w:rsidRPr="00A06B11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  <w:r w:rsidRPr="00A06B11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на проект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98" w:rsidRPr="00A06B11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</w:p>
    <w:p w:rsidR="002E262D" w:rsidRPr="00A06B11" w:rsidRDefault="002E262D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E8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06B11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06B11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FD4B98" w:rsidRPr="00A06B11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Pr="00A06B11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37685B" w:rsidRPr="00A06B11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.</w:t>
      </w:r>
    </w:p>
    <w:p w:rsidR="00F35DE2" w:rsidRPr="003F0E81" w:rsidRDefault="004176A8" w:rsidP="0076156C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E81">
        <w:rPr>
          <w:rFonts w:ascii="Times New Roman" w:hAnsi="Times New Roman" w:cs="Times New Roman"/>
          <w:b/>
          <w:sz w:val="28"/>
          <w:szCs w:val="28"/>
        </w:rPr>
        <w:t>_________________________</w:t>
      </w:r>
    </w:p>
    <w:sectPr w:rsidR="00F35DE2" w:rsidRPr="003F0E81" w:rsidSect="00340B8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F26" w:rsidRDefault="00E46F26" w:rsidP="00340B80">
      <w:pPr>
        <w:spacing w:after="0" w:line="240" w:lineRule="auto"/>
      </w:pPr>
      <w:r>
        <w:separator/>
      </w:r>
    </w:p>
  </w:endnote>
  <w:endnote w:type="continuationSeparator" w:id="0">
    <w:p w:rsidR="00E46F26" w:rsidRDefault="00E46F26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F26" w:rsidRDefault="00E46F26" w:rsidP="00340B80">
      <w:pPr>
        <w:spacing w:after="0" w:line="240" w:lineRule="auto"/>
      </w:pPr>
      <w:r>
        <w:separator/>
      </w:r>
    </w:p>
  </w:footnote>
  <w:footnote w:type="continuationSeparator" w:id="0">
    <w:p w:rsidR="00E46F26" w:rsidRDefault="00E46F26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30BBE" w:rsidRPr="00340B80" w:rsidRDefault="00A30BB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54CC9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30BBE" w:rsidRDefault="00A30BBE">
    <w:pPr>
      <w:pStyle w:val="a7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снокова Татьяна Николаевна">
    <w15:presenceInfo w15:providerId="AD" w15:userId="S-1-5-21-719550535-2704166134-196599856-3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12E7F"/>
    <w:rsid w:val="00022804"/>
    <w:rsid w:val="00023A7F"/>
    <w:rsid w:val="000414C9"/>
    <w:rsid w:val="0004449E"/>
    <w:rsid w:val="00047785"/>
    <w:rsid w:val="00066A96"/>
    <w:rsid w:val="0007194A"/>
    <w:rsid w:val="00072AAB"/>
    <w:rsid w:val="00073637"/>
    <w:rsid w:val="000751E0"/>
    <w:rsid w:val="00075D50"/>
    <w:rsid w:val="00090973"/>
    <w:rsid w:val="00090E3D"/>
    <w:rsid w:val="000A3B84"/>
    <w:rsid w:val="000B5628"/>
    <w:rsid w:val="000C1AF5"/>
    <w:rsid w:val="000C7E49"/>
    <w:rsid w:val="000D1CF1"/>
    <w:rsid w:val="000F7E78"/>
    <w:rsid w:val="00106847"/>
    <w:rsid w:val="001167F5"/>
    <w:rsid w:val="0012510C"/>
    <w:rsid w:val="00132536"/>
    <w:rsid w:val="00134DDE"/>
    <w:rsid w:val="00157FC8"/>
    <w:rsid w:val="001616E6"/>
    <w:rsid w:val="00170D13"/>
    <w:rsid w:val="00174205"/>
    <w:rsid w:val="00177D81"/>
    <w:rsid w:val="00193643"/>
    <w:rsid w:val="001A18BA"/>
    <w:rsid w:val="001C2608"/>
    <w:rsid w:val="001C7F04"/>
    <w:rsid w:val="001D56D5"/>
    <w:rsid w:val="001F389F"/>
    <w:rsid w:val="00201284"/>
    <w:rsid w:val="002319B2"/>
    <w:rsid w:val="00233C53"/>
    <w:rsid w:val="002449CD"/>
    <w:rsid w:val="002458CA"/>
    <w:rsid w:val="00252A41"/>
    <w:rsid w:val="00254CC9"/>
    <w:rsid w:val="002571D3"/>
    <w:rsid w:val="002609E7"/>
    <w:rsid w:val="002906B6"/>
    <w:rsid w:val="002B75D6"/>
    <w:rsid w:val="002E262D"/>
    <w:rsid w:val="002E2A2D"/>
    <w:rsid w:val="00301732"/>
    <w:rsid w:val="00325028"/>
    <w:rsid w:val="00330FDE"/>
    <w:rsid w:val="00331A84"/>
    <w:rsid w:val="0033593C"/>
    <w:rsid w:val="00335978"/>
    <w:rsid w:val="00340130"/>
    <w:rsid w:val="00340B80"/>
    <w:rsid w:val="0035510D"/>
    <w:rsid w:val="003556F2"/>
    <w:rsid w:val="00374ECA"/>
    <w:rsid w:val="0037685B"/>
    <w:rsid w:val="003A246D"/>
    <w:rsid w:val="003A5592"/>
    <w:rsid w:val="003B6D0A"/>
    <w:rsid w:val="003B70CC"/>
    <w:rsid w:val="003F0E81"/>
    <w:rsid w:val="00407DC7"/>
    <w:rsid w:val="004176A8"/>
    <w:rsid w:val="00420774"/>
    <w:rsid w:val="00425F3C"/>
    <w:rsid w:val="00435C92"/>
    <w:rsid w:val="00461B0A"/>
    <w:rsid w:val="004B1127"/>
    <w:rsid w:val="004B17F4"/>
    <w:rsid w:val="004B1874"/>
    <w:rsid w:val="004B46EA"/>
    <w:rsid w:val="004C48B5"/>
    <w:rsid w:val="004C6617"/>
    <w:rsid w:val="004D2552"/>
    <w:rsid w:val="004D4A1B"/>
    <w:rsid w:val="004D6355"/>
    <w:rsid w:val="004E27D3"/>
    <w:rsid w:val="004E31D6"/>
    <w:rsid w:val="004F3A72"/>
    <w:rsid w:val="005025D7"/>
    <w:rsid w:val="00502D86"/>
    <w:rsid w:val="00504559"/>
    <w:rsid w:val="00516772"/>
    <w:rsid w:val="0053202D"/>
    <w:rsid w:val="00551364"/>
    <w:rsid w:val="00555741"/>
    <w:rsid w:val="005565C4"/>
    <w:rsid w:val="00580EA8"/>
    <w:rsid w:val="005821B2"/>
    <w:rsid w:val="00586768"/>
    <w:rsid w:val="005A450A"/>
    <w:rsid w:val="005B3D7E"/>
    <w:rsid w:val="005D23BD"/>
    <w:rsid w:val="005E3D2D"/>
    <w:rsid w:val="005E496D"/>
    <w:rsid w:val="005E7234"/>
    <w:rsid w:val="005E723E"/>
    <w:rsid w:val="005E76D8"/>
    <w:rsid w:val="006030E2"/>
    <w:rsid w:val="00610B79"/>
    <w:rsid w:val="0062052D"/>
    <w:rsid w:val="00630488"/>
    <w:rsid w:val="0063325B"/>
    <w:rsid w:val="00635896"/>
    <w:rsid w:val="00641FB8"/>
    <w:rsid w:val="00643FBC"/>
    <w:rsid w:val="006541AA"/>
    <w:rsid w:val="00660E9B"/>
    <w:rsid w:val="00683B5A"/>
    <w:rsid w:val="0069072C"/>
    <w:rsid w:val="006A2E31"/>
    <w:rsid w:val="006A40A5"/>
    <w:rsid w:val="006A4448"/>
    <w:rsid w:val="006C0454"/>
    <w:rsid w:val="006C1323"/>
    <w:rsid w:val="006C2BD3"/>
    <w:rsid w:val="006D5FBA"/>
    <w:rsid w:val="006E6DD1"/>
    <w:rsid w:val="006F17C4"/>
    <w:rsid w:val="00707981"/>
    <w:rsid w:val="007255FF"/>
    <w:rsid w:val="007315D2"/>
    <w:rsid w:val="007574CA"/>
    <w:rsid w:val="0076156C"/>
    <w:rsid w:val="00762962"/>
    <w:rsid w:val="007717AD"/>
    <w:rsid w:val="00772366"/>
    <w:rsid w:val="00782D42"/>
    <w:rsid w:val="00787D2C"/>
    <w:rsid w:val="007A132C"/>
    <w:rsid w:val="007B1733"/>
    <w:rsid w:val="007C57EA"/>
    <w:rsid w:val="007D736C"/>
    <w:rsid w:val="007E45F1"/>
    <w:rsid w:val="007F2CBD"/>
    <w:rsid w:val="007F59BA"/>
    <w:rsid w:val="008034C3"/>
    <w:rsid w:val="008138E5"/>
    <w:rsid w:val="0081691A"/>
    <w:rsid w:val="008234A5"/>
    <w:rsid w:val="00831159"/>
    <w:rsid w:val="00831D78"/>
    <w:rsid w:val="00851098"/>
    <w:rsid w:val="0085764A"/>
    <w:rsid w:val="0086329A"/>
    <w:rsid w:val="00871532"/>
    <w:rsid w:val="008737F6"/>
    <w:rsid w:val="00874A00"/>
    <w:rsid w:val="00885463"/>
    <w:rsid w:val="008962EC"/>
    <w:rsid w:val="00897BED"/>
    <w:rsid w:val="008A09DC"/>
    <w:rsid w:val="008A28D1"/>
    <w:rsid w:val="008C5C0D"/>
    <w:rsid w:val="008D3766"/>
    <w:rsid w:val="008F3BF6"/>
    <w:rsid w:val="008F7F3D"/>
    <w:rsid w:val="00910A00"/>
    <w:rsid w:val="00920048"/>
    <w:rsid w:val="0094581C"/>
    <w:rsid w:val="009461C4"/>
    <w:rsid w:val="009529E9"/>
    <w:rsid w:val="00952DC7"/>
    <w:rsid w:val="00955E07"/>
    <w:rsid w:val="00974FC3"/>
    <w:rsid w:val="009A5AC2"/>
    <w:rsid w:val="009B3CFF"/>
    <w:rsid w:val="009B631A"/>
    <w:rsid w:val="009D06DE"/>
    <w:rsid w:val="009D42BF"/>
    <w:rsid w:val="009D5791"/>
    <w:rsid w:val="009E4E8E"/>
    <w:rsid w:val="00A02EF2"/>
    <w:rsid w:val="00A06B11"/>
    <w:rsid w:val="00A16570"/>
    <w:rsid w:val="00A17E81"/>
    <w:rsid w:val="00A17EA8"/>
    <w:rsid w:val="00A21A07"/>
    <w:rsid w:val="00A26A65"/>
    <w:rsid w:val="00A30BBE"/>
    <w:rsid w:val="00A3109D"/>
    <w:rsid w:val="00A3251D"/>
    <w:rsid w:val="00A37299"/>
    <w:rsid w:val="00A62F3E"/>
    <w:rsid w:val="00A74AA8"/>
    <w:rsid w:val="00A76BA2"/>
    <w:rsid w:val="00A80334"/>
    <w:rsid w:val="00A82815"/>
    <w:rsid w:val="00A843EE"/>
    <w:rsid w:val="00A94EC2"/>
    <w:rsid w:val="00AC16DC"/>
    <w:rsid w:val="00AD1F53"/>
    <w:rsid w:val="00AD6961"/>
    <w:rsid w:val="00B45290"/>
    <w:rsid w:val="00B50F95"/>
    <w:rsid w:val="00B54ABB"/>
    <w:rsid w:val="00B75F04"/>
    <w:rsid w:val="00B8470E"/>
    <w:rsid w:val="00B9510C"/>
    <w:rsid w:val="00BA08EF"/>
    <w:rsid w:val="00BB1A06"/>
    <w:rsid w:val="00BB3BBB"/>
    <w:rsid w:val="00BB4207"/>
    <w:rsid w:val="00BC3956"/>
    <w:rsid w:val="00BC7A52"/>
    <w:rsid w:val="00BF000B"/>
    <w:rsid w:val="00BF3F08"/>
    <w:rsid w:val="00C03F65"/>
    <w:rsid w:val="00C154C0"/>
    <w:rsid w:val="00C2004D"/>
    <w:rsid w:val="00C52472"/>
    <w:rsid w:val="00C715E1"/>
    <w:rsid w:val="00C93493"/>
    <w:rsid w:val="00CA4B3B"/>
    <w:rsid w:val="00CA53AF"/>
    <w:rsid w:val="00CA6E8D"/>
    <w:rsid w:val="00CC42F6"/>
    <w:rsid w:val="00CD0CA8"/>
    <w:rsid w:val="00CD4771"/>
    <w:rsid w:val="00CD5E4B"/>
    <w:rsid w:val="00CE1510"/>
    <w:rsid w:val="00CE2A23"/>
    <w:rsid w:val="00CF4A13"/>
    <w:rsid w:val="00D015F1"/>
    <w:rsid w:val="00D057DC"/>
    <w:rsid w:val="00D05A9C"/>
    <w:rsid w:val="00D13501"/>
    <w:rsid w:val="00D22B3F"/>
    <w:rsid w:val="00D24C62"/>
    <w:rsid w:val="00D258F6"/>
    <w:rsid w:val="00D375B4"/>
    <w:rsid w:val="00D402AC"/>
    <w:rsid w:val="00D414A7"/>
    <w:rsid w:val="00D46917"/>
    <w:rsid w:val="00D50F58"/>
    <w:rsid w:val="00D62555"/>
    <w:rsid w:val="00D62EB2"/>
    <w:rsid w:val="00D7001B"/>
    <w:rsid w:val="00D9246D"/>
    <w:rsid w:val="00DB601F"/>
    <w:rsid w:val="00DD3763"/>
    <w:rsid w:val="00DF2A2B"/>
    <w:rsid w:val="00E322E9"/>
    <w:rsid w:val="00E352C8"/>
    <w:rsid w:val="00E358E6"/>
    <w:rsid w:val="00E36351"/>
    <w:rsid w:val="00E4031A"/>
    <w:rsid w:val="00E423A9"/>
    <w:rsid w:val="00E44BD2"/>
    <w:rsid w:val="00E46F26"/>
    <w:rsid w:val="00E5412C"/>
    <w:rsid w:val="00E55777"/>
    <w:rsid w:val="00E55E25"/>
    <w:rsid w:val="00E60446"/>
    <w:rsid w:val="00E775A0"/>
    <w:rsid w:val="00E85703"/>
    <w:rsid w:val="00E917FC"/>
    <w:rsid w:val="00EA0467"/>
    <w:rsid w:val="00EA14E1"/>
    <w:rsid w:val="00EA684E"/>
    <w:rsid w:val="00EB5CE8"/>
    <w:rsid w:val="00EB6B13"/>
    <w:rsid w:val="00EC042F"/>
    <w:rsid w:val="00EC245A"/>
    <w:rsid w:val="00ED0465"/>
    <w:rsid w:val="00ED1792"/>
    <w:rsid w:val="00EF0E4E"/>
    <w:rsid w:val="00EF1480"/>
    <w:rsid w:val="00EF2709"/>
    <w:rsid w:val="00EF4FBA"/>
    <w:rsid w:val="00EF5F50"/>
    <w:rsid w:val="00EF7384"/>
    <w:rsid w:val="00F27DA7"/>
    <w:rsid w:val="00F319BA"/>
    <w:rsid w:val="00F3491C"/>
    <w:rsid w:val="00F35DE2"/>
    <w:rsid w:val="00F4002D"/>
    <w:rsid w:val="00F51007"/>
    <w:rsid w:val="00F64208"/>
    <w:rsid w:val="00F702A4"/>
    <w:rsid w:val="00F710D9"/>
    <w:rsid w:val="00F73A35"/>
    <w:rsid w:val="00F75AE0"/>
    <w:rsid w:val="00F83842"/>
    <w:rsid w:val="00F85D2F"/>
    <w:rsid w:val="00FA78B3"/>
    <w:rsid w:val="00FD4B98"/>
    <w:rsid w:val="00FE7F52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  <w:style w:type="character" w:customStyle="1" w:styleId="s1">
    <w:name w:val="s1"/>
    <w:rsid w:val="006A4448"/>
    <w:rPr>
      <w:rFonts w:ascii="Times New Roman" w:hAnsi="Times New Roman" w:cs="Times New Roman" w:hint="default"/>
      <w:b/>
      <w:bCs/>
      <w:color w:val="000000"/>
    </w:rPr>
  </w:style>
  <w:style w:type="character" w:customStyle="1" w:styleId="datepr">
    <w:name w:val="datepr"/>
    <w:basedOn w:val="a0"/>
    <w:rsid w:val="006A4448"/>
  </w:style>
  <w:style w:type="character" w:customStyle="1" w:styleId="number">
    <w:name w:val="number"/>
    <w:basedOn w:val="a0"/>
    <w:rsid w:val="006A4448"/>
  </w:style>
  <w:style w:type="table" w:styleId="af1">
    <w:name w:val="Table Grid"/>
    <w:basedOn w:val="a1"/>
    <w:uiPriority w:val="59"/>
    <w:rsid w:val="00857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  <w:style w:type="character" w:customStyle="1" w:styleId="s1">
    <w:name w:val="s1"/>
    <w:rsid w:val="006A4448"/>
    <w:rPr>
      <w:rFonts w:ascii="Times New Roman" w:hAnsi="Times New Roman" w:cs="Times New Roman" w:hint="default"/>
      <w:b/>
      <w:bCs/>
      <w:color w:val="000000"/>
    </w:rPr>
  </w:style>
  <w:style w:type="character" w:customStyle="1" w:styleId="datepr">
    <w:name w:val="datepr"/>
    <w:basedOn w:val="a0"/>
    <w:rsid w:val="006A4448"/>
  </w:style>
  <w:style w:type="character" w:customStyle="1" w:styleId="number">
    <w:name w:val="number"/>
    <w:basedOn w:val="a0"/>
    <w:rsid w:val="006A4448"/>
  </w:style>
  <w:style w:type="table" w:styleId="af1">
    <w:name w:val="Table Grid"/>
    <w:basedOn w:val="a1"/>
    <w:uiPriority w:val="59"/>
    <w:rsid w:val="00857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E8E89-EFA3-476B-A11C-9A6D26B9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4</cp:revision>
  <cp:lastPrinted>2022-04-08T07:17:00Z</cp:lastPrinted>
  <dcterms:created xsi:type="dcterms:W3CDTF">2022-05-05T14:47:00Z</dcterms:created>
  <dcterms:modified xsi:type="dcterms:W3CDTF">2022-05-12T12:33:00Z</dcterms:modified>
</cp:coreProperties>
</file>