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26" w:rsidRPr="000C56AA" w:rsidRDefault="00725326" w:rsidP="00725326">
      <w:pPr>
        <w:spacing w:after="0" w:line="240" w:lineRule="auto"/>
        <w:ind w:left="4678"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0C56AA">
        <w:rPr>
          <w:rFonts w:ascii="Times New Roman" w:hAnsi="Times New Roman"/>
          <w:b/>
          <w:i/>
          <w:sz w:val="28"/>
          <w:szCs w:val="28"/>
        </w:rPr>
        <w:t>К пункту __ повестки дня</w:t>
      </w:r>
    </w:p>
    <w:p w:rsidR="00725326" w:rsidRPr="000C56AA" w:rsidRDefault="00725326" w:rsidP="00725326">
      <w:pPr>
        <w:spacing w:after="0" w:line="240" w:lineRule="auto"/>
        <w:ind w:left="4678" w:firstLine="851"/>
        <w:jc w:val="center"/>
        <w:rPr>
          <w:rFonts w:ascii="Times New Roman" w:hAnsi="Times New Roman"/>
          <w:i/>
          <w:sz w:val="28"/>
          <w:szCs w:val="28"/>
        </w:rPr>
      </w:pPr>
      <w:r w:rsidRPr="000C56AA">
        <w:rPr>
          <w:rFonts w:ascii="Times New Roman" w:hAnsi="Times New Roman"/>
          <w:i/>
          <w:sz w:val="28"/>
          <w:szCs w:val="28"/>
        </w:rPr>
        <w:t>____ заседания Коллегии</w:t>
      </w:r>
    </w:p>
    <w:p w:rsidR="00725326" w:rsidRPr="000C56AA" w:rsidRDefault="00725326" w:rsidP="00725326">
      <w:pPr>
        <w:spacing w:after="0" w:line="240" w:lineRule="auto"/>
        <w:ind w:left="4678" w:firstLine="851"/>
        <w:jc w:val="center"/>
        <w:rPr>
          <w:rFonts w:ascii="Times New Roman" w:hAnsi="Times New Roman"/>
          <w:i/>
          <w:sz w:val="28"/>
          <w:szCs w:val="28"/>
        </w:rPr>
      </w:pPr>
      <w:r w:rsidRPr="000C56AA">
        <w:rPr>
          <w:rFonts w:ascii="Times New Roman" w:hAnsi="Times New Roman"/>
          <w:i/>
          <w:sz w:val="28"/>
          <w:szCs w:val="28"/>
        </w:rPr>
        <w:t>Евразийской экономической комиссии</w:t>
      </w:r>
    </w:p>
    <w:p w:rsidR="00725326" w:rsidRPr="000C56AA" w:rsidRDefault="00725326" w:rsidP="00725326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725326" w:rsidRPr="000C56AA" w:rsidRDefault="00725326" w:rsidP="00725326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725326" w:rsidRPr="000C56AA" w:rsidRDefault="00725326" w:rsidP="00C708C1">
      <w:pPr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0C56AA">
        <w:rPr>
          <w:rFonts w:ascii="Times New Roman" w:hAnsi="Times New Roman"/>
          <w:b/>
          <w:spacing w:val="80"/>
          <w:sz w:val="28"/>
          <w:szCs w:val="28"/>
        </w:rPr>
        <w:t>СПРАВКА</w:t>
      </w:r>
    </w:p>
    <w:p w:rsidR="00C708C1" w:rsidRPr="000C56AA" w:rsidRDefault="00C708C1" w:rsidP="00C708C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0C56AA">
        <w:rPr>
          <w:rFonts w:ascii="Times New Roman" w:hAnsi="Times New Roman"/>
          <w:b/>
          <w:bCs/>
          <w:sz w:val="30"/>
          <w:szCs w:val="30"/>
        </w:rPr>
        <w:t xml:space="preserve">О проекте решения Совета Евразийской экономической комиссии </w:t>
      </w:r>
      <w:r w:rsidRPr="000C56AA">
        <w:rPr>
          <w:rFonts w:ascii="Times New Roman" w:hAnsi="Times New Roman"/>
          <w:b/>
          <w:bCs/>
          <w:sz w:val="30"/>
          <w:szCs w:val="30"/>
        </w:rPr>
        <w:br/>
        <w:t xml:space="preserve">«О проекте решения Евразийского межправительственного совета </w:t>
      </w:r>
      <w:r w:rsidRPr="000C56AA">
        <w:rPr>
          <w:rFonts w:ascii="Times New Roman" w:hAnsi="Times New Roman"/>
          <w:b/>
          <w:bCs/>
          <w:sz w:val="30"/>
          <w:szCs w:val="30"/>
        </w:rPr>
        <w:br/>
        <w:t>«Об утверждении Положения о разработке</w:t>
      </w:r>
    </w:p>
    <w:p w:rsidR="00C708C1" w:rsidRPr="000C56AA" w:rsidRDefault="00C708C1" w:rsidP="00C708C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0C56AA">
        <w:rPr>
          <w:rFonts w:ascii="Times New Roman" w:hAnsi="Times New Roman"/>
          <w:b/>
          <w:bCs/>
          <w:sz w:val="30"/>
          <w:szCs w:val="30"/>
        </w:rPr>
        <w:t>и реализации межгосударственных программ</w:t>
      </w:r>
    </w:p>
    <w:p w:rsidR="00A96C80" w:rsidRPr="000C56AA" w:rsidRDefault="00C708C1" w:rsidP="00C70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0C56AA">
        <w:rPr>
          <w:rFonts w:ascii="Times New Roman" w:hAnsi="Times New Roman"/>
          <w:b/>
          <w:bCs/>
          <w:sz w:val="30"/>
          <w:szCs w:val="30"/>
        </w:rPr>
        <w:t>в промышленной сфере»</w:t>
      </w:r>
    </w:p>
    <w:p w:rsidR="00C708C1" w:rsidRPr="000C56AA" w:rsidRDefault="00C708C1" w:rsidP="00C70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90C" w:rsidRPr="000C56AA" w:rsidRDefault="0049190C" w:rsidP="00C70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551" w:rsidRPr="000C56AA" w:rsidRDefault="00866551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В соответствии с Договором о Евразийском экономическом союзе от 29 мая 2024 года (подпункт 2 пункта 9 статьи 92 Договора), а также Положением о разработке, финансировании и реализации межгосударственных программ </w:t>
      </w:r>
      <w:r w:rsidR="000C56AA">
        <w:rPr>
          <w:rFonts w:ascii="Times New Roman" w:eastAsia="Calibri" w:hAnsi="Times New Roman"/>
          <w:sz w:val="28"/>
          <w:szCs w:val="28"/>
        </w:rPr>
        <w:br/>
      </w:r>
      <w:r w:rsidRPr="000C56AA">
        <w:rPr>
          <w:rFonts w:ascii="Times New Roman" w:eastAsia="Calibri" w:hAnsi="Times New Roman"/>
          <w:sz w:val="28"/>
          <w:szCs w:val="28"/>
        </w:rPr>
        <w:t xml:space="preserve">и проектов в промышленной сфере (утверждено Решением Евразийского межправительственного совета от 2 февраля 2018 г. № 1) осуществляется </w:t>
      </w:r>
      <w:r w:rsidR="00D24A46" w:rsidRPr="000C56AA">
        <w:rPr>
          <w:rFonts w:ascii="Times New Roman" w:eastAsia="Calibri" w:hAnsi="Times New Roman"/>
          <w:sz w:val="28"/>
          <w:szCs w:val="28"/>
        </w:rPr>
        <w:t>разработка и реализация</w:t>
      </w:r>
      <w:r w:rsidRPr="000C56AA">
        <w:rPr>
          <w:rFonts w:ascii="Times New Roman" w:eastAsia="Calibri" w:hAnsi="Times New Roman"/>
          <w:sz w:val="28"/>
          <w:szCs w:val="28"/>
        </w:rPr>
        <w:t xml:space="preserve"> межгосударственных программ в промышленной сфере (далее соответственно – ЕМПС, Положение, МГП).</w:t>
      </w:r>
      <w:bookmarkStart w:id="0" w:name="_GoBack"/>
      <w:bookmarkEnd w:id="0"/>
    </w:p>
    <w:p w:rsidR="00866551" w:rsidRPr="000C56AA" w:rsidRDefault="00866551" w:rsidP="00F43B86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0C56AA">
        <w:rPr>
          <w:rFonts w:ascii="Times New Roman" w:hAnsi="Times New Roman"/>
          <w:b/>
          <w:i/>
          <w:sz w:val="26"/>
          <w:szCs w:val="26"/>
          <w:u w:val="single"/>
        </w:rPr>
        <w:t>Справочно</w:t>
      </w:r>
      <w:proofErr w:type="spellEnd"/>
      <w:r w:rsidRPr="000C56AA">
        <w:rPr>
          <w:rFonts w:ascii="Times New Roman" w:hAnsi="Times New Roman"/>
          <w:b/>
          <w:i/>
          <w:sz w:val="26"/>
          <w:szCs w:val="26"/>
          <w:u w:val="single"/>
        </w:rPr>
        <w:t>:</w:t>
      </w:r>
      <w:r w:rsidRPr="000C56AA">
        <w:rPr>
          <w:rFonts w:ascii="Times New Roman" w:hAnsi="Times New Roman"/>
          <w:i/>
          <w:sz w:val="26"/>
          <w:szCs w:val="26"/>
        </w:rPr>
        <w:t xml:space="preserve"> Согласно пункту 4 Положения МГП включает в себя комплекс взаимоувязанных по ресурсам, участникам программы (проекта) и срокам осуществления подпрограмм и (или) проектов (организационно-хозяйственных, научно-исследовательских, опытно-конструкторских, производственных и др.), реализуемых в целях обеспечения эффективного решения поставленных задач в области инновационного и промышленного развития государств</w:t>
      </w:r>
      <w:r w:rsidR="00D24A46" w:rsidRPr="000C56AA">
        <w:rPr>
          <w:rFonts w:ascii="Times New Roman" w:hAnsi="Times New Roman"/>
          <w:i/>
          <w:sz w:val="26"/>
          <w:szCs w:val="26"/>
        </w:rPr>
        <w:t xml:space="preserve"> – </w:t>
      </w:r>
      <w:r w:rsidRPr="000C56AA">
        <w:rPr>
          <w:rFonts w:ascii="Times New Roman" w:hAnsi="Times New Roman"/>
          <w:i/>
          <w:sz w:val="26"/>
          <w:szCs w:val="26"/>
        </w:rPr>
        <w:t>членов Евразийского экономического союза.</w:t>
      </w:r>
    </w:p>
    <w:p w:rsidR="00A33479" w:rsidRPr="000C56AA" w:rsidRDefault="00866551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МГП </w:t>
      </w:r>
      <w:r w:rsidR="00A33479" w:rsidRPr="000C56AA">
        <w:rPr>
          <w:rFonts w:ascii="Times New Roman" w:eastAsia="Calibri" w:hAnsi="Times New Roman"/>
          <w:sz w:val="28"/>
          <w:szCs w:val="28"/>
        </w:rPr>
        <w:t xml:space="preserve">представляют собой механизм, направленный на технологическое развитие и создание условий для ускоренного внедрения инноваций, модернизации промышленности, повышения конкурентоспособности государств – членов </w:t>
      </w:r>
      <w:r w:rsidR="00510856" w:rsidRPr="000C56AA">
        <w:rPr>
          <w:rFonts w:ascii="Times New Roman" w:eastAsia="Calibri" w:hAnsi="Times New Roman"/>
          <w:sz w:val="28"/>
          <w:szCs w:val="28"/>
        </w:rPr>
        <w:t xml:space="preserve">Евразийского экономического союза </w:t>
      </w:r>
      <w:r w:rsidR="00A33479" w:rsidRPr="000C56AA">
        <w:rPr>
          <w:rFonts w:ascii="Times New Roman" w:eastAsia="Calibri" w:hAnsi="Times New Roman"/>
          <w:sz w:val="28"/>
          <w:szCs w:val="28"/>
        </w:rPr>
        <w:t>(далее – государства-члены</w:t>
      </w:r>
      <w:r w:rsidR="00510856" w:rsidRPr="000C56AA">
        <w:rPr>
          <w:rFonts w:ascii="Times New Roman" w:eastAsia="Calibri" w:hAnsi="Times New Roman"/>
          <w:sz w:val="28"/>
          <w:szCs w:val="28"/>
        </w:rPr>
        <w:t xml:space="preserve">, </w:t>
      </w:r>
      <w:r w:rsidR="008C3ADB" w:rsidRPr="000C56AA">
        <w:rPr>
          <w:rFonts w:ascii="Times New Roman" w:eastAsia="Calibri" w:hAnsi="Times New Roman"/>
          <w:sz w:val="28"/>
          <w:szCs w:val="28"/>
        </w:rPr>
        <w:t xml:space="preserve">Стороны, </w:t>
      </w:r>
      <w:r w:rsidR="00510856" w:rsidRPr="000C56AA">
        <w:rPr>
          <w:rFonts w:ascii="Times New Roman" w:eastAsia="Calibri" w:hAnsi="Times New Roman"/>
          <w:sz w:val="28"/>
          <w:szCs w:val="28"/>
        </w:rPr>
        <w:t>Союз, ЕАЭС</w:t>
      </w:r>
      <w:r w:rsidR="00A33479" w:rsidRPr="000C56AA">
        <w:rPr>
          <w:rFonts w:ascii="Times New Roman" w:eastAsia="Calibri" w:hAnsi="Times New Roman"/>
          <w:sz w:val="28"/>
          <w:szCs w:val="28"/>
        </w:rPr>
        <w:t>).</w:t>
      </w:r>
    </w:p>
    <w:p w:rsidR="00D26955" w:rsidRPr="000C56AA" w:rsidRDefault="00D26955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В </w:t>
      </w:r>
      <w:r w:rsidR="00CE6463" w:rsidRPr="000C56AA">
        <w:rPr>
          <w:rFonts w:ascii="Times New Roman" w:eastAsia="Calibri" w:hAnsi="Times New Roman"/>
          <w:sz w:val="28"/>
          <w:szCs w:val="28"/>
        </w:rPr>
        <w:t>целях</w:t>
      </w:r>
      <w:r w:rsidRPr="000C56AA">
        <w:rPr>
          <w:rFonts w:ascii="Times New Roman" w:eastAsia="Calibri" w:hAnsi="Times New Roman"/>
          <w:sz w:val="28"/>
          <w:szCs w:val="28"/>
        </w:rPr>
        <w:t xml:space="preserve"> реализации пункта 2.3.1 Направления II «Развитие промышленно-технологического сотрудничества» Плана мероприятий по реализации Основных направлений промышленного сотрудничества в рамках Евразийского экономического союза до 2030 года (Решение ЕМПС от 01 октября 2024 г. № 2) Евразийской экономической комиссией (далее – Комиссия) проведен </w:t>
      </w:r>
      <w:r w:rsidR="00327422" w:rsidRPr="000C56AA">
        <w:rPr>
          <w:rFonts w:ascii="Times New Roman" w:eastAsia="Calibri" w:hAnsi="Times New Roman"/>
          <w:sz w:val="28"/>
          <w:szCs w:val="28"/>
        </w:rPr>
        <w:t xml:space="preserve">мониторинг </w:t>
      </w:r>
      <w:r w:rsidR="000C56AA">
        <w:rPr>
          <w:rFonts w:ascii="Times New Roman" w:eastAsia="Calibri" w:hAnsi="Times New Roman"/>
          <w:sz w:val="28"/>
          <w:szCs w:val="28"/>
        </w:rPr>
        <w:br/>
      </w:r>
      <w:r w:rsidR="00327422" w:rsidRPr="000C56AA">
        <w:rPr>
          <w:rFonts w:ascii="Times New Roman" w:eastAsia="Calibri" w:hAnsi="Times New Roman"/>
          <w:sz w:val="28"/>
          <w:szCs w:val="28"/>
        </w:rPr>
        <w:t xml:space="preserve">и </w:t>
      </w:r>
      <w:r w:rsidRPr="000C56AA">
        <w:rPr>
          <w:rFonts w:ascii="Times New Roman" w:eastAsia="Calibri" w:hAnsi="Times New Roman"/>
          <w:sz w:val="28"/>
          <w:szCs w:val="28"/>
        </w:rPr>
        <w:t>анализ процессов разработки и реализации МГП в промышленной сфере.</w:t>
      </w:r>
    </w:p>
    <w:p w:rsidR="00510856" w:rsidRPr="000C56AA" w:rsidRDefault="00D26955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lastRenderedPageBreak/>
        <w:t>По итогам мониторинга выявлено, что н</w:t>
      </w:r>
      <w:r w:rsidR="00A33479" w:rsidRPr="000C56AA">
        <w:rPr>
          <w:rFonts w:ascii="Times New Roman" w:eastAsia="Calibri" w:hAnsi="Times New Roman"/>
          <w:sz w:val="28"/>
          <w:szCs w:val="28"/>
        </w:rPr>
        <w:t xml:space="preserve">есмотря </w:t>
      </w:r>
      <w:r w:rsidR="00510856" w:rsidRPr="000C56AA">
        <w:rPr>
          <w:rFonts w:ascii="Times New Roman" w:eastAsia="Calibri" w:hAnsi="Times New Roman"/>
          <w:sz w:val="28"/>
          <w:szCs w:val="28"/>
        </w:rPr>
        <w:t xml:space="preserve">на </w:t>
      </w:r>
      <w:r w:rsidR="00A33479" w:rsidRPr="000C56AA">
        <w:rPr>
          <w:rFonts w:ascii="Times New Roman" w:eastAsia="Calibri" w:hAnsi="Times New Roman"/>
          <w:sz w:val="28"/>
          <w:szCs w:val="28"/>
        </w:rPr>
        <w:t>имеющийся</w:t>
      </w:r>
      <w:r w:rsidR="00510856" w:rsidRPr="000C56AA">
        <w:rPr>
          <w:rFonts w:ascii="Times New Roman" w:eastAsia="Calibri" w:hAnsi="Times New Roman"/>
          <w:sz w:val="28"/>
          <w:szCs w:val="28"/>
        </w:rPr>
        <w:t xml:space="preserve"> в государствах-членах</w:t>
      </w:r>
      <w:r w:rsidR="00A33479" w:rsidRPr="000C56AA">
        <w:rPr>
          <w:rFonts w:ascii="Times New Roman" w:eastAsia="Calibri" w:hAnsi="Times New Roman"/>
          <w:sz w:val="28"/>
          <w:szCs w:val="28"/>
        </w:rPr>
        <w:t xml:space="preserve"> значительный потенциал для создания </w:t>
      </w:r>
      <w:r w:rsidRPr="000C56AA">
        <w:rPr>
          <w:rFonts w:ascii="Times New Roman" w:eastAsia="Calibri" w:hAnsi="Times New Roman"/>
          <w:sz w:val="28"/>
          <w:szCs w:val="28"/>
        </w:rPr>
        <w:t xml:space="preserve">совместных </w:t>
      </w:r>
      <w:r w:rsidR="00A33479" w:rsidRPr="000C56AA">
        <w:rPr>
          <w:rFonts w:ascii="Times New Roman" w:eastAsia="Calibri" w:hAnsi="Times New Roman"/>
          <w:sz w:val="28"/>
          <w:szCs w:val="28"/>
        </w:rPr>
        <w:t xml:space="preserve">инновационных технологий </w:t>
      </w:r>
      <w:r w:rsidRPr="000C56AA">
        <w:rPr>
          <w:rFonts w:ascii="Times New Roman" w:eastAsia="Calibri" w:hAnsi="Times New Roman"/>
          <w:sz w:val="28"/>
          <w:szCs w:val="28"/>
        </w:rPr>
        <w:t xml:space="preserve">и производств </w:t>
      </w:r>
      <w:r w:rsidR="00A33479" w:rsidRPr="000C56AA">
        <w:rPr>
          <w:rFonts w:ascii="Times New Roman" w:eastAsia="Calibri" w:hAnsi="Times New Roman"/>
          <w:sz w:val="28"/>
          <w:szCs w:val="28"/>
        </w:rPr>
        <w:t>в промышленной сфере, реализация МГП сталкивается с проблемами недостаточн</w:t>
      </w:r>
      <w:r w:rsidR="00866551" w:rsidRPr="000C56AA">
        <w:rPr>
          <w:rFonts w:ascii="Times New Roman" w:eastAsia="Calibri" w:hAnsi="Times New Roman"/>
          <w:sz w:val="28"/>
          <w:szCs w:val="28"/>
        </w:rPr>
        <w:t>ого</w:t>
      </w:r>
      <w:r w:rsidR="00A33479" w:rsidRPr="000C56AA">
        <w:rPr>
          <w:rFonts w:ascii="Times New Roman" w:eastAsia="Calibri" w:hAnsi="Times New Roman"/>
          <w:sz w:val="28"/>
          <w:szCs w:val="28"/>
        </w:rPr>
        <w:t xml:space="preserve"> финансирован</w:t>
      </w:r>
      <w:r w:rsidR="00866551" w:rsidRPr="000C56AA">
        <w:rPr>
          <w:rFonts w:ascii="Times New Roman" w:eastAsia="Calibri" w:hAnsi="Times New Roman"/>
          <w:sz w:val="28"/>
          <w:szCs w:val="28"/>
        </w:rPr>
        <w:t>ия</w:t>
      </w:r>
      <w:r w:rsidR="00CE6463" w:rsidRPr="000C56AA">
        <w:rPr>
          <w:rFonts w:ascii="Times New Roman" w:eastAsia="Calibri" w:hAnsi="Times New Roman"/>
          <w:sz w:val="28"/>
          <w:szCs w:val="28"/>
        </w:rPr>
        <w:t xml:space="preserve"> и другими вопросами</w:t>
      </w:r>
      <w:r w:rsidR="00866551" w:rsidRPr="000C56AA">
        <w:rPr>
          <w:rFonts w:ascii="Times New Roman" w:eastAsia="Calibri" w:hAnsi="Times New Roman"/>
          <w:sz w:val="28"/>
          <w:szCs w:val="28"/>
        </w:rPr>
        <w:t>.</w:t>
      </w:r>
      <w:r w:rsidR="00A33479" w:rsidRPr="000C56AA">
        <w:rPr>
          <w:rFonts w:ascii="Times New Roman" w:eastAsia="Calibri" w:hAnsi="Times New Roman"/>
          <w:sz w:val="28"/>
          <w:szCs w:val="28"/>
        </w:rPr>
        <w:t xml:space="preserve"> </w:t>
      </w:r>
    </w:p>
    <w:p w:rsidR="00F43B86" w:rsidRPr="000C56AA" w:rsidRDefault="00866551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0C56AA">
        <w:rPr>
          <w:rFonts w:ascii="Times New Roman" w:eastAsia="Calibri" w:hAnsi="Times New Roman"/>
          <w:b/>
          <w:i/>
          <w:sz w:val="26"/>
          <w:szCs w:val="26"/>
          <w:u w:val="single"/>
        </w:rPr>
        <w:t>Справочно</w:t>
      </w:r>
      <w:proofErr w:type="spellEnd"/>
      <w:r w:rsidRPr="000C56AA">
        <w:rPr>
          <w:rFonts w:ascii="Times New Roman" w:eastAsia="Calibri" w:hAnsi="Times New Roman"/>
          <w:b/>
          <w:i/>
          <w:sz w:val="26"/>
          <w:szCs w:val="26"/>
          <w:u w:val="single"/>
        </w:rPr>
        <w:t>:</w:t>
      </w:r>
      <w:r w:rsidRPr="000C56AA">
        <w:rPr>
          <w:rFonts w:ascii="Times New Roman" w:eastAsia="Calibri" w:hAnsi="Times New Roman"/>
          <w:i/>
          <w:sz w:val="26"/>
          <w:szCs w:val="26"/>
        </w:rPr>
        <w:t xml:space="preserve"> </w:t>
      </w:r>
    </w:p>
    <w:p w:rsidR="006A151F" w:rsidRPr="000C56AA" w:rsidRDefault="006A151F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i/>
          <w:sz w:val="26"/>
          <w:szCs w:val="26"/>
        </w:rPr>
      </w:pPr>
      <w:r w:rsidRPr="000C56AA">
        <w:rPr>
          <w:rFonts w:ascii="Times New Roman" w:eastAsia="Calibri" w:hAnsi="Times New Roman"/>
          <w:i/>
          <w:sz w:val="26"/>
          <w:szCs w:val="26"/>
        </w:rPr>
        <w:t xml:space="preserve">1. </w:t>
      </w:r>
      <w:r w:rsidR="00510856" w:rsidRPr="000C56AA">
        <w:rPr>
          <w:rFonts w:ascii="Times New Roman" w:eastAsia="Calibri" w:hAnsi="Times New Roman"/>
          <w:i/>
          <w:sz w:val="26"/>
          <w:szCs w:val="26"/>
        </w:rPr>
        <w:t xml:space="preserve">МГП «Интегрированная система государств – членов ЕАЭС по производству </w:t>
      </w:r>
      <w:r w:rsidR="000C56AA">
        <w:rPr>
          <w:rFonts w:ascii="Times New Roman" w:eastAsia="Calibri" w:hAnsi="Times New Roman"/>
          <w:i/>
          <w:sz w:val="26"/>
          <w:szCs w:val="26"/>
        </w:rPr>
        <w:br/>
      </w:r>
      <w:r w:rsidR="00510856" w:rsidRPr="000C56AA">
        <w:rPr>
          <w:rFonts w:ascii="Times New Roman" w:eastAsia="Calibri" w:hAnsi="Times New Roman"/>
          <w:i/>
          <w:sz w:val="26"/>
          <w:szCs w:val="26"/>
        </w:rPr>
        <w:t xml:space="preserve">и предоставлению космических и геоинформационных продуктов и услуг на основе национальных источников данных дистанционного зондирования Земли» </w:t>
      </w:r>
      <w:r w:rsidR="00327422" w:rsidRPr="000C56AA">
        <w:rPr>
          <w:rFonts w:ascii="Times New Roman" w:eastAsia="Calibri" w:hAnsi="Times New Roman"/>
          <w:i/>
          <w:sz w:val="26"/>
          <w:szCs w:val="26"/>
        </w:rPr>
        <w:t>утверждена</w:t>
      </w:r>
      <w:r w:rsidR="00510856" w:rsidRPr="000C56AA">
        <w:rPr>
          <w:rFonts w:ascii="Times New Roman" w:eastAsia="Calibri" w:hAnsi="Times New Roman"/>
          <w:i/>
          <w:sz w:val="26"/>
          <w:szCs w:val="26"/>
        </w:rPr>
        <w:t xml:space="preserve"> Решением ЕМПС</w:t>
      </w:r>
      <w:r w:rsidRPr="000C56AA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="00510856" w:rsidRPr="000C56AA">
        <w:rPr>
          <w:rFonts w:ascii="Times New Roman" w:eastAsia="Calibri" w:hAnsi="Times New Roman"/>
          <w:i/>
          <w:sz w:val="26"/>
          <w:szCs w:val="26"/>
        </w:rPr>
        <w:t>от 17.07.2020 № 4</w:t>
      </w:r>
      <w:r w:rsidRPr="000C56AA">
        <w:rPr>
          <w:rFonts w:ascii="Times New Roman" w:eastAsia="Calibri" w:hAnsi="Times New Roman"/>
          <w:i/>
          <w:sz w:val="26"/>
          <w:szCs w:val="26"/>
        </w:rPr>
        <w:t xml:space="preserve">. </w:t>
      </w:r>
    </w:p>
    <w:p w:rsidR="00510856" w:rsidRPr="000C56AA" w:rsidRDefault="006A151F" w:rsidP="00F43B86">
      <w:pPr>
        <w:spacing w:after="0" w:line="312" w:lineRule="auto"/>
        <w:ind w:firstLine="697"/>
        <w:jc w:val="both"/>
        <w:rPr>
          <w:rFonts w:ascii="Times New Roman" w:eastAsia="Calibri" w:hAnsi="Times New Roman"/>
          <w:i/>
          <w:sz w:val="26"/>
          <w:szCs w:val="26"/>
        </w:rPr>
      </w:pPr>
      <w:r w:rsidRPr="000C56AA">
        <w:rPr>
          <w:rFonts w:ascii="Times New Roman" w:eastAsia="Calibri" w:hAnsi="Times New Roman"/>
          <w:i/>
          <w:sz w:val="26"/>
          <w:szCs w:val="26"/>
        </w:rPr>
        <w:t>До</w:t>
      </w:r>
      <w:r w:rsidR="009C292A" w:rsidRPr="000C56AA">
        <w:rPr>
          <w:rFonts w:ascii="Times New Roman" w:eastAsia="Calibri" w:hAnsi="Times New Roman"/>
          <w:i/>
          <w:sz w:val="26"/>
          <w:szCs w:val="26"/>
        </w:rPr>
        <w:t xml:space="preserve"> настоящего времени </w:t>
      </w:r>
      <w:r w:rsidR="00510856" w:rsidRPr="000C56AA">
        <w:rPr>
          <w:rFonts w:ascii="Times New Roman" w:eastAsia="Calibri" w:hAnsi="Times New Roman"/>
          <w:i/>
          <w:sz w:val="26"/>
          <w:szCs w:val="26"/>
        </w:rPr>
        <w:t>вопрос о выделении бюджетного финансирования на реализацию российской части мероприятий</w:t>
      </w:r>
      <w:r w:rsidR="009C292A" w:rsidRPr="000C56AA">
        <w:rPr>
          <w:rFonts w:ascii="Times New Roman" w:eastAsia="Calibri" w:hAnsi="Times New Roman"/>
          <w:i/>
          <w:sz w:val="26"/>
          <w:szCs w:val="26"/>
        </w:rPr>
        <w:t xml:space="preserve"> данной </w:t>
      </w:r>
      <w:r w:rsidR="00FD793A" w:rsidRPr="000C56AA">
        <w:rPr>
          <w:rFonts w:ascii="Times New Roman" w:eastAsia="Calibri" w:hAnsi="Times New Roman"/>
          <w:i/>
          <w:sz w:val="26"/>
          <w:szCs w:val="26"/>
        </w:rPr>
        <w:t>МГП</w:t>
      </w:r>
      <w:r w:rsidR="00D26955" w:rsidRPr="000C56AA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="00510856" w:rsidRPr="000C56AA">
        <w:rPr>
          <w:rFonts w:ascii="Times New Roman" w:eastAsia="Calibri" w:hAnsi="Times New Roman"/>
          <w:i/>
          <w:sz w:val="26"/>
          <w:szCs w:val="26"/>
        </w:rPr>
        <w:t>не решен и перспектива реализации программы практически отсутствует.</w:t>
      </w:r>
    </w:p>
    <w:p w:rsidR="006A151F" w:rsidRPr="000C56AA" w:rsidRDefault="006A151F" w:rsidP="00F43B86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2. </w:t>
      </w:r>
      <w:r w:rsidR="00D24A46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Проект </w:t>
      </w:r>
      <w:r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МГП 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>«Повышение эффективности и надежности работы объектов промышленности и распределенной энергетики в государствах – членах ЕАЭС» (</w:t>
      </w:r>
      <w:r w:rsidR="004D7282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разработка 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>одобрен</w:t>
      </w:r>
      <w:r w:rsidR="004D7282" w:rsidRPr="000C56AA">
        <w:rPr>
          <w:rFonts w:ascii="Times New Roman" w:eastAsia="Calibri" w:hAnsi="Times New Roman"/>
          <w:i/>
          <w:iCs/>
          <w:sz w:val="26"/>
          <w:szCs w:val="26"/>
        </w:rPr>
        <w:t>а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Распоряжением Совета ЕЭК от 23.04.2021 № 8)</w:t>
      </w:r>
      <w:r w:rsidRPr="000C56AA">
        <w:rPr>
          <w:rFonts w:ascii="Times New Roman" w:eastAsia="Calibri" w:hAnsi="Times New Roman"/>
          <w:i/>
          <w:iCs/>
          <w:sz w:val="26"/>
          <w:szCs w:val="26"/>
        </w:rPr>
        <w:t>.</w:t>
      </w:r>
    </w:p>
    <w:p w:rsidR="00D26955" w:rsidRPr="000C56AA" w:rsidRDefault="006A151F" w:rsidP="00F43B86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sz w:val="26"/>
          <w:szCs w:val="26"/>
          <w:u w:val="single"/>
        </w:rPr>
      </w:pPr>
      <w:r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По</w:t>
      </w:r>
      <w:r w:rsidR="004D7282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проекту</w:t>
      </w:r>
      <w:r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данной МГП отсутствует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подтверждени</w:t>
      </w:r>
      <w:r w:rsidRPr="000C56AA">
        <w:rPr>
          <w:rFonts w:ascii="Times New Roman" w:eastAsia="Calibri" w:hAnsi="Times New Roman"/>
          <w:i/>
          <w:iCs/>
          <w:sz w:val="26"/>
          <w:szCs w:val="26"/>
        </w:rPr>
        <w:t>е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финансирования на реализацию предусматриваемых ею мероприятий в бюджетах государств-членов.</w:t>
      </w:r>
    </w:p>
    <w:p w:rsidR="006A151F" w:rsidRPr="000C56AA" w:rsidRDefault="006A151F" w:rsidP="00F43B86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3.  </w:t>
      </w:r>
      <w:r w:rsidR="009C292A" w:rsidRPr="000C56AA">
        <w:rPr>
          <w:rFonts w:ascii="Times New Roman" w:eastAsia="Calibri" w:hAnsi="Times New Roman"/>
          <w:i/>
          <w:iCs/>
          <w:sz w:val="26"/>
          <w:szCs w:val="26"/>
        </w:rPr>
        <w:t>П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>роект</w:t>
      </w:r>
      <w:r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МГП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«Евразийская информационно-вычислительная инфраструктура»</w:t>
      </w:r>
      <w:r w:rsidR="004D7282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(разработка одобрена Распоряжением Совета ЕЭК от 17.03.2022 № 11)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>.</w:t>
      </w:r>
    </w:p>
    <w:p w:rsidR="00D26955" w:rsidRPr="000C56AA" w:rsidRDefault="004D7282" w:rsidP="00F43B86">
      <w:pPr>
        <w:spacing w:after="0" w:line="312" w:lineRule="auto"/>
        <w:ind w:firstLine="696"/>
        <w:jc w:val="both"/>
        <w:rPr>
          <w:rFonts w:ascii="Times New Roman" w:eastAsia="Calibri" w:hAnsi="Times New Roman"/>
          <w:i/>
          <w:iCs/>
          <w:sz w:val="26"/>
          <w:szCs w:val="26"/>
        </w:rPr>
      </w:pPr>
      <w:r w:rsidRPr="000C56AA">
        <w:rPr>
          <w:rFonts w:ascii="Times New Roman" w:eastAsia="Calibri" w:hAnsi="Times New Roman"/>
          <w:i/>
          <w:iCs/>
          <w:sz w:val="26"/>
          <w:szCs w:val="26"/>
        </w:rPr>
        <w:t>Разработка проекта данной МГП</w:t>
      </w:r>
      <w:r w:rsidR="006A151F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</w:t>
      </w:r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затруднена из-за отсутствия финансирования </w:t>
      </w:r>
      <w:proofErr w:type="spellStart"/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>предпроектных</w:t>
      </w:r>
      <w:proofErr w:type="spellEnd"/>
      <w:r w:rsidR="00D26955" w:rsidRPr="000C56AA">
        <w:rPr>
          <w:rFonts w:ascii="Times New Roman" w:eastAsia="Calibri" w:hAnsi="Times New Roman"/>
          <w:i/>
          <w:iCs/>
          <w:sz w:val="26"/>
          <w:szCs w:val="26"/>
        </w:rPr>
        <w:t xml:space="preserve"> работ. </w:t>
      </w:r>
    </w:p>
    <w:p w:rsidR="006A151F" w:rsidRPr="00996E49" w:rsidRDefault="00A33479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Таким образом, </w:t>
      </w:r>
      <w:r w:rsidR="0049190C" w:rsidRPr="00996E49">
        <w:rPr>
          <w:rFonts w:ascii="Times New Roman" w:eastAsia="Calibri" w:hAnsi="Times New Roman"/>
          <w:sz w:val="28"/>
          <w:szCs w:val="28"/>
        </w:rPr>
        <w:t xml:space="preserve">существует объективная необходимость </w:t>
      </w:r>
      <w:r w:rsidR="006A151F" w:rsidRPr="00996E49">
        <w:rPr>
          <w:rFonts w:ascii="Times New Roman" w:eastAsia="Calibri" w:hAnsi="Times New Roman"/>
          <w:sz w:val="28"/>
          <w:szCs w:val="28"/>
        </w:rPr>
        <w:t xml:space="preserve">актуализации </w:t>
      </w:r>
      <w:r w:rsidR="0049190C" w:rsidRPr="00996E49">
        <w:rPr>
          <w:rFonts w:ascii="Times New Roman" w:eastAsia="Calibri" w:hAnsi="Times New Roman"/>
          <w:sz w:val="28"/>
          <w:szCs w:val="28"/>
        </w:rPr>
        <w:t>действующих нормативных правовых документ</w:t>
      </w:r>
      <w:r w:rsidR="00F43B86" w:rsidRPr="00996E49">
        <w:rPr>
          <w:rFonts w:ascii="Times New Roman" w:eastAsia="Calibri" w:hAnsi="Times New Roman"/>
          <w:sz w:val="28"/>
          <w:szCs w:val="28"/>
        </w:rPr>
        <w:t xml:space="preserve">ов Союза, определяющих порядок </w:t>
      </w:r>
      <w:r w:rsidR="004D7282" w:rsidRPr="000C56AA">
        <w:rPr>
          <w:rFonts w:ascii="Times New Roman" w:eastAsia="Calibri" w:hAnsi="Times New Roman"/>
          <w:sz w:val="28"/>
          <w:szCs w:val="28"/>
        </w:rPr>
        <w:t>разработки и реализации</w:t>
      </w:r>
      <w:r w:rsidR="004D7282" w:rsidRPr="00996E49">
        <w:rPr>
          <w:rFonts w:ascii="Times New Roman" w:eastAsia="Calibri" w:hAnsi="Times New Roman"/>
          <w:sz w:val="28"/>
          <w:szCs w:val="28"/>
        </w:rPr>
        <w:t xml:space="preserve"> </w:t>
      </w:r>
      <w:r w:rsidR="0049190C" w:rsidRPr="00996E49">
        <w:rPr>
          <w:rFonts w:ascii="Times New Roman" w:eastAsia="Calibri" w:hAnsi="Times New Roman"/>
          <w:sz w:val="28"/>
          <w:szCs w:val="28"/>
        </w:rPr>
        <w:t>МГП.</w:t>
      </w:r>
    </w:p>
    <w:p w:rsidR="006A151F" w:rsidRPr="000C56AA" w:rsidRDefault="006A151F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В целях комплексного подхода к совершенствованию </w:t>
      </w:r>
      <w:r w:rsidR="004D7282" w:rsidRPr="000C56AA">
        <w:rPr>
          <w:rFonts w:ascii="Times New Roman" w:eastAsia="Calibri" w:hAnsi="Times New Roman"/>
          <w:sz w:val="28"/>
          <w:szCs w:val="28"/>
        </w:rPr>
        <w:t>механизма</w:t>
      </w:r>
      <w:r w:rsidRPr="000C56AA">
        <w:rPr>
          <w:rFonts w:ascii="Times New Roman" w:eastAsia="Calibri" w:hAnsi="Times New Roman"/>
          <w:sz w:val="28"/>
          <w:szCs w:val="28"/>
        </w:rPr>
        <w:t xml:space="preserve"> МГП проект нового Положения о МГП, подготовленный Комиссией совместно с государствами</w:t>
      </w:r>
      <w:r w:rsidR="004D7282" w:rsidRPr="000C56AA">
        <w:rPr>
          <w:rFonts w:ascii="Times New Roman" w:eastAsia="Calibri" w:hAnsi="Times New Roman"/>
          <w:sz w:val="28"/>
          <w:szCs w:val="28"/>
        </w:rPr>
        <w:t xml:space="preserve"> – </w:t>
      </w:r>
      <w:r w:rsidRPr="000C56AA">
        <w:rPr>
          <w:rFonts w:ascii="Times New Roman" w:eastAsia="Calibri" w:hAnsi="Times New Roman"/>
          <w:sz w:val="28"/>
          <w:szCs w:val="28"/>
        </w:rPr>
        <w:t>членами Союза, предусматривает решение вопросов, касающихся:</w:t>
      </w:r>
    </w:p>
    <w:p w:rsidR="00CE6463" w:rsidRPr="000C56AA" w:rsidRDefault="006A151F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- </w:t>
      </w:r>
      <w:r w:rsidR="00CE6463" w:rsidRPr="000C56AA">
        <w:rPr>
          <w:rFonts w:ascii="Times New Roman" w:eastAsia="Calibri" w:hAnsi="Times New Roman"/>
          <w:sz w:val="28"/>
          <w:szCs w:val="28"/>
        </w:rPr>
        <w:t>обязательного обеспечения финансирования национальной части из бюджетов заинтересованных государств-членов при одобрении МГП;</w:t>
      </w:r>
    </w:p>
    <w:p w:rsidR="006A151F" w:rsidRPr="000C56AA" w:rsidRDefault="00CE6463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- </w:t>
      </w:r>
      <w:r w:rsidR="006A151F" w:rsidRPr="000C56AA">
        <w:rPr>
          <w:rFonts w:ascii="Times New Roman" w:eastAsia="Calibri" w:hAnsi="Times New Roman"/>
          <w:sz w:val="28"/>
          <w:szCs w:val="28"/>
        </w:rPr>
        <w:t>максимального срока реализации МГП (предусмотрено увеличение с 5 до 10 лет);</w:t>
      </w:r>
    </w:p>
    <w:p w:rsidR="006A151F" w:rsidRPr="000C56AA" w:rsidRDefault="006A151F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>- определения формы паспорта МГП;</w:t>
      </w:r>
    </w:p>
    <w:p w:rsidR="006A151F" w:rsidRPr="000C56AA" w:rsidRDefault="006A151F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>- урегулирования порядка досрочного прекращения МГП</w:t>
      </w:r>
      <w:r w:rsidR="00CE6463" w:rsidRPr="000C56AA">
        <w:rPr>
          <w:rFonts w:ascii="Times New Roman" w:eastAsia="Calibri" w:hAnsi="Times New Roman"/>
          <w:sz w:val="28"/>
          <w:szCs w:val="28"/>
        </w:rPr>
        <w:t>.</w:t>
      </w:r>
    </w:p>
    <w:p w:rsidR="00CE6463" w:rsidRPr="000C56AA" w:rsidRDefault="009C292A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0C56AA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B42939" w:rsidRPr="000C56AA">
        <w:rPr>
          <w:rFonts w:ascii="Times New Roman" w:eastAsia="Calibri" w:hAnsi="Times New Roman"/>
          <w:sz w:val="28"/>
          <w:szCs w:val="28"/>
        </w:rPr>
        <w:t xml:space="preserve">Положения о МГП </w:t>
      </w:r>
      <w:r w:rsidR="006A151F" w:rsidRPr="000C56AA">
        <w:rPr>
          <w:rFonts w:ascii="Times New Roman" w:eastAsia="Calibri" w:hAnsi="Times New Roman"/>
          <w:sz w:val="28"/>
          <w:szCs w:val="28"/>
        </w:rPr>
        <w:t>одобрен</w:t>
      </w:r>
      <w:r w:rsidR="00B50829" w:rsidRPr="000C56AA">
        <w:rPr>
          <w:rFonts w:ascii="Times New Roman" w:eastAsia="Calibri" w:hAnsi="Times New Roman"/>
          <w:sz w:val="28"/>
          <w:szCs w:val="28"/>
        </w:rPr>
        <w:t xml:space="preserve"> Сторонами</w:t>
      </w:r>
      <w:r w:rsidR="006A151F" w:rsidRPr="000C56AA">
        <w:rPr>
          <w:rFonts w:ascii="Times New Roman" w:eastAsia="Calibri" w:hAnsi="Times New Roman"/>
          <w:sz w:val="28"/>
          <w:szCs w:val="28"/>
        </w:rPr>
        <w:t xml:space="preserve"> </w:t>
      </w:r>
      <w:r w:rsidR="00B42939" w:rsidRPr="000C56AA">
        <w:rPr>
          <w:rFonts w:ascii="Times New Roman" w:eastAsia="Calibri" w:hAnsi="Times New Roman"/>
          <w:sz w:val="28"/>
          <w:szCs w:val="28"/>
        </w:rPr>
        <w:t>на 37-м заседании Консультативного комитета по промышленности 19 марта 2025 года</w:t>
      </w:r>
      <w:r w:rsidR="00CE6463" w:rsidRPr="000C56AA">
        <w:rPr>
          <w:rFonts w:ascii="Times New Roman" w:eastAsia="Calibri" w:hAnsi="Times New Roman"/>
          <w:sz w:val="28"/>
          <w:szCs w:val="28"/>
        </w:rPr>
        <w:t>.</w:t>
      </w:r>
    </w:p>
    <w:p w:rsidR="004A37E8" w:rsidRPr="00996E49" w:rsidRDefault="004A37E8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996E49">
        <w:rPr>
          <w:rFonts w:ascii="Times New Roman" w:eastAsia="Calibri" w:hAnsi="Times New Roman"/>
          <w:sz w:val="28"/>
          <w:szCs w:val="28"/>
        </w:rPr>
        <w:lastRenderedPageBreak/>
        <w:t xml:space="preserve">По проекту распоряжения Коллегии Евразийской экономической комиссии </w:t>
      </w:r>
      <w:r w:rsidRPr="00996E49">
        <w:rPr>
          <w:rFonts w:ascii="Times New Roman" w:eastAsia="Calibri" w:hAnsi="Times New Roman"/>
          <w:sz w:val="28"/>
          <w:szCs w:val="28"/>
        </w:rPr>
        <w:br/>
        <w:t>«О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разработке и реализации межгосударственных программ в промышленной сфере» получено правовое заключение (заключение Правового департамента Комиссии</w:t>
      </w:r>
      <w:r w:rsidR="00CE6463" w:rsidRPr="00996E49">
        <w:rPr>
          <w:rFonts w:ascii="Times New Roman" w:eastAsia="Calibri" w:hAnsi="Times New Roman"/>
          <w:sz w:val="28"/>
          <w:szCs w:val="28"/>
        </w:rPr>
        <w:br/>
      </w:r>
      <w:r w:rsidRPr="00996E49">
        <w:rPr>
          <w:rFonts w:ascii="Times New Roman" w:eastAsia="Calibri" w:hAnsi="Times New Roman"/>
          <w:sz w:val="28"/>
          <w:szCs w:val="28"/>
        </w:rPr>
        <w:t>от</w:t>
      </w:r>
      <w:r w:rsidR="00E06A82" w:rsidRPr="00996E49">
        <w:rPr>
          <w:rFonts w:ascii="Times New Roman" w:eastAsia="Calibri" w:hAnsi="Times New Roman"/>
          <w:sz w:val="28"/>
          <w:szCs w:val="28"/>
        </w:rPr>
        <w:t xml:space="preserve"> 30 июня 2025 г. </w:t>
      </w:r>
      <w:r w:rsidRPr="00996E49">
        <w:rPr>
          <w:rFonts w:ascii="Times New Roman" w:eastAsia="Calibri" w:hAnsi="Times New Roman"/>
          <w:sz w:val="28"/>
          <w:szCs w:val="28"/>
        </w:rPr>
        <w:t xml:space="preserve">№ </w:t>
      </w:r>
      <w:r w:rsidR="00E06A82" w:rsidRPr="00996E49">
        <w:rPr>
          <w:rFonts w:ascii="Times New Roman" w:eastAsia="Calibri" w:hAnsi="Times New Roman"/>
          <w:sz w:val="28"/>
          <w:szCs w:val="28"/>
        </w:rPr>
        <w:t>03-408</w:t>
      </w:r>
      <w:r w:rsidRPr="00996E49">
        <w:rPr>
          <w:rFonts w:ascii="Times New Roman" w:eastAsia="Calibri" w:hAnsi="Times New Roman"/>
          <w:sz w:val="28"/>
          <w:szCs w:val="28"/>
        </w:rPr>
        <w:t>).</w:t>
      </w:r>
    </w:p>
    <w:p w:rsidR="00DA4BAC" w:rsidRPr="00996E49" w:rsidRDefault="000C3372" w:rsidP="00996E49">
      <w:pPr>
        <w:spacing w:after="0" w:line="312" w:lineRule="auto"/>
        <w:ind w:firstLine="697"/>
        <w:jc w:val="both"/>
        <w:rPr>
          <w:rFonts w:ascii="Times New Roman" w:eastAsia="Calibri" w:hAnsi="Times New Roman"/>
          <w:sz w:val="28"/>
          <w:szCs w:val="28"/>
        </w:rPr>
      </w:pPr>
      <w:r w:rsidRPr="00996E49">
        <w:rPr>
          <w:rFonts w:ascii="Times New Roman" w:eastAsia="Calibri" w:hAnsi="Times New Roman"/>
          <w:sz w:val="28"/>
          <w:szCs w:val="28"/>
        </w:rPr>
        <w:t>В соответствии с пунктом</w:t>
      </w:r>
      <w:r w:rsidR="00DA4BAC" w:rsidRPr="00996E49">
        <w:rPr>
          <w:rFonts w:ascii="Times New Roman" w:eastAsia="Calibri" w:hAnsi="Times New Roman"/>
          <w:sz w:val="28"/>
          <w:szCs w:val="28"/>
        </w:rPr>
        <w:t xml:space="preserve"> 132</w:t>
      </w:r>
      <w:r w:rsidRPr="00996E49">
        <w:rPr>
          <w:rFonts w:ascii="Times New Roman" w:eastAsia="Calibri" w:hAnsi="Times New Roman"/>
          <w:sz w:val="28"/>
          <w:szCs w:val="28"/>
        </w:rPr>
        <w:t xml:space="preserve"> </w:t>
      </w:r>
      <w:r w:rsidR="00DA4BAC" w:rsidRPr="00996E49">
        <w:rPr>
          <w:rFonts w:ascii="Times New Roman" w:eastAsia="Calibri" w:hAnsi="Times New Roman"/>
          <w:sz w:val="28"/>
          <w:szCs w:val="28"/>
        </w:rPr>
        <w:t>Регламента работы Комиссии, утвержденного Решением Высшего Евра</w:t>
      </w:r>
      <w:r w:rsidR="00996E49" w:rsidRPr="00996E49">
        <w:rPr>
          <w:rFonts w:ascii="Times New Roman" w:eastAsia="Calibri" w:hAnsi="Times New Roman"/>
          <w:sz w:val="28"/>
          <w:szCs w:val="28"/>
        </w:rPr>
        <w:t xml:space="preserve">зийского экономического совета </w:t>
      </w:r>
      <w:r w:rsidR="00DA4BAC" w:rsidRPr="00996E49">
        <w:rPr>
          <w:rFonts w:ascii="Times New Roman" w:eastAsia="Calibri" w:hAnsi="Times New Roman"/>
          <w:sz w:val="28"/>
          <w:szCs w:val="28"/>
        </w:rPr>
        <w:t xml:space="preserve">от 23.12.2014 г. № 98, </w:t>
      </w:r>
      <w:r w:rsidRPr="00996E49">
        <w:rPr>
          <w:rFonts w:ascii="Times New Roman" w:eastAsia="Calibri" w:hAnsi="Times New Roman"/>
          <w:sz w:val="28"/>
          <w:szCs w:val="28"/>
        </w:rPr>
        <w:t xml:space="preserve">выносимые на рассмотрение органов Союза </w:t>
      </w:r>
      <w:r w:rsidR="00DA4BAC" w:rsidRPr="00996E49">
        <w:rPr>
          <w:rFonts w:ascii="Times New Roman" w:eastAsia="Calibri" w:hAnsi="Times New Roman"/>
          <w:sz w:val="28"/>
          <w:szCs w:val="28"/>
        </w:rPr>
        <w:t>проект</w:t>
      </w:r>
      <w:r w:rsidRPr="00996E49">
        <w:rPr>
          <w:rFonts w:ascii="Times New Roman" w:eastAsia="Calibri" w:hAnsi="Times New Roman"/>
          <w:sz w:val="28"/>
          <w:szCs w:val="28"/>
        </w:rPr>
        <w:t xml:space="preserve">ы решений опубликованы на официальном сайте Союза </w:t>
      </w:r>
      <w:r w:rsidR="00996E49" w:rsidRPr="00996E49">
        <w:rPr>
          <w:rFonts w:ascii="Times New Roman" w:eastAsia="Calibri" w:hAnsi="Times New Roman"/>
          <w:sz w:val="28"/>
          <w:szCs w:val="28"/>
        </w:rPr>
        <w:t>для представления заинтересованными лицами своих комментариев и предложений</w:t>
      </w:r>
      <w:r w:rsidRPr="00996E49">
        <w:rPr>
          <w:rFonts w:ascii="Times New Roman" w:eastAsia="Calibri" w:hAnsi="Times New Roman"/>
          <w:sz w:val="28"/>
          <w:szCs w:val="28"/>
        </w:rPr>
        <w:t>.</w:t>
      </w:r>
    </w:p>
    <w:p w:rsidR="00866551" w:rsidRPr="000C56AA" w:rsidRDefault="006E7B55" w:rsidP="00DA4B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0C56AA">
        <w:rPr>
          <w:rFonts w:ascii="Times New Roman" w:hAnsi="Times New Roman"/>
          <w:b/>
          <w:sz w:val="28"/>
          <w:szCs w:val="28"/>
          <w:u w:color="000000"/>
        </w:rPr>
        <w:t>Предлагается принять</w:t>
      </w:r>
      <w:r w:rsidR="004A37E8" w:rsidRPr="000C56AA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Pr="000C56AA">
        <w:rPr>
          <w:rFonts w:ascii="Times New Roman" w:hAnsi="Times New Roman"/>
          <w:b/>
          <w:sz w:val="28"/>
          <w:szCs w:val="28"/>
          <w:u w:color="000000"/>
        </w:rPr>
        <w:t>р</w:t>
      </w:r>
      <w:r w:rsidR="00866551" w:rsidRPr="000C56AA">
        <w:rPr>
          <w:rFonts w:ascii="Times New Roman" w:hAnsi="Times New Roman"/>
          <w:b/>
          <w:sz w:val="28"/>
          <w:szCs w:val="28"/>
          <w:u w:color="000000"/>
        </w:rPr>
        <w:t xml:space="preserve">аспоряжение Коллегии Евразийской экономической </w:t>
      </w:r>
      <w:r w:rsidRPr="000C56AA">
        <w:rPr>
          <w:rFonts w:ascii="Times New Roman" w:hAnsi="Times New Roman"/>
          <w:b/>
          <w:sz w:val="28"/>
          <w:szCs w:val="28"/>
          <w:u w:color="000000"/>
        </w:rPr>
        <w:t xml:space="preserve">комиссии </w:t>
      </w:r>
      <w:r w:rsidR="004A37E8" w:rsidRPr="000C56AA">
        <w:rPr>
          <w:rFonts w:ascii="Times New Roman" w:hAnsi="Times New Roman"/>
          <w:b/>
          <w:sz w:val="28"/>
          <w:szCs w:val="28"/>
          <w:u w:color="000000"/>
        </w:rPr>
        <w:t xml:space="preserve">«О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разработке </w:t>
      </w:r>
      <w:r w:rsidR="000C56AA">
        <w:rPr>
          <w:rFonts w:ascii="Times New Roman" w:hAnsi="Times New Roman"/>
          <w:b/>
          <w:sz w:val="28"/>
          <w:szCs w:val="28"/>
          <w:u w:color="000000"/>
        </w:rPr>
        <w:br/>
      </w:r>
      <w:r w:rsidR="004A37E8" w:rsidRPr="000C56AA">
        <w:rPr>
          <w:rFonts w:ascii="Times New Roman" w:hAnsi="Times New Roman"/>
          <w:b/>
          <w:sz w:val="28"/>
          <w:szCs w:val="28"/>
          <w:u w:color="000000"/>
        </w:rPr>
        <w:t>и реализации межгосударственных программ в промышленной сфере».</w:t>
      </w:r>
    </w:p>
    <w:p w:rsidR="00A9233C" w:rsidRPr="000C56AA" w:rsidRDefault="00A9233C" w:rsidP="004A37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4A37E8" w:rsidRPr="000C56AA" w:rsidTr="00B50829">
        <w:trPr>
          <w:trHeight w:val="230"/>
        </w:trPr>
        <w:tc>
          <w:tcPr>
            <w:tcW w:w="1843" w:type="dxa"/>
          </w:tcPr>
          <w:p w:rsidR="004A37E8" w:rsidRPr="000C56AA" w:rsidRDefault="004A37E8" w:rsidP="004A37E8">
            <w:pPr>
              <w:jc w:val="both"/>
              <w:rPr>
                <w:rFonts w:ascii="Times New Roman" w:eastAsia="Calibri" w:hAnsi="Times New Roman"/>
                <w:lang w:val="ru"/>
              </w:rPr>
            </w:pPr>
            <w:r w:rsidRPr="000C56AA">
              <w:rPr>
                <w:rFonts w:ascii="Times New Roman" w:eastAsia="Calibri" w:hAnsi="Times New Roman"/>
              </w:rPr>
              <w:t>Приложение:</w:t>
            </w:r>
          </w:p>
        </w:tc>
        <w:tc>
          <w:tcPr>
            <w:tcW w:w="8363" w:type="dxa"/>
          </w:tcPr>
          <w:p w:rsidR="00B50829" w:rsidRPr="000C56AA" w:rsidRDefault="004A37E8" w:rsidP="00B50829">
            <w:pPr>
              <w:tabs>
                <w:tab w:val="left" w:pos="605"/>
              </w:tabs>
              <w:ind w:left="322" w:hanging="322"/>
              <w:jc w:val="both"/>
              <w:rPr>
                <w:rFonts w:ascii="Times New Roman" w:eastAsia="Calibri" w:hAnsi="Times New Roman"/>
              </w:rPr>
            </w:pPr>
            <w:r w:rsidRPr="000C56AA">
              <w:rPr>
                <w:rFonts w:ascii="Times New Roman" w:eastAsia="Calibri" w:hAnsi="Times New Roman"/>
              </w:rPr>
              <w:t>1. </w:t>
            </w:r>
            <w:r w:rsidR="00B50829" w:rsidRPr="000C56AA">
              <w:rPr>
                <w:rFonts w:ascii="Times New Roman" w:hAnsi="Times New Roman"/>
                <w:bCs/>
              </w:rPr>
              <w:t>Проект распоряжения Коллегии Евра</w:t>
            </w:r>
            <w:r w:rsidR="00CE6463" w:rsidRPr="000C56AA">
              <w:rPr>
                <w:rFonts w:ascii="Times New Roman" w:hAnsi="Times New Roman"/>
                <w:bCs/>
              </w:rPr>
              <w:t xml:space="preserve">зийской экономической комиссии </w:t>
            </w:r>
            <w:r w:rsidR="00B50829" w:rsidRPr="000C56AA">
              <w:rPr>
                <w:rFonts w:ascii="Times New Roman" w:hAnsi="Times New Roman"/>
                <w:bCs/>
              </w:rPr>
              <w:t xml:space="preserve">«О проекте решения Совета Евразийской экономической комиссии «О проекте решения Евразийского межправительственного совета «Об утверждении Положения о разработке и реализации межгосударственных программ в промышленной сфере» на </w:t>
            </w:r>
            <w:r w:rsidR="00B50829" w:rsidRPr="000C56AA">
              <w:rPr>
                <w:rFonts w:ascii="Times New Roman" w:hAnsi="Times New Roman"/>
              </w:rPr>
              <w:t>1 л. в 1 экз</w:t>
            </w:r>
            <w:r w:rsidR="00B50829" w:rsidRPr="000C56AA">
              <w:rPr>
                <w:rFonts w:ascii="Times New Roman" w:hAnsi="Times New Roman"/>
                <w:bCs/>
              </w:rPr>
              <w:t>.</w:t>
            </w:r>
          </w:p>
        </w:tc>
      </w:tr>
      <w:tr w:rsidR="004A37E8" w:rsidRPr="000C56AA" w:rsidTr="00B50829">
        <w:trPr>
          <w:trHeight w:val="230"/>
        </w:trPr>
        <w:tc>
          <w:tcPr>
            <w:tcW w:w="1843" w:type="dxa"/>
          </w:tcPr>
          <w:p w:rsidR="004A37E8" w:rsidRPr="000C56AA" w:rsidRDefault="004A37E8" w:rsidP="004A37E8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363" w:type="dxa"/>
          </w:tcPr>
          <w:p w:rsidR="004A37E8" w:rsidRPr="000C56AA" w:rsidRDefault="004A37E8" w:rsidP="00B50829">
            <w:pPr>
              <w:widowControl w:val="0"/>
              <w:shd w:val="clear" w:color="auto" w:fill="FFFFFF"/>
              <w:tabs>
                <w:tab w:val="left" w:pos="322"/>
              </w:tabs>
              <w:ind w:left="322" w:right="20" w:hanging="322"/>
              <w:jc w:val="both"/>
              <w:rPr>
                <w:rFonts w:ascii="Times New Roman" w:eastAsia="Calibri" w:hAnsi="Times New Roman"/>
              </w:rPr>
            </w:pPr>
            <w:r w:rsidRPr="000C56AA">
              <w:rPr>
                <w:rFonts w:ascii="Times New Roman" w:eastAsia="Calibri" w:hAnsi="Times New Roman"/>
              </w:rPr>
              <w:t>2. </w:t>
            </w:r>
            <w:r w:rsidR="00B50829" w:rsidRPr="000C56AA">
              <w:rPr>
                <w:rFonts w:ascii="Times New Roman" w:hAnsi="Times New Roman"/>
                <w:bCs/>
              </w:rPr>
              <w:t xml:space="preserve">Проект решения Совета Евразийской экономической комиссии «О проекте решения Евразийского межправительственного совета «Об утверждении Положения о разработке и реализации межгосударственных программ в промышленной сфере» на </w:t>
            </w:r>
            <w:r w:rsidR="00B50829" w:rsidRPr="000C56AA">
              <w:rPr>
                <w:rFonts w:ascii="Times New Roman" w:hAnsi="Times New Roman"/>
              </w:rPr>
              <w:t>1 л. в 1 экз</w:t>
            </w:r>
            <w:r w:rsidR="00B50829" w:rsidRPr="000C56AA">
              <w:rPr>
                <w:rFonts w:ascii="Times New Roman" w:hAnsi="Times New Roman"/>
                <w:bCs/>
              </w:rPr>
              <w:t>.</w:t>
            </w:r>
          </w:p>
        </w:tc>
      </w:tr>
      <w:tr w:rsidR="004A37E8" w:rsidRPr="000C56AA" w:rsidTr="00B50829">
        <w:trPr>
          <w:trHeight w:val="230"/>
        </w:trPr>
        <w:tc>
          <w:tcPr>
            <w:tcW w:w="1843" w:type="dxa"/>
          </w:tcPr>
          <w:p w:rsidR="004A37E8" w:rsidRPr="000C56AA" w:rsidRDefault="004A37E8" w:rsidP="004A37E8">
            <w:pPr>
              <w:jc w:val="both"/>
              <w:rPr>
                <w:rFonts w:ascii="Times New Roman" w:eastAsia="Calibri" w:hAnsi="Times New Roman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B50829" w:rsidRPr="000C56AA" w:rsidRDefault="004A37E8" w:rsidP="00E06A82">
            <w:pPr>
              <w:widowControl w:val="0"/>
              <w:shd w:val="clear" w:color="auto" w:fill="FFFFFF"/>
              <w:ind w:left="298" w:right="20" w:hanging="298"/>
              <w:jc w:val="both"/>
              <w:rPr>
                <w:rFonts w:ascii="Times New Roman" w:hAnsi="Times New Roman"/>
                <w:bCs/>
              </w:rPr>
            </w:pPr>
            <w:r w:rsidRPr="000C56AA">
              <w:rPr>
                <w:rFonts w:ascii="Times New Roman" w:eastAsia="Calibri" w:hAnsi="Times New Roman"/>
              </w:rPr>
              <w:t xml:space="preserve">3. </w:t>
            </w:r>
            <w:r w:rsidR="00B50829" w:rsidRPr="000C56AA">
              <w:rPr>
                <w:rFonts w:ascii="Times New Roman" w:hAnsi="Times New Roman"/>
                <w:bCs/>
              </w:rPr>
              <w:t xml:space="preserve">Проект решения Евразийского межправительственного совета «Об утверждении Положения о разработке и реализации межгосударственных программ в промышленной сфере» на </w:t>
            </w:r>
            <w:r w:rsidR="00E06A82">
              <w:rPr>
                <w:rFonts w:ascii="Times New Roman" w:hAnsi="Times New Roman"/>
              </w:rPr>
              <w:t>2</w:t>
            </w:r>
            <w:r w:rsidR="00B50829" w:rsidRPr="000C56AA">
              <w:rPr>
                <w:rFonts w:ascii="Times New Roman" w:hAnsi="Times New Roman"/>
              </w:rPr>
              <w:t xml:space="preserve"> л. в 1 экз</w:t>
            </w:r>
            <w:r w:rsidR="00B50829" w:rsidRPr="000C56AA">
              <w:rPr>
                <w:rFonts w:ascii="Times New Roman" w:hAnsi="Times New Roman"/>
                <w:bCs/>
              </w:rPr>
              <w:t>.</w:t>
            </w:r>
          </w:p>
        </w:tc>
      </w:tr>
      <w:tr w:rsidR="00B50829" w:rsidRPr="000C56AA" w:rsidTr="00B50829">
        <w:trPr>
          <w:trHeight w:val="230"/>
        </w:trPr>
        <w:tc>
          <w:tcPr>
            <w:tcW w:w="1843" w:type="dxa"/>
          </w:tcPr>
          <w:p w:rsidR="00B50829" w:rsidRPr="000C56AA" w:rsidRDefault="00B50829" w:rsidP="004A37E8">
            <w:pPr>
              <w:jc w:val="both"/>
              <w:rPr>
                <w:rFonts w:ascii="Times New Roman" w:eastAsia="Calibri" w:hAnsi="Times New Roman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B50829" w:rsidRPr="000C56AA" w:rsidRDefault="00B50829" w:rsidP="0046101A">
            <w:pPr>
              <w:widowControl w:val="0"/>
              <w:shd w:val="clear" w:color="auto" w:fill="FFFFFF"/>
              <w:ind w:left="298" w:right="20" w:hanging="298"/>
              <w:jc w:val="both"/>
              <w:rPr>
                <w:rFonts w:ascii="Times New Roman" w:eastAsia="Calibri" w:hAnsi="Times New Roman"/>
              </w:rPr>
            </w:pPr>
            <w:r w:rsidRPr="000C56AA">
              <w:rPr>
                <w:rFonts w:ascii="Times New Roman" w:hAnsi="Times New Roman"/>
                <w:bCs/>
              </w:rPr>
              <w:t>4. Проект положения о разработке и реализации межгосударственных программ в промышленной сфере</w:t>
            </w:r>
            <w:r w:rsidRPr="000C56AA">
              <w:rPr>
                <w:rFonts w:ascii="Times New Roman" w:hAnsi="Times New Roman"/>
              </w:rPr>
              <w:t xml:space="preserve"> на </w:t>
            </w:r>
            <w:r w:rsidRPr="000C56AA">
              <w:rPr>
                <w:rFonts w:ascii="Times New Roman" w:hAnsi="Times New Roman"/>
                <w:bCs/>
              </w:rPr>
              <w:t>1</w:t>
            </w:r>
            <w:r w:rsidR="0046101A" w:rsidRPr="000C56AA">
              <w:rPr>
                <w:rFonts w:ascii="Times New Roman" w:hAnsi="Times New Roman"/>
                <w:bCs/>
              </w:rPr>
              <w:t>6</w:t>
            </w:r>
            <w:r w:rsidRPr="000C56AA">
              <w:rPr>
                <w:rFonts w:ascii="Times New Roman" w:hAnsi="Times New Roman"/>
                <w:bCs/>
              </w:rPr>
              <w:t xml:space="preserve"> л. в 1 экз.</w:t>
            </w:r>
          </w:p>
        </w:tc>
      </w:tr>
      <w:tr w:rsidR="004A37E8" w:rsidRPr="000C56AA" w:rsidTr="00B50829">
        <w:trPr>
          <w:trHeight w:val="230"/>
        </w:trPr>
        <w:tc>
          <w:tcPr>
            <w:tcW w:w="1843" w:type="dxa"/>
          </w:tcPr>
          <w:p w:rsidR="004A37E8" w:rsidRPr="000C56AA" w:rsidRDefault="004A37E8" w:rsidP="004A37E8">
            <w:pPr>
              <w:jc w:val="both"/>
              <w:rPr>
                <w:rFonts w:ascii="Times New Roman" w:eastAsia="Calibri" w:hAnsi="Times New Roman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B50829" w:rsidRPr="000C56AA" w:rsidRDefault="00B50829" w:rsidP="00E06A82">
            <w:pPr>
              <w:widowControl w:val="0"/>
              <w:shd w:val="clear" w:color="auto" w:fill="FFFFFF"/>
              <w:ind w:left="298" w:right="20" w:hanging="298"/>
              <w:jc w:val="both"/>
              <w:rPr>
                <w:rFonts w:ascii="Times New Roman" w:hAnsi="Times New Roman"/>
              </w:rPr>
            </w:pPr>
            <w:r w:rsidRPr="000C56AA">
              <w:rPr>
                <w:rFonts w:ascii="Times New Roman" w:eastAsia="Calibri" w:hAnsi="Times New Roman"/>
              </w:rPr>
              <w:t>5</w:t>
            </w:r>
            <w:r w:rsidR="004A37E8" w:rsidRPr="000C56AA">
              <w:rPr>
                <w:rFonts w:ascii="Times New Roman" w:eastAsia="Calibri" w:hAnsi="Times New Roman"/>
              </w:rPr>
              <w:t>. </w:t>
            </w:r>
            <w:r w:rsidRPr="000C56AA">
              <w:rPr>
                <w:rFonts w:ascii="Times New Roman" w:eastAsia="Calibri" w:hAnsi="Times New Roman"/>
              </w:rPr>
              <w:t>Заключение Правового департамента</w:t>
            </w:r>
            <w:r w:rsidRPr="000C56AA">
              <w:rPr>
                <w:rFonts w:ascii="Times New Roman" w:hAnsi="Times New Roman"/>
              </w:rPr>
              <w:t xml:space="preserve"> </w:t>
            </w:r>
            <w:r w:rsidR="00223B99" w:rsidRPr="000C56AA">
              <w:rPr>
                <w:rFonts w:ascii="Times New Roman" w:hAnsi="Times New Roman"/>
              </w:rPr>
              <w:t xml:space="preserve">от </w:t>
            </w:r>
            <w:r w:rsidR="00E06A82">
              <w:rPr>
                <w:rFonts w:ascii="Times New Roman" w:hAnsi="Times New Roman"/>
              </w:rPr>
              <w:t xml:space="preserve">30 июня 2025 г. </w:t>
            </w:r>
            <w:r w:rsidR="00F43B86" w:rsidRPr="000C56AA">
              <w:rPr>
                <w:rFonts w:ascii="Times New Roman" w:hAnsi="Times New Roman"/>
              </w:rPr>
              <w:t>№</w:t>
            </w:r>
            <w:r w:rsidR="00223B99" w:rsidRPr="000C56AA">
              <w:rPr>
                <w:rFonts w:ascii="Times New Roman" w:hAnsi="Times New Roman"/>
              </w:rPr>
              <w:t xml:space="preserve"> </w:t>
            </w:r>
            <w:r w:rsidR="00E06A82">
              <w:rPr>
                <w:rFonts w:ascii="Times New Roman" w:hAnsi="Times New Roman"/>
              </w:rPr>
              <w:t>03-408</w:t>
            </w:r>
            <w:r w:rsidR="00223B99" w:rsidRPr="000C56AA">
              <w:rPr>
                <w:rFonts w:ascii="Times New Roman" w:hAnsi="Times New Roman"/>
              </w:rPr>
              <w:br/>
            </w:r>
            <w:r w:rsidR="00454D0E" w:rsidRPr="000C56AA">
              <w:rPr>
                <w:rFonts w:ascii="Times New Roman" w:hAnsi="Times New Roman"/>
              </w:rPr>
              <w:t xml:space="preserve">на </w:t>
            </w:r>
            <w:r w:rsidR="00E06A82">
              <w:rPr>
                <w:rFonts w:ascii="Times New Roman" w:hAnsi="Times New Roman"/>
                <w:bCs/>
              </w:rPr>
              <w:t>2</w:t>
            </w:r>
            <w:r w:rsidR="00454D0E" w:rsidRPr="000C56AA">
              <w:rPr>
                <w:rFonts w:ascii="Times New Roman" w:hAnsi="Times New Roman"/>
                <w:bCs/>
              </w:rPr>
              <w:t xml:space="preserve"> л. в 1 экз.</w:t>
            </w:r>
          </w:p>
        </w:tc>
      </w:tr>
      <w:tr w:rsidR="004A37E8" w:rsidRPr="000C56AA" w:rsidTr="00B50829">
        <w:trPr>
          <w:trHeight w:val="230"/>
        </w:trPr>
        <w:tc>
          <w:tcPr>
            <w:tcW w:w="1843" w:type="dxa"/>
          </w:tcPr>
          <w:p w:rsidR="004A37E8" w:rsidRPr="000C56AA" w:rsidRDefault="004A37E8" w:rsidP="004A37E8">
            <w:pPr>
              <w:jc w:val="both"/>
              <w:rPr>
                <w:rFonts w:ascii="Times New Roman" w:eastAsia="Calibri" w:hAnsi="Times New Roman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B50829" w:rsidRPr="000C56AA" w:rsidRDefault="00B50829" w:rsidP="00B50829">
            <w:pPr>
              <w:widowControl w:val="0"/>
              <w:shd w:val="clear" w:color="auto" w:fill="FFFFFF"/>
              <w:tabs>
                <w:tab w:val="left" w:pos="870"/>
              </w:tabs>
              <w:ind w:left="322" w:right="20" w:hanging="322"/>
              <w:jc w:val="both"/>
              <w:rPr>
                <w:rFonts w:ascii="Times New Roman" w:eastAsia="Calibri" w:hAnsi="Times New Roman"/>
              </w:rPr>
            </w:pPr>
            <w:r w:rsidRPr="000C56AA">
              <w:rPr>
                <w:rFonts w:ascii="Times New Roman" w:eastAsia="Calibri" w:hAnsi="Times New Roman"/>
              </w:rPr>
              <w:t>6</w:t>
            </w:r>
            <w:r w:rsidR="004A37E8" w:rsidRPr="000C56AA">
              <w:rPr>
                <w:rFonts w:ascii="Times New Roman" w:eastAsia="Calibri" w:hAnsi="Times New Roman"/>
              </w:rPr>
              <w:t>. </w:t>
            </w:r>
            <w:r w:rsidR="00392A7D" w:rsidRPr="000C56AA">
              <w:rPr>
                <w:rFonts w:ascii="Times New Roman" w:eastAsia="Calibri" w:hAnsi="Times New Roman"/>
              </w:rPr>
              <w:t xml:space="preserve">Финансово-экономическое обоснование к проекту распоряжения Коллегии Евразийской экономической комиссии «О проекте решения Совета Евразийской экономической комиссии </w:t>
            </w:r>
            <w:r w:rsidR="00392A7D" w:rsidRPr="000C56AA">
              <w:rPr>
                <w:rFonts w:ascii="Times New Roman" w:eastAsia="Calibri" w:hAnsi="Times New Roman"/>
              </w:rPr>
              <w:br/>
              <w:t xml:space="preserve">«О проекте решения Евразийского межправительственного </w:t>
            </w:r>
            <w:r w:rsidR="00392A7D" w:rsidRPr="000C56AA">
              <w:rPr>
                <w:rFonts w:ascii="Times New Roman" w:eastAsia="Calibri" w:hAnsi="Times New Roman"/>
              </w:rPr>
              <w:lastRenderedPageBreak/>
              <w:t xml:space="preserve">совета «Об утверждении Положения о разработке и реализации межгосударственных программ в промышленной сфере» </w:t>
            </w:r>
            <w:r w:rsidR="00392A7D" w:rsidRPr="000C56AA">
              <w:rPr>
                <w:rFonts w:ascii="Times New Roman" w:eastAsia="Calibri" w:hAnsi="Times New Roman"/>
              </w:rPr>
              <w:br/>
              <w:t>на 1 л. в 1 экз.</w:t>
            </w:r>
          </w:p>
        </w:tc>
      </w:tr>
      <w:tr w:rsidR="004A37E8" w:rsidRPr="000C56AA" w:rsidTr="00B50829">
        <w:trPr>
          <w:trHeight w:val="230"/>
        </w:trPr>
        <w:tc>
          <w:tcPr>
            <w:tcW w:w="1843" w:type="dxa"/>
          </w:tcPr>
          <w:p w:rsidR="004A37E8" w:rsidRPr="000C56AA" w:rsidRDefault="004A37E8" w:rsidP="004A37E8">
            <w:pPr>
              <w:jc w:val="both"/>
              <w:rPr>
                <w:rFonts w:ascii="Times New Roman" w:eastAsia="Calibri" w:hAnsi="Times New Roman"/>
                <w:u w:val="single"/>
                <w:lang w:val="ru"/>
              </w:rPr>
            </w:pPr>
          </w:p>
        </w:tc>
        <w:tc>
          <w:tcPr>
            <w:tcW w:w="8363" w:type="dxa"/>
          </w:tcPr>
          <w:p w:rsidR="00A9233C" w:rsidRPr="000C56AA" w:rsidRDefault="00B50829" w:rsidP="00A9233C">
            <w:pPr>
              <w:widowControl w:val="0"/>
              <w:shd w:val="clear" w:color="auto" w:fill="FFFFFF"/>
              <w:tabs>
                <w:tab w:val="left" w:pos="870"/>
              </w:tabs>
              <w:ind w:left="322" w:right="20" w:hanging="322"/>
              <w:jc w:val="both"/>
              <w:rPr>
                <w:rFonts w:ascii="Times New Roman" w:eastAsia="Calibri" w:hAnsi="Times New Roman"/>
              </w:rPr>
            </w:pPr>
            <w:r w:rsidRPr="000C56AA">
              <w:rPr>
                <w:rFonts w:ascii="Times New Roman" w:eastAsia="Calibri" w:hAnsi="Times New Roman"/>
              </w:rPr>
              <w:t>7</w:t>
            </w:r>
            <w:r w:rsidR="004A37E8" w:rsidRPr="000C56AA">
              <w:rPr>
                <w:rFonts w:ascii="Times New Roman" w:eastAsia="Calibri" w:hAnsi="Times New Roman"/>
              </w:rPr>
              <w:t>. </w:t>
            </w:r>
            <w:r w:rsidRPr="000C56AA">
              <w:rPr>
                <w:rFonts w:ascii="Times New Roman" w:hAnsi="Times New Roman"/>
              </w:rPr>
              <w:t xml:space="preserve">Протокол тридцать седьмого заседания Консультативного комитета по промышленности от </w:t>
            </w:r>
            <w:r w:rsidR="00CA55C9" w:rsidRPr="000C56AA">
              <w:rPr>
                <w:rFonts w:ascii="Times New Roman" w:hAnsi="Times New Roman"/>
              </w:rPr>
              <w:t xml:space="preserve">19 марта 2025 г. № 37 на </w:t>
            </w:r>
            <w:r w:rsidR="00B21332" w:rsidRPr="000C56AA">
              <w:rPr>
                <w:rFonts w:ascii="Times New Roman" w:hAnsi="Times New Roman"/>
              </w:rPr>
              <w:t>10</w:t>
            </w:r>
            <w:r w:rsidR="00CA55C9" w:rsidRPr="000C56AA">
              <w:rPr>
                <w:rFonts w:ascii="Times New Roman" w:hAnsi="Times New Roman"/>
              </w:rPr>
              <w:t xml:space="preserve"> л. </w:t>
            </w:r>
            <w:r w:rsidR="00392A7D" w:rsidRPr="000C56AA">
              <w:rPr>
                <w:rFonts w:ascii="Times New Roman" w:hAnsi="Times New Roman"/>
              </w:rPr>
              <w:br/>
            </w:r>
            <w:r w:rsidR="00CA55C9" w:rsidRPr="000C56AA">
              <w:rPr>
                <w:rFonts w:ascii="Times New Roman" w:hAnsi="Times New Roman"/>
              </w:rPr>
              <w:t xml:space="preserve">в </w:t>
            </w:r>
            <w:r w:rsidRPr="000C56AA">
              <w:rPr>
                <w:rFonts w:ascii="Times New Roman" w:hAnsi="Times New Roman"/>
              </w:rPr>
              <w:t>1 экз.</w:t>
            </w:r>
          </w:p>
          <w:p w:rsidR="00A9233C" w:rsidRPr="000C56AA" w:rsidRDefault="00A9233C" w:rsidP="00A9233C">
            <w:pPr>
              <w:widowControl w:val="0"/>
              <w:shd w:val="clear" w:color="auto" w:fill="FFFFFF"/>
              <w:tabs>
                <w:tab w:val="left" w:pos="870"/>
              </w:tabs>
              <w:ind w:left="322" w:right="20" w:hanging="322"/>
              <w:jc w:val="both"/>
              <w:rPr>
                <w:rFonts w:ascii="Times New Roman" w:eastAsia="Calibri" w:hAnsi="Times New Roman"/>
              </w:rPr>
            </w:pPr>
            <w:r w:rsidRPr="000C56AA">
              <w:rPr>
                <w:rFonts w:ascii="Times New Roman" w:eastAsia="Calibri" w:hAnsi="Times New Roman"/>
              </w:rPr>
              <w:t xml:space="preserve">8. </w:t>
            </w:r>
            <w:r w:rsidRPr="000C56AA">
              <w:rPr>
                <w:rFonts w:ascii="Times New Roman" w:hAnsi="Times New Roman"/>
              </w:rPr>
              <w:t xml:space="preserve">Протокол совещания по вопросу совершенствования положений о формировании и функционировании евразийских технологических платформ и о разработке и реализации межгосударственных программ в промышленной сфере </w:t>
            </w:r>
            <w:r w:rsidR="00392A7D" w:rsidRPr="000C56AA">
              <w:rPr>
                <w:rFonts w:ascii="Times New Roman" w:hAnsi="Times New Roman"/>
              </w:rPr>
              <w:br/>
            </w:r>
            <w:r w:rsidRPr="000C56AA">
              <w:rPr>
                <w:rFonts w:ascii="Times New Roman" w:hAnsi="Times New Roman"/>
              </w:rPr>
              <w:t>от 23 июня 2025 г. № 11-68/</w:t>
            </w:r>
            <w:proofErr w:type="spellStart"/>
            <w:r w:rsidR="00392A7D" w:rsidRPr="000C56AA">
              <w:rPr>
                <w:rFonts w:ascii="Times New Roman" w:hAnsi="Times New Roman"/>
              </w:rPr>
              <w:t>пр</w:t>
            </w:r>
            <w:proofErr w:type="spellEnd"/>
            <w:r w:rsidRPr="000C56AA">
              <w:rPr>
                <w:rFonts w:ascii="Times New Roman" w:hAnsi="Times New Roman"/>
              </w:rPr>
              <w:t xml:space="preserve"> на 4 л. в 1 экз.</w:t>
            </w:r>
          </w:p>
          <w:p w:rsidR="00B50829" w:rsidRPr="000C56AA" w:rsidRDefault="00B50829" w:rsidP="00B50829">
            <w:pPr>
              <w:widowControl w:val="0"/>
              <w:shd w:val="clear" w:color="auto" w:fill="FFFFFF"/>
              <w:tabs>
                <w:tab w:val="left" w:pos="870"/>
              </w:tabs>
              <w:ind w:left="322" w:right="20" w:hanging="322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1B226A" w:rsidRPr="000C56AA" w:rsidRDefault="001B226A" w:rsidP="00433F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9A7186" w:rsidRPr="000C56AA" w:rsidRDefault="009A7186" w:rsidP="00433F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8C1449" w:rsidRPr="000C56AA" w:rsidRDefault="008C1449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C56AA" w:rsidRDefault="000C56AA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533DF" w:rsidRPr="000C56AA" w:rsidRDefault="003533DF" w:rsidP="00F43B8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9D13C4" w:rsidRPr="003533DF" w:rsidRDefault="009D13C4" w:rsidP="003533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C56AA">
        <w:rPr>
          <w:rFonts w:ascii="Times New Roman" w:hAnsi="Times New Roman"/>
          <w:sz w:val="20"/>
          <w:szCs w:val="20"/>
        </w:rPr>
        <w:t>Исп. Гукасян В.А.</w:t>
      </w:r>
      <w:r w:rsidR="003533DF" w:rsidRPr="000C56AA">
        <w:rPr>
          <w:rFonts w:ascii="Times New Roman" w:hAnsi="Times New Roman"/>
          <w:sz w:val="20"/>
          <w:szCs w:val="20"/>
        </w:rPr>
        <w:t xml:space="preserve"> (</w:t>
      </w:r>
      <w:r w:rsidRPr="000C56AA">
        <w:rPr>
          <w:rFonts w:ascii="Times New Roman" w:hAnsi="Times New Roman"/>
          <w:sz w:val="20"/>
          <w:szCs w:val="20"/>
        </w:rPr>
        <w:t>48-49)</w:t>
      </w:r>
    </w:p>
    <w:sectPr w:rsidR="009D13C4" w:rsidRPr="003533DF" w:rsidSect="009D13C4">
      <w:headerReference w:type="default" r:id="rId8"/>
      <w:footerReference w:type="even" r:id="rId9"/>
      <w:headerReference w:type="first" r:id="rId10"/>
      <w:pgSz w:w="11906" w:h="16838"/>
      <w:pgMar w:top="1134" w:right="567" w:bottom="1134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81" w:rsidRDefault="00F01281" w:rsidP="00FB4CEA">
      <w:pPr>
        <w:spacing w:after="0" w:line="240" w:lineRule="auto"/>
      </w:pPr>
      <w:r>
        <w:separator/>
      </w:r>
    </w:p>
  </w:endnote>
  <w:endnote w:type="continuationSeparator" w:id="0">
    <w:p w:rsidR="00F01281" w:rsidRDefault="00F01281" w:rsidP="00FB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3C4" w:rsidRDefault="009D13C4" w:rsidP="009D13C4">
    <w:pPr>
      <w:pStyle w:val="msonormalmailrucssattributepostfix"/>
      <w:shd w:val="clear" w:color="auto" w:fill="FFFFFF" w:themeFill="background1"/>
      <w:spacing w:before="0" w:beforeAutospacing="0" w:after="0" w:afterAutospacing="0"/>
      <w:jc w:val="both"/>
      <w:rPr>
        <w:sz w:val="18"/>
        <w:szCs w:val="18"/>
      </w:rPr>
    </w:pPr>
  </w:p>
  <w:p w:rsidR="009D13C4" w:rsidRPr="00D36842" w:rsidRDefault="009D13C4" w:rsidP="009D13C4">
    <w:pPr>
      <w:pStyle w:val="msonormalmailrucssattributepostfix"/>
      <w:shd w:val="clear" w:color="auto" w:fill="FFFFFF" w:themeFill="background1"/>
      <w:spacing w:before="0" w:beforeAutospacing="0" w:after="0" w:afterAutospacing="0"/>
      <w:jc w:val="both"/>
      <w:rPr>
        <w:sz w:val="20"/>
        <w:szCs w:val="20"/>
      </w:rPr>
    </w:pPr>
    <w:r w:rsidRPr="00D36842">
      <w:rPr>
        <w:sz w:val="20"/>
        <w:szCs w:val="20"/>
      </w:rPr>
      <w:t xml:space="preserve">Исп. </w:t>
    </w:r>
    <w:r>
      <w:rPr>
        <w:sz w:val="20"/>
        <w:szCs w:val="20"/>
      </w:rPr>
      <w:t>Гукасян В.А.</w:t>
    </w:r>
  </w:p>
  <w:p w:rsidR="009D13C4" w:rsidRPr="00D36842" w:rsidRDefault="009D13C4" w:rsidP="009D13C4">
    <w:pPr>
      <w:pStyle w:val="msonormalmailrucssattributepostfix"/>
      <w:shd w:val="clear" w:color="auto" w:fill="FFFFFF" w:themeFill="background1"/>
      <w:spacing w:before="0" w:beforeAutospacing="0" w:after="0" w:afterAutospacing="0"/>
      <w:jc w:val="both"/>
      <w:rPr>
        <w:sz w:val="20"/>
        <w:szCs w:val="20"/>
      </w:rPr>
    </w:pPr>
    <w:r w:rsidRPr="00D36842">
      <w:rPr>
        <w:sz w:val="20"/>
        <w:szCs w:val="20"/>
      </w:rPr>
      <w:t>+7(495) 669-24-00 (48-</w:t>
    </w:r>
    <w:r>
      <w:rPr>
        <w:sz w:val="20"/>
        <w:szCs w:val="20"/>
      </w:rPr>
      <w:t>4</w:t>
    </w:r>
    <w:r w:rsidRPr="00D36842">
      <w:rPr>
        <w:sz w:val="20"/>
        <w:szCs w:val="20"/>
      </w:rPr>
      <w:t>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81" w:rsidRDefault="00F01281" w:rsidP="00FB4CEA">
      <w:pPr>
        <w:spacing w:after="0" w:line="240" w:lineRule="auto"/>
      </w:pPr>
      <w:r>
        <w:separator/>
      </w:r>
    </w:p>
  </w:footnote>
  <w:footnote w:type="continuationSeparator" w:id="0">
    <w:p w:rsidR="00F01281" w:rsidRDefault="00F01281" w:rsidP="00FB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599203"/>
      <w:docPartObj>
        <w:docPartGallery w:val="Page Numbers (Top of Page)"/>
        <w:docPartUnique/>
      </w:docPartObj>
    </w:sdtPr>
    <w:sdtEndPr/>
    <w:sdtContent>
      <w:p w:rsidR="00310A49" w:rsidRDefault="00310A49" w:rsidP="000523D3">
        <w:pPr>
          <w:pStyle w:val="a9"/>
          <w:tabs>
            <w:tab w:val="left" w:pos="4956"/>
            <w:tab w:val="center" w:pos="5103"/>
          </w:tabs>
        </w:pPr>
        <w:r>
          <w:tab/>
        </w:r>
        <w:r w:rsidRPr="000523D3">
          <w:rPr>
            <w:rFonts w:ascii="Times New Roman" w:hAnsi="Times New Roman"/>
            <w:sz w:val="28"/>
          </w:rPr>
          <w:tab/>
        </w:r>
        <w:r w:rsidRPr="000523D3">
          <w:rPr>
            <w:rFonts w:ascii="Times New Roman" w:hAnsi="Times New Roman"/>
            <w:sz w:val="28"/>
          </w:rPr>
          <w:fldChar w:fldCharType="begin"/>
        </w:r>
        <w:r w:rsidRPr="000523D3">
          <w:rPr>
            <w:rFonts w:ascii="Times New Roman" w:hAnsi="Times New Roman"/>
            <w:sz w:val="28"/>
          </w:rPr>
          <w:instrText>PAGE   \* MERGEFORMAT</w:instrText>
        </w:r>
        <w:r w:rsidRPr="000523D3">
          <w:rPr>
            <w:rFonts w:ascii="Times New Roman" w:hAnsi="Times New Roman"/>
            <w:sz w:val="28"/>
          </w:rPr>
          <w:fldChar w:fldCharType="separate"/>
        </w:r>
        <w:r w:rsidR="00996E49">
          <w:rPr>
            <w:rFonts w:ascii="Times New Roman" w:hAnsi="Times New Roman"/>
            <w:noProof/>
            <w:sz w:val="28"/>
          </w:rPr>
          <w:t>2</w:t>
        </w:r>
        <w:r w:rsidRPr="000523D3">
          <w:rPr>
            <w:rFonts w:ascii="Times New Roman" w:hAnsi="Times New Roman"/>
            <w:sz w:val="28"/>
          </w:rPr>
          <w:fldChar w:fldCharType="end"/>
        </w:r>
      </w:p>
    </w:sdtContent>
  </w:sdt>
  <w:p w:rsidR="00310A49" w:rsidRDefault="00310A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49" w:rsidRDefault="00310A49">
    <w:pPr>
      <w:pStyle w:val="a9"/>
    </w:pPr>
  </w:p>
  <w:p w:rsidR="00310A49" w:rsidRDefault="00310A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A00"/>
    <w:multiLevelType w:val="hybridMultilevel"/>
    <w:tmpl w:val="24FA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C5C"/>
    <w:multiLevelType w:val="hybridMultilevel"/>
    <w:tmpl w:val="87404C00"/>
    <w:lvl w:ilvl="0" w:tplc="B0BEE19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1613"/>
    <w:multiLevelType w:val="hybridMultilevel"/>
    <w:tmpl w:val="958E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FE2"/>
    <w:multiLevelType w:val="hybridMultilevel"/>
    <w:tmpl w:val="6F2C8E18"/>
    <w:lvl w:ilvl="0" w:tplc="10B2E8A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76AE"/>
    <w:multiLevelType w:val="hybridMultilevel"/>
    <w:tmpl w:val="F134E058"/>
    <w:lvl w:ilvl="0" w:tplc="8BF0EC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652A3A"/>
    <w:multiLevelType w:val="hybridMultilevel"/>
    <w:tmpl w:val="6DF83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D776B4"/>
    <w:multiLevelType w:val="hybridMultilevel"/>
    <w:tmpl w:val="6F2C8E18"/>
    <w:lvl w:ilvl="0" w:tplc="10B2E8A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5DF"/>
    <w:multiLevelType w:val="hybridMultilevel"/>
    <w:tmpl w:val="D9D4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5580"/>
    <w:multiLevelType w:val="hybridMultilevel"/>
    <w:tmpl w:val="CB644FAC"/>
    <w:lvl w:ilvl="0" w:tplc="D570C6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BC37DD"/>
    <w:multiLevelType w:val="hybridMultilevel"/>
    <w:tmpl w:val="7A40758E"/>
    <w:lvl w:ilvl="0" w:tplc="D570C6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44"/>
    <w:rsid w:val="00025573"/>
    <w:rsid w:val="00027B05"/>
    <w:rsid w:val="00031A73"/>
    <w:rsid w:val="000374E8"/>
    <w:rsid w:val="00037FE6"/>
    <w:rsid w:val="00042642"/>
    <w:rsid w:val="00046C52"/>
    <w:rsid w:val="000523D3"/>
    <w:rsid w:val="00062C66"/>
    <w:rsid w:val="00070495"/>
    <w:rsid w:val="000713AB"/>
    <w:rsid w:val="00085556"/>
    <w:rsid w:val="00096BFB"/>
    <w:rsid w:val="00097E5E"/>
    <w:rsid w:val="000A25CC"/>
    <w:rsid w:val="000A4765"/>
    <w:rsid w:val="000A4824"/>
    <w:rsid w:val="000C3372"/>
    <w:rsid w:val="000C56AA"/>
    <w:rsid w:val="000C62F4"/>
    <w:rsid w:val="000D7383"/>
    <w:rsid w:val="000E2226"/>
    <w:rsid w:val="000F4BD6"/>
    <w:rsid w:val="000F67A3"/>
    <w:rsid w:val="0010113A"/>
    <w:rsid w:val="00102E96"/>
    <w:rsid w:val="0010376F"/>
    <w:rsid w:val="00110548"/>
    <w:rsid w:val="00125BDF"/>
    <w:rsid w:val="00126CF7"/>
    <w:rsid w:val="0013489A"/>
    <w:rsid w:val="001519B6"/>
    <w:rsid w:val="0015200B"/>
    <w:rsid w:val="00152063"/>
    <w:rsid w:val="00163287"/>
    <w:rsid w:val="00165387"/>
    <w:rsid w:val="0017013A"/>
    <w:rsid w:val="00176529"/>
    <w:rsid w:val="00182CC9"/>
    <w:rsid w:val="0018619E"/>
    <w:rsid w:val="0019465A"/>
    <w:rsid w:val="00194A65"/>
    <w:rsid w:val="0019530D"/>
    <w:rsid w:val="001A663F"/>
    <w:rsid w:val="001B226A"/>
    <w:rsid w:val="001B270B"/>
    <w:rsid w:val="001C461E"/>
    <w:rsid w:val="001C7730"/>
    <w:rsid w:val="001E5F70"/>
    <w:rsid w:val="002078FC"/>
    <w:rsid w:val="0021035B"/>
    <w:rsid w:val="00220F52"/>
    <w:rsid w:val="00223B99"/>
    <w:rsid w:val="00224889"/>
    <w:rsid w:val="0022559C"/>
    <w:rsid w:val="002315D5"/>
    <w:rsid w:val="002324A0"/>
    <w:rsid w:val="002361C3"/>
    <w:rsid w:val="00241DBF"/>
    <w:rsid w:val="0025103F"/>
    <w:rsid w:val="00253F13"/>
    <w:rsid w:val="00276A5B"/>
    <w:rsid w:val="0027700E"/>
    <w:rsid w:val="0028230E"/>
    <w:rsid w:val="00284293"/>
    <w:rsid w:val="00284DA3"/>
    <w:rsid w:val="00295411"/>
    <w:rsid w:val="002A47FF"/>
    <w:rsid w:val="002A4A6A"/>
    <w:rsid w:val="002A4ED1"/>
    <w:rsid w:val="002A7754"/>
    <w:rsid w:val="002B1192"/>
    <w:rsid w:val="002B280F"/>
    <w:rsid w:val="002B3A87"/>
    <w:rsid w:val="002B5A5E"/>
    <w:rsid w:val="002B7109"/>
    <w:rsid w:val="002C7C49"/>
    <w:rsid w:val="002D1151"/>
    <w:rsid w:val="002D2D8E"/>
    <w:rsid w:val="002D4236"/>
    <w:rsid w:val="002D7417"/>
    <w:rsid w:val="002E39CF"/>
    <w:rsid w:val="002E5BBB"/>
    <w:rsid w:val="002E7B0B"/>
    <w:rsid w:val="002F70FD"/>
    <w:rsid w:val="00310A49"/>
    <w:rsid w:val="00310C26"/>
    <w:rsid w:val="003116FB"/>
    <w:rsid w:val="00313CE1"/>
    <w:rsid w:val="00313F22"/>
    <w:rsid w:val="00326E81"/>
    <w:rsid w:val="00327422"/>
    <w:rsid w:val="00335BED"/>
    <w:rsid w:val="0033777B"/>
    <w:rsid w:val="00340413"/>
    <w:rsid w:val="003428FA"/>
    <w:rsid w:val="00343906"/>
    <w:rsid w:val="00343C1F"/>
    <w:rsid w:val="003533DF"/>
    <w:rsid w:val="003676D5"/>
    <w:rsid w:val="00372608"/>
    <w:rsid w:val="003728F0"/>
    <w:rsid w:val="0038127C"/>
    <w:rsid w:val="00391131"/>
    <w:rsid w:val="00392A7D"/>
    <w:rsid w:val="00395859"/>
    <w:rsid w:val="003B318D"/>
    <w:rsid w:val="003C0F95"/>
    <w:rsid w:val="003C2A81"/>
    <w:rsid w:val="003C67D6"/>
    <w:rsid w:val="003D33BB"/>
    <w:rsid w:val="003E0730"/>
    <w:rsid w:val="003E1A30"/>
    <w:rsid w:val="003E62A6"/>
    <w:rsid w:val="003F4247"/>
    <w:rsid w:val="00401FB4"/>
    <w:rsid w:val="00402768"/>
    <w:rsid w:val="004140DF"/>
    <w:rsid w:val="00417D19"/>
    <w:rsid w:val="00430D48"/>
    <w:rsid w:val="004336A1"/>
    <w:rsid w:val="00433FA5"/>
    <w:rsid w:val="00436648"/>
    <w:rsid w:val="00440666"/>
    <w:rsid w:val="00440F8C"/>
    <w:rsid w:val="00441D3E"/>
    <w:rsid w:val="00443D85"/>
    <w:rsid w:val="00454D0E"/>
    <w:rsid w:val="00457BEC"/>
    <w:rsid w:val="00457D54"/>
    <w:rsid w:val="0046101A"/>
    <w:rsid w:val="00464BBC"/>
    <w:rsid w:val="004746C4"/>
    <w:rsid w:val="0048084E"/>
    <w:rsid w:val="00481B1C"/>
    <w:rsid w:val="0048306C"/>
    <w:rsid w:val="00484885"/>
    <w:rsid w:val="004867C9"/>
    <w:rsid w:val="00490676"/>
    <w:rsid w:val="0049190C"/>
    <w:rsid w:val="004A0944"/>
    <w:rsid w:val="004A2BE6"/>
    <w:rsid w:val="004A37E8"/>
    <w:rsid w:val="004B14FA"/>
    <w:rsid w:val="004B16A9"/>
    <w:rsid w:val="004B1BCE"/>
    <w:rsid w:val="004B3570"/>
    <w:rsid w:val="004B5428"/>
    <w:rsid w:val="004C72F4"/>
    <w:rsid w:val="004D0EF4"/>
    <w:rsid w:val="004D3D6E"/>
    <w:rsid w:val="004D495E"/>
    <w:rsid w:val="004D7282"/>
    <w:rsid w:val="004E05A4"/>
    <w:rsid w:val="004E29F9"/>
    <w:rsid w:val="004F2B2C"/>
    <w:rsid w:val="004F3EB9"/>
    <w:rsid w:val="004F6156"/>
    <w:rsid w:val="00510856"/>
    <w:rsid w:val="00510A10"/>
    <w:rsid w:val="00514028"/>
    <w:rsid w:val="00515575"/>
    <w:rsid w:val="00517031"/>
    <w:rsid w:val="00522A97"/>
    <w:rsid w:val="005267D9"/>
    <w:rsid w:val="00531BC9"/>
    <w:rsid w:val="0053690E"/>
    <w:rsid w:val="00543A18"/>
    <w:rsid w:val="00545571"/>
    <w:rsid w:val="00564D79"/>
    <w:rsid w:val="0056760C"/>
    <w:rsid w:val="00571934"/>
    <w:rsid w:val="00572788"/>
    <w:rsid w:val="00572878"/>
    <w:rsid w:val="00575D4E"/>
    <w:rsid w:val="00577B4B"/>
    <w:rsid w:val="0058021E"/>
    <w:rsid w:val="00580421"/>
    <w:rsid w:val="005901CC"/>
    <w:rsid w:val="0059207D"/>
    <w:rsid w:val="00595795"/>
    <w:rsid w:val="00596DA7"/>
    <w:rsid w:val="005A1953"/>
    <w:rsid w:val="005A3B36"/>
    <w:rsid w:val="005B6EAE"/>
    <w:rsid w:val="005C205F"/>
    <w:rsid w:val="005C2A1F"/>
    <w:rsid w:val="005D1C80"/>
    <w:rsid w:val="005D33EC"/>
    <w:rsid w:val="005D69CF"/>
    <w:rsid w:val="005D7FAD"/>
    <w:rsid w:val="005E432E"/>
    <w:rsid w:val="005E533E"/>
    <w:rsid w:val="005F25D5"/>
    <w:rsid w:val="005F360B"/>
    <w:rsid w:val="005F4CD3"/>
    <w:rsid w:val="005F5460"/>
    <w:rsid w:val="005F7E43"/>
    <w:rsid w:val="00605AB8"/>
    <w:rsid w:val="00612E07"/>
    <w:rsid w:val="006278DD"/>
    <w:rsid w:val="0063046E"/>
    <w:rsid w:val="00633C44"/>
    <w:rsid w:val="006370BE"/>
    <w:rsid w:val="006426D2"/>
    <w:rsid w:val="006518B3"/>
    <w:rsid w:val="00660264"/>
    <w:rsid w:val="00663F78"/>
    <w:rsid w:val="0066579A"/>
    <w:rsid w:val="0067343C"/>
    <w:rsid w:val="00675234"/>
    <w:rsid w:val="00677CCC"/>
    <w:rsid w:val="006800B5"/>
    <w:rsid w:val="00696A7B"/>
    <w:rsid w:val="006A151F"/>
    <w:rsid w:val="006A2BE2"/>
    <w:rsid w:val="006A2EB2"/>
    <w:rsid w:val="006C1D0F"/>
    <w:rsid w:val="006D0B8D"/>
    <w:rsid w:val="006D5C7F"/>
    <w:rsid w:val="006D5D89"/>
    <w:rsid w:val="006D76AC"/>
    <w:rsid w:val="006E1214"/>
    <w:rsid w:val="006E1C5E"/>
    <w:rsid w:val="006E24B5"/>
    <w:rsid w:val="006E2A04"/>
    <w:rsid w:val="006E7B55"/>
    <w:rsid w:val="006F3B9E"/>
    <w:rsid w:val="007068D2"/>
    <w:rsid w:val="00712A2F"/>
    <w:rsid w:val="00715AE9"/>
    <w:rsid w:val="00725326"/>
    <w:rsid w:val="00731728"/>
    <w:rsid w:val="00747FA7"/>
    <w:rsid w:val="00751128"/>
    <w:rsid w:val="00757AC0"/>
    <w:rsid w:val="00763DCB"/>
    <w:rsid w:val="00764F5B"/>
    <w:rsid w:val="007909BE"/>
    <w:rsid w:val="007A7721"/>
    <w:rsid w:val="007B190C"/>
    <w:rsid w:val="007B2C7C"/>
    <w:rsid w:val="007B6827"/>
    <w:rsid w:val="007B68C8"/>
    <w:rsid w:val="007B68FD"/>
    <w:rsid w:val="007C07B0"/>
    <w:rsid w:val="007C1AFD"/>
    <w:rsid w:val="007C1E3C"/>
    <w:rsid w:val="007C480C"/>
    <w:rsid w:val="007C6FD4"/>
    <w:rsid w:val="007E479D"/>
    <w:rsid w:val="007F005A"/>
    <w:rsid w:val="007F5D96"/>
    <w:rsid w:val="00800025"/>
    <w:rsid w:val="00805128"/>
    <w:rsid w:val="00811AE2"/>
    <w:rsid w:val="00811F48"/>
    <w:rsid w:val="00814BA0"/>
    <w:rsid w:val="008150DA"/>
    <w:rsid w:val="00822DA5"/>
    <w:rsid w:val="00826FCB"/>
    <w:rsid w:val="0083311C"/>
    <w:rsid w:val="008365CD"/>
    <w:rsid w:val="00837D7E"/>
    <w:rsid w:val="00844686"/>
    <w:rsid w:val="00845F36"/>
    <w:rsid w:val="00851080"/>
    <w:rsid w:val="008519D6"/>
    <w:rsid w:val="008564A2"/>
    <w:rsid w:val="008604DA"/>
    <w:rsid w:val="008610B8"/>
    <w:rsid w:val="00861512"/>
    <w:rsid w:val="008646B6"/>
    <w:rsid w:val="00866551"/>
    <w:rsid w:val="00870598"/>
    <w:rsid w:val="00881E27"/>
    <w:rsid w:val="00887EF5"/>
    <w:rsid w:val="008901E9"/>
    <w:rsid w:val="00890E77"/>
    <w:rsid w:val="00893249"/>
    <w:rsid w:val="00896D2A"/>
    <w:rsid w:val="008A1762"/>
    <w:rsid w:val="008A28AD"/>
    <w:rsid w:val="008A5AB4"/>
    <w:rsid w:val="008A65C2"/>
    <w:rsid w:val="008B0A46"/>
    <w:rsid w:val="008C0E4C"/>
    <w:rsid w:val="008C1449"/>
    <w:rsid w:val="008C1D63"/>
    <w:rsid w:val="008C3264"/>
    <w:rsid w:val="008C3ADB"/>
    <w:rsid w:val="008C4E31"/>
    <w:rsid w:val="008E3A60"/>
    <w:rsid w:val="008E6955"/>
    <w:rsid w:val="008F55BF"/>
    <w:rsid w:val="00913E9C"/>
    <w:rsid w:val="00914DCC"/>
    <w:rsid w:val="009202D3"/>
    <w:rsid w:val="00920C90"/>
    <w:rsid w:val="009234C5"/>
    <w:rsid w:val="0092401B"/>
    <w:rsid w:val="009444A9"/>
    <w:rsid w:val="00946ED2"/>
    <w:rsid w:val="0095242E"/>
    <w:rsid w:val="00963E98"/>
    <w:rsid w:val="00972807"/>
    <w:rsid w:val="00982966"/>
    <w:rsid w:val="0099593B"/>
    <w:rsid w:val="00996E49"/>
    <w:rsid w:val="00996FBB"/>
    <w:rsid w:val="009A104F"/>
    <w:rsid w:val="009A7186"/>
    <w:rsid w:val="009B43C7"/>
    <w:rsid w:val="009B5106"/>
    <w:rsid w:val="009B5666"/>
    <w:rsid w:val="009C292A"/>
    <w:rsid w:val="009D13C4"/>
    <w:rsid w:val="009D32D9"/>
    <w:rsid w:val="009D44AB"/>
    <w:rsid w:val="009D624E"/>
    <w:rsid w:val="009D6A83"/>
    <w:rsid w:val="009E121B"/>
    <w:rsid w:val="009E27C9"/>
    <w:rsid w:val="009F0E94"/>
    <w:rsid w:val="009F52CD"/>
    <w:rsid w:val="00A07483"/>
    <w:rsid w:val="00A07B4A"/>
    <w:rsid w:val="00A17781"/>
    <w:rsid w:val="00A21B7C"/>
    <w:rsid w:val="00A2265D"/>
    <w:rsid w:val="00A226D2"/>
    <w:rsid w:val="00A23853"/>
    <w:rsid w:val="00A23901"/>
    <w:rsid w:val="00A258A9"/>
    <w:rsid w:val="00A304AE"/>
    <w:rsid w:val="00A31480"/>
    <w:rsid w:val="00A33479"/>
    <w:rsid w:val="00A443E3"/>
    <w:rsid w:val="00A44C79"/>
    <w:rsid w:val="00A524AA"/>
    <w:rsid w:val="00A52E1D"/>
    <w:rsid w:val="00A66844"/>
    <w:rsid w:val="00A67AA8"/>
    <w:rsid w:val="00A8361E"/>
    <w:rsid w:val="00A9231C"/>
    <w:rsid w:val="00A9233C"/>
    <w:rsid w:val="00A96C80"/>
    <w:rsid w:val="00A97EA0"/>
    <w:rsid w:val="00AA40F7"/>
    <w:rsid w:val="00AA7382"/>
    <w:rsid w:val="00AB01FE"/>
    <w:rsid w:val="00AB2664"/>
    <w:rsid w:val="00AB69A0"/>
    <w:rsid w:val="00AC01E8"/>
    <w:rsid w:val="00AC3115"/>
    <w:rsid w:val="00AC74B4"/>
    <w:rsid w:val="00AD4F9C"/>
    <w:rsid w:val="00AD5919"/>
    <w:rsid w:val="00AE3256"/>
    <w:rsid w:val="00AE43D9"/>
    <w:rsid w:val="00AF4477"/>
    <w:rsid w:val="00B01D4C"/>
    <w:rsid w:val="00B110E2"/>
    <w:rsid w:val="00B140A0"/>
    <w:rsid w:val="00B174B2"/>
    <w:rsid w:val="00B17C67"/>
    <w:rsid w:val="00B21332"/>
    <w:rsid w:val="00B21B83"/>
    <w:rsid w:val="00B22B72"/>
    <w:rsid w:val="00B27B46"/>
    <w:rsid w:val="00B27DF4"/>
    <w:rsid w:val="00B3008A"/>
    <w:rsid w:val="00B32DF0"/>
    <w:rsid w:val="00B34508"/>
    <w:rsid w:val="00B372C9"/>
    <w:rsid w:val="00B3784E"/>
    <w:rsid w:val="00B42939"/>
    <w:rsid w:val="00B43274"/>
    <w:rsid w:val="00B50829"/>
    <w:rsid w:val="00B563A6"/>
    <w:rsid w:val="00B61368"/>
    <w:rsid w:val="00B616B2"/>
    <w:rsid w:val="00B650C7"/>
    <w:rsid w:val="00B70D35"/>
    <w:rsid w:val="00B72383"/>
    <w:rsid w:val="00B724C1"/>
    <w:rsid w:val="00B75200"/>
    <w:rsid w:val="00B949A9"/>
    <w:rsid w:val="00BA47B4"/>
    <w:rsid w:val="00BA6080"/>
    <w:rsid w:val="00BA774C"/>
    <w:rsid w:val="00BB5C8E"/>
    <w:rsid w:val="00BB7171"/>
    <w:rsid w:val="00BC23A1"/>
    <w:rsid w:val="00BC2897"/>
    <w:rsid w:val="00BC51E8"/>
    <w:rsid w:val="00BD12E5"/>
    <w:rsid w:val="00BD7DB9"/>
    <w:rsid w:val="00BE0622"/>
    <w:rsid w:val="00BE59D3"/>
    <w:rsid w:val="00BE64A5"/>
    <w:rsid w:val="00BE72CA"/>
    <w:rsid w:val="00BF2733"/>
    <w:rsid w:val="00C000F9"/>
    <w:rsid w:val="00C02FA6"/>
    <w:rsid w:val="00C1603A"/>
    <w:rsid w:val="00C25256"/>
    <w:rsid w:val="00C3215A"/>
    <w:rsid w:val="00C41D97"/>
    <w:rsid w:val="00C43099"/>
    <w:rsid w:val="00C431D0"/>
    <w:rsid w:val="00C44D9A"/>
    <w:rsid w:val="00C52D20"/>
    <w:rsid w:val="00C57344"/>
    <w:rsid w:val="00C60EC4"/>
    <w:rsid w:val="00C67167"/>
    <w:rsid w:val="00C708C1"/>
    <w:rsid w:val="00C709E1"/>
    <w:rsid w:val="00C70B67"/>
    <w:rsid w:val="00C7127E"/>
    <w:rsid w:val="00C83488"/>
    <w:rsid w:val="00C8397C"/>
    <w:rsid w:val="00C85E92"/>
    <w:rsid w:val="00C92876"/>
    <w:rsid w:val="00CA3C98"/>
    <w:rsid w:val="00CA4233"/>
    <w:rsid w:val="00CA4B7F"/>
    <w:rsid w:val="00CA55C9"/>
    <w:rsid w:val="00CB09D1"/>
    <w:rsid w:val="00CB1D38"/>
    <w:rsid w:val="00CB39A9"/>
    <w:rsid w:val="00CC0551"/>
    <w:rsid w:val="00CC12B4"/>
    <w:rsid w:val="00CC64BE"/>
    <w:rsid w:val="00CD04EB"/>
    <w:rsid w:val="00CD2049"/>
    <w:rsid w:val="00CD31AF"/>
    <w:rsid w:val="00CD6CE2"/>
    <w:rsid w:val="00CE40A6"/>
    <w:rsid w:val="00CE6463"/>
    <w:rsid w:val="00CF41CE"/>
    <w:rsid w:val="00D24A46"/>
    <w:rsid w:val="00D25692"/>
    <w:rsid w:val="00D26955"/>
    <w:rsid w:val="00D320D3"/>
    <w:rsid w:val="00D329D1"/>
    <w:rsid w:val="00D3559C"/>
    <w:rsid w:val="00D40F66"/>
    <w:rsid w:val="00D42D06"/>
    <w:rsid w:val="00D4670C"/>
    <w:rsid w:val="00D54A5C"/>
    <w:rsid w:val="00D623EB"/>
    <w:rsid w:val="00D631A9"/>
    <w:rsid w:val="00D665CC"/>
    <w:rsid w:val="00D66A4B"/>
    <w:rsid w:val="00D82D64"/>
    <w:rsid w:val="00D863D8"/>
    <w:rsid w:val="00D87226"/>
    <w:rsid w:val="00D91AA6"/>
    <w:rsid w:val="00DA00B4"/>
    <w:rsid w:val="00DA33AF"/>
    <w:rsid w:val="00DA4BAC"/>
    <w:rsid w:val="00DA681D"/>
    <w:rsid w:val="00DB24E1"/>
    <w:rsid w:val="00DB344F"/>
    <w:rsid w:val="00DB51E4"/>
    <w:rsid w:val="00DC12D2"/>
    <w:rsid w:val="00DC1A06"/>
    <w:rsid w:val="00DC59AC"/>
    <w:rsid w:val="00DD37CB"/>
    <w:rsid w:val="00DD3F4D"/>
    <w:rsid w:val="00DD5DAF"/>
    <w:rsid w:val="00DD7C27"/>
    <w:rsid w:val="00DE5BDB"/>
    <w:rsid w:val="00E06A82"/>
    <w:rsid w:val="00E250FD"/>
    <w:rsid w:val="00E263AA"/>
    <w:rsid w:val="00E328F9"/>
    <w:rsid w:val="00E4200F"/>
    <w:rsid w:val="00E4382C"/>
    <w:rsid w:val="00E4738F"/>
    <w:rsid w:val="00E6176E"/>
    <w:rsid w:val="00E6181C"/>
    <w:rsid w:val="00E64586"/>
    <w:rsid w:val="00E769D9"/>
    <w:rsid w:val="00E85BA9"/>
    <w:rsid w:val="00E8655D"/>
    <w:rsid w:val="00E94755"/>
    <w:rsid w:val="00E95EF5"/>
    <w:rsid w:val="00EA49C4"/>
    <w:rsid w:val="00EB1F36"/>
    <w:rsid w:val="00EB5CBA"/>
    <w:rsid w:val="00EB6AA5"/>
    <w:rsid w:val="00EC6CF4"/>
    <w:rsid w:val="00ED05D2"/>
    <w:rsid w:val="00ED098D"/>
    <w:rsid w:val="00ED3B74"/>
    <w:rsid w:val="00ED5C60"/>
    <w:rsid w:val="00EE4330"/>
    <w:rsid w:val="00EE7CC6"/>
    <w:rsid w:val="00EF2D10"/>
    <w:rsid w:val="00F01281"/>
    <w:rsid w:val="00F0162F"/>
    <w:rsid w:val="00F0165D"/>
    <w:rsid w:val="00F064A9"/>
    <w:rsid w:val="00F11505"/>
    <w:rsid w:val="00F26C1F"/>
    <w:rsid w:val="00F30A36"/>
    <w:rsid w:val="00F33BFE"/>
    <w:rsid w:val="00F43B86"/>
    <w:rsid w:val="00F44910"/>
    <w:rsid w:val="00F451AB"/>
    <w:rsid w:val="00F47554"/>
    <w:rsid w:val="00F62BA7"/>
    <w:rsid w:val="00F80D67"/>
    <w:rsid w:val="00FA1E65"/>
    <w:rsid w:val="00FA4304"/>
    <w:rsid w:val="00FB028C"/>
    <w:rsid w:val="00FB33A7"/>
    <w:rsid w:val="00FB3B4A"/>
    <w:rsid w:val="00FB4CEA"/>
    <w:rsid w:val="00FC50A6"/>
    <w:rsid w:val="00FD59DB"/>
    <w:rsid w:val="00FD793A"/>
    <w:rsid w:val="00FE15E9"/>
    <w:rsid w:val="00FE2C98"/>
    <w:rsid w:val="00FE5FAF"/>
    <w:rsid w:val="00FE664F"/>
    <w:rsid w:val="00FF08D0"/>
    <w:rsid w:val="00FF0B51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26433-3FB4-4745-8859-A9A755B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4366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436648"/>
    <w:pPr>
      <w:shd w:val="clear" w:color="auto" w:fill="FFFFFF"/>
      <w:spacing w:after="120" w:line="0" w:lineRule="atLeast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4">
    <w:name w:val="List Paragraph"/>
    <w:aliases w:val="маркированный,List Paragraph,Text,RUS List,Noise heading,Heading 3i,Маркированный  список для теля записки"/>
    <w:basedOn w:val="a"/>
    <w:link w:val="a5"/>
    <w:uiPriority w:val="34"/>
    <w:qFormat/>
    <w:rsid w:val="00D329D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B4C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4CEA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B4C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E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2C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E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2CA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3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7Bold">
    <w:name w:val="Body text (7) + Bold"/>
    <w:basedOn w:val="a0"/>
    <w:rsid w:val="000426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Bodytext7">
    <w:name w:val="Body text (7)_"/>
    <w:basedOn w:val="a0"/>
    <w:link w:val="Bodytext70"/>
    <w:rsid w:val="00042642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Bodytext70">
    <w:name w:val="Body text (7)"/>
    <w:basedOn w:val="a"/>
    <w:link w:val="Bodytext7"/>
    <w:rsid w:val="00042642"/>
    <w:pPr>
      <w:shd w:val="clear" w:color="auto" w:fill="FFFFFF"/>
      <w:spacing w:after="0" w:line="0" w:lineRule="atLeast"/>
      <w:jc w:val="both"/>
    </w:pPr>
    <w:rPr>
      <w:rFonts w:ascii="Times New Roman" w:hAnsi="Times New Roman"/>
      <w:spacing w:val="-10"/>
      <w:sz w:val="26"/>
      <w:szCs w:val="26"/>
      <w:lang w:eastAsia="en-US"/>
    </w:rPr>
  </w:style>
  <w:style w:type="paragraph" w:customStyle="1" w:styleId="msonormalmailrucssattributepostfix">
    <w:name w:val="msonormal_mailru_css_attribute_postfix"/>
    <w:basedOn w:val="a"/>
    <w:rsid w:val="007A7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Style20">
    <w:name w:val="Char Style 20"/>
    <w:basedOn w:val="a0"/>
    <w:link w:val="Style19"/>
    <w:locked/>
    <w:rsid w:val="002D4236"/>
    <w:rPr>
      <w:sz w:val="27"/>
      <w:szCs w:val="27"/>
      <w:shd w:val="clear" w:color="auto" w:fill="FFFFFF"/>
    </w:rPr>
  </w:style>
  <w:style w:type="paragraph" w:customStyle="1" w:styleId="Style19">
    <w:name w:val="Style 19"/>
    <w:basedOn w:val="a"/>
    <w:link w:val="CharStyle20"/>
    <w:rsid w:val="002D4236"/>
    <w:pPr>
      <w:widowControl w:val="0"/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Абзац списка Знак"/>
    <w:aliases w:val="маркированный Знак,List Paragraph Знак,Text Знак,RUS List Знак,Noise heading Знак,Heading 3i Знак,Маркированный  список для теля записки Знак"/>
    <w:link w:val="a4"/>
    <w:uiPriority w:val="34"/>
    <w:rsid w:val="002D4236"/>
    <w:rPr>
      <w:rFonts w:ascii="Calibri" w:eastAsia="Times New Roman" w:hAnsi="Calibri" w:cs="Times New Roman"/>
      <w:lang w:eastAsia="ru-RU"/>
    </w:rPr>
  </w:style>
  <w:style w:type="paragraph" w:styleId="af">
    <w:name w:val="No Spacing"/>
    <w:qFormat/>
    <w:rsid w:val="007B190C"/>
    <w:pPr>
      <w:spacing w:after="0" w:line="240" w:lineRule="auto"/>
    </w:pPr>
    <w:rPr>
      <w:rFonts w:ascii="Calibri" w:eastAsia="Times New Roman" w:hAnsi="Calibri" w:cs="Times New Roman"/>
      <w:bCs/>
      <w:i/>
      <w:lang w:eastAsia="ru-RU"/>
    </w:rPr>
  </w:style>
  <w:style w:type="table" w:customStyle="1" w:styleId="1">
    <w:name w:val="Сетка таблицы1"/>
    <w:basedOn w:val="a1"/>
    <w:next w:val="a3"/>
    <w:uiPriority w:val="59"/>
    <w:rsid w:val="004A37E8"/>
    <w:pPr>
      <w:spacing w:after="0" w:line="240" w:lineRule="auto"/>
    </w:pPr>
    <w:rPr>
      <w:rFonts w:ascii="Times New Roman" w:hAnsi="Times New Roman" w:cs="Times New Roman"/>
      <w:sz w:val="28"/>
      <w:szCs w:val="28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8D8B-3814-4155-AFA5-3EB7E49D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Гукасян Ваган Артюшович</cp:lastModifiedBy>
  <cp:revision>3</cp:revision>
  <cp:lastPrinted>2025-06-27T10:18:00Z</cp:lastPrinted>
  <dcterms:created xsi:type="dcterms:W3CDTF">2025-07-02T08:13:00Z</dcterms:created>
  <dcterms:modified xsi:type="dcterms:W3CDTF">2025-07-02T09:00:00Z</dcterms:modified>
</cp:coreProperties>
</file>