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C0670C" w:rsidRPr="004D38DC">
        <w:rPr>
          <w:sz w:val="28"/>
          <w:szCs w:val="28"/>
        </w:rPr>
        <w:t xml:space="preserve">О внесении изменений в Решение Комиссии Таможенного союза от 20 сентября 2010 г. № 375 и Решение Коллегии Евразийской экономической комиссии от 11 декабря 2018 г. </w:t>
      </w:r>
      <w:r w:rsidR="00C0670C">
        <w:rPr>
          <w:sz w:val="28"/>
          <w:szCs w:val="28"/>
        </w:rPr>
        <w:br/>
      </w:r>
      <w:r w:rsidR="00C0670C" w:rsidRPr="004D38DC">
        <w:rPr>
          <w:sz w:val="28"/>
          <w:szCs w:val="28"/>
        </w:rPr>
        <w:t>№ 203</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w:t>
      </w:r>
      <w:bookmarkStart w:id="0" w:name="_GoBack"/>
      <w:bookmarkEnd w:id="0"/>
      <w:r w:rsidRPr="003057F6">
        <w:rPr>
          <w:lang w:val="ru-RU"/>
        </w:rPr>
        <w:t>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CC623E" w:rsidRDefault="00D3752C" w:rsidP="00A7377F">
            <w:pPr>
              <w:pStyle w:val="a7"/>
              <w:spacing w:line="240" w:lineRule="auto"/>
              <w:ind w:left="-57" w:right="-57"/>
              <w:jc w:val="left"/>
              <w:rPr>
                <w:sz w:val="25"/>
                <w:szCs w:val="25"/>
              </w:rPr>
            </w:pPr>
            <w:r w:rsidRPr="003057F6">
              <w:rPr>
                <w:sz w:val="25"/>
                <w:szCs w:val="25"/>
              </w:rPr>
              <w:t>Начало</w:t>
            </w:r>
            <w:r w:rsidRPr="00CC623E">
              <w:rPr>
                <w:sz w:val="25"/>
                <w:szCs w:val="25"/>
              </w:rPr>
              <w:t>: «</w:t>
            </w:r>
            <w:r w:rsidR="00CC623E" w:rsidRPr="00CC623E">
              <w:rPr>
                <w:sz w:val="25"/>
                <w:szCs w:val="25"/>
              </w:rPr>
              <w:t>4</w:t>
            </w:r>
            <w:r w:rsidRPr="00CC623E">
              <w:rPr>
                <w:sz w:val="25"/>
                <w:szCs w:val="25"/>
              </w:rPr>
              <w:t>»</w:t>
            </w:r>
            <w:r w:rsidR="00CC623E" w:rsidRPr="00CC623E">
              <w:rPr>
                <w:sz w:val="25"/>
                <w:szCs w:val="25"/>
              </w:rPr>
              <w:t xml:space="preserve"> </w:t>
            </w:r>
            <w:r w:rsidR="0098272F" w:rsidRPr="00CC623E">
              <w:rPr>
                <w:sz w:val="25"/>
                <w:szCs w:val="25"/>
              </w:rPr>
              <w:t>сентября</w:t>
            </w:r>
            <w:r w:rsidRPr="00CC623E">
              <w:rPr>
                <w:sz w:val="25"/>
                <w:szCs w:val="25"/>
              </w:rPr>
              <w:t xml:space="preserve"> 20</w:t>
            </w:r>
            <w:r w:rsidR="005E7798" w:rsidRPr="00CC623E">
              <w:rPr>
                <w:sz w:val="25"/>
                <w:szCs w:val="25"/>
              </w:rPr>
              <w:t>20</w:t>
            </w:r>
            <w:r w:rsidRPr="00CC623E">
              <w:rPr>
                <w:sz w:val="25"/>
                <w:szCs w:val="25"/>
              </w:rPr>
              <w:t xml:space="preserve"> г.</w:t>
            </w:r>
          </w:p>
          <w:p w:rsidR="00D3752C" w:rsidRPr="003057F6" w:rsidRDefault="008C7934" w:rsidP="00313BFF">
            <w:pPr>
              <w:pStyle w:val="a7"/>
              <w:spacing w:line="240" w:lineRule="auto"/>
              <w:ind w:left="-57" w:right="-57"/>
              <w:jc w:val="left"/>
              <w:rPr>
                <w:b/>
                <w:sz w:val="25"/>
                <w:szCs w:val="25"/>
              </w:rPr>
            </w:pPr>
            <w:r w:rsidRPr="00CC623E">
              <w:rPr>
                <w:sz w:val="25"/>
                <w:szCs w:val="25"/>
              </w:rPr>
              <w:t>Окончание: «</w:t>
            </w:r>
            <w:r w:rsidR="00CC623E" w:rsidRPr="00CC623E">
              <w:rPr>
                <w:sz w:val="25"/>
                <w:szCs w:val="25"/>
              </w:rPr>
              <w:t>4</w:t>
            </w:r>
            <w:r w:rsidR="00D3752C" w:rsidRPr="00CC623E">
              <w:rPr>
                <w:sz w:val="25"/>
                <w:szCs w:val="25"/>
              </w:rPr>
              <w:t>»</w:t>
            </w:r>
            <w:r w:rsidR="00370B33" w:rsidRPr="00CC623E">
              <w:rPr>
                <w:sz w:val="25"/>
                <w:szCs w:val="25"/>
              </w:rPr>
              <w:t xml:space="preserve"> </w:t>
            </w:r>
            <w:r w:rsidR="00313BFF" w:rsidRPr="00CC623E">
              <w:rPr>
                <w:sz w:val="25"/>
                <w:szCs w:val="25"/>
              </w:rPr>
              <w:t>октября</w:t>
            </w:r>
            <w:r w:rsidR="00106335">
              <w:rPr>
                <w:sz w:val="25"/>
                <w:szCs w:val="25"/>
              </w:rPr>
              <w:t xml:space="preserve"> </w:t>
            </w:r>
            <w:r w:rsidR="00106335">
              <w:rPr>
                <w:sz w:val="25"/>
                <w:szCs w:val="25"/>
              </w:rPr>
              <w:br/>
              <w:t>20</w:t>
            </w:r>
            <w:r w:rsidR="005E7798">
              <w:rPr>
                <w:sz w:val="25"/>
                <w:szCs w:val="25"/>
              </w:rPr>
              <w:t>20</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892" w:rsidRDefault="00C65892" w:rsidP="00D3752C">
      <w:pPr>
        <w:spacing w:after="0" w:line="240" w:lineRule="auto"/>
      </w:pPr>
      <w:r>
        <w:separator/>
      </w:r>
    </w:p>
  </w:endnote>
  <w:endnote w:type="continuationSeparator" w:id="0">
    <w:p w:rsidR="00C65892" w:rsidRDefault="00C6589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892" w:rsidRDefault="00C65892" w:rsidP="00D3752C">
      <w:pPr>
        <w:spacing w:after="0" w:line="240" w:lineRule="auto"/>
      </w:pPr>
      <w:r>
        <w:separator/>
      </w:r>
    </w:p>
  </w:footnote>
  <w:footnote w:type="continuationSeparator" w:id="0">
    <w:p w:rsidR="00C65892" w:rsidRDefault="00C6589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C623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6308E"/>
    <w:rsid w:val="001777DC"/>
    <w:rsid w:val="001A5E51"/>
    <w:rsid w:val="002511B3"/>
    <w:rsid w:val="002818C2"/>
    <w:rsid w:val="002854A3"/>
    <w:rsid w:val="00313BFF"/>
    <w:rsid w:val="00354D21"/>
    <w:rsid w:val="00370B33"/>
    <w:rsid w:val="00377A65"/>
    <w:rsid w:val="004454CC"/>
    <w:rsid w:val="004609CC"/>
    <w:rsid w:val="00497E65"/>
    <w:rsid w:val="004A1D57"/>
    <w:rsid w:val="004B49BC"/>
    <w:rsid w:val="00504DBE"/>
    <w:rsid w:val="005B5AA4"/>
    <w:rsid w:val="005B6B0F"/>
    <w:rsid w:val="005D007E"/>
    <w:rsid w:val="005D53C1"/>
    <w:rsid w:val="005E7798"/>
    <w:rsid w:val="00606527"/>
    <w:rsid w:val="0065201A"/>
    <w:rsid w:val="00661DBB"/>
    <w:rsid w:val="00670375"/>
    <w:rsid w:val="00680A9B"/>
    <w:rsid w:val="00735896"/>
    <w:rsid w:val="0076666A"/>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578F9"/>
    <w:rsid w:val="0098272F"/>
    <w:rsid w:val="009924A9"/>
    <w:rsid w:val="00A30D70"/>
    <w:rsid w:val="00A32C9C"/>
    <w:rsid w:val="00A616AE"/>
    <w:rsid w:val="00A72F5D"/>
    <w:rsid w:val="00A86C7F"/>
    <w:rsid w:val="00A944ED"/>
    <w:rsid w:val="00AE4A3C"/>
    <w:rsid w:val="00B33686"/>
    <w:rsid w:val="00B9185C"/>
    <w:rsid w:val="00B977C2"/>
    <w:rsid w:val="00B97E53"/>
    <w:rsid w:val="00BE7DB2"/>
    <w:rsid w:val="00C0670C"/>
    <w:rsid w:val="00C65892"/>
    <w:rsid w:val="00C87E2F"/>
    <w:rsid w:val="00CC623E"/>
    <w:rsid w:val="00CE36CD"/>
    <w:rsid w:val="00CF0F4E"/>
    <w:rsid w:val="00D3752C"/>
    <w:rsid w:val="00D47249"/>
    <w:rsid w:val="00D51EE0"/>
    <w:rsid w:val="00D547B2"/>
    <w:rsid w:val="00DA2F93"/>
    <w:rsid w:val="00DB386E"/>
    <w:rsid w:val="00E11D4B"/>
    <w:rsid w:val="00E24C1A"/>
    <w:rsid w:val="00E61CB5"/>
    <w:rsid w:val="00EB35DF"/>
    <w:rsid w:val="00EC555B"/>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20</cp:revision>
  <cp:lastPrinted>2017-03-03T06:05:00Z</cp:lastPrinted>
  <dcterms:created xsi:type="dcterms:W3CDTF">2017-03-03T14:25:00Z</dcterms:created>
  <dcterms:modified xsi:type="dcterms:W3CDTF">2020-09-04T12:55:00Z</dcterms:modified>
</cp:coreProperties>
</file>