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3" w:rsidRDefault="00DF24F3" w:rsidP="00457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Default="00EB5C6B" w:rsidP="00457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2F1E3C" w:rsidRDefault="002F1E3C" w:rsidP="00457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15" w:rsidRPr="00CE64D3" w:rsidRDefault="00693F6D" w:rsidP="00457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93F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внесении изменений в Решение Комиссии Таможенного союза от 7 апреля 2011 г. № 607</w:t>
      </w:r>
    </w:p>
    <w:p w:rsidR="008644B1" w:rsidRDefault="009253D8" w:rsidP="00457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4746E" w:rsidRDefault="00F4746E" w:rsidP="00F4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F4746E" w:rsidRPr="0069684C" w:rsidRDefault="00EB32D1" w:rsidP="00F4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Нотификация ВТО:</w:t>
      </w:r>
      <w:r w:rsidR="004C096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="0069684C" w:rsidRPr="0069684C">
        <w:rPr>
          <w:rFonts w:ascii="Times New Roman" w:eastAsia="Calibri" w:hAnsi="Times New Roman" w:cs="Times New Roman"/>
          <w:sz w:val="32"/>
          <w:szCs w:val="28"/>
          <w:lang w:val="en-US"/>
        </w:rPr>
        <w:t>G</w:t>
      </w:r>
      <w:r w:rsidR="0069684C" w:rsidRPr="0069684C">
        <w:rPr>
          <w:rFonts w:ascii="Times New Roman" w:eastAsia="Calibri" w:hAnsi="Times New Roman" w:cs="Times New Roman"/>
          <w:sz w:val="32"/>
          <w:szCs w:val="28"/>
        </w:rPr>
        <w:t>/</w:t>
      </w:r>
      <w:r w:rsidR="0069684C" w:rsidRPr="0069684C">
        <w:rPr>
          <w:rFonts w:ascii="Times New Roman" w:eastAsia="Calibri" w:hAnsi="Times New Roman" w:cs="Times New Roman"/>
          <w:sz w:val="32"/>
          <w:szCs w:val="28"/>
          <w:lang w:val="en-US"/>
        </w:rPr>
        <w:t>SPS</w:t>
      </w:r>
      <w:r w:rsidR="0069684C" w:rsidRPr="0069684C">
        <w:rPr>
          <w:rFonts w:ascii="Times New Roman" w:eastAsia="Calibri" w:hAnsi="Times New Roman" w:cs="Times New Roman"/>
          <w:sz w:val="32"/>
          <w:szCs w:val="28"/>
        </w:rPr>
        <w:t>/</w:t>
      </w:r>
      <w:r w:rsidR="0069684C" w:rsidRPr="0069684C">
        <w:rPr>
          <w:rFonts w:ascii="Times New Roman" w:eastAsia="Calibri" w:hAnsi="Times New Roman" w:cs="Times New Roman"/>
          <w:sz w:val="32"/>
          <w:szCs w:val="28"/>
          <w:lang w:val="en-US"/>
        </w:rPr>
        <w:t>N</w:t>
      </w:r>
      <w:r w:rsidR="0069684C" w:rsidRPr="0069684C">
        <w:rPr>
          <w:rFonts w:ascii="Times New Roman" w:eastAsia="Calibri" w:hAnsi="Times New Roman" w:cs="Times New Roman"/>
          <w:sz w:val="32"/>
          <w:szCs w:val="28"/>
        </w:rPr>
        <w:t>/</w:t>
      </w:r>
      <w:r w:rsidR="0069684C" w:rsidRPr="0069684C">
        <w:rPr>
          <w:rFonts w:ascii="Times New Roman" w:eastAsia="Calibri" w:hAnsi="Times New Roman" w:cs="Times New Roman"/>
          <w:sz w:val="32"/>
          <w:szCs w:val="28"/>
          <w:lang w:val="en-US"/>
        </w:rPr>
        <w:t>RUS</w:t>
      </w:r>
      <w:r w:rsidR="0069684C" w:rsidRPr="0069684C">
        <w:rPr>
          <w:rFonts w:ascii="Times New Roman" w:eastAsia="Calibri" w:hAnsi="Times New Roman" w:cs="Times New Roman"/>
          <w:sz w:val="32"/>
          <w:szCs w:val="28"/>
        </w:rPr>
        <w:t>/270</w:t>
      </w:r>
    </w:p>
    <w:p w:rsidR="008644B1" w:rsidRPr="009253D8" w:rsidRDefault="008644B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600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5670"/>
        <w:gridCol w:w="2976"/>
      </w:tblGrid>
      <w:tr w:rsidR="00EB5C6B" w:rsidRPr="00EB5C6B" w:rsidTr="00D71BF0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800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элемент 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38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B5C6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, от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</w:p>
          <w:p w:rsidR="008C5141" w:rsidRPr="00EB5C6B" w:rsidRDefault="009D3E22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и дата </w:t>
            </w:r>
            <w:r w:rsidR="00CA64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EB5C6B" w:rsidRDefault="009253D8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F9375A" w:rsidRDefault="008C5141" w:rsidP="000B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по итогам рассмотрения</w:t>
            </w:r>
          </w:p>
        </w:tc>
      </w:tr>
      <w:tr w:rsidR="00CD7B91" w:rsidRPr="00262752" w:rsidTr="00D71B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1" w:rsidRPr="00262752" w:rsidRDefault="00D71BF0" w:rsidP="00DA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1" w:rsidRPr="00262752" w:rsidRDefault="00CD7B91" w:rsidP="0015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B7" w:rsidRDefault="008925AB" w:rsidP="008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5AB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 развития интеграции</w:t>
            </w:r>
          </w:p>
          <w:p w:rsidR="008925AB" w:rsidRDefault="008925AB" w:rsidP="008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Служебная записка </w:t>
            </w:r>
          </w:p>
          <w:p w:rsidR="008925AB" w:rsidRPr="008925AB" w:rsidRDefault="006B00DB" w:rsidP="006B00DB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№ </w:t>
            </w:r>
            <w:r w:rsidRPr="008925AB">
              <w:rPr>
                <w:rFonts w:eastAsia="Times New Roman"/>
                <w:sz w:val="26"/>
                <w:szCs w:val="26"/>
              </w:rPr>
              <w:t>06-16062</w:t>
            </w:r>
            <w:proofErr w:type="gramStart"/>
            <w:r w:rsidRPr="008925AB">
              <w:rPr>
                <w:rFonts w:eastAsia="Times New Roman"/>
                <w:sz w:val="26"/>
                <w:szCs w:val="26"/>
              </w:rPr>
              <w:t>/Э</w:t>
            </w:r>
            <w:proofErr w:type="gramEnd"/>
            <w:r w:rsidRPr="008925AB">
              <w:rPr>
                <w:rFonts w:eastAsia="Times New Roman"/>
                <w:sz w:val="26"/>
                <w:szCs w:val="26"/>
              </w:rPr>
              <w:t xml:space="preserve"> от 16.08.2023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F" w:rsidRPr="00262752" w:rsidRDefault="00693F6D" w:rsidP="0013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5AB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2 приложения к проекту Решения № 607 перед словом «дополнить» дополнить словами «Формы Единых ветеринарных сертификатов, утвержденные указанным Решением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Pr="00A70227" w:rsidRDefault="00A70227" w:rsidP="000B0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02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Учтено</w:t>
            </w:r>
          </w:p>
          <w:p w:rsidR="00A6690A" w:rsidRPr="00262752" w:rsidRDefault="00A70227" w:rsidP="00A7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Комментарий может быть учтен в рамках правового редактирования</w:t>
            </w:r>
          </w:p>
        </w:tc>
      </w:tr>
      <w:tr w:rsidR="000C249F" w:rsidRPr="00262752" w:rsidTr="00D71B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Pr="00262752" w:rsidRDefault="00693F6D" w:rsidP="00DA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Pr="00262752" w:rsidRDefault="000C249F" w:rsidP="00CE0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B" w:rsidRPr="008925AB" w:rsidRDefault="008925AB" w:rsidP="008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5AB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</w:t>
            </w:r>
          </w:p>
          <w:p w:rsidR="000C249F" w:rsidRDefault="008925AB" w:rsidP="008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5AB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развития предпринимательской деятельности</w:t>
            </w:r>
          </w:p>
          <w:p w:rsidR="008925AB" w:rsidRDefault="008925AB" w:rsidP="008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Служебная записка </w:t>
            </w:r>
          </w:p>
          <w:p w:rsidR="008925AB" w:rsidRPr="006B00DB" w:rsidRDefault="006B00DB" w:rsidP="008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0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Pr="006B00DB">
              <w:rPr>
                <w:rFonts w:ascii="Times New Roman" w:hAnsi="Times New Roman" w:cs="Times New Roman"/>
                <w:sz w:val="26"/>
                <w:szCs w:val="26"/>
              </w:rPr>
              <w:t>10-16228</w:t>
            </w:r>
            <w:proofErr w:type="gramStart"/>
            <w:r w:rsidRPr="006B00DB">
              <w:rPr>
                <w:rFonts w:ascii="Times New Roman" w:hAnsi="Times New Roman" w:cs="Times New Roman"/>
                <w:sz w:val="26"/>
                <w:szCs w:val="26"/>
              </w:rPr>
              <w:t>/Э</w:t>
            </w:r>
            <w:proofErr w:type="gramEnd"/>
            <w:r w:rsidRPr="006B00DB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Pr="006B00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18.08.2023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61" w:rsidRPr="00634061" w:rsidRDefault="00634061" w:rsidP="006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Проектом решения ЕВТ предлагается дополнить новой главой 49, устанавливающей ветеринарные требования при ввозе на таможенную территорию Союза и (или) перемещении между государствами – членами Союза желатина, коллагена и клеев животного происхождения.</w:t>
            </w:r>
          </w:p>
          <w:p w:rsidR="00634061" w:rsidRPr="00634061" w:rsidRDefault="00634061" w:rsidP="006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Следует отметить, что в соответствии с пунктом 1.2 Положения о едином порядке осуществления ветеринарного контроля (надзора) на таможенной границе Евразийского экономического союза и на таможенной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территории Евразийского экономического союза, утвержденного Решением Комиссии Таможенного союза от 18 июня 2010 г. № 317 (далее – Положение), требования Положения применяются в отношении товаров, указанных в Едином перечне товаров, подлежащих ветеринарному (контролю) надзору (далее – Единый перечень).</w:t>
            </w:r>
            <w:proofErr w:type="gramEnd"/>
          </w:p>
          <w:p w:rsidR="00634061" w:rsidRPr="00634061" w:rsidRDefault="00634061" w:rsidP="006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Вместе с тем в Единый перечень в рамках товарной позиции 3503 00 ТН ВЭД ЕАЭС включены желатин (в том числе в прямоугольных (включая квадратные) листах, с поверхностной обработкой или без обработки, окрашенный или неокрашенный) и производные желатина; клей рыбий; клеи прочие животного происхождения, кроме казеиновых товарной позиции 3501 ТН ВЭД ЕАЭС, которые подлежат ветеринарному (контролю) надзору.</w:t>
            </w:r>
            <w:proofErr w:type="gramEnd"/>
          </w:p>
          <w:p w:rsidR="000C249F" w:rsidRDefault="00634061" w:rsidP="006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При этом в позиции 94 раздела II приложения 1 к ЕВТ (далее – Перечень мер) в отношении ввоза на таможенную территорию Союза указанных желатина и клеев установлены ветеринарные меры в виде оформления ветеринарного сертификата и разрешения на ввоз с указанием в них номера и (или) названия предприятия, выпустившего в оборот подконтрольный товар.</w:t>
            </w:r>
            <w:proofErr w:type="gramEnd"/>
          </w:p>
          <w:p w:rsidR="00634061" w:rsidRPr="00634061" w:rsidRDefault="00634061" w:rsidP="006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В свою очередь, пунктом 5 технического регламента Таможенного союза</w:t>
            </w:r>
            <w:r w:rsidR="00854E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«О безопасности мяса и мясной продукции» (</w:t>
            </w:r>
            <w:proofErr w:type="gramStart"/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ТР</w:t>
            </w:r>
            <w:proofErr w:type="gramEnd"/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ТС 034/2013), утвержденного</w:t>
            </w:r>
            <w:r w:rsidR="00854E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Решением Совета ЕЭК от 9 октября 2013 г. № 68, предусмотрено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определение</w:t>
            </w:r>
            <w:r w:rsidR="00854E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желатина пищевого – это продукт переработки коллагенсодержащего сырья</w:t>
            </w:r>
            <w:r w:rsidR="00854E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виде белкового вещества, обладающий </w:t>
            </w:r>
            <w:proofErr w:type="spellStart"/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желирующей</w:t>
            </w:r>
            <w:proofErr w:type="spellEnd"/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способностью.</w:t>
            </w:r>
          </w:p>
          <w:p w:rsidR="00634061" w:rsidRPr="00634061" w:rsidRDefault="00634061" w:rsidP="006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Соответственно, полагаем, что в случае отсутствия коллагена в Едином</w:t>
            </w:r>
            <w:r w:rsidR="00854E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перечне и Перечне мер могут возникнуть различные подходы уполномоченных</w:t>
            </w:r>
            <w:r w:rsidR="00854E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органов государств – членов Союза к осуществлению ветеринарного контроля</w:t>
            </w:r>
            <w:r w:rsidR="00854E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(надзора) за обращением данного вида подконтрольного товара и обеспечением его</w:t>
            </w:r>
            <w:r w:rsidR="00854E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 в ветеринарно-санитарном отношении.</w:t>
            </w:r>
          </w:p>
          <w:p w:rsidR="00634061" w:rsidRPr="00634061" w:rsidRDefault="00634061" w:rsidP="006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В этой связи, а также в целях обеспечения правовой определенности и</w:t>
            </w:r>
            <w:r w:rsidR="00854E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комплексного урегулирования данного вопроса считаем целесообразным:</w:t>
            </w:r>
          </w:p>
          <w:p w:rsidR="00634061" w:rsidRPr="00634061" w:rsidRDefault="00634061" w:rsidP="006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- внести в Единый перечень дополнения в части включения в него коллагена;</w:t>
            </w:r>
          </w:p>
          <w:p w:rsidR="00634061" w:rsidRPr="00634061" w:rsidRDefault="00634061" w:rsidP="006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- дополнить Перечень мер ветеринарными мерами, подлежащими применению</w:t>
            </w:r>
          </w:p>
          <w:p w:rsidR="00634061" w:rsidRPr="00262752" w:rsidRDefault="00634061" w:rsidP="006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в отношении коллагена.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27" w:rsidRDefault="00A70227" w:rsidP="00A7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1F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Отклонено</w:t>
            </w:r>
          </w:p>
          <w:p w:rsidR="000C249F" w:rsidRPr="00262752" w:rsidRDefault="00A70227" w:rsidP="00A7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0D52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Согласно примечанию 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Единому перечню товаров, подлежащих ветеринарному контролю (надзору) (далее – Перечень), д</w:t>
            </w:r>
            <w:r w:rsidRPr="00F30D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ля целей использования настоящего Перечня необходимо руководствоваться как кодом ТН ВЭД ЕАЭС, </w:t>
            </w:r>
            <w:r w:rsidRPr="00F30D5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так и наименованием товара.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Таким образом, отсутствие в Перечне товара поименованного как «коллаген» не означает, что коллаген, не относится к товарам, подлежащим ветеринарному контролю (надзору). Согласно пояснениям к Е</w:t>
            </w:r>
            <w:r w:rsidRPr="001645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диной товарной номенклатуре внешнеэкономической деятельности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16452C">
              <w:rPr>
                <w:rFonts w:ascii="Times New Roman" w:eastAsia="Times New Roman" w:hAnsi="Times New Roman" w:cs="Times New Roman"/>
                <w:sz w:val="26"/>
                <w:szCs w:val="26"/>
              </w:rPr>
              <w:t>вразийского экономического союза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коллаген относится к коду 3504 ТН ВЭД ЕАЭС. Так же коллаген может быть отнесен к другим кодам ТН ВЭД ЕАЭС в зависимости от состава и назначения товара.</w:t>
            </w:r>
          </w:p>
        </w:tc>
      </w:tr>
      <w:tr w:rsidR="000C249F" w:rsidRPr="00262752" w:rsidTr="00D71B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Pr="00262752" w:rsidRDefault="00693F6D" w:rsidP="00DA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Pr="00262752" w:rsidRDefault="000C249F" w:rsidP="0015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82" w:rsidRPr="00262752" w:rsidRDefault="00634061" w:rsidP="0015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-//-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61" w:rsidRPr="00634061" w:rsidRDefault="00634061" w:rsidP="006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В рамках пункта 2 проекта изменений предусматривается, что желатин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коллаген технический, клеи животного происхождения должны соответствовать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техническим требованиям, утвержденным в государствах – членах Союза.</w:t>
            </w:r>
          </w:p>
          <w:p w:rsidR="00634061" w:rsidRPr="00634061" w:rsidRDefault="00634061" w:rsidP="006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Следует отметить, что согласно абзацу четвертому пункта 1 статьи 52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Договора о Союзе технические регламенты Союза или национальные обязательные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требования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действуют только в отношении продукции, включенной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в утверждаемый Комиссией единый перечень.</w:t>
            </w:r>
          </w:p>
          <w:p w:rsidR="00634061" w:rsidRPr="00634061" w:rsidRDefault="00634061" w:rsidP="006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Вместе с тем, желатин и коллаген технический, клеи животного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происхождения не включены в Единый перечень продукции, в отношении которой</w:t>
            </w:r>
            <w:r w:rsidR="00545D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устанавливаются обязательные требования в рамках Таможенного союза,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утвержденном Решением Комиссии Таможенного союза от 28 января 2011 г. № 526.</w:t>
            </w:r>
          </w:p>
          <w:p w:rsidR="00154482" w:rsidRPr="00262752" w:rsidRDefault="00634061" w:rsidP="006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В этой связи соответствующее положение пункта 2 проекта изменений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предлагается исключить либо доработать его формулировку с учетом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вышеуказанного замечания.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27" w:rsidRDefault="00A70227" w:rsidP="00A7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B1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Учтено </w:t>
            </w:r>
          </w:p>
          <w:p w:rsidR="000C249F" w:rsidRPr="00262752" w:rsidRDefault="00CB5BBE" w:rsidP="00A7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Абзац исключен</w:t>
            </w:r>
            <w:bookmarkStart w:id="0" w:name="_GoBack"/>
            <w:bookmarkEnd w:id="0"/>
          </w:p>
        </w:tc>
      </w:tr>
    </w:tbl>
    <w:p w:rsidR="00262752" w:rsidRPr="00262752" w:rsidRDefault="0026275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262752" w:rsidRPr="00262752" w:rsidSect="00EB5C6B">
      <w:headerReference w:type="default" r:id="rId12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06" w:rsidRDefault="00C87C06" w:rsidP="00046698">
      <w:pPr>
        <w:spacing w:after="0" w:line="240" w:lineRule="auto"/>
      </w:pPr>
      <w:r>
        <w:separator/>
      </w:r>
    </w:p>
  </w:endnote>
  <w:endnote w:type="continuationSeparator" w:id="0">
    <w:p w:rsidR="00C87C06" w:rsidRDefault="00C87C06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06" w:rsidRDefault="00C87C06" w:rsidP="00046698">
      <w:pPr>
        <w:spacing w:after="0" w:line="240" w:lineRule="auto"/>
      </w:pPr>
      <w:r>
        <w:separator/>
      </w:r>
    </w:p>
  </w:footnote>
  <w:footnote w:type="continuationSeparator" w:id="0">
    <w:p w:rsidR="00C87C06" w:rsidRDefault="00C87C06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409019"/>
      <w:docPartObj>
        <w:docPartGallery w:val="Page Numbers (Top of Page)"/>
        <w:docPartUnique/>
      </w:docPartObj>
    </w:sdtPr>
    <w:sdtEndPr/>
    <w:sdtContent>
      <w:p w:rsidR="00CA533D" w:rsidRDefault="00CA533D">
        <w:pPr>
          <w:pStyle w:val="a3"/>
          <w:jc w:val="center"/>
        </w:pPr>
        <w:r w:rsidRPr="00BD62A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D62A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D62A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B5BBE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BD62A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046698" w:rsidRDefault="00046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E18"/>
    <w:multiLevelType w:val="multilevel"/>
    <w:tmpl w:val="E058380C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256C6"/>
    <w:multiLevelType w:val="hybridMultilevel"/>
    <w:tmpl w:val="7E2E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54608"/>
    <w:multiLevelType w:val="hybridMultilevel"/>
    <w:tmpl w:val="718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0B8D"/>
    <w:rsid w:val="00001419"/>
    <w:rsid w:val="00004DFC"/>
    <w:rsid w:val="00005188"/>
    <w:rsid w:val="00005F50"/>
    <w:rsid w:val="000071BB"/>
    <w:rsid w:val="0001017B"/>
    <w:rsid w:val="000208FD"/>
    <w:rsid w:val="0003557B"/>
    <w:rsid w:val="00045F14"/>
    <w:rsid w:val="00046698"/>
    <w:rsid w:val="00050000"/>
    <w:rsid w:val="000513F3"/>
    <w:rsid w:val="00052D23"/>
    <w:rsid w:val="00054DA7"/>
    <w:rsid w:val="0006477A"/>
    <w:rsid w:val="00064C75"/>
    <w:rsid w:val="00092A38"/>
    <w:rsid w:val="000A07DA"/>
    <w:rsid w:val="000A1A01"/>
    <w:rsid w:val="000A6B2E"/>
    <w:rsid w:val="000A766A"/>
    <w:rsid w:val="000B07E1"/>
    <w:rsid w:val="000B2927"/>
    <w:rsid w:val="000B3362"/>
    <w:rsid w:val="000B4645"/>
    <w:rsid w:val="000B6DF0"/>
    <w:rsid w:val="000C249F"/>
    <w:rsid w:val="000C6636"/>
    <w:rsid w:val="000D06C8"/>
    <w:rsid w:val="000D48FF"/>
    <w:rsid w:val="000D5822"/>
    <w:rsid w:val="000E04FB"/>
    <w:rsid w:val="000E6CB6"/>
    <w:rsid w:val="000F0E98"/>
    <w:rsid w:val="000F16D8"/>
    <w:rsid w:val="000F5014"/>
    <w:rsid w:val="000F5456"/>
    <w:rsid w:val="000F685B"/>
    <w:rsid w:val="000F6ED5"/>
    <w:rsid w:val="000F717A"/>
    <w:rsid w:val="00103E95"/>
    <w:rsid w:val="00105BA8"/>
    <w:rsid w:val="00111209"/>
    <w:rsid w:val="001212B7"/>
    <w:rsid w:val="00124855"/>
    <w:rsid w:val="00124A58"/>
    <w:rsid w:val="00126C08"/>
    <w:rsid w:val="0013137C"/>
    <w:rsid w:val="00133F22"/>
    <w:rsid w:val="00136272"/>
    <w:rsid w:val="00137EAF"/>
    <w:rsid w:val="00154482"/>
    <w:rsid w:val="00154FED"/>
    <w:rsid w:val="00156386"/>
    <w:rsid w:val="00157ED4"/>
    <w:rsid w:val="001630B6"/>
    <w:rsid w:val="00164999"/>
    <w:rsid w:val="00165EB7"/>
    <w:rsid w:val="00165ED9"/>
    <w:rsid w:val="00167481"/>
    <w:rsid w:val="00173A43"/>
    <w:rsid w:val="00181615"/>
    <w:rsid w:val="0018479F"/>
    <w:rsid w:val="00195658"/>
    <w:rsid w:val="001A0547"/>
    <w:rsid w:val="001B4C28"/>
    <w:rsid w:val="001B7CF7"/>
    <w:rsid w:val="001D4F74"/>
    <w:rsid w:val="001D508F"/>
    <w:rsid w:val="001D632D"/>
    <w:rsid w:val="001D6A70"/>
    <w:rsid w:val="001D6DE9"/>
    <w:rsid w:val="001D727F"/>
    <w:rsid w:val="001E03BF"/>
    <w:rsid w:val="001E49C7"/>
    <w:rsid w:val="001F0B7D"/>
    <w:rsid w:val="002000F8"/>
    <w:rsid w:val="00205320"/>
    <w:rsid w:val="0021089B"/>
    <w:rsid w:val="00213C34"/>
    <w:rsid w:val="0022008F"/>
    <w:rsid w:val="00220B21"/>
    <w:rsid w:val="00221A1B"/>
    <w:rsid w:val="002271E5"/>
    <w:rsid w:val="00234F83"/>
    <w:rsid w:val="0024036B"/>
    <w:rsid w:val="002430CA"/>
    <w:rsid w:val="00262752"/>
    <w:rsid w:val="00273FE3"/>
    <w:rsid w:val="0028472F"/>
    <w:rsid w:val="002922D7"/>
    <w:rsid w:val="00293693"/>
    <w:rsid w:val="00296AE8"/>
    <w:rsid w:val="002A135B"/>
    <w:rsid w:val="002A1A7B"/>
    <w:rsid w:val="002A58E0"/>
    <w:rsid w:val="002B0B89"/>
    <w:rsid w:val="002B7649"/>
    <w:rsid w:val="002C43CB"/>
    <w:rsid w:val="002C48E4"/>
    <w:rsid w:val="002D6027"/>
    <w:rsid w:val="002E15FB"/>
    <w:rsid w:val="002E208A"/>
    <w:rsid w:val="002E3DA3"/>
    <w:rsid w:val="002F1E3C"/>
    <w:rsid w:val="002F2E2B"/>
    <w:rsid w:val="002F56BA"/>
    <w:rsid w:val="002F6EAB"/>
    <w:rsid w:val="00301CB8"/>
    <w:rsid w:val="0031528B"/>
    <w:rsid w:val="003152E3"/>
    <w:rsid w:val="0033272E"/>
    <w:rsid w:val="00332F72"/>
    <w:rsid w:val="003340DE"/>
    <w:rsid w:val="00335186"/>
    <w:rsid w:val="00350C36"/>
    <w:rsid w:val="003510F1"/>
    <w:rsid w:val="003570FA"/>
    <w:rsid w:val="003577E3"/>
    <w:rsid w:val="00363216"/>
    <w:rsid w:val="00374410"/>
    <w:rsid w:val="003749B5"/>
    <w:rsid w:val="00381903"/>
    <w:rsid w:val="003821AB"/>
    <w:rsid w:val="00382462"/>
    <w:rsid w:val="00382C4A"/>
    <w:rsid w:val="0038547B"/>
    <w:rsid w:val="0038633F"/>
    <w:rsid w:val="00387CA3"/>
    <w:rsid w:val="00397132"/>
    <w:rsid w:val="003A51FA"/>
    <w:rsid w:val="003A64BF"/>
    <w:rsid w:val="003B1FE3"/>
    <w:rsid w:val="003B60FF"/>
    <w:rsid w:val="003C1965"/>
    <w:rsid w:val="003D4BD4"/>
    <w:rsid w:val="003D61C7"/>
    <w:rsid w:val="003E10B3"/>
    <w:rsid w:val="003F439A"/>
    <w:rsid w:val="003F4567"/>
    <w:rsid w:val="00405000"/>
    <w:rsid w:val="00413495"/>
    <w:rsid w:val="00416998"/>
    <w:rsid w:val="004202CF"/>
    <w:rsid w:val="00427201"/>
    <w:rsid w:val="004335BA"/>
    <w:rsid w:val="00441B8D"/>
    <w:rsid w:val="00452026"/>
    <w:rsid w:val="00456DFF"/>
    <w:rsid w:val="00457169"/>
    <w:rsid w:val="00457A7E"/>
    <w:rsid w:val="00463EC1"/>
    <w:rsid w:val="00464A88"/>
    <w:rsid w:val="00475B08"/>
    <w:rsid w:val="0047646C"/>
    <w:rsid w:val="0049061A"/>
    <w:rsid w:val="00494004"/>
    <w:rsid w:val="00494A99"/>
    <w:rsid w:val="004A38D4"/>
    <w:rsid w:val="004A7ACC"/>
    <w:rsid w:val="004C0963"/>
    <w:rsid w:val="004C1300"/>
    <w:rsid w:val="004C76CB"/>
    <w:rsid w:val="004E56A9"/>
    <w:rsid w:val="004F1420"/>
    <w:rsid w:val="004F2649"/>
    <w:rsid w:val="004F4B5B"/>
    <w:rsid w:val="00520C36"/>
    <w:rsid w:val="00526210"/>
    <w:rsid w:val="00527022"/>
    <w:rsid w:val="005348D3"/>
    <w:rsid w:val="00537285"/>
    <w:rsid w:val="00541DEA"/>
    <w:rsid w:val="00545D8E"/>
    <w:rsid w:val="00547AED"/>
    <w:rsid w:val="00567AA1"/>
    <w:rsid w:val="00576643"/>
    <w:rsid w:val="00577247"/>
    <w:rsid w:val="00586981"/>
    <w:rsid w:val="00594DEF"/>
    <w:rsid w:val="0059635E"/>
    <w:rsid w:val="005A042C"/>
    <w:rsid w:val="005B43E3"/>
    <w:rsid w:val="005B6160"/>
    <w:rsid w:val="005D2F83"/>
    <w:rsid w:val="005E101C"/>
    <w:rsid w:val="005F10B3"/>
    <w:rsid w:val="005F171E"/>
    <w:rsid w:val="005F35A1"/>
    <w:rsid w:val="005F6AEC"/>
    <w:rsid w:val="0060493B"/>
    <w:rsid w:val="00622F26"/>
    <w:rsid w:val="00625F75"/>
    <w:rsid w:val="00634061"/>
    <w:rsid w:val="006441BC"/>
    <w:rsid w:val="00656A2F"/>
    <w:rsid w:val="00657C77"/>
    <w:rsid w:val="00660204"/>
    <w:rsid w:val="00662A12"/>
    <w:rsid w:val="006676D3"/>
    <w:rsid w:val="00676518"/>
    <w:rsid w:val="00685FE8"/>
    <w:rsid w:val="0069159C"/>
    <w:rsid w:val="00693F6D"/>
    <w:rsid w:val="00694CFC"/>
    <w:rsid w:val="0069614B"/>
    <w:rsid w:val="0069684C"/>
    <w:rsid w:val="00697449"/>
    <w:rsid w:val="006A3618"/>
    <w:rsid w:val="006A7AEC"/>
    <w:rsid w:val="006B00DB"/>
    <w:rsid w:val="006B33DE"/>
    <w:rsid w:val="006C44F6"/>
    <w:rsid w:val="006E547A"/>
    <w:rsid w:val="006F3C5D"/>
    <w:rsid w:val="006F6376"/>
    <w:rsid w:val="00700590"/>
    <w:rsid w:val="007065CA"/>
    <w:rsid w:val="007125C7"/>
    <w:rsid w:val="00712CFC"/>
    <w:rsid w:val="00716029"/>
    <w:rsid w:val="00716F0E"/>
    <w:rsid w:val="00721038"/>
    <w:rsid w:val="00724460"/>
    <w:rsid w:val="007255A4"/>
    <w:rsid w:val="0073506D"/>
    <w:rsid w:val="00741C2C"/>
    <w:rsid w:val="00746405"/>
    <w:rsid w:val="007643D2"/>
    <w:rsid w:val="00783F17"/>
    <w:rsid w:val="00793E7D"/>
    <w:rsid w:val="00795491"/>
    <w:rsid w:val="007A3100"/>
    <w:rsid w:val="007A720A"/>
    <w:rsid w:val="007B1D9A"/>
    <w:rsid w:val="007B2911"/>
    <w:rsid w:val="007B2CD1"/>
    <w:rsid w:val="007C5424"/>
    <w:rsid w:val="007C5FD4"/>
    <w:rsid w:val="007F0CA6"/>
    <w:rsid w:val="007F22D4"/>
    <w:rsid w:val="007F4912"/>
    <w:rsid w:val="007F6508"/>
    <w:rsid w:val="00800E0F"/>
    <w:rsid w:val="00801A5B"/>
    <w:rsid w:val="008030F8"/>
    <w:rsid w:val="00803986"/>
    <w:rsid w:val="00806D04"/>
    <w:rsid w:val="0081000A"/>
    <w:rsid w:val="00810D7C"/>
    <w:rsid w:val="00811244"/>
    <w:rsid w:val="0081168E"/>
    <w:rsid w:val="00814710"/>
    <w:rsid w:val="00814E53"/>
    <w:rsid w:val="0082331A"/>
    <w:rsid w:val="008252BD"/>
    <w:rsid w:val="00831445"/>
    <w:rsid w:val="00831B47"/>
    <w:rsid w:val="0084152E"/>
    <w:rsid w:val="00841E46"/>
    <w:rsid w:val="00843441"/>
    <w:rsid w:val="00851623"/>
    <w:rsid w:val="00854E77"/>
    <w:rsid w:val="00856D27"/>
    <w:rsid w:val="00862797"/>
    <w:rsid w:val="00863D40"/>
    <w:rsid w:val="008644B1"/>
    <w:rsid w:val="008677FD"/>
    <w:rsid w:val="008728C9"/>
    <w:rsid w:val="00880BC2"/>
    <w:rsid w:val="00887382"/>
    <w:rsid w:val="00890985"/>
    <w:rsid w:val="0089186C"/>
    <w:rsid w:val="0089213D"/>
    <w:rsid w:val="008925AB"/>
    <w:rsid w:val="008A240A"/>
    <w:rsid w:val="008A7B77"/>
    <w:rsid w:val="008B7B14"/>
    <w:rsid w:val="008C5141"/>
    <w:rsid w:val="008C5E50"/>
    <w:rsid w:val="008D07DD"/>
    <w:rsid w:val="008D20DA"/>
    <w:rsid w:val="008D6536"/>
    <w:rsid w:val="008F252D"/>
    <w:rsid w:val="008F4182"/>
    <w:rsid w:val="008F6F2A"/>
    <w:rsid w:val="0090490B"/>
    <w:rsid w:val="00910B80"/>
    <w:rsid w:val="009136EC"/>
    <w:rsid w:val="009205D3"/>
    <w:rsid w:val="00923804"/>
    <w:rsid w:val="009253D8"/>
    <w:rsid w:val="0093100A"/>
    <w:rsid w:val="009371CD"/>
    <w:rsid w:val="009414FF"/>
    <w:rsid w:val="00941846"/>
    <w:rsid w:val="00946EAB"/>
    <w:rsid w:val="00947BD4"/>
    <w:rsid w:val="009507AB"/>
    <w:rsid w:val="00957F6A"/>
    <w:rsid w:val="00961CD5"/>
    <w:rsid w:val="00967422"/>
    <w:rsid w:val="00970B61"/>
    <w:rsid w:val="00973DAF"/>
    <w:rsid w:val="00980D5A"/>
    <w:rsid w:val="00983F6A"/>
    <w:rsid w:val="00986515"/>
    <w:rsid w:val="00992F5C"/>
    <w:rsid w:val="009A40AF"/>
    <w:rsid w:val="009A4B50"/>
    <w:rsid w:val="009A748F"/>
    <w:rsid w:val="009B650C"/>
    <w:rsid w:val="009C0289"/>
    <w:rsid w:val="009C0FE1"/>
    <w:rsid w:val="009C714B"/>
    <w:rsid w:val="009D0124"/>
    <w:rsid w:val="009D3E22"/>
    <w:rsid w:val="009D693C"/>
    <w:rsid w:val="009E08B6"/>
    <w:rsid w:val="009E7BC3"/>
    <w:rsid w:val="009F52C5"/>
    <w:rsid w:val="00A02B71"/>
    <w:rsid w:val="00A0790A"/>
    <w:rsid w:val="00A13EDE"/>
    <w:rsid w:val="00A1627F"/>
    <w:rsid w:val="00A22315"/>
    <w:rsid w:val="00A263AF"/>
    <w:rsid w:val="00A27DDD"/>
    <w:rsid w:val="00A455B2"/>
    <w:rsid w:val="00A52F24"/>
    <w:rsid w:val="00A623A5"/>
    <w:rsid w:val="00A6690A"/>
    <w:rsid w:val="00A672C8"/>
    <w:rsid w:val="00A70227"/>
    <w:rsid w:val="00A844A8"/>
    <w:rsid w:val="00A9039D"/>
    <w:rsid w:val="00AB3747"/>
    <w:rsid w:val="00AB3B6A"/>
    <w:rsid w:val="00AC29AA"/>
    <w:rsid w:val="00AD3FB3"/>
    <w:rsid w:val="00AE0130"/>
    <w:rsid w:val="00AE01AD"/>
    <w:rsid w:val="00AE304E"/>
    <w:rsid w:val="00AE4DFE"/>
    <w:rsid w:val="00AF011D"/>
    <w:rsid w:val="00AF6778"/>
    <w:rsid w:val="00B000B1"/>
    <w:rsid w:val="00B07AE6"/>
    <w:rsid w:val="00B17685"/>
    <w:rsid w:val="00B21635"/>
    <w:rsid w:val="00B26C3F"/>
    <w:rsid w:val="00B321CC"/>
    <w:rsid w:val="00B33CAA"/>
    <w:rsid w:val="00B41BAB"/>
    <w:rsid w:val="00B470B1"/>
    <w:rsid w:val="00B474F0"/>
    <w:rsid w:val="00B52844"/>
    <w:rsid w:val="00B558A9"/>
    <w:rsid w:val="00B60416"/>
    <w:rsid w:val="00B63E65"/>
    <w:rsid w:val="00B72917"/>
    <w:rsid w:val="00B84EA5"/>
    <w:rsid w:val="00B952F1"/>
    <w:rsid w:val="00BB2E9B"/>
    <w:rsid w:val="00BB4B16"/>
    <w:rsid w:val="00BC18EA"/>
    <w:rsid w:val="00BC2AD3"/>
    <w:rsid w:val="00BC5E91"/>
    <w:rsid w:val="00BD1207"/>
    <w:rsid w:val="00BD4208"/>
    <w:rsid w:val="00BD62A4"/>
    <w:rsid w:val="00BD6595"/>
    <w:rsid w:val="00BE7145"/>
    <w:rsid w:val="00BF00A5"/>
    <w:rsid w:val="00BF3F40"/>
    <w:rsid w:val="00BF4F65"/>
    <w:rsid w:val="00C00928"/>
    <w:rsid w:val="00C0135D"/>
    <w:rsid w:val="00C12300"/>
    <w:rsid w:val="00C12D29"/>
    <w:rsid w:val="00C15C3C"/>
    <w:rsid w:val="00C20E53"/>
    <w:rsid w:val="00C23A09"/>
    <w:rsid w:val="00C23BAD"/>
    <w:rsid w:val="00C26C5A"/>
    <w:rsid w:val="00C30D73"/>
    <w:rsid w:val="00C41F2B"/>
    <w:rsid w:val="00C45791"/>
    <w:rsid w:val="00C50F13"/>
    <w:rsid w:val="00C52AE8"/>
    <w:rsid w:val="00C531CC"/>
    <w:rsid w:val="00C55EE2"/>
    <w:rsid w:val="00C6722B"/>
    <w:rsid w:val="00C67422"/>
    <w:rsid w:val="00C73714"/>
    <w:rsid w:val="00C83985"/>
    <w:rsid w:val="00C87C06"/>
    <w:rsid w:val="00C927F1"/>
    <w:rsid w:val="00C96FCD"/>
    <w:rsid w:val="00C9770D"/>
    <w:rsid w:val="00CA533D"/>
    <w:rsid w:val="00CA64AD"/>
    <w:rsid w:val="00CB1DA2"/>
    <w:rsid w:val="00CB5BBE"/>
    <w:rsid w:val="00CC162A"/>
    <w:rsid w:val="00CC3B41"/>
    <w:rsid w:val="00CC6E1A"/>
    <w:rsid w:val="00CD0999"/>
    <w:rsid w:val="00CD194A"/>
    <w:rsid w:val="00CD6ACD"/>
    <w:rsid w:val="00CD6F33"/>
    <w:rsid w:val="00CD7B91"/>
    <w:rsid w:val="00CE0539"/>
    <w:rsid w:val="00CE64D3"/>
    <w:rsid w:val="00CF29F5"/>
    <w:rsid w:val="00CF304B"/>
    <w:rsid w:val="00CF6109"/>
    <w:rsid w:val="00CF790D"/>
    <w:rsid w:val="00D047B2"/>
    <w:rsid w:val="00D049DB"/>
    <w:rsid w:val="00D126C9"/>
    <w:rsid w:val="00D17F99"/>
    <w:rsid w:val="00D20DAD"/>
    <w:rsid w:val="00D23493"/>
    <w:rsid w:val="00D2366A"/>
    <w:rsid w:val="00D25EFD"/>
    <w:rsid w:val="00D260C5"/>
    <w:rsid w:val="00D312F7"/>
    <w:rsid w:val="00D333F4"/>
    <w:rsid w:val="00D339CB"/>
    <w:rsid w:val="00D35F30"/>
    <w:rsid w:val="00D37915"/>
    <w:rsid w:val="00D42E4D"/>
    <w:rsid w:val="00D458D3"/>
    <w:rsid w:val="00D52C0A"/>
    <w:rsid w:val="00D5712A"/>
    <w:rsid w:val="00D60970"/>
    <w:rsid w:val="00D64028"/>
    <w:rsid w:val="00D640A8"/>
    <w:rsid w:val="00D6593A"/>
    <w:rsid w:val="00D71BF0"/>
    <w:rsid w:val="00D7633C"/>
    <w:rsid w:val="00D959D8"/>
    <w:rsid w:val="00D969E0"/>
    <w:rsid w:val="00DA0B75"/>
    <w:rsid w:val="00DA2FA9"/>
    <w:rsid w:val="00DB7204"/>
    <w:rsid w:val="00DC40C4"/>
    <w:rsid w:val="00DC55FE"/>
    <w:rsid w:val="00DC63D4"/>
    <w:rsid w:val="00DC745C"/>
    <w:rsid w:val="00DD10A1"/>
    <w:rsid w:val="00DD43E2"/>
    <w:rsid w:val="00DE77F2"/>
    <w:rsid w:val="00DF24F3"/>
    <w:rsid w:val="00E00652"/>
    <w:rsid w:val="00E03D42"/>
    <w:rsid w:val="00E05CC7"/>
    <w:rsid w:val="00E24F62"/>
    <w:rsid w:val="00E26B72"/>
    <w:rsid w:val="00E317EC"/>
    <w:rsid w:val="00E34FAA"/>
    <w:rsid w:val="00E407FA"/>
    <w:rsid w:val="00E411BB"/>
    <w:rsid w:val="00E41541"/>
    <w:rsid w:val="00E45F11"/>
    <w:rsid w:val="00E56915"/>
    <w:rsid w:val="00E74F3E"/>
    <w:rsid w:val="00E77CB5"/>
    <w:rsid w:val="00E84156"/>
    <w:rsid w:val="00E84BBB"/>
    <w:rsid w:val="00E91B53"/>
    <w:rsid w:val="00E946DF"/>
    <w:rsid w:val="00EB0F7A"/>
    <w:rsid w:val="00EB1FC8"/>
    <w:rsid w:val="00EB32D1"/>
    <w:rsid w:val="00EB5C6B"/>
    <w:rsid w:val="00EB7E90"/>
    <w:rsid w:val="00EC1608"/>
    <w:rsid w:val="00EC72B2"/>
    <w:rsid w:val="00EC7696"/>
    <w:rsid w:val="00ED4CB0"/>
    <w:rsid w:val="00ED7037"/>
    <w:rsid w:val="00EE6EE4"/>
    <w:rsid w:val="00EF530C"/>
    <w:rsid w:val="00F0200C"/>
    <w:rsid w:val="00F116AB"/>
    <w:rsid w:val="00F15511"/>
    <w:rsid w:val="00F16C07"/>
    <w:rsid w:val="00F241BA"/>
    <w:rsid w:val="00F268AD"/>
    <w:rsid w:val="00F276D4"/>
    <w:rsid w:val="00F30144"/>
    <w:rsid w:val="00F34230"/>
    <w:rsid w:val="00F4746E"/>
    <w:rsid w:val="00F63510"/>
    <w:rsid w:val="00F74275"/>
    <w:rsid w:val="00F75C72"/>
    <w:rsid w:val="00F81A6E"/>
    <w:rsid w:val="00F8532C"/>
    <w:rsid w:val="00F87151"/>
    <w:rsid w:val="00F9375A"/>
    <w:rsid w:val="00F943F3"/>
    <w:rsid w:val="00F94AED"/>
    <w:rsid w:val="00F95043"/>
    <w:rsid w:val="00F96F0A"/>
    <w:rsid w:val="00FA20E3"/>
    <w:rsid w:val="00FA3D1C"/>
    <w:rsid w:val="00FA4863"/>
    <w:rsid w:val="00FC4867"/>
    <w:rsid w:val="00FC7723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27">
    <w:name w:val="Char Style 27"/>
    <w:basedOn w:val="a0"/>
    <w:link w:val="Style26"/>
    <w:rsid w:val="00DA2FA9"/>
    <w:rPr>
      <w:shd w:val="clear" w:color="auto" w:fill="FFFFFF"/>
    </w:rPr>
  </w:style>
  <w:style w:type="paragraph" w:customStyle="1" w:styleId="Style26">
    <w:name w:val="Style 26"/>
    <w:basedOn w:val="a"/>
    <w:link w:val="CharStyle27"/>
    <w:rsid w:val="00DA2FA9"/>
    <w:pPr>
      <w:widowControl w:val="0"/>
      <w:shd w:val="clear" w:color="auto" w:fill="FFFFFF"/>
      <w:spacing w:before="300" w:after="0" w:line="264" w:lineRule="exact"/>
      <w:jc w:val="both"/>
    </w:pPr>
  </w:style>
  <w:style w:type="paragraph" w:customStyle="1" w:styleId="Default">
    <w:name w:val="Default"/>
    <w:rsid w:val="00D23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a0"/>
    <w:link w:val="Style10"/>
    <w:rsid w:val="00973DAF"/>
    <w:rPr>
      <w:sz w:val="28"/>
      <w:szCs w:val="28"/>
      <w:shd w:val="clear" w:color="auto" w:fill="FFFFFF"/>
    </w:rPr>
  </w:style>
  <w:style w:type="character" w:customStyle="1" w:styleId="CharStyle16">
    <w:name w:val="Char Style 16"/>
    <w:basedOn w:val="a0"/>
    <w:link w:val="Style15"/>
    <w:rsid w:val="00973DAF"/>
    <w:rPr>
      <w:sz w:val="28"/>
      <w:szCs w:val="28"/>
      <w:shd w:val="clear" w:color="auto" w:fill="FFFFFF"/>
    </w:rPr>
  </w:style>
  <w:style w:type="paragraph" w:customStyle="1" w:styleId="Style10">
    <w:name w:val="Style 10"/>
    <w:basedOn w:val="a"/>
    <w:link w:val="CharStyle11"/>
    <w:rsid w:val="00973DAF"/>
    <w:pPr>
      <w:widowControl w:val="0"/>
      <w:shd w:val="clear" w:color="auto" w:fill="FFFFFF"/>
      <w:spacing w:before="360" w:after="0" w:line="268" w:lineRule="exact"/>
    </w:pPr>
    <w:rPr>
      <w:sz w:val="28"/>
      <w:szCs w:val="28"/>
    </w:rPr>
  </w:style>
  <w:style w:type="paragraph" w:customStyle="1" w:styleId="Style15">
    <w:name w:val="Style 15"/>
    <w:basedOn w:val="a"/>
    <w:link w:val="CharStyle16"/>
    <w:rsid w:val="00973DAF"/>
    <w:pPr>
      <w:widowControl w:val="0"/>
      <w:shd w:val="clear" w:color="auto" w:fill="FFFFFF"/>
      <w:spacing w:after="0" w:line="330" w:lineRule="exact"/>
      <w:ind w:firstLine="800"/>
      <w:jc w:val="both"/>
    </w:pPr>
    <w:rPr>
      <w:sz w:val="28"/>
      <w:szCs w:val="28"/>
    </w:rPr>
  </w:style>
  <w:style w:type="character" w:customStyle="1" w:styleId="CharStyle21">
    <w:name w:val="Char Style 21"/>
    <w:basedOn w:val="CharStyle16"/>
    <w:rsid w:val="00973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"/>
    </w:rPr>
  </w:style>
  <w:style w:type="character" w:customStyle="1" w:styleId="CharStyle22">
    <w:name w:val="Char Style 22"/>
    <w:basedOn w:val="CharStyle16"/>
    <w:rsid w:val="00973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"/>
    </w:rPr>
  </w:style>
  <w:style w:type="character" w:customStyle="1" w:styleId="CharStyle24">
    <w:name w:val="Char Style 24"/>
    <w:basedOn w:val="a0"/>
    <w:link w:val="Style23"/>
    <w:rsid w:val="00973DAF"/>
    <w:rPr>
      <w:sz w:val="27"/>
      <w:szCs w:val="27"/>
      <w:shd w:val="clear" w:color="auto" w:fill="FFFFFF"/>
    </w:rPr>
  </w:style>
  <w:style w:type="paragraph" w:customStyle="1" w:styleId="Style23">
    <w:name w:val="Style 23"/>
    <w:basedOn w:val="a"/>
    <w:link w:val="CharStyle24"/>
    <w:rsid w:val="00973DAF"/>
    <w:pPr>
      <w:widowControl w:val="0"/>
      <w:shd w:val="clear" w:color="auto" w:fill="FFFFFF"/>
      <w:spacing w:after="0" w:line="326" w:lineRule="exact"/>
      <w:ind w:firstLine="800"/>
      <w:jc w:val="both"/>
    </w:pPr>
    <w:rPr>
      <w:sz w:val="27"/>
      <w:szCs w:val="27"/>
    </w:rPr>
  </w:style>
  <w:style w:type="character" w:customStyle="1" w:styleId="CharStyle26">
    <w:name w:val="Char Style 26"/>
    <w:basedOn w:val="a0"/>
    <w:link w:val="Style25"/>
    <w:rsid w:val="00973DAF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73DAF"/>
    <w:pPr>
      <w:widowControl w:val="0"/>
      <w:shd w:val="clear" w:color="auto" w:fill="FFFFFF"/>
      <w:spacing w:after="0"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27">
    <w:name w:val="Char Style 27"/>
    <w:basedOn w:val="a0"/>
    <w:link w:val="Style26"/>
    <w:rsid w:val="00DA2FA9"/>
    <w:rPr>
      <w:shd w:val="clear" w:color="auto" w:fill="FFFFFF"/>
    </w:rPr>
  </w:style>
  <w:style w:type="paragraph" w:customStyle="1" w:styleId="Style26">
    <w:name w:val="Style 26"/>
    <w:basedOn w:val="a"/>
    <w:link w:val="CharStyle27"/>
    <w:rsid w:val="00DA2FA9"/>
    <w:pPr>
      <w:widowControl w:val="0"/>
      <w:shd w:val="clear" w:color="auto" w:fill="FFFFFF"/>
      <w:spacing w:before="300" w:after="0" w:line="264" w:lineRule="exact"/>
      <w:jc w:val="both"/>
    </w:pPr>
  </w:style>
  <w:style w:type="paragraph" w:customStyle="1" w:styleId="Default">
    <w:name w:val="Default"/>
    <w:rsid w:val="00D23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a0"/>
    <w:link w:val="Style10"/>
    <w:rsid w:val="00973DAF"/>
    <w:rPr>
      <w:sz w:val="28"/>
      <w:szCs w:val="28"/>
      <w:shd w:val="clear" w:color="auto" w:fill="FFFFFF"/>
    </w:rPr>
  </w:style>
  <w:style w:type="character" w:customStyle="1" w:styleId="CharStyle16">
    <w:name w:val="Char Style 16"/>
    <w:basedOn w:val="a0"/>
    <w:link w:val="Style15"/>
    <w:rsid w:val="00973DAF"/>
    <w:rPr>
      <w:sz w:val="28"/>
      <w:szCs w:val="28"/>
      <w:shd w:val="clear" w:color="auto" w:fill="FFFFFF"/>
    </w:rPr>
  </w:style>
  <w:style w:type="paragraph" w:customStyle="1" w:styleId="Style10">
    <w:name w:val="Style 10"/>
    <w:basedOn w:val="a"/>
    <w:link w:val="CharStyle11"/>
    <w:rsid w:val="00973DAF"/>
    <w:pPr>
      <w:widowControl w:val="0"/>
      <w:shd w:val="clear" w:color="auto" w:fill="FFFFFF"/>
      <w:spacing w:before="360" w:after="0" w:line="268" w:lineRule="exact"/>
    </w:pPr>
    <w:rPr>
      <w:sz w:val="28"/>
      <w:szCs w:val="28"/>
    </w:rPr>
  </w:style>
  <w:style w:type="paragraph" w:customStyle="1" w:styleId="Style15">
    <w:name w:val="Style 15"/>
    <w:basedOn w:val="a"/>
    <w:link w:val="CharStyle16"/>
    <w:rsid w:val="00973DAF"/>
    <w:pPr>
      <w:widowControl w:val="0"/>
      <w:shd w:val="clear" w:color="auto" w:fill="FFFFFF"/>
      <w:spacing w:after="0" w:line="330" w:lineRule="exact"/>
      <w:ind w:firstLine="800"/>
      <w:jc w:val="both"/>
    </w:pPr>
    <w:rPr>
      <w:sz w:val="28"/>
      <w:szCs w:val="28"/>
    </w:rPr>
  </w:style>
  <w:style w:type="character" w:customStyle="1" w:styleId="CharStyle21">
    <w:name w:val="Char Style 21"/>
    <w:basedOn w:val="CharStyle16"/>
    <w:rsid w:val="00973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"/>
    </w:rPr>
  </w:style>
  <w:style w:type="character" w:customStyle="1" w:styleId="CharStyle22">
    <w:name w:val="Char Style 22"/>
    <w:basedOn w:val="CharStyle16"/>
    <w:rsid w:val="00973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"/>
    </w:rPr>
  </w:style>
  <w:style w:type="character" w:customStyle="1" w:styleId="CharStyle24">
    <w:name w:val="Char Style 24"/>
    <w:basedOn w:val="a0"/>
    <w:link w:val="Style23"/>
    <w:rsid w:val="00973DAF"/>
    <w:rPr>
      <w:sz w:val="27"/>
      <w:szCs w:val="27"/>
      <w:shd w:val="clear" w:color="auto" w:fill="FFFFFF"/>
    </w:rPr>
  </w:style>
  <w:style w:type="paragraph" w:customStyle="1" w:styleId="Style23">
    <w:name w:val="Style 23"/>
    <w:basedOn w:val="a"/>
    <w:link w:val="CharStyle24"/>
    <w:rsid w:val="00973DAF"/>
    <w:pPr>
      <w:widowControl w:val="0"/>
      <w:shd w:val="clear" w:color="auto" w:fill="FFFFFF"/>
      <w:spacing w:after="0" w:line="326" w:lineRule="exact"/>
      <w:ind w:firstLine="800"/>
      <w:jc w:val="both"/>
    </w:pPr>
    <w:rPr>
      <w:sz w:val="27"/>
      <w:szCs w:val="27"/>
    </w:rPr>
  </w:style>
  <w:style w:type="character" w:customStyle="1" w:styleId="CharStyle26">
    <w:name w:val="Char Style 26"/>
    <w:basedOn w:val="a0"/>
    <w:link w:val="Style25"/>
    <w:rsid w:val="00973DAF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73DAF"/>
    <w:pPr>
      <w:widowControl w:val="0"/>
      <w:shd w:val="clear" w:color="auto" w:fill="FFFFFF"/>
      <w:spacing w:after="0"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87DFCB-BABB-4365-96AC-E831911299B8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Крохин Павел Владимирович</cp:lastModifiedBy>
  <cp:revision>22</cp:revision>
  <cp:lastPrinted>2024-03-13T06:53:00Z</cp:lastPrinted>
  <dcterms:created xsi:type="dcterms:W3CDTF">2018-07-27T12:52:00Z</dcterms:created>
  <dcterms:modified xsi:type="dcterms:W3CDTF">2024-03-13T07:05:00Z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