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F3" w:rsidRDefault="00DF24F3" w:rsidP="008C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водн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5141" w:rsidRDefault="00EB5C6B" w:rsidP="00DF2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замечаний 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предложений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3D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 акта </w:t>
      </w:r>
      <w:r w:rsidR="008644B1">
        <w:rPr>
          <w:rFonts w:ascii="Times New Roman" w:eastAsia="Calibri" w:hAnsi="Times New Roman" w:cs="Times New Roman"/>
          <w:b/>
          <w:sz w:val="28"/>
          <w:szCs w:val="28"/>
        </w:rPr>
        <w:t>Евразийской экономической комиссии</w:t>
      </w:r>
    </w:p>
    <w:p w:rsidR="002F1E3C" w:rsidRDefault="002F1E3C" w:rsidP="00EB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315" w:rsidRPr="00CE64D3" w:rsidRDefault="006F3C5D" w:rsidP="006F3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F3C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</w:t>
      </w:r>
      <w:r w:rsidR="002968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</w:t>
      </w:r>
      <w:r w:rsidRPr="006F3C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Едины</w:t>
      </w:r>
      <w:r w:rsidR="002968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 перечень товаров, подлежащих ветеринарному контролю (надзору)</w:t>
      </w:r>
    </w:p>
    <w:p w:rsidR="008644B1" w:rsidRDefault="009253D8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C5141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73506D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381903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8644B1" w:rsidRPr="009253D8">
        <w:rPr>
          <w:rFonts w:ascii="Times New Roman" w:eastAsia="Calibri" w:hAnsi="Times New Roman" w:cs="Times New Roman"/>
          <w:sz w:val="20"/>
          <w:szCs w:val="20"/>
        </w:rPr>
        <w:t>Евразийской экономической комиссии</w:t>
      </w:r>
      <w:r w:rsidRPr="009253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4746E" w:rsidRDefault="00F4746E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F4746E" w:rsidRPr="00CC6E1A" w:rsidRDefault="00EB32D1" w:rsidP="00F47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Нотификация ВТО:</w:t>
      </w:r>
      <w:r w:rsidR="004C0963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D54E01" w:rsidRPr="00D54E01">
        <w:rPr>
          <w:rFonts w:ascii="Times New Roman" w:eastAsia="Calibri" w:hAnsi="Times New Roman" w:cs="Times New Roman"/>
          <w:sz w:val="32"/>
          <w:szCs w:val="28"/>
        </w:rPr>
        <w:t>G/SPS/N/RUS/324</w:t>
      </w:r>
      <w:r w:rsidR="005A639E">
        <w:rPr>
          <w:rFonts w:ascii="Times New Roman" w:eastAsia="Calibri" w:hAnsi="Times New Roman" w:cs="Times New Roman"/>
          <w:sz w:val="32"/>
          <w:szCs w:val="28"/>
        </w:rPr>
        <w:t xml:space="preserve">, </w:t>
      </w:r>
      <w:r w:rsidR="005A639E" w:rsidRPr="005A639E">
        <w:rPr>
          <w:rFonts w:ascii="Times New Roman" w:eastAsia="Calibri" w:hAnsi="Times New Roman" w:cs="Times New Roman"/>
          <w:sz w:val="32"/>
          <w:szCs w:val="28"/>
        </w:rPr>
        <w:t>G/SPS/N/KGZ/37</w:t>
      </w:r>
    </w:p>
    <w:p w:rsidR="008644B1" w:rsidRPr="009253D8" w:rsidRDefault="008644B1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600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188"/>
        <w:gridCol w:w="2977"/>
        <w:gridCol w:w="5892"/>
        <w:gridCol w:w="2976"/>
      </w:tblGrid>
      <w:tr w:rsidR="00EB5C6B" w:rsidRPr="00EB5C6B" w:rsidTr="000B1DDD">
        <w:trPr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80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Структурный элемент 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 </w:t>
            </w:r>
            <w:r w:rsidR="00381903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38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EB5C6B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9253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, от</w:t>
            </w:r>
            <w:r w:rsidR="009D3E22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</w:p>
          <w:p w:rsidR="008C5141" w:rsidRPr="00EB5C6B" w:rsidRDefault="009D3E22" w:rsidP="00C20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оступили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="000C6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ечания 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(номер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письма и дата </w:t>
            </w:r>
            <w:r w:rsidR="00CA64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замечания</w:t>
            </w:r>
          </w:p>
          <w:p w:rsidR="008C5141" w:rsidRPr="00EB5C6B" w:rsidRDefault="009253D8" w:rsidP="009253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F9375A" w:rsidRDefault="008C5141" w:rsidP="000B07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5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 итогам рассмотрения</w:t>
            </w:r>
          </w:p>
        </w:tc>
      </w:tr>
      <w:tr w:rsidR="00CD7B91" w:rsidRPr="00262752" w:rsidTr="000B1DD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91" w:rsidRPr="00262752" w:rsidRDefault="00D71BF0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91" w:rsidRPr="00262752" w:rsidRDefault="00CD7B91" w:rsidP="00154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B7" w:rsidRDefault="00D63EB7" w:rsidP="0013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3EB7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Департамента развития предпринимательской деятельности</w:t>
            </w:r>
          </w:p>
          <w:p w:rsidR="00D63EB7" w:rsidRPr="00262752" w:rsidRDefault="00D63EB7" w:rsidP="0013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от 14.07.2025 № </w:t>
            </w:r>
            <w:r w:rsidRPr="00D63EB7">
              <w:rPr>
                <w:rFonts w:ascii="Times New Roman" w:eastAsia="Times New Roman" w:hAnsi="Times New Roman" w:cs="Times New Roman"/>
                <w:sz w:val="26"/>
                <w:szCs w:val="26"/>
              </w:rPr>
              <w:t>10-12246/Э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DD" w:rsidRPr="000B1DDD" w:rsidRDefault="000B1DDD" w:rsidP="000B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сведениям, представленным департаментом-разработчиком в информационно-аналитической справке (далее – ИАС), в группу товаров 3501 ТН ВЭД ЕАЭС включены казеин, </w:t>
            </w:r>
            <w:proofErr w:type="spellStart"/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>казеинаты</w:t>
            </w:r>
            <w:proofErr w:type="spellEnd"/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прочие производные казеина, а также клеи казеиновые, при этом, уполномоченные органы Республики Беларусь и Российской Федерации подтвердили осуществление ветеринарного контроля (надзора) за всеми товарами, включенными в данную группу ТН ВЭД ЕАЭС, а представители уполномоченных органов Республики Армения, Республики Казахстан и </w:t>
            </w:r>
            <w:proofErr w:type="spellStart"/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>Кыргызской</w:t>
            </w:r>
            <w:proofErr w:type="spellEnd"/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Республики информиров</w:t>
            </w:r>
            <w:bookmarkStart w:id="0" w:name="_GoBack"/>
            <w:bookmarkEnd w:id="0"/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>али о неприменении ветеринарно-санитарных мер в отношении клея казеинового при его ввозе на территорию своих государств.</w:t>
            </w:r>
          </w:p>
          <w:p w:rsidR="000B1DDD" w:rsidRPr="000B1DDD" w:rsidRDefault="000B1DDD" w:rsidP="000B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>При рассмотрении данного вопроса в рамках рабочей группы «Ветеринарно-санитарные меры» уполномоченные органы в области ветеринарии всех государств – членов ЕАЭС подтвердили, что все товары группы 3501 ТН ВЭД ЕАЭС являются товарами, изготовленными на основе сырья животного происхождения, и в отношении них должен осуществляться ветеринарный контроль (надзор).</w:t>
            </w:r>
          </w:p>
          <w:p w:rsidR="00B26C3F" w:rsidRDefault="000B1DDD" w:rsidP="000B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связи, следует отметить, что с учетом уровня переработки клея казеинового, который является результатом производства продукции из сырья животного происхождения, возникает вопрос об уровне ветеринарного риска, связанного с использованием данной продукции, прошедшей несколько стадий достаточно глубокой переработки.</w:t>
            </w:r>
          </w:p>
          <w:p w:rsidR="000B1DDD" w:rsidRPr="000B1DDD" w:rsidRDefault="000B1DDD" w:rsidP="000B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>Кроме того, предлагаемые изменения, предусматривающие включение клея казеинового в Единый перечень, ухудшают действующее нормативное регулирование, поскольку только два государства – члена ЕАЭС применяют ветеринарный контроль (надзор) в отношении клея казеинового, а проектом решения Совета ЕЭК предлагается реализовать действующую в двух государствах – членах ЕАЭС практику и распространить ее на другие государства – члены ЕАЭС, которые в настоящее время не применяют ветеринарно-санитарные меры в отношении клея казеинового, в том числе при его ввозе на территорию своих государств. Таким образом, использованный при подготовке проекта решения Совета ЕЭК подход с учетом имеющихся вышеуказанных вопросов в целом не может быть поддержан.</w:t>
            </w:r>
          </w:p>
          <w:p w:rsidR="000B1DDD" w:rsidRPr="000B1DDD" w:rsidRDefault="000B1DDD" w:rsidP="000B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>При этом в ИАС департаментом-разработчиком в качестве альтернативы проекту решения Совета ЕЭК рассмотрен вариант сохранения действующего регулирования, а также отмечено, что уполномоченными органами в области ветеринарии государств – членов ЕАЭС подтвержден факт применения различных подходов при осуществлении ветеринарного контроля (надзора) в отношении некоторых видов подконтрольных товаров, в связи с чем такой подход сохранит неопределенность в отношении условий ввоза товаров группы 3501 ТН ВЭД ЕАЭС на территориях государств – членов ЕАЭС.</w:t>
            </w:r>
          </w:p>
          <w:p w:rsidR="000B1DDD" w:rsidRPr="00262752" w:rsidRDefault="000B1DDD" w:rsidP="000B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1DDD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тем, в качестве альтернативы предлагаемому регулированию департаментом-разработчиком не рассмотрен вариант отмены действующего регулирования в двух государствах – членах ЕАЭС, в которых осуществляется ветеринарный контроль (надзор) в отношении клея казеинового, поскольку три государства – члена ЕАЭС не осуществляют ветеринарный контроль (надзор) в отношении этого вида подконтрольных товаров.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Default="00017112" w:rsidP="000B0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Отклонено</w:t>
            </w:r>
          </w:p>
          <w:p w:rsidR="00017112" w:rsidRPr="00017112" w:rsidRDefault="00017112" w:rsidP="0001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0171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лей казеиновый является товаром, произведенным из сырья животного происхождения и несет риски распространения заразных болезней животных, в том числе </w:t>
            </w:r>
            <w:proofErr w:type="spellStart"/>
            <w:r w:rsidRPr="00017112">
              <w:rPr>
                <w:rFonts w:ascii="Times New Roman" w:eastAsia="Times New Roman" w:hAnsi="Times New Roman" w:cs="Times New Roman"/>
                <w:sz w:val="26"/>
                <w:szCs w:val="26"/>
              </w:rPr>
              <w:t>прионных</w:t>
            </w:r>
            <w:proofErr w:type="spellEnd"/>
            <w:r w:rsidRPr="00017112">
              <w:rPr>
                <w:rFonts w:ascii="Times New Roman" w:eastAsia="Times New Roman" w:hAnsi="Times New Roman" w:cs="Times New Roman"/>
                <w:sz w:val="26"/>
                <w:szCs w:val="26"/>
              </w:rPr>
              <w:t>. Уполномоченные органы подтвердили намерение осуществлять ветеринарный контроль (надзор) за клеем казеиновым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Протокол рабочей группы «Ветеринарно-санитарные меры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от 1 октября 2025 г. № 17-122/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</w:tr>
    </w:tbl>
    <w:p w:rsidR="00262752" w:rsidRPr="00262752" w:rsidRDefault="0026275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262752" w:rsidRPr="00262752" w:rsidSect="00EB5C6B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06" w:rsidRDefault="00C87C06" w:rsidP="00046698">
      <w:pPr>
        <w:spacing w:after="0" w:line="240" w:lineRule="auto"/>
      </w:pPr>
      <w:r>
        <w:separator/>
      </w:r>
    </w:p>
  </w:endnote>
  <w:end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06" w:rsidRDefault="00C87C06" w:rsidP="00046698">
      <w:pPr>
        <w:spacing w:after="0" w:line="240" w:lineRule="auto"/>
      </w:pPr>
      <w:r>
        <w:separator/>
      </w:r>
    </w:p>
  </w:footnote>
  <w:foot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409019"/>
      <w:docPartObj>
        <w:docPartGallery w:val="Page Numbers (Top of Page)"/>
        <w:docPartUnique/>
      </w:docPartObj>
    </w:sdtPr>
    <w:sdtEndPr/>
    <w:sdtContent>
      <w:p w:rsidR="00CA533D" w:rsidRDefault="00CA533D">
        <w:pPr>
          <w:pStyle w:val="a3"/>
          <w:jc w:val="center"/>
        </w:pPr>
        <w:r w:rsidRPr="00BD62A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D62A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17112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46698" w:rsidRDefault="00046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0E18"/>
    <w:multiLevelType w:val="multilevel"/>
    <w:tmpl w:val="E058380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256C6"/>
    <w:multiLevelType w:val="hybridMultilevel"/>
    <w:tmpl w:val="7E2E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4608"/>
    <w:multiLevelType w:val="hybridMultilevel"/>
    <w:tmpl w:val="718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F60E2"/>
    <w:multiLevelType w:val="hybridMultilevel"/>
    <w:tmpl w:val="9C2821EE"/>
    <w:lvl w:ilvl="0" w:tplc="56241E44">
      <w:start w:val="1"/>
      <w:numFmt w:val="decimal"/>
      <w:lvlText w:val="%1."/>
      <w:lvlJc w:val="left"/>
      <w:pPr>
        <w:ind w:left="149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88"/>
    <w:rsid w:val="00000B8D"/>
    <w:rsid w:val="00001419"/>
    <w:rsid w:val="00004DFC"/>
    <w:rsid w:val="00005188"/>
    <w:rsid w:val="00005F50"/>
    <w:rsid w:val="000071BB"/>
    <w:rsid w:val="0001017B"/>
    <w:rsid w:val="00017112"/>
    <w:rsid w:val="000208FD"/>
    <w:rsid w:val="0003557B"/>
    <w:rsid w:val="00045F14"/>
    <w:rsid w:val="00046698"/>
    <w:rsid w:val="00050000"/>
    <w:rsid w:val="000513F3"/>
    <w:rsid w:val="00052D23"/>
    <w:rsid w:val="00054DA7"/>
    <w:rsid w:val="0006477A"/>
    <w:rsid w:val="00064C75"/>
    <w:rsid w:val="00092A38"/>
    <w:rsid w:val="000A07DA"/>
    <w:rsid w:val="000A1A01"/>
    <w:rsid w:val="000A6B2E"/>
    <w:rsid w:val="000A766A"/>
    <w:rsid w:val="000B07E1"/>
    <w:rsid w:val="000B1DDD"/>
    <w:rsid w:val="000B2927"/>
    <w:rsid w:val="000B3362"/>
    <w:rsid w:val="000B4645"/>
    <w:rsid w:val="000B6DF0"/>
    <w:rsid w:val="000C249F"/>
    <w:rsid w:val="000C6636"/>
    <w:rsid w:val="000D06C8"/>
    <w:rsid w:val="000D48FF"/>
    <w:rsid w:val="000D5822"/>
    <w:rsid w:val="000E04FB"/>
    <w:rsid w:val="000E6CB6"/>
    <w:rsid w:val="000F0E98"/>
    <w:rsid w:val="000F16D8"/>
    <w:rsid w:val="000F5014"/>
    <w:rsid w:val="000F5456"/>
    <w:rsid w:val="000F685B"/>
    <w:rsid w:val="000F6ED5"/>
    <w:rsid w:val="000F717A"/>
    <w:rsid w:val="00103E95"/>
    <w:rsid w:val="00105BA8"/>
    <w:rsid w:val="00111209"/>
    <w:rsid w:val="001212B7"/>
    <w:rsid w:val="00124855"/>
    <w:rsid w:val="00124A58"/>
    <w:rsid w:val="00126C08"/>
    <w:rsid w:val="0013137C"/>
    <w:rsid w:val="00133F22"/>
    <w:rsid w:val="00136272"/>
    <w:rsid w:val="00137EAF"/>
    <w:rsid w:val="00154482"/>
    <w:rsid w:val="00154FED"/>
    <w:rsid w:val="00156386"/>
    <w:rsid w:val="00157ED4"/>
    <w:rsid w:val="001630B6"/>
    <w:rsid w:val="00164999"/>
    <w:rsid w:val="00165EB7"/>
    <w:rsid w:val="00165ED9"/>
    <w:rsid w:val="00167481"/>
    <w:rsid w:val="00173A43"/>
    <w:rsid w:val="00181615"/>
    <w:rsid w:val="0018479F"/>
    <w:rsid w:val="00195658"/>
    <w:rsid w:val="001A0547"/>
    <w:rsid w:val="001B4C28"/>
    <w:rsid w:val="001B7CF7"/>
    <w:rsid w:val="001D4F74"/>
    <w:rsid w:val="001D508F"/>
    <w:rsid w:val="001D632D"/>
    <w:rsid w:val="001D6A70"/>
    <w:rsid w:val="001D6DE9"/>
    <w:rsid w:val="001D727F"/>
    <w:rsid w:val="001E03BF"/>
    <w:rsid w:val="001E49C7"/>
    <w:rsid w:val="001F0B7D"/>
    <w:rsid w:val="002000F8"/>
    <w:rsid w:val="00205320"/>
    <w:rsid w:val="0021089B"/>
    <w:rsid w:val="00213C34"/>
    <w:rsid w:val="0022008F"/>
    <w:rsid w:val="00220B21"/>
    <w:rsid w:val="00221A1B"/>
    <w:rsid w:val="002271E5"/>
    <w:rsid w:val="00234F83"/>
    <w:rsid w:val="0024036B"/>
    <w:rsid w:val="002430CA"/>
    <w:rsid w:val="00262752"/>
    <w:rsid w:val="00273FE3"/>
    <w:rsid w:val="0028472F"/>
    <w:rsid w:val="002922D7"/>
    <w:rsid w:val="00293693"/>
    <w:rsid w:val="00296829"/>
    <w:rsid w:val="00296AE8"/>
    <w:rsid w:val="002A135B"/>
    <w:rsid w:val="002A1A7B"/>
    <w:rsid w:val="002A58E0"/>
    <w:rsid w:val="002B0B89"/>
    <w:rsid w:val="002B7649"/>
    <w:rsid w:val="002C43CB"/>
    <w:rsid w:val="002C48E4"/>
    <w:rsid w:val="002D6027"/>
    <w:rsid w:val="002E208A"/>
    <w:rsid w:val="002E3DA3"/>
    <w:rsid w:val="002F1E3C"/>
    <w:rsid w:val="002F2E2B"/>
    <w:rsid w:val="002F56BA"/>
    <w:rsid w:val="002F6EAB"/>
    <w:rsid w:val="00301CB8"/>
    <w:rsid w:val="0031528B"/>
    <w:rsid w:val="003152E3"/>
    <w:rsid w:val="0033272E"/>
    <w:rsid w:val="00332F72"/>
    <w:rsid w:val="003340DE"/>
    <w:rsid w:val="00335186"/>
    <w:rsid w:val="00350C36"/>
    <w:rsid w:val="003510F1"/>
    <w:rsid w:val="003570FA"/>
    <w:rsid w:val="003577E3"/>
    <w:rsid w:val="00363216"/>
    <w:rsid w:val="00374410"/>
    <w:rsid w:val="003749B5"/>
    <w:rsid w:val="00381903"/>
    <w:rsid w:val="003821AB"/>
    <w:rsid w:val="00382462"/>
    <w:rsid w:val="00382C4A"/>
    <w:rsid w:val="0038547B"/>
    <w:rsid w:val="0038633F"/>
    <w:rsid w:val="00387CA3"/>
    <w:rsid w:val="00397132"/>
    <w:rsid w:val="003A51FA"/>
    <w:rsid w:val="003A64BF"/>
    <w:rsid w:val="003B1FE3"/>
    <w:rsid w:val="003B60FF"/>
    <w:rsid w:val="003C1965"/>
    <w:rsid w:val="003D4BD4"/>
    <w:rsid w:val="003D61C7"/>
    <w:rsid w:val="003E10B3"/>
    <w:rsid w:val="003F439A"/>
    <w:rsid w:val="003F4567"/>
    <w:rsid w:val="00405000"/>
    <w:rsid w:val="00413495"/>
    <w:rsid w:val="00416998"/>
    <w:rsid w:val="004202CF"/>
    <w:rsid w:val="00427201"/>
    <w:rsid w:val="004335BA"/>
    <w:rsid w:val="00441B8D"/>
    <w:rsid w:val="00452026"/>
    <w:rsid w:val="00456DFF"/>
    <w:rsid w:val="00457169"/>
    <w:rsid w:val="00463EC1"/>
    <w:rsid w:val="00464A88"/>
    <w:rsid w:val="00475B08"/>
    <w:rsid w:val="0047646C"/>
    <w:rsid w:val="0049061A"/>
    <w:rsid w:val="00494004"/>
    <w:rsid w:val="00494A99"/>
    <w:rsid w:val="004A38D4"/>
    <w:rsid w:val="004A7ACC"/>
    <w:rsid w:val="004C0963"/>
    <w:rsid w:val="004C1300"/>
    <w:rsid w:val="004C76CB"/>
    <w:rsid w:val="004E56A9"/>
    <w:rsid w:val="004F1420"/>
    <w:rsid w:val="004F2649"/>
    <w:rsid w:val="004F4B5B"/>
    <w:rsid w:val="00520C36"/>
    <w:rsid w:val="00526210"/>
    <w:rsid w:val="00527022"/>
    <w:rsid w:val="005348D3"/>
    <w:rsid w:val="00537285"/>
    <w:rsid w:val="00541DEA"/>
    <w:rsid w:val="00547AED"/>
    <w:rsid w:val="00567AA1"/>
    <w:rsid w:val="00576643"/>
    <w:rsid w:val="00577247"/>
    <w:rsid w:val="00586981"/>
    <w:rsid w:val="00594DEF"/>
    <w:rsid w:val="0059635E"/>
    <w:rsid w:val="005A042C"/>
    <w:rsid w:val="005A639E"/>
    <w:rsid w:val="005B43E3"/>
    <w:rsid w:val="005B6160"/>
    <w:rsid w:val="005D2F83"/>
    <w:rsid w:val="005E101C"/>
    <w:rsid w:val="005F10B3"/>
    <w:rsid w:val="005F171E"/>
    <w:rsid w:val="005F35A1"/>
    <w:rsid w:val="005F6AEC"/>
    <w:rsid w:val="0060493B"/>
    <w:rsid w:val="00622F26"/>
    <w:rsid w:val="00625F75"/>
    <w:rsid w:val="006441BC"/>
    <w:rsid w:val="00656A2F"/>
    <w:rsid w:val="00657C77"/>
    <w:rsid w:val="00660204"/>
    <w:rsid w:val="00662A12"/>
    <w:rsid w:val="006676D3"/>
    <w:rsid w:val="00676518"/>
    <w:rsid w:val="00685FE8"/>
    <w:rsid w:val="0069159C"/>
    <w:rsid w:val="00694CFC"/>
    <w:rsid w:val="0069614B"/>
    <w:rsid w:val="00697449"/>
    <w:rsid w:val="006A3618"/>
    <w:rsid w:val="006A7AEC"/>
    <w:rsid w:val="006B33DE"/>
    <w:rsid w:val="006C44F6"/>
    <w:rsid w:val="006E547A"/>
    <w:rsid w:val="006F3C5D"/>
    <w:rsid w:val="006F6376"/>
    <w:rsid w:val="00700590"/>
    <w:rsid w:val="007065CA"/>
    <w:rsid w:val="007125C7"/>
    <w:rsid w:val="00712CFC"/>
    <w:rsid w:val="00716029"/>
    <w:rsid w:val="00716F0E"/>
    <w:rsid w:val="00721038"/>
    <w:rsid w:val="00724460"/>
    <w:rsid w:val="007255A4"/>
    <w:rsid w:val="0073506D"/>
    <w:rsid w:val="00741C2C"/>
    <w:rsid w:val="00746405"/>
    <w:rsid w:val="007643D2"/>
    <w:rsid w:val="00783F17"/>
    <w:rsid w:val="00793E7D"/>
    <w:rsid w:val="00795491"/>
    <w:rsid w:val="007A3100"/>
    <w:rsid w:val="007A720A"/>
    <w:rsid w:val="007B2911"/>
    <w:rsid w:val="007B2CD1"/>
    <w:rsid w:val="007C5424"/>
    <w:rsid w:val="007C5FD4"/>
    <w:rsid w:val="007F22D4"/>
    <w:rsid w:val="007F4912"/>
    <w:rsid w:val="007F6508"/>
    <w:rsid w:val="00800E0F"/>
    <w:rsid w:val="00801A5B"/>
    <w:rsid w:val="008030F8"/>
    <w:rsid w:val="00803986"/>
    <w:rsid w:val="00806D04"/>
    <w:rsid w:val="0081000A"/>
    <w:rsid w:val="00810D7C"/>
    <w:rsid w:val="00811244"/>
    <w:rsid w:val="0081168E"/>
    <w:rsid w:val="00814710"/>
    <w:rsid w:val="00814E53"/>
    <w:rsid w:val="0082331A"/>
    <w:rsid w:val="008252BD"/>
    <w:rsid w:val="00831445"/>
    <w:rsid w:val="00831B47"/>
    <w:rsid w:val="0084152E"/>
    <w:rsid w:val="00841E46"/>
    <w:rsid w:val="00843441"/>
    <w:rsid w:val="00856D27"/>
    <w:rsid w:val="00862797"/>
    <w:rsid w:val="00863D40"/>
    <w:rsid w:val="008644B1"/>
    <w:rsid w:val="008677FD"/>
    <w:rsid w:val="008728C9"/>
    <w:rsid w:val="00880BC2"/>
    <w:rsid w:val="00887382"/>
    <w:rsid w:val="00890985"/>
    <w:rsid w:val="0089186C"/>
    <w:rsid w:val="0089213D"/>
    <w:rsid w:val="008A240A"/>
    <w:rsid w:val="008A7B77"/>
    <w:rsid w:val="008B7B14"/>
    <w:rsid w:val="008C5141"/>
    <w:rsid w:val="008C5E50"/>
    <w:rsid w:val="008D07DD"/>
    <w:rsid w:val="008D20DA"/>
    <w:rsid w:val="008D6536"/>
    <w:rsid w:val="008F252D"/>
    <w:rsid w:val="008F4182"/>
    <w:rsid w:val="008F6F2A"/>
    <w:rsid w:val="0090490B"/>
    <w:rsid w:val="00910B80"/>
    <w:rsid w:val="009136EC"/>
    <w:rsid w:val="009205D3"/>
    <w:rsid w:val="00923804"/>
    <w:rsid w:val="009253D8"/>
    <w:rsid w:val="0093100A"/>
    <w:rsid w:val="009371CD"/>
    <w:rsid w:val="009414FF"/>
    <w:rsid w:val="00941846"/>
    <w:rsid w:val="00946EAB"/>
    <w:rsid w:val="00947BD4"/>
    <w:rsid w:val="009507AB"/>
    <w:rsid w:val="00957F6A"/>
    <w:rsid w:val="00961CD5"/>
    <w:rsid w:val="00967422"/>
    <w:rsid w:val="00970B61"/>
    <w:rsid w:val="00973DAF"/>
    <w:rsid w:val="00980D5A"/>
    <w:rsid w:val="00983F6A"/>
    <w:rsid w:val="00986515"/>
    <w:rsid w:val="00992F5C"/>
    <w:rsid w:val="009A40AF"/>
    <w:rsid w:val="009A4B50"/>
    <w:rsid w:val="009A748F"/>
    <w:rsid w:val="009B650C"/>
    <w:rsid w:val="009C0289"/>
    <w:rsid w:val="009C0FE1"/>
    <w:rsid w:val="009C714B"/>
    <w:rsid w:val="009D0124"/>
    <w:rsid w:val="009D3E22"/>
    <w:rsid w:val="009D693C"/>
    <w:rsid w:val="009E08B6"/>
    <w:rsid w:val="009E7BC3"/>
    <w:rsid w:val="009F52C5"/>
    <w:rsid w:val="00A02B71"/>
    <w:rsid w:val="00A0790A"/>
    <w:rsid w:val="00A13EDE"/>
    <w:rsid w:val="00A1627F"/>
    <w:rsid w:val="00A22315"/>
    <w:rsid w:val="00A263AF"/>
    <w:rsid w:val="00A27DDD"/>
    <w:rsid w:val="00A455B2"/>
    <w:rsid w:val="00A52F24"/>
    <w:rsid w:val="00A623A5"/>
    <w:rsid w:val="00A672C8"/>
    <w:rsid w:val="00A844A8"/>
    <w:rsid w:val="00A9039D"/>
    <w:rsid w:val="00AB3747"/>
    <w:rsid w:val="00AB3B6A"/>
    <w:rsid w:val="00AC29AA"/>
    <w:rsid w:val="00AD3FB3"/>
    <w:rsid w:val="00AE0130"/>
    <w:rsid w:val="00AE01AD"/>
    <w:rsid w:val="00AE304E"/>
    <w:rsid w:val="00AE4DFE"/>
    <w:rsid w:val="00AF011D"/>
    <w:rsid w:val="00AF6778"/>
    <w:rsid w:val="00B000B1"/>
    <w:rsid w:val="00B07AE6"/>
    <w:rsid w:val="00B17685"/>
    <w:rsid w:val="00B21635"/>
    <w:rsid w:val="00B26C3F"/>
    <w:rsid w:val="00B321CC"/>
    <w:rsid w:val="00B33CAA"/>
    <w:rsid w:val="00B41BAB"/>
    <w:rsid w:val="00B470B1"/>
    <w:rsid w:val="00B474F0"/>
    <w:rsid w:val="00B52844"/>
    <w:rsid w:val="00B558A9"/>
    <w:rsid w:val="00B60416"/>
    <w:rsid w:val="00B63E65"/>
    <w:rsid w:val="00B72917"/>
    <w:rsid w:val="00B84EA5"/>
    <w:rsid w:val="00B952F1"/>
    <w:rsid w:val="00BB2E9B"/>
    <w:rsid w:val="00BB4B16"/>
    <w:rsid w:val="00BC18EA"/>
    <w:rsid w:val="00BC2AD3"/>
    <w:rsid w:val="00BC5E91"/>
    <w:rsid w:val="00BD1207"/>
    <w:rsid w:val="00BD4208"/>
    <w:rsid w:val="00BD62A4"/>
    <w:rsid w:val="00BD6595"/>
    <w:rsid w:val="00BE7145"/>
    <w:rsid w:val="00BF00A5"/>
    <w:rsid w:val="00BF3F40"/>
    <w:rsid w:val="00BF4F65"/>
    <w:rsid w:val="00C00928"/>
    <w:rsid w:val="00C0135D"/>
    <w:rsid w:val="00C11638"/>
    <w:rsid w:val="00C12300"/>
    <w:rsid w:val="00C12D29"/>
    <w:rsid w:val="00C15C3C"/>
    <w:rsid w:val="00C20E53"/>
    <w:rsid w:val="00C23A09"/>
    <w:rsid w:val="00C23BAD"/>
    <w:rsid w:val="00C26C5A"/>
    <w:rsid w:val="00C30D73"/>
    <w:rsid w:val="00C41F2B"/>
    <w:rsid w:val="00C45791"/>
    <w:rsid w:val="00C50F13"/>
    <w:rsid w:val="00C52AE8"/>
    <w:rsid w:val="00C531CC"/>
    <w:rsid w:val="00C55EE2"/>
    <w:rsid w:val="00C6722B"/>
    <w:rsid w:val="00C67422"/>
    <w:rsid w:val="00C73714"/>
    <w:rsid w:val="00C83985"/>
    <w:rsid w:val="00C87C06"/>
    <w:rsid w:val="00C927F1"/>
    <w:rsid w:val="00C96FCD"/>
    <w:rsid w:val="00C9770D"/>
    <w:rsid w:val="00CA533D"/>
    <w:rsid w:val="00CA64AD"/>
    <w:rsid w:val="00CC162A"/>
    <w:rsid w:val="00CC3B41"/>
    <w:rsid w:val="00CC6E1A"/>
    <w:rsid w:val="00CD0999"/>
    <w:rsid w:val="00CD194A"/>
    <w:rsid w:val="00CD6ACD"/>
    <w:rsid w:val="00CD6F33"/>
    <w:rsid w:val="00CD7B91"/>
    <w:rsid w:val="00CE0539"/>
    <w:rsid w:val="00CE64D3"/>
    <w:rsid w:val="00CF29F5"/>
    <w:rsid w:val="00CF304B"/>
    <w:rsid w:val="00CF6109"/>
    <w:rsid w:val="00CF790D"/>
    <w:rsid w:val="00D047B2"/>
    <w:rsid w:val="00D049DB"/>
    <w:rsid w:val="00D126C9"/>
    <w:rsid w:val="00D17F99"/>
    <w:rsid w:val="00D20DAD"/>
    <w:rsid w:val="00D23493"/>
    <w:rsid w:val="00D2366A"/>
    <w:rsid w:val="00D25EFD"/>
    <w:rsid w:val="00D260C5"/>
    <w:rsid w:val="00D312F7"/>
    <w:rsid w:val="00D333F4"/>
    <w:rsid w:val="00D339CB"/>
    <w:rsid w:val="00D35F30"/>
    <w:rsid w:val="00D37915"/>
    <w:rsid w:val="00D42E4D"/>
    <w:rsid w:val="00D458D3"/>
    <w:rsid w:val="00D52C0A"/>
    <w:rsid w:val="00D54E01"/>
    <w:rsid w:val="00D5712A"/>
    <w:rsid w:val="00D60970"/>
    <w:rsid w:val="00D63EB7"/>
    <w:rsid w:val="00D64028"/>
    <w:rsid w:val="00D640A8"/>
    <w:rsid w:val="00D6593A"/>
    <w:rsid w:val="00D71BF0"/>
    <w:rsid w:val="00D7633C"/>
    <w:rsid w:val="00D959D8"/>
    <w:rsid w:val="00D969E0"/>
    <w:rsid w:val="00DA0B75"/>
    <w:rsid w:val="00DA2FA9"/>
    <w:rsid w:val="00DB7204"/>
    <w:rsid w:val="00DC40C4"/>
    <w:rsid w:val="00DC55FE"/>
    <w:rsid w:val="00DC63D4"/>
    <w:rsid w:val="00DC745C"/>
    <w:rsid w:val="00DD10A1"/>
    <w:rsid w:val="00DD43E2"/>
    <w:rsid w:val="00DE77F2"/>
    <w:rsid w:val="00DF24F3"/>
    <w:rsid w:val="00E00652"/>
    <w:rsid w:val="00E03D42"/>
    <w:rsid w:val="00E05CC7"/>
    <w:rsid w:val="00E24F62"/>
    <w:rsid w:val="00E26B72"/>
    <w:rsid w:val="00E317EC"/>
    <w:rsid w:val="00E34FAA"/>
    <w:rsid w:val="00E407FA"/>
    <w:rsid w:val="00E411BB"/>
    <w:rsid w:val="00E41541"/>
    <w:rsid w:val="00E45F11"/>
    <w:rsid w:val="00E56915"/>
    <w:rsid w:val="00E74F3E"/>
    <w:rsid w:val="00E77CB5"/>
    <w:rsid w:val="00E84156"/>
    <w:rsid w:val="00E84BBB"/>
    <w:rsid w:val="00E91B53"/>
    <w:rsid w:val="00E946DF"/>
    <w:rsid w:val="00EB0F7A"/>
    <w:rsid w:val="00EB1FC8"/>
    <w:rsid w:val="00EB32D1"/>
    <w:rsid w:val="00EB5C6B"/>
    <w:rsid w:val="00EB7E90"/>
    <w:rsid w:val="00EC1608"/>
    <w:rsid w:val="00EC72B2"/>
    <w:rsid w:val="00EC7696"/>
    <w:rsid w:val="00ED4CB0"/>
    <w:rsid w:val="00ED7037"/>
    <w:rsid w:val="00EE6EE4"/>
    <w:rsid w:val="00EF530C"/>
    <w:rsid w:val="00F0200C"/>
    <w:rsid w:val="00F116AB"/>
    <w:rsid w:val="00F15511"/>
    <w:rsid w:val="00F16C07"/>
    <w:rsid w:val="00F241BA"/>
    <w:rsid w:val="00F268AD"/>
    <w:rsid w:val="00F276D4"/>
    <w:rsid w:val="00F30144"/>
    <w:rsid w:val="00F34230"/>
    <w:rsid w:val="00F4746E"/>
    <w:rsid w:val="00F63510"/>
    <w:rsid w:val="00F74275"/>
    <w:rsid w:val="00F75C72"/>
    <w:rsid w:val="00F81A6E"/>
    <w:rsid w:val="00F8532C"/>
    <w:rsid w:val="00F87151"/>
    <w:rsid w:val="00F9375A"/>
    <w:rsid w:val="00F943F3"/>
    <w:rsid w:val="00F94AED"/>
    <w:rsid w:val="00F95043"/>
    <w:rsid w:val="00F96F0A"/>
    <w:rsid w:val="00FA20E3"/>
    <w:rsid w:val="00FA3D1C"/>
    <w:rsid w:val="00FA4863"/>
    <w:rsid w:val="00FC4867"/>
    <w:rsid w:val="00FC7723"/>
    <w:rsid w:val="00FD5002"/>
    <w:rsid w:val="00FF1D2D"/>
    <w:rsid w:val="00FF353E"/>
    <w:rsid w:val="00FF3C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E2BB6-096F-4ED7-AB0C-7E07465D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27">
    <w:name w:val="Char Style 27"/>
    <w:basedOn w:val="a0"/>
    <w:link w:val="Style26"/>
    <w:rsid w:val="00DA2FA9"/>
    <w:rPr>
      <w:shd w:val="clear" w:color="auto" w:fill="FFFFFF"/>
    </w:rPr>
  </w:style>
  <w:style w:type="paragraph" w:customStyle="1" w:styleId="Style26">
    <w:name w:val="Style 26"/>
    <w:basedOn w:val="a"/>
    <w:link w:val="CharStyle27"/>
    <w:rsid w:val="00DA2FA9"/>
    <w:pPr>
      <w:widowControl w:val="0"/>
      <w:shd w:val="clear" w:color="auto" w:fill="FFFFFF"/>
      <w:spacing w:before="300" w:after="0" w:line="264" w:lineRule="exact"/>
      <w:jc w:val="both"/>
    </w:pPr>
  </w:style>
  <w:style w:type="paragraph" w:customStyle="1" w:styleId="Default">
    <w:name w:val="Default"/>
    <w:rsid w:val="00D23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a0"/>
    <w:link w:val="Style10"/>
    <w:rsid w:val="00973DAF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973DA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973DAF"/>
    <w:pPr>
      <w:widowControl w:val="0"/>
      <w:shd w:val="clear" w:color="auto" w:fill="FFFFFF"/>
      <w:spacing w:before="360" w:after="0" w:line="268" w:lineRule="exact"/>
    </w:pPr>
    <w:rPr>
      <w:sz w:val="28"/>
      <w:szCs w:val="28"/>
    </w:rPr>
  </w:style>
  <w:style w:type="paragraph" w:customStyle="1" w:styleId="Style15">
    <w:name w:val="Style 15"/>
    <w:basedOn w:val="a"/>
    <w:link w:val="CharStyle16"/>
    <w:rsid w:val="00973DAF"/>
    <w:pPr>
      <w:widowControl w:val="0"/>
      <w:shd w:val="clear" w:color="auto" w:fill="FFFFFF"/>
      <w:spacing w:after="0" w:line="330" w:lineRule="exact"/>
      <w:ind w:firstLine="800"/>
      <w:jc w:val="both"/>
    </w:pPr>
    <w:rPr>
      <w:sz w:val="28"/>
      <w:szCs w:val="28"/>
    </w:rPr>
  </w:style>
  <w:style w:type="character" w:customStyle="1" w:styleId="CharStyle21">
    <w:name w:val="Char Style 21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"/>
    </w:rPr>
  </w:style>
  <w:style w:type="character" w:customStyle="1" w:styleId="CharStyle22">
    <w:name w:val="Char Style 22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4">
    <w:name w:val="Char Style 24"/>
    <w:basedOn w:val="a0"/>
    <w:link w:val="Style23"/>
    <w:rsid w:val="00973DAF"/>
    <w:rPr>
      <w:sz w:val="27"/>
      <w:szCs w:val="27"/>
      <w:shd w:val="clear" w:color="auto" w:fill="FFFFFF"/>
    </w:rPr>
  </w:style>
  <w:style w:type="paragraph" w:customStyle="1" w:styleId="Style23">
    <w:name w:val="Style 23"/>
    <w:basedOn w:val="a"/>
    <w:link w:val="CharStyle24"/>
    <w:rsid w:val="00973DAF"/>
    <w:pPr>
      <w:widowControl w:val="0"/>
      <w:shd w:val="clear" w:color="auto" w:fill="FFFFFF"/>
      <w:spacing w:after="0" w:line="326" w:lineRule="exact"/>
      <w:ind w:firstLine="800"/>
      <w:jc w:val="both"/>
    </w:pPr>
    <w:rPr>
      <w:sz w:val="27"/>
      <w:szCs w:val="27"/>
    </w:rPr>
  </w:style>
  <w:style w:type="character" w:customStyle="1" w:styleId="CharStyle26">
    <w:name w:val="Char Style 26"/>
    <w:basedOn w:val="a0"/>
    <w:link w:val="Style25"/>
    <w:rsid w:val="00973DAF"/>
    <w:rPr>
      <w:sz w:val="28"/>
      <w:szCs w:val="28"/>
      <w:shd w:val="clear" w:color="auto" w:fill="FFFFFF"/>
    </w:rPr>
  </w:style>
  <w:style w:type="paragraph" w:customStyle="1" w:styleId="Style25">
    <w:name w:val="Style 25"/>
    <w:basedOn w:val="a"/>
    <w:link w:val="CharStyle26"/>
    <w:rsid w:val="00973DAF"/>
    <w:pPr>
      <w:widowControl w:val="0"/>
      <w:shd w:val="clear" w:color="auto" w:fill="FFFFFF"/>
      <w:spacing w:after="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87DFCB-BABB-4365-96AC-E831911299B8}">
  <ds:schemaRefs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Е Э.</dc:creator>
  <cp:lastModifiedBy>Крохин Павел Владимирович</cp:lastModifiedBy>
  <cp:revision>6</cp:revision>
  <cp:lastPrinted>2025-10-02T12:18:00Z</cp:lastPrinted>
  <dcterms:created xsi:type="dcterms:W3CDTF">2025-09-10T08:38:00Z</dcterms:created>
  <dcterms:modified xsi:type="dcterms:W3CDTF">2025-10-02T12:21:00Z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</Properties>
</file>