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D7AA" w14:textId="77777777" w:rsidR="00A03583" w:rsidRPr="005147E3" w:rsidRDefault="00A03583" w:rsidP="00A03583">
      <w:pPr>
        <w:spacing w:line="360" w:lineRule="auto"/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>ПРИЛОЖЕНИЕ</w:t>
      </w:r>
    </w:p>
    <w:p w14:paraId="1FCE6C80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 xml:space="preserve">к Решению Коллегии </w:t>
      </w:r>
    </w:p>
    <w:p w14:paraId="4D2538E0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>Евразийской экономической комиссии</w:t>
      </w:r>
    </w:p>
    <w:p w14:paraId="2803C311" w14:textId="77777777" w:rsidR="00A03583" w:rsidRPr="005147E3" w:rsidRDefault="00A03583" w:rsidP="00A03583">
      <w:pPr>
        <w:ind w:left="4253"/>
        <w:contextualSpacing/>
        <w:jc w:val="center"/>
        <w:rPr>
          <w:sz w:val="30"/>
          <w:szCs w:val="30"/>
        </w:rPr>
      </w:pPr>
      <w:r w:rsidRPr="005147E3">
        <w:rPr>
          <w:sz w:val="30"/>
          <w:szCs w:val="30"/>
        </w:rPr>
        <w:t xml:space="preserve">от                                   20     г. № </w:t>
      </w:r>
    </w:p>
    <w:p w14:paraId="335F26E9" w14:textId="77777777" w:rsidR="00A03583" w:rsidRPr="00014E28" w:rsidRDefault="00A03583" w:rsidP="00A03583">
      <w:pPr>
        <w:spacing w:before="240"/>
        <w:jc w:val="center"/>
        <w:rPr>
          <w:b/>
          <w:sz w:val="28"/>
          <w:szCs w:val="30"/>
        </w:rPr>
      </w:pPr>
    </w:p>
    <w:p w14:paraId="64649A46" w14:textId="77777777" w:rsidR="00A03583" w:rsidRPr="005147E3" w:rsidRDefault="00A03583" w:rsidP="00A03583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color w:val="000000"/>
          <w:sz w:val="30"/>
          <w:szCs w:val="30"/>
        </w:rPr>
      </w:pPr>
      <w:r w:rsidRPr="005147E3">
        <w:rPr>
          <w:rFonts w:eastAsia="Calibri"/>
          <w:b/>
          <w:bCs/>
          <w:color w:val="000000"/>
          <w:spacing w:val="40"/>
          <w:sz w:val="30"/>
          <w:szCs w:val="30"/>
        </w:rPr>
        <w:t>ИЗМЕНЕНИ</w:t>
      </w:r>
      <w:r w:rsidRPr="005147E3">
        <w:rPr>
          <w:rFonts w:eastAsia="Calibri"/>
          <w:b/>
          <w:bCs/>
          <w:color w:val="000000"/>
          <w:sz w:val="30"/>
          <w:szCs w:val="30"/>
        </w:rPr>
        <w:t>Я,</w:t>
      </w:r>
    </w:p>
    <w:p w14:paraId="027F6346" w14:textId="77777777" w:rsidR="00A03583" w:rsidRPr="005147E3" w:rsidRDefault="00A03583" w:rsidP="00A03583">
      <w:pPr>
        <w:contextualSpacing/>
        <w:jc w:val="center"/>
        <w:rPr>
          <w:b/>
          <w:bCs/>
          <w:sz w:val="30"/>
          <w:szCs w:val="30"/>
        </w:rPr>
      </w:pPr>
      <w:r w:rsidRPr="005147E3">
        <w:rPr>
          <w:b/>
          <w:bCs/>
          <w:sz w:val="30"/>
          <w:szCs w:val="30"/>
        </w:rPr>
        <w:t>вносимые в Единые ветеринарные (ветеринарно-санитарные) требования, предъявляемые к товарам, подлежащим ветеринарному контролю (надзору)</w:t>
      </w:r>
    </w:p>
    <w:p w14:paraId="6C1020DC" w14:textId="77777777" w:rsidR="00A03583" w:rsidRDefault="00A03583" w:rsidP="00132498">
      <w:pPr>
        <w:widowControl w:val="0"/>
        <w:spacing w:before="120" w:after="120"/>
        <w:ind w:firstLine="567"/>
        <w:jc w:val="center"/>
        <w:rPr>
          <w:bCs/>
          <w:sz w:val="28"/>
          <w:szCs w:val="28"/>
        </w:rPr>
      </w:pPr>
    </w:p>
    <w:p w14:paraId="25C86512" w14:textId="69059A96" w:rsidR="00A03583" w:rsidRDefault="00A03583" w:rsidP="00152FE6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Дополнить глав</w:t>
      </w:r>
      <w:r w:rsidR="00A54B53">
        <w:rPr>
          <w:color w:val="000000"/>
          <w:sz w:val="30"/>
          <w:szCs w:val="30"/>
        </w:rPr>
        <w:t>ами</w:t>
      </w:r>
      <w:r>
        <w:rPr>
          <w:color w:val="000000"/>
          <w:sz w:val="30"/>
          <w:szCs w:val="30"/>
        </w:rPr>
        <w:t xml:space="preserve"> </w:t>
      </w:r>
      <w:r w:rsidR="006311D4">
        <w:rPr>
          <w:color w:val="000000"/>
          <w:sz w:val="30"/>
          <w:szCs w:val="30"/>
        </w:rPr>
        <w:t>50</w:t>
      </w:r>
      <w:r w:rsidR="00A54B53">
        <w:rPr>
          <w:color w:val="000000"/>
          <w:sz w:val="30"/>
          <w:szCs w:val="30"/>
        </w:rPr>
        <w:t xml:space="preserve"> и 51</w:t>
      </w:r>
      <w:r>
        <w:rPr>
          <w:color w:val="000000"/>
          <w:sz w:val="30"/>
          <w:szCs w:val="30"/>
        </w:rPr>
        <w:t xml:space="preserve"> следующего содержания:</w:t>
      </w:r>
    </w:p>
    <w:p w14:paraId="5D3D76D1" w14:textId="170866B5" w:rsidR="005E12DF" w:rsidRDefault="0048155A" w:rsidP="00A03583">
      <w:pPr>
        <w:widowControl w:val="0"/>
        <w:spacing w:before="120" w:after="120"/>
        <w:jc w:val="center"/>
        <w:rPr>
          <w:b/>
          <w:bCs/>
          <w:color w:val="000000" w:themeColor="text1"/>
          <w:sz w:val="30"/>
          <w:szCs w:val="30"/>
        </w:rPr>
      </w:pPr>
      <w:r>
        <w:rPr>
          <w:bCs/>
          <w:sz w:val="30"/>
          <w:szCs w:val="30"/>
        </w:rPr>
        <w:t>«</w:t>
      </w:r>
      <w:r w:rsidR="00632E50" w:rsidRPr="0048155A">
        <w:rPr>
          <w:b/>
          <w:bCs/>
          <w:sz w:val="30"/>
          <w:szCs w:val="30"/>
        </w:rPr>
        <w:t>Г</w:t>
      </w:r>
      <w:r w:rsidR="005E12DF" w:rsidRPr="0048155A">
        <w:rPr>
          <w:b/>
          <w:bCs/>
          <w:sz w:val="30"/>
          <w:szCs w:val="30"/>
        </w:rPr>
        <w:t xml:space="preserve">лава </w:t>
      </w:r>
      <w:r w:rsidR="006311D4">
        <w:rPr>
          <w:b/>
          <w:color w:val="000000"/>
          <w:sz w:val="30"/>
          <w:szCs w:val="30"/>
        </w:rPr>
        <w:t>5</w:t>
      </w:r>
      <w:r w:rsidR="00A54B53">
        <w:rPr>
          <w:b/>
          <w:color w:val="000000"/>
          <w:sz w:val="30"/>
          <w:szCs w:val="30"/>
        </w:rPr>
        <w:t>0</w:t>
      </w:r>
    </w:p>
    <w:p w14:paraId="3934104A" w14:textId="77777777" w:rsidR="005E7E7C" w:rsidRPr="00152FE6" w:rsidRDefault="005E7E7C" w:rsidP="00A03583">
      <w:pPr>
        <w:widowControl w:val="0"/>
        <w:spacing w:before="120" w:after="120"/>
        <w:jc w:val="center"/>
        <w:rPr>
          <w:bCs/>
          <w:sz w:val="20"/>
          <w:szCs w:val="30"/>
        </w:rPr>
      </w:pPr>
    </w:p>
    <w:p w14:paraId="1A0417DB" w14:textId="3683C587" w:rsidR="005E12DF" w:rsidRPr="0048155A" w:rsidRDefault="005E12DF" w:rsidP="00A0358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>ВЕТЕРИНАРНО</w:t>
      </w:r>
      <w:r w:rsidR="0048155A" w:rsidRPr="0048155A">
        <w:rPr>
          <w:b/>
          <w:sz w:val="30"/>
          <w:szCs w:val="30"/>
        </w:rPr>
        <w:t>-</w:t>
      </w:r>
      <w:r w:rsidRPr="0048155A">
        <w:rPr>
          <w:b/>
          <w:sz w:val="30"/>
          <w:szCs w:val="30"/>
        </w:rPr>
        <w:t>САНИТАРНЫЕ ТРЕБОВАНИЯ</w:t>
      </w:r>
    </w:p>
    <w:p w14:paraId="5727AF35" w14:textId="58552EBD" w:rsidR="005E12DF" w:rsidRPr="00A03583" w:rsidRDefault="005E12DF" w:rsidP="00A0358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 xml:space="preserve">при ввозе на таможенную территорию </w:t>
      </w:r>
      <w:r w:rsidR="00B62AA9" w:rsidRPr="0048155A">
        <w:rPr>
          <w:b/>
          <w:sz w:val="30"/>
          <w:szCs w:val="30"/>
        </w:rPr>
        <w:t>Евразийского экономического</w:t>
      </w:r>
      <w:r w:rsidRPr="0048155A">
        <w:rPr>
          <w:b/>
          <w:sz w:val="30"/>
          <w:szCs w:val="30"/>
        </w:rPr>
        <w:t xml:space="preserve"> союза</w:t>
      </w:r>
      <w:r w:rsidR="00B62AA9" w:rsidRPr="0048155A">
        <w:rPr>
          <w:b/>
          <w:sz w:val="30"/>
          <w:szCs w:val="30"/>
        </w:rPr>
        <w:t xml:space="preserve"> </w:t>
      </w:r>
      <w:r w:rsidRPr="0048155A">
        <w:rPr>
          <w:b/>
          <w:sz w:val="30"/>
          <w:szCs w:val="30"/>
        </w:rPr>
        <w:t xml:space="preserve">и (или) перемещении между </w:t>
      </w:r>
      <w:r w:rsidR="00046BB9" w:rsidRPr="0048155A">
        <w:rPr>
          <w:b/>
          <w:sz w:val="30"/>
          <w:szCs w:val="30"/>
        </w:rPr>
        <w:t>государствами-членами</w:t>
      </w:r>
      <w:r w:rsidR="006311D4">
        <w:rPr>
          <w:b/>
          <w:sz w:val="30"/>
          <w:szCs w:val="30"/>
        </w:rPr>
        <w:t xml:space="preserve"> </w:t>
      </w:r>
      <w:r w:rsidR="006311D4" w:rsidRPr="006311D4">
        <w:rPr>
          <w:b/>
          <w:sz w:val="30"/>
          <w:szCs w:val="30"/>
        </w:rPr>
        <w:t xml:space="preserve">альбуминов, </w:t>
      </w:r>
      <w:proofErr w:type="spellStart"/>
      <w:r w:rsidR="006311D4" w:rsidRPr="006311D4">
        <w:rPr>
          <w:b/>
          <w:sz w:val="30"/>
          <w:szCs w:val="30"/>
        </w:rPr>
        <w:t>альбуминатов</w:t>
      </w:r>
      <w:proofErr w:type="spellEnd"/>
      <w:r w:rsidR="006311D4" w:rsidRPr="006311D4">
        <w:rPr>
          <w:b/>
          <w:sz w:val="30"/>
          <w:szCs w:val="30"/>
        </w:rPr>
        <w:t xml:space="preserve"> и прочих производных альбумина</w:t>
      </w:r>
      <w:r w:rsidRPr="00A03583">
        <w:rPr>
          <w:b/>
          <w:sz w:val="30"/>
          <w:szCs w:val="30"/>
        </w:rPr>
        <w:t xml:space="preserve"> </w:t>
      </w:r>
    </w:p>
    <w:p w14:paraId="562C4D15" w14:textId="77777777" w:rsidR="004801AD" w:rsidRPr="00A03583" w:rsidRDefault="004801AD" w:rsidP="0013249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14:paraId="1E56B1F5" w14:textId="7EFF2830" w:rsidR="00632E50" w:rsidRPr="00B52C75" w:rsidRDefault="00632E50" w:rsidP="004331A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trike/>
          <w:sz w:val="30"/>
          <w:szCs w:val="30"/>
        </w:rPr>
      </w:pPr>
      <w:r w:rsidRPr="00B52C75">
        <w:rPr>
          <w:bCs/>
          <w:sz w:val="30"/>
          <w:szCs w:val="30"/>
        </w:rPr>
        <w:t>К ввозу на таможенную территорию Евразийского экономического союза и (или) перемещению между государствами-членами допускается</w:t>
      </w:r>
      <w:r w:rsidR="006311D4" w:rsidRPr="006311D4">
        <w:rPr>
          <w:bCs/>
          <w:sz w:val="30"/>
          <w:szCs w:val="30"/>
        </w:rPr>
        <w:t xml:space="preserve"> альбумин, выделенный из сыворотки крови (сывороточный альбумин)</w:t>
      </w:r>
      <w:r w:rsidR="00A83C6B">
        <w:rPr>
          <w:bCs/>
          <w:sz w:val="30"/>
          <w:szCs w:val="30"/>
        </w:rPr>
        <w:t>,</w:t>
      </w:r>
      <w:r w:rsidR="006311D4" w:rsidRPr="006311D4">
        <w:rPr>
          <w:bCs/>
          <w:sz w:val="30"/>
          <w:szCs w:val="30"/>
        </w:rPr>
        <w:t xml:space="preserve"> сывороточные белковые концентраты,</w:t>
      </w:r>
      <w:r w:rsidR="00A83C6B">
        <w:rPr>
          <w:bCs/>
          <w:sz w:val="30"/>
          <w:szCs w:val="30"/>
        </w:rPr>
        <w:t xml:space="preserve"> </w:t>
      </w:r>
      <w:r w:rsidR="00A83C6B" w:rsidRPr="00A83C6B">
        <w:rPr>
          <w:bCs/>
          <w:sz w:val="30"/>
          <w:szCs w:val="30"/>
        </w:rPr>
        <w:t>молочный альбумин (</w:t>
      </w:r>
      <w:proofErr w:type="spellStart"/>
      <w:r w:rsidR="00A83C6B" w:rsidRPr="00A83C6B">
        <w:rPr>
          <w:bCs/>
          <w:sz w:val="30"/>
          <w:szCs w:val="30"/>
        </w:rPr>
        <w:t>лактальбумин</w:t>
      </w:r>
      <w:proofErr w:type="spellEnd"/>
      <w:r w:rsidR="00A83C6B" w:rsidRPr="00A83C6B">
        <w:rPr>
          <w:bCs/>
          <w:sz w:val="30"/>
          <w:szCs w:val="30"/>
        </w:rPr>
        <w:t>)</w:t>
      </w:r>
      <w:r w:rsidR="00A83C6B">
        <w:rPr>
          <w:bCs/>
          <w:sz w:val="30"/>
          <w:szCs w:val="30"/>
        </w:rPr>
        <w:t>,</w:t>
      </w:r>
      <w:r w:rsidR="00A83C6B" w:rsidRPr="00A83C6B">
        <w:rPr>
          <w:bCs/>
          <w:sz w:val="30"/>
          <w:szCs w:val="30"/>
        </w:rPr>
        <w:t xml:space="preserve"> альбумин</w:t>
      </w:r>
      <w:r w:rsidR="00A83C6B">
        <w:rPr>
          <w:bCs/>
          <w:sz w:val="30"/>
          <w:szCs w:val="30"/>
        </w:rPr>
        <w:t>, полученный из</w:t>
      </w:r>
      <w:r w:rsidR="00A83C6B" w:rsidRPr="00A83C6B">
        <w:rPr>
          <w:bCs/>
          <w:sz w:val="30"/>
          <w:szCs w:val="30"/>
        </w:rPr>
        <w:t xml:space="preserve"> рыб, </w:t>
      </w:r>
      <w:proofErr w:type="spellStart"/>
      <w:r w:rsidR="00A83C6B" w:rsidRPr="00A83C6B">
        <w:rPr>
          <w:bCs/>
          <w:sz w:val="30"/>
          <w:szCs w:val="30"/>
        </w:rPr>
        <w:t>альбуминаты</w:t>
      </w:r>
      <w:proofErr w:type="spellEnd"/>
      <w:r w:rsidR="00A83C6B" w:rsidRPr="00A83C6B">
        <w:rPr>
          <w:bCs/>
          <w:sz w:val="30"/>
          <w:szCs w:val="30"/>
        </w:rPr>
        <w:t xml:space="preserve"> (соли альбумина) и прочие производные альбумина</w:t>
      </w:r>
      <w:r w:rsidRPr="00B52C75">
        <w:rPr>
          <w:sz w:val="30"/>
          <w:szCs w:val="30"/>
        </w:rPr>
        <w:t xml:space="preserve">, </w:t>
      </w:r>
      <w:r w:rsidR="00A83C6B">
        <w:rPr>
          <w:iCs/>
          <w:color w:val="000000"/>
          <w:sz w:val="30"/>
          <w:szCs w:val="30"/>
        </w:rPr>
        <w:t>произведенные на предприятиях</w:t>
      </w:r>
      <w:r w:rsidRPr="00B52C75">
        <w:rPr>
          <w:iCs/>
          <w:color w:val="000000"/>
          <w:sz w:val="30"/>
          <w:szCs w:val="30"/>
        </w:rPr>
        <w:t xml:space="preserve">, в отношении которых не </w:t>
      </w:r>
      <w:r w:rsidR="003954DD" w:rsidRPr="00B52C75">
        <w:rPr>
          <w:iCs/>
          <w:color w:val="000000"/>
          <w:sz w:val="30"/>
          <w:szCs w:val="30"/>
        </w:rPr>
        <w:t>установлены</w:t>
      </w:r>
      <w:r w:rsidRPr="00B52C75">
        <w:rPr>
          <w:iCs/>
          <w:color w:val="000000"/>
          <w:sz w:val="30"/>
          <w:szCs w:val="30"/>
        </w:rPr>
        <w:t xml:space="preserve"> ветеринарно-санитарные ограничения</w:t>
      </w:r>
      <w:r w:rsidR="00A5685C" w:rsidRPr="00B52C75">
        <w:rPr>
          <w:iCs/>
          <w:color w:val="000000"/>
          <w:sz w:val="30"/>
          <w:szCs w:val="30"/>
        </w:rPr>
        <w:t xml:space="preserve"> </w:t>
      </w:r>
      <w:r w:rsidR="00F21A54" w:rsidRPr="00B52C75">
        <w:rPr>
          <w:sz w:val="30"/>
          <w:szCs w:val="30"/>
        </w:rPr>
        <w:t>и</w:t>
      </w:r>
      <w:r w:rsidR="00E455BF" w:rsidRPr="00B52C75">
        <w:rPr>
          <w:sz w:val="30"/>
          <w:szCs w:val="30"/>
        </w:rPr>
        <w:t xml:space="preserve"> которые находятся под контролем вет</w:t>
      </w:r>
      <w:r w:rsidR="00F21A54" w:rsidRPr="00B52C75">
        <w:rPr>
          <w:sz w:val="30"/>
          <w:szCs w:val="30"/>
        </w:rPr>
        <w:t>еринарной</w:t>
      </w:r>
      <w:r w:rsidR="00E455BF" w:rsidRPr="00B52C75">
        <w:rPr>
          <w:sz w:val="30"/>
          <w:szCs w:val="30"/>
        </w:rPr>
        <w:t xml:space="preserve"> службы</w:t>
      </w:r>
      <w:r w:rsidR="000B05C1">
        <w:rPr>
          <w:sz w:val="30"/>
          <w:szCs w:val="30"/>
        </w:rPr>
        <w:t xml:space="preserve"> государства – члена или страны-экспортера</w:t>
      </w:r>
      <w:r w:rsidR="00F21A54" w:rsidRPr="00B52C75">
        <w:rPr>
          <w:sz w:val="30"/>
          <w:szCs w:val="30"/>
        </w:rPr>
        <w:t>.</w:t>
      </w:r>
    </w:p>
    <w:p w14:paraId="0BE7415A" w14:textId="1DB5C688" w:rsidR="00E352AD" w:rsidRDefault="005E3709" w:rsidP="004331A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30"/>
          <w:szCs w:val="30"/>
        </w:rPr>
      </w:pPr>
      <w:r w:rsidRPr="00B52C75">
        <w:rPr>
          <w:bCs/>
          <w:sz w:val="30"/>
          <w:szCs w:val="30"/>
        </w:rPr>
        <w:t>Животные,</w:t>
      </w:r>
      <w:r w:rsidR="00B97999" w:rsidRPr="00B52C75">
        <w:rPr>
          <w:bCs/>
          <w:sz w:val="30"/>
          <w:szCs w:val="30"/>
        </w:rPr>
        <w:t xml:space="preserve"> от которых получено сырье</w:t>
      </w:r>
      <w:r w:rsidR="000C1358">
        <w:rPr>
          <w:bCs/>
          <w:sz w:val="30"/>
          <w:szCs w:val="30"/>
        </w:rPr>
        <w:t xml:space="preserve"> для производства </w:t>
      </w:r>
      <w:r w:rsidR="000C1358" w:rsidRPr="000C1358">
        <w:rPr>
          <w:sz w:val="30"/>
          <w:szCs w:val="30"/>
        </w:rPr>
        <w:t>альбумин</w:t>
      </w:r>
      <w:r w:rsidR="000C1358">
        <w:rPr>
          <w:sz w:val="30"/>
          <w:szCs w:val="30"/>
        </w:rPr>
        <w:t>а</w:t>
      </w:r>
      <w:r w:rsidR="000C1358" w:rsidRPr="000C1358">
        <w:rPr>
          <w:sz w:val="30"/>
          <w:szCs w:val="30"/>
        </w:rPr>
        <w:t xml:space="preserve">, </w:t>
      </w:r>
      <w:proofErr w:type="spellStart"/>
      <w:r w:rsidR="000C1358" w:rsidRPr="000C1358">
        <w:rPr>
          <w:sz w:val="30"/>
          <w:szCs w:val="30"/>
        </w:rPr>
        <w:t>альбуминат</w:t>
      </w:r>
      <w:r w:rsidR="000C1358">
        <w:rPr>
          <w:sz w:val="30"/>
          <w:szCs w:val="30"/>
        </w:rPr>
        <w:t>ов</w:t>
      </w:r>
      <w:proofErr w:type="spellEnd"/>
      <w:r w:rsidR="000C1358" w:rsidRPr="000C1358">
        <w:rPr>
          <w:sz w:val="30"/>
          <w:szCs w:val="30"/>
        </w:rPr>
        <w:t xml:space="preserve"> и прочи</w:t>
      </w:r>
      <w:r w:rsidR="000C1358">
        <w:rPr>
          <w:sz w:val="30"/>
          <w:szCs w:val="30"/>
        </w:rPr>
        <w:t>х</w:t>
      </w:r>
      <w:r w:rsidR="000C1358" w:rsidRPr="000C1358">
        <w:rPr>
          <w:sz w:val="30"/>
          <w:szCs w:val="30"/>
        </w:rPr>
        <w:t xml:space="preserve"> производны</w:t>
      </w:r>
      <w:r w:rsidR="000C1358">
        <w:rPr>
          <w:sz w:val="30"/>
          <w:szCs w:val="30"/>
        </w:rPr>
        <w:t>х</w:t>
      </w:r>
      <w:r w:rsidR="000C1358" w:rsidRPr="000C1358">
        <w:rPr>
          <w:sz w:val="30"/>
          <w:szCs w:val="30"/>
        </w:rPr>
        <w:t xml:space="preserve"> альбумина</w:t>
      </w:r>
      <w:r w:rsidRPr="00B52C75">
        <w:rPr>
          <w:bCs/>
          <w:sz w:val="30"/>
          <w:szCs w:val="30"/>
        </w:rPr>
        <w:t>,</w:t>
      </w:r>
      <w:r w:rsidR="00E352AD" w:rsidRPr="00B52C75">
        <w:rPr>
          <w:bCs/>
          <w:sz w:val="30"/>
          <w:szCs w:val="30"/>
        </w:rPr>
        <w:t xml:space="preserve"> </w:t>
      </w:r>
      <w:r w:rsidR="003D56CA" w:rsidRPr="00B52C75">
        <w:rPr>
          <w:bCs/>
          <w:sz w:val="30"/>
          <w:szCs w:val="30"/>
        </w:rPr>
        <w:t>подвергнуты</w:t>
      </w:r>
      <w:r w:rsidR="00BA14D0" w:rsidRPr="00B52C75">
        <w:rPr>
          <w:bCs/>
          <w:sz w:val="30"/>
          <w:szCs w:val="30"/>
        </w:rPr>
        <w:t xml:space="preserve"> </w:t>
      </w:r>
      <w:proofErr w:type="spellStart"/>
      <w:r w:rsidR="00BA14D0" w:rsidRPr="00B52C75">
        <w:rPr>
          <w:bCs/>
          <w:sz w:val="30"/>
          <w:szCs w:val="30"/>
        </w:rPr>
        <w:t>предубойному</w:t>
      </w:r>
      <w:proofErr w:type="spellEnd"/>
      <w:r w:rsidR="00BA14D0" w:rsidRPr="00B52C75">
        <w:rPr>
          <w:bCs/>
          <w:sz w:val="30"/>
          <w:szCs w:val="30"/>
        </w:rPr>
        <w:t xml:space="preserve"> ветеринарному осмотру, а туши, головы и внутренние органы - послеубойной ветеринарно-санитарной экспертизе</w:t>
      </w:r>
      <w:r w:rsidR="00B52C75">
        <w:rPr>
          <w:bCs/>
          <w:sz w:val="30"/>
          <w:szCs w:val="30"/>
        </w:rPr>
        <w:t xml:space="preserve"> </w:t>
      </w:r>
      <w:r w:rsidR="00B52C75">
        <w:rPr>
          <w:bCs/>
          <w:sz w:val="30"/>
          <w:szCs w:val="30"/>
        </w:rPr>
        <w:lastRenderedPageBreak/>
        <w:t xml:space="preserve">и признаны </w:t>
      </w:r>
      <w:r w:rsidR="00D26C7E" w:rsidRPr="00D26C7E">
        <w:rPr>
          <w:bCs/>
          <w:sz w:val="30"/>
          <w:szCs w:val="30"/>
        </w:rPr>
        <w:t>пригодным</w:t>
      </w:r>
      <w:r w:rsidR="000B05C1">
        <w:rPr>
          <w:bCs/>
          <w:sz w:val="30"/>
          <w:szCs w:val="30"/>
        </w:rPr>
        <w:t xml:space="preserve"> для</w:t>
      </w:r>
      <w:r w:rsidR="00D26C7E" w:rsidRPr="00D26C7E">
        <w:rPr>
          <w:bCs/>
          <w:sz w:val="30"/>
          <w:szCs w:val="30"/>
        </w:rPr>
        <w:t xml:space="preserve"> </w:t>
      </w:r>
      <w:r w:rsidR="00CB7C37">
        <w:rPr>
          <w:bCs/>
          <w:sz w:val="30"/>
          <w:szCs w:val="30"/>
        </w:rPr>
        <w:t>соответствующих целей</w:t>
      </w:r>
      <w:r w:rsidR="00BA14D0" w:rsidRPr="00D26C7E">
        <w:rPr>
          <w:bCs/>
          <w:sz w:val="30"/>
          <w:szCs w:val="30"/>
        </w:rPr>
        <w:t>.</w:t>
      </w:r>
    </w:p>
    <w:p w14:paraId="7F5F2761" w14:textId="38509BDB" w:rsidR="006547CB" w:rsidRPr="00024FB8" w:rsidRDefault="006547CB" w:rsidP="004331AB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024FB8">
        <w:rPr>
          <w:sz w:val="30"/>
          <w:szCs w:val="30"/>
        </w:rPr>
        <w:t>Сырьё</w:t>
      </w:r>
      <w:r w:rsidR="00DD6B66" w:rsidRPr="00024FB8">
        <w:rPr>
          <w:sz w:val="30"/>
          <w:szCs w:val="30"/>
        </w:rPr>
        <w:t xml:space="preserve"> для производства а</w:t>
      </w:r>
      <w:r w:rsidR="00DD6B66" w:rsidRPr="00024FB8">
        <w:rPr>
          <w:bCs/>
          <w:sz w:val="30"/>
          <w:szCs w:val="30"/>
        </w:rPr>
        <w:t xml:space="preserve">льбумина, </w:t>
      </w:r>
      <w:proofErr w:type="spellStart"/>
      <w:r w:rsidR="00DD6B66" w:rsidRPr="00024FB8">
        <w:rPr>
          <w:bCs/>
          <w:sz w:val="30"/>
          <w:szCs w:val="30"/>
        </w:rPr>
        <w:t>альбуминат</w:t>
      </w:r>
      <w:r w:rsidR="00024FB8" w:rsidRPr="00024FB8">
        <w:rPr>
          <w:bCs/>
          <w:sz w:val="30"/>
          <w:szCs w:val="30"/>
        </w:rPr>
        <w:t>ов</w:t>
      </w:r>
      <w:proofErr w:type="spellEnd"/>
      <w:r w:rsidR="00DD6B66" w:rsidRPr="00024FB8">
        <w:rPr>
          <w:bCs/>
          <w:sz w:val="30"/>
          <w:szCs w:val="30"/>
        </w:rPr>
        <w:t xml:space="preserve"> и прочи</w:t>
      </w:r>
      <w:r w:rsidR="00024FB8" w:rsidRPr="00024FB8">
        <w:rPr>
          <w:bCs/>
          <w:sz w:val="30"/>
          <w:szCs w:val="30"/>
        </w:rPr>
        <w:t>х</w:t>
      </w:r>
      <w:r w:rsidR="00DD6B66" w:rsidRPr="00024FB8">
        <w:rPr>
          <w:bCs/>
          <w:sz w:val="30"/>
          <w:szCs w:val="30"/>
        </w:rPr>
        <w:t xml:space="preserve"> производны</w:t>
      </w:r>
      <w:r w:rsidR="00024FB8" w:rsidRPr="00024FB8">
        <w:rPr>
          <w:bCs/>
          <w:sz w:val="30"/>
          <w:szCs w:val="30"/>
        </w:rPr>
        <w:t>х</w:t>
      </w:r>
      <w:r w:rsidR="00DD6B66" w:rsidRPr="00024FB8">
        <w:rPr>
          <w:bCs/>
          <w:sz w:val="30"/>
          <w:szCs w:val="30"/>
        </w:rPr>
        <w:t xml:space="preserve"> альбумина</w:t>
      </w:r>
      <w:r w:rsidRPr="00024FB8">
        <w:rPr>
          <w:sz w:val="30"/>
          <w:szCs w:val="30"/>
        </w:rPr>
        <w:t>, полученное от крупного рогатого скота и происходящее с территори</w:t>
      </w:r>
      <w:r w:rsidR="008644F5">
        <w:rPr>
          <w:sz w:val="30"/>
          <w:szCs w:val="30"/>
        </w:rPr>
        <w:t>и</w:t>
      </w:r>
      <w:r w:rsidRPr="00024FB8">
        <w:rPr>
          <w:sz w:val="30"/>
          <w:szCs w:val="30"/>
        </w:rPr>
        <w:t xml:space="preserve"> страны не имеющ</w:t>
      </w:r>
      <w:r w:rsidR="008644F5">
        <w:rPr>
          <w:sz w:val="30"/>
          <w:szCs w:val="30"/>
        </w:rPr>
        <w:t>ей</w:t>
      </w:r>
      <w:r w:rsidRPr="00024FB8">
        <w:rPr>
          <w:sz w:val="30"/>
          <w:szCs w:val="30"/>
        </w:rPr>
        <w:t xml:space="preserve"> официальн</w:t>
      </w:r>
      <w:r w:rsidR="008644F5">
        <w:rPr>
          <w:sz w:val="30"/>
          <w:szCs w:val="30"/>
        </w:rPr>
        <w:t>ого</w:t>
      </w:r>
      <w:r w:rsidRPr="00024FB8">
        <w:rPr>
          <w:sz w:val="30"/>
          <w:szCs w:val="30"/>
        </w:rPr>
        <w:t xml:space="preserve"> статус</w:t>
      </w:r>
      <w:r w:rsidR="008644F5">
        <w:rPr>
          <w:sz w:val="30"/>
          <w:szCs w:val="30"/>
        </w:rPr>
        <w:t>а</w:t>
      </w:r>
      <w:r w:rsidRPr="00024FB8">
        <w:rPr>
          <w:sz w:val="30"/>
          <w:szCs w:val="30"/>
        </w:rPr>
        <w:t xml:space="preserve"> незначительного риска по </w:t>
      </w:r>
      <w:r w:rsidR="00627D59" w:rsidRPr="00024FB8">
        <w:rPr>
          <w:sz w:val="30"/>
          <w:szCs w:val="30"/>
        </w:rPr>
        <w:t>губкообразной энцефалопатии крупного рогатого скота</w:t>
      </w:r>
      <w:r w:rsidR="003D7BCA" w:rsidRPr="00024FB8">
        <w:rPr>
          <w:sz w:val="30"/>
          <w:szCs w:val="30"/>
        </w:rPr>
        <w:t>,</w:t>
      </w:r>
      <w:r w:rsidR="00627D59" w:rsidRPr="00024FB8">
        <w:rPr>
          <w:sz w:val="30"/>
          <w:szCs w:val="30"/>
        </w:rPr>
        <w:t xml:space="preserve"> </w:t>
      </w:r>
      <w:r w:rsidRPr="00024FB8">
        <w:rPr>
          <w:sz w:val="30"/>
          <w:szCs w:val="30"/>
        </w:rPr>
        <w:t xml:space="preserve">не должно </w:t>
      </w:r>
      <w:r w:rsidR="00B81BFF">
        <w:rPr>
          <w:sz w:val="30"/>
          <w:szCs w:val="30"/>
        </w:rPr>
        <w:t xml:space="preserve">быть контаминировано </w:t>
      </w:r>
      <w:r w:rsidRPr="00024FB8">
        <w:rPr>
          <w:sz w:val="30"/>
          <w:szCs w:val="30"/>
        </w:rPr>
        <w:t>следующи</w:t>
      </w:r>
      <w:r w:rsidR="00B81BFF">
        <w:rPr>
          <w:sz w:val="30"/>
          <w:szCs w:val="30"/>
        </w:rPr>
        <w:t>ми</w:t>
      </w:r>
      <w:r w:rsidRPr="00024FB8">
        <w:rPr>
          <w:sz w:val="30"/>
          <w:szCs w:val="30"/>
        </w:rPr>
        <w:t xml:space="preserve"> материал</w:t>
      </w:r>
      <w:r w:rsidR="00B81BFF">
        <w:rPr>
          <w:sz w:val="30"/>
          <w:szCs w:val="30"/>
        </w:rPr>
        <w:t>ами</w:t>
      </w:r>
      <w:r w:rsidRPr="00024FB8">
        <w:rPr>
          <w:sz w:val="30"/>
          <w:szCs w:val="30"/>
        </w:rPr>
        <w:t xml:space="preserve"> специфического риска: миндалины и дистальная часть подвздошной кишки, головной мозг, глаза, спинной мозг, череп, позвоночник, а также белковые продукты, полученные из них.</w:t>
      </w:r>
    </w:p>
    <w:p w14:paraId="0076AAB4" w14:textId="1771E2E6" w:rsidR="006547CB" w:rsidRPr="00B52C75" w:rsidRDefault="006547CB" w:rsidP="004331AB">
      <w:pPr>
        <w:widowControl w:val="0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B52C75">
        <w:rPr>
          <w:sz w:val="30"/>
          <w:szCs w:val="30"/>
        </w:rPr>
        <w:t>Сырьё</w:t>
      </w:r>
      <w:r w:rsidR="00024FB8">
        <w:rPr>
          <w:sz w:val="30"/>
          <w:szCs w:val="30"/>
        </w:rPr>
        <w:t xml:space="preserve"> </w:t>
      </w:r>
      <w:r w:rsidR="00024FB8" w:rsidRPr="00024FB8">
        <w:rPr>
          <w:sz w:val="30"/>
          <w:szCs w:val="30"/>
        </w:rPr>
        <w:t>для производства а</w:t>
      </w:r>
      <w:r w:rsidR="00024FB8" w:rsidRPr="00024FB8">
        <w:rPr>
          <w:bCs/>
          <w:sz w:val="30"/>
          <w:szCs w:val="30"/>
        </w:rPr>
        <w:t>льбумина</w:t>
      </w:r>
      <w:r w:rsidR="00024FB8" w:rsidRPr="000C1358">
        <w:rPr>
          <w:bCs/>
          <w:sz w:val="30"/>
          <w:szCs w:val="30"/>
        </w:rPr>
        <w:t xml:space="preserve">, </w:t>
      </w:r>
      <w:proofErr w:type="spellStart"/>
      <w:r w:rsidR="00024FB8" w:rsidRPr="000C1358">
        <w:rPr>
          <w:bCs/>
          <w:sz w:val="30"/>
          <w:szCs w:val="30"/>
        </w:rPr>
        <w:t>альбуминат</w:t>
      </w:r>
      <w:r w:rsidR="00024FB8">
        <w:rPr>
          <w:bCs/>
          <w:sz w:val="30"/>
          <w:szCs w:val="30"/>
        </w:rPr>
        <w:t>ов</w:t>
      </w:r>
      <w:proofErr w:type="spellEnd"/>
      <w:r w:rsidR="00024FB8" w:rsidRPr="000C1358">
        <w:rPr>
          <w:bCs/>
          <w:sz w:val="30"/>
          <w:szCs w:val="30"/>
        </w:rPr>
        <w:t xml:space="preserve"> и прочи</w:t>
      </w:r>
      <w:r w:rsidR="00024FB8">
        <w:rPr>
          <w:bCs/>
          <w:sz w:val="30"/>
          <w:szCs w:val="30"/>
        </w:rPr>
        <w:t>х</w:t>
      </w:r>
      <w:r w:rsidR="00024FB8" w:rsidRPr="000C1358">
        <w:rPr>
          <w:bCs/>
          <w:sz w:val="30"/>
          <w:szCs w:val="30"/>
        </w:rPr>
        <w:t xml:space="preserve"> производны</w:t>
      </w:r>
      <w:r w:rsidR="00024FB8">
        <w:rPr>
          <w:bCs/>
          <w:sz w:val="30"/>
          <w:szCs w:val="30"/>
        </w:rPr>
        <w:t>х</w:t>
      </w:r>
      <w:r w:rsidR="00024FB8" w:rsidRPr="000C1358">
        <w:rPr>
          <w:bCs/>
          <w:sz w:val="30"/>
          <w:szCs w:val="30"/>
        </w:rPr>
        <w:t xml:space="preserve"> альбумина</w:t>
      </w:r>
      <w:r w:rsidR="00024FB8" w:rsidRPr="00DD6B66">
        <w:rPr>
          <w:i/>
          <w:sz w:val="30"/>
          <w:szCs w:val="30"/>
        </w:rPr>
        <w:t>,</w:t>
      </w:r>
      <w:r w:rsidRPr="00B52C75">
        <w:rPr>
          <w:sz w:val="30"/>
          <w:szCs w:val="30"/>
        </w:rPr>
        <w:t xml:space="preserve"> полученное от мелкого рогатого скота из стран неблагополучных по скрепи</w:t>
      </w:r>
      <w:r w:rsidR="003D7BCA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не должно </w:t>
      </w:r>
      <w:r w:rsidR="00B81BFF">
        <w:rPr>
          <w:sz w:val="30"/>
          <w:szCs w:val="30"/>
        </w:rPr>
        <w:t xml:space="preserve">быть контаминировано следующими материалами специфического риска: </w:t>
      </w:r>
      <w:r w:rsidRPr="00B52C75">
        <w:rPr>
          <w:sz w:val="30"/>
          <w:szCs w:val="30"/>
        </w:rPr>
        <w:t>череп</w:t>
      </w:r>
      <w:r w:rsidR="003D7BCA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включая </w:t>
      </w:r>
      <w:r w:rsidR="00B37EB7">
        <w:rPr>
          <w:sz w:val="30"/>
          <w:szCs w:val="30"/>
        </w:rPr>
        <w:t xml:space="preserve">головной </w:t>
      </w:r>
      <w:r w:rsidRPr="00B52C75">
        <w:rPr>
          <w:sz w:val="30"/>
          <w:szCs w:val="30"/>
        </w:rPr>
        <w:t>мозг</w:t>
      </w:r>
      <w:r w:rsidR="00881D62">
        <w:rPr>
          <w:sz w:val="30"/>
          <w:szCs w:val="30"/>
        </w:rPr>
        <w:t xml:space="preserve"> и</w:t>
      </w:r>
      <w:r w:rsidRPr="00B52C75">
        <w:rPr>
          <w:sz w:val="30"/>
          <w:szCs w:val="30"/>
        </w:rPr>
        <w:t xml:space="preserve"> ганглии</w:t>
      </w:r>
      <w:r w:rsidR="00B37EB7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глаза, позвоночный столб, включая ганглии и спинной мозг, миндалины, тимус, селезенк</w:t>
      </w:r>
      <w:r w:rsidR="00B81BFF">
        <w:rPr>
          <w:sz w:val="30"/>
          <w:szCs w:val="30"/>
        </w:rPr>
        <w:t>а</w:t>
      </w:r>
      <w:r w:rsidRPr="00B52C75">
        <w:rPr>
          <w:sz w:val="30"/>
          <w:szCs w:val="30"/>
        </w:rPr>
        <w:t>, кишечник, надпочечник, поджелудочн</w:t>
      </w:r>
      <w:r w:rsidR="00B81BFF">
        <w:rPr>
          <w:sz w:val="30"/>
          <w:szCs w:val="30"/>
        </w:rPr>
        <w:t>ая</w:t>
      </w:r>
      <w:r w:rsidRPr="00B52C75">
        <w:rPr>
          <w:sz w:val="30"/>
          <w:szCs w:val="30"/>
        </w:rPr>
        <w:t xml:space="preserve"> желез</w:t>
      </w:r>
      <w:r w:rsidR="00B81BFF">
        <w:rPr>
          <w:sz w:val="30"/>
          <w:szCs w:val="30"/>
        </w:rPr>
        <w:t>а</w:t>
      </w:r>
      <w:r w:rsidRPr="00B52C75">
        <w:rPr>
          <w:sz w:val="30"/>
          <w:szCs w:val="30"/>
        </w:rPr>
        <w:t xml:space="preserve"> и печень, а также белковые продукты, полученные из них.</w:t>
      </w:r>
    </w:p>
    <w:p w14:paraId="167E8FCB" w14:textId="00F7980A" w:rsidR="0001375B" w:rsidRPr="00B52C75" w:rsidRDefault="005832C2" w:rsidP="004331A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Микробиологические, химико-токсикологические</w:t>
      </w:r>
      <w:r w:rsidR="00CF46C1">
        <w:rPr>
          <w:rFonts w:ascii="Times New Roman" w:eastAsia="Times New Roman" w:hAnsi="Times New Roman" w:cs="Times New Roman"/>
          <w:bCs/>
          <w:sz w:val="30"/>
          <w:szCs w:val="30"/>
        </w:rPr>
        <w:t xml:space="preserve"> и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радиологические показатели для </w:t>
      </w:r>
      <w:r w:rsidR="00024FB8">
        <w:rPr>
          <w:rFonts w:ascii="Times New Roman" w:eastAsia="Times New Roman" w:hAnsi="Times New Roman" w:cs="Times New Roman"/>
          <w:bCs/>
          <w:sz w:val="30"/>
          <w:szCs w:val="30"/>
        </w:rPr>
        <w:t xml:space="preserve">альбумина, </w:t>
      </w:r>
      <w:proofErr w:type="spellStart"/>
      <w:r w:rsidR="00024FB8">
        <w:rPr>
          <w:rFonts w:ascii="Times New Roman" w:eastAsia="Times New Roman" w:hAnsi="Times New Roman" w:cs="Times New Roman"/>
          <w:bCs/>
          <w:sz w:val="30"/>
          <w:szCs w:val="30"/>
        </w:rPr>
        <w:t>альбуминатов</w:t>
      </w:r>
      <w:proofErr w:type="spellEnd"/>
      <w:r w:rsidR="00024FB8">
        <w:rPr>
          <w:rFonts w:ascii="Times New Roman" w:eastAsia="Times New Roman" w:hAnsi="Times New Roman" w:cs="Times New Roman"/>
          <w:bCs/>
          <w:sz w:val="30"/>
          <w:szCs w:val="30"/>
        </w:rPr>
        <w:t xml:space="preserve"> и других производных альбумина, предназначенн</w:t>
      </w:r>
      <w:r w:rsidR="00BB63A1">
        <w:rPr>
          <w:rFonts w:ascii="Times New Roman" w:eastAsia="Times New Roman" w:hAnsi="Times New Roman" w:cs="Times New Roman"/>
          <w:bCs/>
          <w:sz w:val="30"/>
          <w:szCs w:val="30"/>
        </w:rPr>
        <w:t>ых</w:t>
      </w:r>
      <w:r w:rsidR="00024FB8">
        <w:rPr>
          <w:rFonts w:ascii="Times New Roman" w:eastAsia="Times New Roman" w:hAnsi="Times New Roman" w:cs="Times New Roman"/>
          <w:bCs/>
          <w:sz w:val="30"/>
          <w:szCs w:val="30"/>
        </w:rPr>
        <w:t xml:space="preserve"> для 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пищев</w:t>
      </w:r>
      <w:r w:rsidR="00024FB8">
        <w:rPr>
          <w:rFonts w:ascii="Times New Roman" w:eastAsia="Times New Roman" w:hAnsi="Times New Roman" w:cs="Times New Roman"/>
          <w:bCs/>
          <w:sz w:val="30"/>
          <w:szCs w:val="30"/>
        </w:rPr>
        <w:t>ых</w:t>
      </w:r>
      <w:r w:rsidRPr="00B52C75">
        <w:rPr>
          <w:sz w:val="30"/>
          <w:szCs w:val="30"/>
        </w:rPr>
        <w:t xml:space="preserve"> </w:t>
      </w:r>
      <w:r w:rsidR="001C2702" w:rsidRPr="001C2702">
        <w:rPr>
          <w:rFonts w:ascii="Times New Roman" w:hAnsi="Times New Roman" w:cs="Times New Roman"/>
          <w:sz w:val="30"/>
          <w:szCs w:val="30"/>
        </w:rPr>
        <w:t>целей</w:t>
      </w:r>
      <w:r w:rsidR="008210FB">
        <w:rPr>
          <w:rFonts w:ascii="Times New Roman" w:hAnsi="Times New Roman" w:cs="Times New Roman"/>
          <w:sz w:val="30"/>
          <w:szCs w:val="30"/>
        </w:rPr>
        <w:t>,</w:t>
      </w:r>
      <w:r w:rsidR="001C2702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52C75">
        <w:rPr>
          <w:rFonts w:ascii="Times New Roman" w:eastAsia="Times New Roman" w:hAnsi="Times New Roman" w:cs="Times New Roman"/>
          <w:bCs/>
          <w:sz w:val="30"/>
          <w:szCs w:val="30"/>
        </w:rPr>
        <w:t>должны соответствовать действующим на территории Евразийского экономического союза требованиям</w:t>
      </w:r>
      <w:r w:rsidR="00073645" w:rsidRPr="00B52C75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561FF55F" w14:textId="1AD8EFDF" w:rsidR="00F063E8" w:rsidRPr="00B52C75" w:rsidRDefault="005832C2" w:rsidP="004331A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r w:rsidRPr="00B52C75">
        <w:rPr>
          <w:rFonts w:eastAsia="Calibri"/>
          <w:sz w:val="30"/>
          <w:szCs w:val="30"/>
          <w:lang w:eastAsia="en-US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допускается </w:t>
      </w:r>
      <w:r w:rsidR="001C2702" w:rsidRPr="001C2702">
        <w:rPr>
          <w:sz w:val="30"/>
          <w:szCs w:val="30"/>
        </w:rPr>
        <w:t xml:space="preserve">альбумин, </w:t>
      </w:r>
      <w:proofErr w:type="spellStart"/>
      <w:r w:rsidR="001C2702" w:rsidRPr="001C2702">
        <w:rPr>
          <w:sz w:val="30"/>
          <w:szCs w:val="30"/>
        </w:rPr>
        <w:t>альбуминат</w:t>
      </w:r>
      <w:r w:rsidR="001C2702">
        <w:rPr>
          <w:sz w:val="30"/>
          <w:szCs w:val="30"/>
        </w:rPr>
        <w:t>ы</w:t>
      </w:r>
      <w:proofErr w:type="spellEnd"/>
      <w:r w:rsidR="001C2702" w:rsidRPr="001C2702">
        <w:rPr>
          <w:sz w:val="30"/>
          <w:szCs w:val="30"/>
        </w:rPr>
        <w:t xml:space="preserve"> и други</w:t>
      </w:r>
      <w:r w:rsidR="001C2702">
        <w:rPr>
          <w:sz w:val="30"/>
          <w:szCs w:val="30"/>
        </w:rPr>
        <w:t>е</w:t>
      </w:r>
      <w:r w:rsidR="001C2702" w:rsidRPr="001C2702">
        <w:rPr>
          <w:sz w:val="30"/>
          <w:szCs w:val="30"/>
        </w:rPr>
        <w:t xml:space="preserve"> производны</w:t>
      </w:r>
      <w:r w:rsidR="001C2702">
        <w:rPr>
          <w:sz w:val="30"/>
          <w:szCs w:val="30"/>
        </w:rPr>
        <w:t>е</w:t>
      </w:r>
      <w:r w:rsidR="001C2702" w:rsidRPr="001C2702">
        <w:rPr>
          <w:sz w:val="30"/>
          <w:szCs w:val="30"/>
        </w:rPr>
        <w:t xml:space="preserve"> альбумина</w:t>
      </w:r>
      <w:r w:rsidRPr="00B52C75">
        <w:rPr>
          <w:rFonts w:eastAsia="Calibri"/>
          <w:sz w:val="30"/>
          <w:szCs w:val="30"/>
          <w:lang w:eastAsia="en-US"/>
        </w:rPr>
        <w:t xml:space="preserve"> </w:t>
      </w:r>
      <w:r w:rsidR="00D86E76" w:rsidRPr="00D86E76">
        <w:rPr>
          <w:rFonts w:eastAsia="Calibri"/>
          <w:sz w:val="30"/>
          <w:szCs w:val="30"/>
          <w:lang w:eastAsia="en-US"/>
        </w:rPr>
        <w:t>упакованные в тару</w:t>
      </w:r>
      <w:r w:rsidR="00BB63A1">
        <w:rPr>
          <w:rFonts w:eastAsia="Calibri"/>
          <w:sz w:val="30"/>
          <w:szCs w:val="30"/>
          <w:lang w:eastAsia="en-US"/>
        </w:rPr>
        <w:t>,</w:t>
      </w:r>
      <w:r w:rsidR="00D86E76" w:rsidRPr="00D86E76">
        <w:rPr>
          <w:rFonts w:eastAsia="Calibri"/>
          <w:sz w:val="30"/>
          <w:szCs w:val="30"/>
          <w:lang w:eastAsia="en-US"/>
        </w:rPr>
        <w:t xml:space="preserve"> </w:t>
      </w:r>
      <w:r w:rsidR="00BB63A1" w:rsidRPr="00B52C75">
        <w:rPr>
          <w:rFonts w:eastAsia="Calibri"/>
          <w:sz w:val="30"/>
          <w:szCs w:val="30"/>
          <w:lang w:eastAsia="en-US"/>
        </w:rPr>
        <w:t>соответств</w:t>
      </w:r>
      <w:r w:rsidR="00BB63A1">
        <w:rPr>
          <w:rFonts w:eastAsia="Calibri"/>
          <w:sz w:val="30"/>
          <w:szCs w:val="30"/>
          <w:lang w:eastAsia="en-US"/>
        </w:rPr>
        <w:t xml:space="preserve">ующую </w:t>
      </w:r>
      <w:r w:rsidR="00BB63A1" w:rsidRPr="00B52C75">
        <w:rPr>
          <w:rFonts w:eastAsia="Calibri"/>
          <w:sz w:val="30"/>
          <w:szCs w:val="30"/>
          <w:lang w:eastAsia="en-US"/>
        </w:rPr>
        <w:t>требованиям Евразийского экономического союза</w:t>
      </w:r>
      <w:r w:rsidR="00A85BD8">
        <w:rPr>
          <w:rFonts w:eastAsia="Calibri"/>
          <w:sz w:val="30"/>
          <w:szCs w:val="30"/>
          <w:lang w:eastAsia="en-US"/>
        </w:rPr>
        <w:t>,</w:t>
      </w:r>
      <w:r w:rsidR="00BB63A1" w:rsidRPr="00D86E76">
        <w:rPr>
          <w:rFonts w:eastAsia="Calibri"/>
          <w:sz w:val="30"/>
          <w:szCs w:val="30"/>
          <w:lang w:eastAsia="en-US"/>
        </w:rPr>
        <w:t xml:space="preserve"> </w:t>
      </w:r>
      <w:r w:rsidR="00D86E76" w:rsidRPr="00D86E76">
        <w:rPr>
          <w:rFonts w:eastAsia="Calibri"/>
          <w:sz w:val="30"/>
          <w:szCs w:val="30"/>
          <w:lang w:eastAsia="en-US"/>
        </w:rPr>
        <w:t>без внешних дефектов, влияющих на герметичность</w:t>
      </w:r>
      <w:r w:rsidR="00BB63A1">
        <w:rPr>
          <w:rFonts w:eastAsia="Calibri"/>
          <w:sz w:val="30"/>
          <w:szCs w:val="30"/>
          <w:lang w:eastAsia="en-US"/>
        </w:rPr>
        <w:t>, а у</w:t>
      </w:r>
      <w:r w:rsidR="00F063E8" w:rsidRPr="00B52C75">
        <w:rPr>
          <w:rFonts w:eastAsia="Calibri"/>
          <w:sz w:val="30"/>
          <w:szCs w:val="30"/>
          <w:lang w:eastAsia="en-US"/>
        </w:rPr>
        <w:t>паковка</w:t>
      </w:r>
      <w:r w:rsidR="00B34B9C">
        <w:rPr>
          <w:rFonts w:eastAsia="Calibri"/>
          <w:sz w:val="30"/>
          <w:szCs w:val="30"/>
          <w:lang w:eastAsia="en-US"/>
        </w:rPr>
        <w:t>,</w:t>
      </w:r>
      <w:r w:rsidR="00F063E8" w:rsidRPr="00B52C75">
        <w:rPr>
          <w:rFonts w:eastAsia="Calibri"/>
          <w:sz w:val="30"/>
          <w:szCs w:val="30"/>
          <w:lang w:eastAsia="en-US"/>
        </w:rPr>
        <w:t xml:space="preserve"> непосредственно контактирующая с </w:t>
      </w:r>
      <w:r w:rsidR="001C2702">
        <w:rPr>
          <w:sz w:val="30"/>
          <w:szCs w:val="30"/>
        </w:rPr>
        <w:lastRenderedPageBreak/>
        <w:t xml:space="preserve">альбумином, </w:t>
      </w:r>
      <w:proofErr w:type="spellStart"/>
      <w:r w:rsidR="001C2702">
        <w:rPr>
          <w:sz w:val="30"/>
          <w:szCs w:val="30"/>
        </w:rPr>
        <w:t>альбуминатом</w:t>
      </w:r>
      <w:proofErr w:type="spellEnd"/>
      <w:r w:rsidR="001C2702">
        <w:rPr>
          <w:sz w:val="30"/>
          <w:szCs w:val="30"/>
        </w:rPr>
        <w:t xml:space="preserve"> </w:t>
      </w:r>
      <w:r w:rsidR="00663B47">
        <w:rPr>
          <w:sz w:val="30"/>
          <w:szCs w:val="30"/>
        </w:rPr>
        <w:t>и другими производными альбумина</w:t>
      </w:r>
      <w:r w:rsidR="00B34B9C">
        <w:rPr>
          <w:sz w:val="30"/>
          <w:szCs w:val="30"/>
        </w:rPr>
        <w:t>,</w:t>
      </w:r>
      <w:r w:rsidR="008C59C6" w:rsidRPr="00B52C75">
        <w:rPr>
          <w:sz w:val="30"/>
          <w:szCs w:val="30"/>
        </w:rPr>
        <w:t xml:space="preserve"> </w:t>
      </w:r>
      <w:r w:rsidR="00F063E8" w:rsidRPr="00B52C75">
        <w:rPr>
          <w:rFonts w:eastAsia="Calibri"/>
          <w:sz w:val="30"/>
          <w:szCs w:val="30"/>
          <w:lang w:eastAsia="en-US"/>
        </w:rPr>
        <w:t>д</w:t>
      </w:r>
      <w:r w:rsidR="008C59C6" w:rsidRPr="00B52C75">
        <w:rPr>
          <w:rFonts w:eastAsia="Calibri"/>
          <w:sz w:val="30"/>
          <w:szCs w:val="30"/>
          <w:lang w:eastAsia="en-US"/>
        </w:rPr>
        <w:t>олжна быть одноразовой</w:t>
      </w:r>
      <w:r w:rsidR="00F063E8" w:rsidRPr="00B52C75">
        <w:rPr>
          <w:rFonts w:eastAsia="Calibri"/>
          <w:sz w:val="30"/>
          <w:szCs w:val="30"/>
          <w:lang w:eastAsia="en-US"/>
        </w:rPr>
        <w:t>.</w:t>
      </w:r>
    </w:p>
    <w:p w14:paraId="1F9B3F6F" w14:textId="1B078B6B" w:rsidR="005832C2" w:rsidRDefault="005832C2" w:rsidP="00A035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 w:cstheme="minorBidi"/>
          <w:bCs/>
          <w:sz w:val="30"/>
          <w:szCs w:val="30"/>
        </w:rPr>
      </w:pPr>
    </w:p>
    <w:p w14:paraId="57286B94" w14:textId="07334F3B" w:rsidR="00A54B53" w:rsidRDefault="00A54B53" w:rsidP="00A54B53">
      <w:pPr>
        <w:widowControl w:val="0"/>
        <w:spacing w:before="120" w:after="120"/>
        <w:jc w:val="center"/>
        <w:rPr>
          <w:b/>
          <w:bCs/>
          <w:color w:val="000000" w:themeColor="text1"/>
          <w:sz w:val="30"/>
          <w:szCs w:val="30"/>
        </w:rPr>
      </w:pPr>
      <w:r w:rsidRPr="0048155A">
        <w:rPr>
          <w:b/>
          <w:bCs/>
          <w:sz w:val="30"/>
          <w:szCs w:val="30"/>
        </w:rPr>
        <w:t xml:space="preserve">Глава </w:t>
      </w:r>
      <w:r>
        <w:rPr>
          <w:b/>
          <w:color w:val="000000"/>
          <w:sz w:val="30"/>
          <w:szCs w:val="30"/>
        </w:rPr>
        <w:t>5</w:t>
      </w:r>
      <w:r w:rsidR="000B05C1">
        <w:rPr>
          <w:b/>
          <w:color w:val="000000"/>
          <w:sz w:val="30"/>
          <w:szCs w:val="30"/>
        </w:rPr>
        <w:t>1</w:t>
      </w:r>
    </w:p>
    <w:p w14:paraId="44B3E003" w14:textId="77777777" w:rsidR="00A54B53" w:rsidRPr="00152FE6" w:rsidRDefault="00A54B53" w:rsidP="00A54B53">
      <w:pPr>
        <w:widowControl w:val="0"/>
        <w:spacing w:before="120" w:after="120"/>
        <w:jc w:val="center"/>
        <w:rPr>
          <w:bCs/>
          <w:sz w:val="20"/>
          <w:szCs w:val="30"/>
        </w:rPr>
      </w:pPr>
    </w:p>
    <w:p w14:paraId="43A5A55C" w14:textId="77777777" w:rsidR="00A54B53" w:rsidRPr="0048155A" w:rsidRDefault="00A54B53" w:rsidP="00A54B5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>ВЕТЕРИНАРНО-САНИТАРНЫЕ ТРЕБОВАНИЯ</w:t>
      </w:r>
    </w:p>
    <w:p w14:paraId="7096758C" w14:textId="52DD84B9" w:rsidR="00A54B53" w:rsidRDefault="00A54B53" w:rsidP="00A54B5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30"/>
          <w:szCs w:val="30"/>
        </w:rPr>
      </w:pPr>
      <w:r w:rsidRPr="0048155A">
        <w:rPr>
          <w:b/>
          <w:sz w:val="30"/>
          <w:szCs w:val="30"/>
        </w:rPr>
        <w:t>при ввозе на таможенную территорию Евразийского экономического союза и (или) перемещении между государствами-членами</w:t>
      </w:r>
      <w:r>
        <w:rPr>
          <w:b/>
          <w:sz w:val="30"/>
          <w:szCs w:val="30"/>
        </w:rPr>
        <w:t xml:space="preserve"> </w:t>
      </w:r>
      <w:r w:rsidR="0046604F">
        <w:rPr>
          <w:b/>
          <w:sz w:val="30"/>
          <w:szCs w:val="30"/>
        </w:rPr>
        <w:t xml:space="preserve">казеина, </w:t>
      </w:r>
      <w:proofErr w:type="spellStart"/>
      <w:r w:rsidR="0046604F">
        <w:rPr>
          <w:b/>
          <w:sz w:val="30"/>
          <w:szCs w:val="30"/>
        </w:rPr>
        <w:t>казеинатов</w:t>
      </w:r>
      <w:proofErr w:type="spellEnd"/>
      <w:r w:rsidR="0046604F">
        <w:rPr>
          <w:b/>
          <w:sz w:val="30"/>
          <w:szCs w:val="30"/>
        </w:rPr>
        <w:t xml:space="preserve"> и прочих производных казеина, казеиновых клеев</w:t>
      </w:r>
    </w:p>
    <w:p w14:paraId="4A7546CF" w14:textId="77777777" w:rsidR="00A54B53" w:rsidRDefault="00A54B53" w:rsidP="00A54B5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30"/>
          <w:szCs w:val="30"/>
        </w:rPr>
      </w:pPr>
    </w:p>
    <w:p w14:paraId="7216AFB1" w14:textId="0C62FBDB" w:rsidR="00B57404" w:rsidRPr="00B52C75" w:rsidRDefault="00B57404" w:rsidP="00B57404">
      <w:pPr>
        <w:widowControl w:val="0"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strike/>
          <w:sz w:val="30"/>
          <w:szCs w:val="30"/>
        </w:rPr>
      </w:pPr>
      <w:r w:rsidRPr="00B52C75">
        <w:rPr>
          <w:bCs/>
          <w:sz w:val="30"/>
          <w:szCs w:val="30"/>
        </w:rPr>
        <w:t>К ввозу на таможенную территорию Евразийского экономического союза и (или) перемещению между государствами-членами допускается</w:t>
      </w:r>
      <w:r w:rsidRPr="006311D4">
        <w:t xml:space="preserve"> </w:t>
      </w:r>
      <w:r w:rsidR="008F4898" w:rsidRPr="008F4898">
        <w:rPr>
          <w:bCs/>
          <w:sz w:val="30"/>
          <w:szCs w:val="30"/>
        </w:rPr>
        <w:t xml:space="preserve">казеин, </w:t>
      </w:r>
      <w:proofErr w:type="spellStart"/>
      <w:r w:rsidR="008F4898" w:rsidRPr="008F4898">
        <w:rPr>
          <w:bCs/>
          <w:sz w:val="30"/>
          <w:szCs w:val="30"/>
        </w:rPr>
        <w:t>казеинат</w:t>
      </w:r>
      <w:r w:rsidR="008F4898">
        <w:rPr>
          <w:bCs/>
          <w:sz w:val="30"/>
          <w:szCs w:val="30"/>
        </w:rPr>
        <w:t>ы</w:t>
      </w:r>
      <w:proofErr w:type="spellEnd"/>
      <w:r w:rsidR="008F4898" w:rsidRPr="008F4898">
        <w:rPr>
          <w:bCs/>
          <w:sz w:val="30"/>
          <w:szCs w:val="30"/>
        </w:rPr>
        <w:t xml:space="preserve"> и прочи</w:t>
      </w:r>
      <w:r w:rsidR="008F4898">
        <w:rPr>
          <w:bCs/>
          <w:sz w:val="30"/>
          <w:szCs w:val="30"/>
        </w:rPr>
        <w:t>е</w:t>
      </w:r>
      <w:r w:rsidR="008F4898" w:rsidRPr="008F4898">
        <w:rPr>
          <w:bCs/>
          <w:sz w:val="30"/>
          <w:szCs w:val="30"/>
        </w:rPr>
        <w:t xml:space="preserve"> производны</w:t>
      </w:r>
      <w:r w:rsidR="008F4898">
        <w:rPr>
          <w:bCs/>
          <w:sz w:val="30"/>
          <w:szCs w:val="30"/>
        </w:rPr>
        <w:t>е</w:t>
      </w:r>
      <w:r w:rsidR="008F4898" w:rsidRPr="008F4898">
        <w:rPr>
          <w:bCs/>
          <w:sz w:val="30"/>
          <w:szCs w:val="30"/>
        </w:rPr>
        <w:t xml:space="preserve"> казеина, казеиновы</w:t>
      </w:r>
      <w:r w:rsidR="008F4898">
        <w:rPr>
          <w:bCs/>
          <w:sz w:val="30"/>
          <w:szCs w:val="30"/>
        </w:rPr>
        <w:t>е</w:t>
      </w:r>
      <w:r w:rsidR="008F4898" w:rsidRPr="008F4898">
        <w:rPr>
          <w:bCs/>
          <w:sz w:val="30"/>
          <w:szCs w:val="30"/>
        </w:rPr>
        <w:t xml:space="preserve"> кле</w:t>
      </w:r>
      <w:r w:rsidR="008F4898">
        <w:rPr>
          <w:bCs/>
          <w:sz w:val="30"/>
          <w:szCs w:val="30"/>
        </w:rPr>
        <w:t>и</w:t>
      </w:r>
      <w:r w:rsidRPr="00B52C75">
        <w:rPr>
          <w:sz w:val="30"/>
          <w:szCs w:val="30"/>
        </w:rPr>
        <w:t xml:space="preserve">, </w:t>
      </w:r>
      <w:r>
        <w:rPr>
          <w:iCs/>
          <w:color w:val="000000"/>
          <w:sz w:val="30"/>
          <w:szCs w:val="30"/>
        </w:rPr>
        <w:t>произведенные на предприятиях</w:t>
      </w:r>
      <w:r w:rsidRPr="00B52C75">
        <w:rPr>
          <w:iCs/>
          <w:color w:val="000000"/>
          <w:sz w:val="30"/>
          <w:szCs w:val="30"/>
        </w:rPr>
        <w:t xml:space="preserve">, в отношении которых не установлены ветеринарно-санитарные ограничения </w:t>
      </w:r>
      <w:r w:rsidRPr="00B52C75">
        <w:rPr>
          <w:sz w:val="30"/>
          <w:szCs w:val="30"/>
        </w:rPr>
        <w:t>и которые находятся под контролем ветеринарной службы</w:t>
      </w:r>
      <w:r w:rsidR="00A85BD8">
        <w:rPr>
          <w:sz w:val="30"/>
          <w:szCs w:val="30"/>
        </w:rPr>
        <w:t xml:space="preserve"> государства – члена или страны-экспортера</w:t>
      </w:r>
      <w:r w:rsidRPr="00B52C75">
        <w:rPr>
          <w:sz w:val="30"/>
          <w:szCs w:val="30"/>
        </w:rPr>
        <w:t>.</w:t>
      </w:r>
    </w:p>
    <w:p w14:paraId="102A4FBD" w14:textId="01FD00A3" w:rsidR="00A54B53" w:rsidRDefault="00B57404" w:rsidP="00B57404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30"/>
          <w:szCs w:val="30"/>
        </w:rPr>
      </w:pPr>
      <w:r w:rsidRPr="00B52C75">
        <w:rPr>
          <w:bCs/>
          <w:sz w:val="30"/>
          <w:szCs w:val="30"/>
        </w:rPr>
        <w:t>Животные, от которых получено сырье</w:t>
      </w:r>
      <w:r>
        <w:rPr>
          <w:bCs/>
          <w:sz w:val="30"/>
          <w:szCs w:val="30"/>
        </w:rPr>
        <w:t xml:space="preserve"> для производства </w:t>
      </w:r>
      <w:r w:rsidR="00795951">
        <w:rPr>
          <w:bCs/>
          <w:sz w:val="30"/>
          <w:szCs w:val="30"/>
        </w:rPr>
        <w:t>казеина</w:t>
      </w:r>
      <w:r w:rsidRPr="000C1358">
        <w:rPr>
          <w:sz w:val="30"/>
          <w:szCs w:val="30"/>
        </w:rPr>
        <w:t xml:space="preserve">, </w:t>
      </w:r>
      <w:proofErr w:type="spellStart"/>
      <w:r w:rsidR="00795951">
        <w:rPr>
          <w:sz w:val="30"/>
          <w:szCs w:val="30"/>
        </w:rPr>
        <w:t>казеинатов</w:t>
      </w:r>
      <w:proofErr w:type="spellEnd"/>
      <w:r w:rsidRPr="000C1358">
        <w:rPr>
          <w:sz w:val="30"/>
          <w:szCs w:val="30"/>
        </w:rPr>
        <w:t xml:space="preserve"> и прочи</w:t>
      </w:r>
      <w:r>
        <w:rPr>
          <w:sz w:val="30"/>
          <w:szCs w:val="30"/>
        </w:rPr>
        <w:t>х</w:t>
      </w:r>
      <w:r w:rsidRPr="000C1358">
        <w:rPr>
          <w:sz w:val="30"/>
          <w:szCs w:val="30"/>
        </w:rPr>
        <w:t xml:space="preserve"> производны</w:t>
      </w:r>
      <w:r>
        <w:rPr>
          <w:sz w:val="30"/>
          <w:szCs w:val="30"/>
        </w:rPr>
        <w:t>х</w:t>
      </w:r>
      <w:r w:rsidRPr="000C1358">
        <w:rPr>
          <w:sz w:val="30"/>
          <w:szCs w:val="30"/>
        </w:rPr>
        <w:t xml:space="preserve"> </w:t>
      </w:r>
      <w:r w:rsidR="00795951">
        <w:rPr>
          <w:sz w:val="30"/>
          <w:szCs w:val="30"/>
        </w:rPr>
        <w:t>казеина</w:t>
      </w:r>
      <w:r w:rsidRPr="00B52C75">
        <w:rPr>
          <w:bCs/>
          <w:sz w:val="30"/>
          <w:szCs w:val="30"/>
        </w:rPr>
        <w:t xml:space="preserve">, </w:t>
      </w:r>
      <w:r w:rsidR="00795951">
        <w:rPr>
          <w:bCs/>
          <w:sz w:val="30"/>
          <w:szCs w:val="30"/>
        </w:rPr>
        <w:t>казеиновых клеев</w:t>
      </w:r>
      <w:r w:rsidR="00D77FCE">
        <w:rPr>
          <w:bCs/>
          <w:sz w:val="30"/>
          <w:szCs w:val="30"/>
        </w:rPr>
        <w:t>,</w:t>
      </w:r>
      <w:bookmarkStart w:id="0" w:name="_GoBack"/>
      <w:bookmarkEnd w:id="0"/>
      <w:r w:rsidR="00795951">
        <w:rPr>
          <w:bCs/>
          <w:sz w:val="30"/>
          <w:szCs w:val="30"/>
        </w:rPr>
        <w:t xml:space="preserve"> </w:t>
      </w:r>
      <w:r w:rsidR="005A41FC">
        <w:rPr>
          <w:bCs/>
          <w:sz w:val="30"/>
          <w:szCs w:val="30"/>
        </w:rPr>
        <w:t>находятся по контролем ветеринарной службы</w:t>
      </w:r>
      <w:r w:rsidR="008210FB">
        <w:rPr>
          <w:bCs/>
          <w:sz w:val="30"/>
          <w:szCs w:val="30"/>
        </w:rPr>
        <w:t xml:space="preserve">, а сырье подвергается </w:t>
      </w:r>
      <w:r w:rsidRPr="00B52C75">
        <w:rPr>
          <w:bCs/>
          <w:sz w:val="30"/>
          <w:szCs w:val="30"/>
        </w:rPr>
        <w:t>ветеринарно-санитарной экспертизе</w:t>
      </w:r>
      <w:r>
        <w:rPr>
          <w:bCs/>
          <w:sz w:val="30"/>
          <w:szCs w:val="30"/>
        </w:rPr>
        <w:t xml:space="preserve"> и призна</w:t>
      </w:r>
      <w:r w:rsidR="008210FB">
        <w:rPr>
          <w:bCs/>
          <w:sz w:val="30"/>
          <w:szCs w:val="30"/>
        </w:rPr>
        <w:t xml:space="preserve">ется </w:t>
      </w:r>
      <w:r w:rsidRPr="00D26C7E">
        <w:rPr>
          <w:bCs/>
          <w:sz w:val="30"/>
          <w:szCs w:val="30"/>
        </w:rPr>
        <w:t xml:space="preserve">пригодным </w:t>
      </w:r>
      <w:r w:rsidR="00E47E70">
        <w:rPr>
          <w:bCs/>
          <w:sz w:val="30"/>
          <w:szCs w:val="30"/>
        </w:rPr>
        <w:t xml:space="preserve">для </w:t>
      </w:r>
      <w:r>
        <w:rPr>
          <w:bCs/>
          <w:sz w:val="30"/>
          <w:szCs w:val="30"/>
        </w:rPr>
        <w:t>соответствующих целей</w:t>
      </w:r>
      <w:r w:rsidRPr="00D26C7E">
        <w:rPr>
          <w:bCs/>
          <w:sz w:val="30"/>
          <w:szCs w:val="30"/>
        </w:rPr>
        <w:t>.</w:t>
      </w:r>
    </w:p>
    <w:p w14:paraId="7E32A9AA" w14:textId="0B6932C4" w:rsidR="00B57404" w:rsidRDefault="00B57404" w:rsidP="00B57404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30"/>
          <w:szCs w:val="30"/>
        </w:rPr>
      </w:pPr>
      <w:r w:rsidRPr="00B52C75">
        <w:rPr>
          <w:bCs/>
          <w:sz w:val="30"/>
          <w:szCs w:val="30"/>
        </w:rPr>
        <w:t xml:space="preserve">Микробиологические, химико-токсикологические, радиологические показатели для </w:t>
      </w:r>
      <w:r w:rsidR="008210FB" w:rsidRPr="008210FB">
        <w:rPr>
          <w:bCs/>
          <w:sz w:val="30"/>
          <w:szCs w:val="30"/>
        </w:rPr>
        <w:t xml:space="preserve">казеина, </w:t>
      </w:r>
      <w:proofErr w:type="spellStart"/>
      <w:r w:rsidR="008210FB" w:rsidRPr="008210FB">
        <w:rPr>
          <w:bCs/>
          <w:sz w:val="30"/>
          <w:szCs w:val="30"/>
        </w:rPr>
        <w:t>казеинатов</w:t>
      </w:r>
      <w:proofErr w:type="spellEnd"/>
      <w:r w:rsidR="008210FB" w:rsidRPr="008210FB">
        <w:rPr>
          <w:bCs/>
          <w:sz w:val="30"/>
          <w:szCs w:val="30"/>
        </w:rPr>
        <w:t xml:space="preserve"> и прочих производных казеина</w:t>
      </w:r>
      <w:r>
        <w:rPr>
          <w:bCs/>
          <w:sz w:val="30"/>
          <w:szCs w:val="30"/>
        </w:rPr>
        <w:t>, предназначенн</w:t>
      </w:r>
      <w:r w:rsidR="00A85BD8">
        <w:rPr>
          <w:bCs/>
          <w:sz w:val="30"/>
          <w:szCs w:val="30"/>
        </w:rPr>
        <w:t>ых</w:t>
      </w:r>
      <w:r>
        <w:rPr>
          <w:bCs/>
          <w:sz w:val="30"/>
          <w:szCs w:val="30"/>
        </w:rPr>
        <w:t xml:space="preserve"> для </w:t>
      </w:r>
      <w:r w:rsidRPr="00B52C75">
        <w:rPr>
          <w:bCs/>
          <w:sz w:val="30"/>
          <w:szCs w:val="30"/>
        </w:rPr>
        <w:t>пищев</w:t>
      </w:r>
      <w:r>
        <w:rPr>
          <w:bCs/>
          <w:sz w:val="30"/>
          <w:szCs w:val="30"/>
        </w:rPr>
        <w:t>ых</w:t>
      </w:r>
      <w:r w:rsidRPr="00B52C75">
        <w:rPr>
          <w:sz w:val="30"/>
          <w:szCs w:val="30"/>
        </w:rPr>
        <w:t xml:space="preserve"> </w:t>
      </w:r>
      <w:r w:rsidRPr="001C2702">
        <w:rPr>
          <w:sz w:val="30"/>
          <w:szCs w:val="30"/>
        </w:rPr>
        <w:t>целей</w:t>
      </w:r>
      <w:r w:rsidR="008210FB">
        <w:rPr>
          <w:sz w:val="30"/>
          <w:szCs w:val="30"/>
        </w:rPr>
        <w:t>,</w:t>
      </w:r>
      <w:r>
        <w:rPr>
          <w:bCs/>
          <w:sz w:val="30"/>
          <w:szCs w:val="30"/>
        </w:rPr>
        <w:t xml:space="preserve"> </w:t>
      </w:r>
      <w:r w:rsidRPr="00B52C75">
        <w:rPr>
          <w:bCs/>
          <w:sz w:val="30"/>
          <w:szCs w:val="30"/>
        </w:rPr>
        <w:t>должны соответствовать действующим на территории Евразийского экономического союза требованиям.</w:t>
      </w:r>
    </w:p>
    <w:p w14:paraId="6F3975CE" w14:textId="644E5539" w:rsidR="008210FB" w:rsidRDefault="008210FB" w:rsidP="008210F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sz w:val="30"/>
          <w:szCs w:val="30"/>
        </w:rPr>
      </w:pPr>
      <w:r w:rsidRPr="00B52C75">
        <w:rPr>
          <w:rFonts w:eastAsia="Calibri"/>
          <w:sz w:val="30"/>
          <w:szCs w:val="30"/>
          <w:lang w:eastAsia="en-US"/>
        </w:rPr>
        <w:t>К ввозу на таможенную территорию Евразийского экономического союза и (или) перемещению между государствами-</w:t>
      </w:r>
      <w:r w:rsidRPr="00B52C75">
        <w:rPr>
          <w:rFonts w:eastAsia="Calibri"/>
          <w:sz w:val="30"/>
          <w:szCs w:val="30"/>
          <w:lang w:eastAsia="en-US"/>
        </w:rPr>
        <w:lastRenderedPageBreak/>
        <w:t xml:space="preserve">членами допускается </w:t>
      </w:r>
      <w:r w:rsidRPr="008210FB">
        <w:rPr>
          <w:sz w:val="30"/>
          <w:szCs w:val="30"/>
        </w:rPr>
        <w:t xml:space="preserve">казеин, </w:t>
      </w:r>
      <w:proofErr w:type="spellStart"/>
      <w:r w:rsidRPr="008210FB">
        <w:rPr>
          <w:sz w:val="30"/>
          <w:szCs w:val="30"/>
        </w:rPr>
        <w:t>казеинаты</w:t>
      </w:r>
      <w:proofErr w:type="spellEnd"/>
      <w:r w:rsidRPr="008210FB">
        <w:rPr>
          <w:sz w:val="30"/>
          <w:szCs w:val="30"/>
        </w:rPr>
        <w:t xml:space="preserve"> и прочие производные казеина, казеиновые клеи</w:t>
      </w:r>
      <w:r w:rsidR="007B7BB3">
        <w:rPr>
          <w:sz w:val="30"/>
          <w:szCs w:val="30"/>
        </w:rPr>
        <w:t>,</w:t>
      </w:r>
      <w:r w:rsidRPr="00B52C75">
        <w:rPr>
          <w:rFonts w:eastAsia="Calibri"/>
          <w:sz w:val="30"/>
          <w:szCs w:val="30"/>
          <w:lang w:eastAsia="en-US"/>
        </w:rPr>
        <w:t xml:space="preserve"> </w:t>
      </w:r>
      <w:r w:rsidRPr="00D86E76">
        <w:rPr>
          <w:rFonts w:eastAsia="Calibri"/>
          <w:sz w:val="30"/>
          <w:szCs w:val="30"/>
          <w:lang w:eastAsia="en-US"/>
        </w:rPr>
        <w:t>упакованные в тару</w:t>
      </w:r>
      <w:r w:rsidR="00A85BD8">
        <w:rPr>
          <w:rFonts w:eastAsia="Calibri"/>
          <w:sz w:val="30"/>
          <w:szCs w:val="30"/>
          <w:lang w:eastAsia="en-US"/>
        </w:rPr>
        <w:t>,</w:t>
      </w:r>
      <w:r w:rsidRPr="00D86E76">
        <w:rPr>
          <w:rFonts w:eastAsia="Calibri"/>
          <w:sz w:val="30"/>
          <w:szCs w:val="30"/>
          <w:lang w:eastAsia="en-US"/>
        </w:rPr>
        <w:t xml:space="preserve"> </w:t>
      </w:r>
      <w:r w:rsidR="00A85BD8" w:rsidRPr="00B52C75">
        <w:rPr>
          <w:rFonts w:eastAsia="Calibri"/>
          <w:sz w:val="30"/>
          <w:szCs w:val="30"/>
          <w:lang w:eastAsia="en-US"/>
        </w:rPr>
        <w:t>соответств</w:t>
      </w:r>
      <w:r w:rsidR="00A85BD8">
        <w:rPr>
          <w:rFonts w:eastAsia="Calibri"/>
          <w:sz w:val="30"/>
          <w:szCs w:val="30"/>
          <w:lang w:eastAsia="en-US"/>
        </w:rPr>
        <w:t>ующую</w:t>
      </w:r>
      <w:r w:rsidR="00A85BD8" w:rsidRPr="00B52C75">
        <w:rPr>
          <w:rFonts w:eastAsia="Calibri"/>
          <w:sz w:val="30"/>
          <w:szCs w:val="30"/>
          <w:lang w:eastAsia="en-US"/>
        </w:rPr>
        <w:t xml:space="preserve"> требованиям Евразийского экономического союза</w:t>
      </w:r>
      <w:r w:rsidR="00A85BD8">
        <w:rPr>
          <w:rFonts w:eastAsia="Calibri"/>
          <w:sz w:val="30"/>
          <w:szCs w:val="30"/>
          <w:lang w:eastAsia="en-US"/>
        </w:rPr>
        <w:t>,</w:t>
      </w:r>
      <w:r w:rsidR="00A85BD8" w:rsidRPr="00D86E76">
        <w:rPr>
          <w:rFonts w:eastAsia="Calibri"/>
          <w:sz w:val="30"/>
          <w:szCs w:val="30"/>
          <w:lang w:eastAsia="en-US"/>
        </w:rPr>
        <w:t xml:space="preserve"> </w:t>
      </w:r>
      <w:r w:rsidRPr="00D86E76">
        <w:rPr>
          <w:rFonts w:eastAsia="Calibri"/>
          <w:sz w:val="30"/>
          <w:szCs w:val="30"/>
          <w:lang w:eastAsia="en-US"/>
        </w:rPr>
        <w:t>без внешних дефектов, влияющих на герметичность</w:t>
      </w:r>
      <w:r w:rsidR="003F27D3">
        <w:rPr>
          <w:rFonts w:eastAsia="Calibri"/>
          <w:sz w:val="30"/>
          <w:szCs w:val="30"/>
          <w:lang w:eastAsia="en-US"/>
        </w:rPr>
        <w:t>, а у</w:t>
      </w:r>
      <w:r w:rsidRPr="00B52C75">
        <w:rPr>
          <w:rFonts w:eastAsia="Calibri"/>
          <w:sz w:val="30"/>
          <w:szCs w:val="30"/>
          <w:lang w:eastAsia="en-US"/>
        </w:rPr>
        <w:t>паковка</w:t>
      </w:r>
      <w:r w:rsidR="00B34B9C">
        <w:rPr>
          <w:rFonts w:eastAsia="Calibri"/>
          <w:sz w:val="30"/>
          <w:szCs w:val="30"/>
          <w:lang w:eastAsia="en-US"/>
        </w:rPr>
        <w:t>,</w:t>
      </w:r>
      <w:r w:rsidR="003F27D3">
        <w:rPr>
          <w:rFonts w:eastAsia="Calibri"/>
          <w:sz w:val="30"/>
          <w:szCs w:val="30"/>
          <w:lang w:eastAsia="en-US"/>
        </w:rPr>
        <w:t xml:space="preserve"> </w:t>
      </w:r>
      <w:r w:rsidRPr="00B52C75">
        <w:rPr>
          <w:rFonts w:eastAsia="Calibri"/>
          <w:sz w:val="30"/>
          <w:szCs w:val="30"/>
          <w:lang w:eastAsia="en-US"/>
        </w:rPr>
        <w:t xml:space="preserve">непосредственно контактирующая с </w:t>
      </w:r>
      <w:r w:rsidR="007B7BB3" w:rsidRPr="007B7BB3">
        <w:rPr>
          <w:sz w:val="30"/>
          <w:szCs w:val="30"/>
        </w:rPr>
        <w:t>казеин</w:t>
      </w:r>
      <w:r w:rsidR="007B7BB3">
        <w:rPr>
          <w:sz w:val="30"/>
          <w:szCs w:val="30"/>
        </w:rPr>
        <w:t>ом</w:t>
      </w:r>
      <w:r w:rsidR="007B7BB3" w:rsidRPr="007B7BB3">
        <w:rPr>
          <w:sz w:val="30"/>
          <w:szCs w:val="30"/>
        </w:rPr>
        <w:t xml:space="preserve">, </w:t>
      </w:r>
      <w:proofErr w:type="spellStart"/>
      <w:r w:rsidR="007B7BB3" w:rsidRPr="007B7BB3">
        <w:rPr>
          <w:sz w:val="30"/>
          <w:szCs w:val="30"/>
        </w:rPr>
        <w:t>казеинат</w:t>
      </w:r>
      <w:r w:rsidR="007B7BB3">
        <w:rPr>
          <w:sz w:val="30"/>
          <w:szCs w:val="30"/>
        </w:rPr>
        <w:t>ами</w:t>
      </w:r>
      <w:proofErr w:type="spellEnd"/>
      <w:r w:rsidR="007B7BB3" w:rsidRPr="007B7BB3">
        <w:rPr>
          <w:sz w:val="30"/>
          <w:szCs w:val="30"/>
        </w:rPr>
        <w:t xml:space="preserve"> и прочи</w:t>
      </w:r>
      <w:r w:rsidR="007B7BB3">
        <w:rPr>
          <w:sz w:val="30"/>
          <w:szCs w:val="30"/>
        </w:rPr>
        <w:t>ми</w:t>
      </w:r>
      <w:r w:rsidR="007B7BB3" w:rsidRPr="007B7BB3">
        <w:rPr>
          <w:sz w:val="30"/>
          <w:szCs w:val="30"/>
        </w:rPr>
        <w:t xml:space="preserve"> производны</w:t>
      </w:r>
      <w:r w:rsidR="007B7BB3">
        <w:rPr>
          <w:sz w:val="30"/>
          <w:szCs w:val="30"/>
        </w:rPr>
        <w:t>ми</w:t>
      </w:r>
      <w:r w:rsidR="007B7BB3" w:rsidRPr="007B7BB3">
        <w:rPr>
          <w:sz w:val="30"/>
          <w:szCs w:val="30"/>
        </w:rPr>
        <w:t xml:space="preserve"> казеина, казеиновы</w:t>
      </w:r>
      <w:r w:rsidR="007B7BB3">
        <w:rPr>
          <w:sz w:val="30"/>
          <w:szCs w:val="30"/>
        </w:rPr>
        <w:t>ми</w:t>
      </w:r>
      <w:r w:rsidR="007B7BB3" w:rsidRPr="007B7BB3">
        <w:rPr>
          <w:sz w:val="30"/>
          <w:szCs w:val="30"/>
        </w:rPr>
        <w:t xml:space="preserve"> кле</w:t>
      </w:r>
      <w:r w:rsidR="007B7BB3">
        <w:rPr>
          <w:sz w:val="30"/>
          <w:szCs w:val="30"/>
        </w:rPr>
        <w:t>ями</w:t>
      </w:r>
      <w:r w:rsidR="00B34B9C">
        <w:rPr>
          <w:sz w:val="30"/>
          <w:szCs w:val="30"/>
        </w:rPr>
        <w:t>,</w:t>
      </w:r>
      <w:r w:rsidRPr="00B52C75">
        <w:rPr>
          <w:sz w:val="30"/>
          <w:szCs w:val="30"/>
        </w:rPr>
        <w:t xml:space="preserve"> </w:t>
      </w:r>
      <w:r w:rsidRPr="00B52C75">
        <w:rPr>
          <w:rFonts w:eastAsia="Calibri"/>
          <w:sz w:val="30"/>
          <w:szCs w:val="30"/>
          <w:lang w:eastAsia="en-US"/>
        </w:rPr>
        <w:t>должна быть одноразовой.</w:t>
      </w:r>
    </w:p>
    <w:p w14:paraId="4241C5A6" w14:textId="77777777" w:rsidR="00A54B53" w:rsidRDefault="00A54B53" w:rsidP="00A54B53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HAnsi" w:cstheme="minorBidi"/>
          <w:bCs/>
          <w:sz w:val="30"/>
          <w:szCs w:val="30"/>
        </w:rPr>
      </w:pPr>
    </w:p>
    <w:p w14:paraId="5F62B693" w14:textId="06A347D2" w:rsidR="001F1E54" w:rsidRPr="00996A98" w:rsidRDefault="00875919" w:rsidP="001243D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color w:val="000000"/>
          <w:sz w:val="30"/>
          <w:szCs w:val="30"/>
        </w:rPr>
        <w:t>_________________</w:t>
      </w:r>
    </w:p>
    <w:sectPr w:rsidR="001F1E54" w:rsidRPr="00996A98" w:rsidSect="003A3120">
      <w:headerReference w:type="default" r:id="rId9"/>
      <w:footerReference w:type="default" r:id="rId10"/>
      <w:footerReference w:type="first" r:id="rId11"/>
      <w:pgSz w:w="11906" w:h="16838"/>
      <w:pgMar w:top="851" w:right="851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E124A" w14:textId="77777777" w:rsidR="009E38B7" w:rsidRDefault="009E38B7" w:rsidP="00BD0E9D">
      <w:r>
        <w:separator/>
      </w:r>
    </w:p>
  </w:endnote>
  <w:endnote w:type="continuationSeparator" w:id="0">
    <w:p w14:paraId="72AC6B03" w14:textId="77777777" w:rsidR="009E38B7" w:rsidRDefault="009E38B7" w:rsidP="00B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F59D" w14:textId="047C75D8" w:rsidR="00132498" w:rsidRDefault="00132498">
    <w:pPr>
      <w:pStyle w:val="a8"/>
      <w:jc w:val="right"/>
    </w:pPr>
  </w:p>
  <w:p w14:paraId="06F265AE" w14:textId="3FB78CBD" w:rsidR="00132498" w:rsidRDefault="00132498" w:rsidP="00132498">
    <w:pPr>
      <w:pStyle w:val="a8"/>
      <w:tabs>
        <w:tab w:val="clear" w:pos="4677"/>
        <w:tab w:val="clear" w:pos="9355"/>
        <w:tab w:val="left" w:pos="84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D4E7" w14:textId="559D118B" w:rsidR="00046BB9" w:rsidRDefault="00046BB9" w:rsidP="005B6F1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662BD" w14:textId="77777777" w:rsidR="009E38B7" w:rsidRDefault="009E38B7" w:rsidP="00BD0E9D">
      <w:r>
        <w:separator/>
      </w:r>
    </w:p>
  </w:footnote>
  <w:footnote w:type="continuationSeparator" w:id="0">
    <w:p w14:paraId="70F7461C" w14:textId="77777777" w:rsidR="009E38B7" w:rsidRDefault="009E38B7" w:rsidP="00BD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636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C28B023" w14:textId="01CE226D" w:rsidR="005B6F1C" w:rsidRPr="00875919" w:rsidRDefault="005B6F1C">
        <w:pPr>
          <w:pStyle w:val="a6"/>
          <w:jc w:val="center"/>
          <w:rPr>
            <w:sz w:val="30"/>
            <w:szCs w:val="30"/>
          </w:rPr>
        </w:pPr>
        <w:r w:rsidRPr="00875919">
          <w:rPr>
            <w:sz w:val="30"/>
            <w:szCs w:val="30"/>
          </w:rPr>
          <w:fldChar w:fldCharType="begin"/>
        </w:r>
        <w:r w:rsidRPr="00875919">
          <w:rPr>
            <w:sz w:val="30"/>
            <w:szCs w:val="30"/>
          </w:rPr>
          <w:instrText>PAGE   \* MERGEFORMAT</w:instrText>
        </w:r>
        <w:r w:rsidRPr="00875919">
          <w:rPr>
            <w:sz w:val="30"/>
            <w:szCs w:val="30"/>
          </w:rPr>
          <w:fldChar w:fldCharType="separate"/>
        </w:r>
        <w:r w:rsidR="00D77FCE">
          <w:rPr>
            <w:noProof/>
            <w:sz w:val="30"/>
            <w:szCs w:val="30"/>
          </w:rPr>
          <w:t>3</w:t>
        </w:r>
        <w:r w:rsidRPr="00875919">
          <w:rPr>
            <w:sz w:val="30"/>
            <w:szCs w:val="30"/>
          </w:rPr>
          <w:fldChar w:fldCharType="end"/>
        </w:r>
      </w:p>
    </w:sdtContent>
  </w:sdt>
  <w:p w14:paraId="3E7D9579" w14:textId="77777777" w:rsidR="005B6F1C" w:rsidRDefault="005B6F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DAD"/>
    <w:multiLevelType w:val="hybridMultilevel"/>
    <w:tmpl w:val="B2AE56D2"/>
    <w:lvl w:ilvl="0" w:tplc="21D66428">
      <w:numFmt w:val="bullet"/>
      <w:lvlText w:val="-"/>
      <w:lvlJc w:val="left"/>
      <w:pPr>
        <w:ind w:left="17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D54E888E">
      <w:numFmt w:val="bullet"/>
      <w:lvlText w:val="•"/>
      <w:lvlJc w:val="left"/>
      <w:pPr>
        <w:ind w:left="1267" w:hanging="106"/>
      </w:pPr>
      <w:rPr>
        <w:rFonts w:hint="default"/>
        <w:lang w:val="ru-RU" w:eastAsia="en-US" w:bidi="ar-SA"/>
      </w:rPr>
    </w:lvl>
    <w:lvl w:ilvl="2" w:tplc="141857B4">
      <w:numFmt w:val="bullet"/>
      <w:lvlText w:val="•"/>
      <w:lvlJc w:val="left"/>
      <w:pPr>
        <w:ind w:left="2354" w:hanging="106"/>
      </w:pPr>
      <w:rPr>
        <w:rFonts w:hint="default"/>
        <w:lang w:val="ru-RU" w:eastAsia="en-US" w:bidi="ar-SA"/>
      </w:rPr>
    </w:lvl>
    <w:lvl w:ilvl="3" w:tplc="0608B770">
      <w:numFmt w:val="bullet"/>
      <w:lvlText w:val="•"/>
      <w:lvlJc w:val="left"/>
      <w:pPr>
        <w:ind w:left="3441" w:hanging="106"/>
      </w:pPr>
      <w:rPr>
        <w:rFonts w:hint="default"/>
        <w:lang w:val="ru-RU" w:eastAsia="en-US" w:bidi="ar-SA"/>
      </w:rPr>
    </w:lvl>
    <w:lvl w:ilvl="4" w:tplc="C2829474">
      <w:numFmt w:val="bullet"/>
      <w:lvlText w:val="•"/>
      <w:lvlJc w:val="left"/>
      <w:pPr>
        <w:ind w:left="4528" w:hanging="106"/>
      </w:pPr>
      <w:rPr>
        <w:rFonts w:hint="default"/>
        <w:lang w:val="ru-RU" w:eastAsia="en-US" w:bidi="ar-SA"/>
      </w:rPr>
    </w:lvl>
    <w:lvl w:ilvl="5" w:tplc="C784C262">
      <w:numFmt w:val="bullet"/>
      <w:lvlText w:val="•"/>
      <w:lvlJc w:val="left"/>
      <w:pPr>
        <w:ind w:left="5615" w:hanging="106"/>
      </w:pPr>
      <w:rPr>
        <w:rFonts w:hint="default"/>
        <w:lang w:val="ru-RU" w:eastAsia="en-US" w:bidi="ar-SA"/>
      </w:rPr>
    </w:lvl>
    <w:lvl w:ilvl="6" w:tplc="E552FF80">
      <w:numFmt w:val="bullet"/>
      <w:lvlText w:val="•"/>
      <w:lvlJc w:val="left"/>
      <w:pPr>
        <w:ind w:left="6702" w:hanging="106"/>
      </w:pPr>
      <w:rPr>
        <w:rFonts w:hint="default"/>
        <w:lang w:val="ru-RU" w:eastAsia="en-US" w:bidi="ar-SA"/>
      </w:rPr>
    </w:lvl>
    <w:lvl w:ilvl="7" w:tplc="72BC21C6">
      <w:numFmt w:val="bullet"/>
      <w:lvlText w:val="•"/>
      <w:lvlJc w:val="left"/>
      <w:pPr>
        <w:ind w:left="7790" w:hanging="106"/>
      </w:pPr>
      <w:rPr>
        <w:rFonts w:hint="default"/>
        <w:lang w:val="ru-RU" w:eastAsia="en-US" w:bidi="ar-SA"/>
      </w:rPr>
    </w:lvl>
    <w:lvl w:ilvl="8" w:tplc="34DC38C8">
      <w:numFmt w:val="bullet"/>
      <w:lvlText w:val="•"/>
      <w:lvlJc w:val="left"/>
      <w:pPr>
        <w:ind w:left="8877" w:hanging="106"/>
      </w:pPr>
      <w:rPr>
        <w:rFonts w:hint="default"/>
        <w:lang w:val="ru-RU" w:eastAsia="en-US" w:bidi="ar-SA"/>
      </w:rPr>
    </w:lvl>
  </w:abstractNum>
  <w:abstractNum w:abstractNumId="1">
    <w:nsid w:val="29710F13"/>
    <w:multiLevelType w:val="multilevel"/>
    <w:tmpl w:val="F8569220"/>
    <w:lvl w:ilvl="0">
      <w:start w:val="4"/>
      <w:numFmt w:val="decimal"/>
      <w:lvlText w:val="%1."/>
      <w:lvlJc w:val="left"/>
      <w:pPr>
        <w:ind w:left="25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57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346"/>
      </w:pPr>
      <w:rPr>
        <w:rFonts w:hint="default"/>
        <w:lang w:val="ru-RU" w:eastAsia="en-US" w:bidi="ar-SA"/>
      </w:rPr>
    </w:lvl>
  </w:abstractNum>
  <w:abstractNum w:abstractNumId="2">
    <w:nsid w:val="32FD405B"/>
    <w:multiLevelType w:val="hybridMultilevel"/>
    <w:tmpl w:val="0A24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36C35"/>
    <w:multiLevelType w:val="hybridMultilevel"/>
    <w:tmpl w:val="FA52E0EA"/>
    <w:lvl w:ilvl="0" w:tplc="29C2841A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18"/>
        <w:szCs w:val="18"/>
        <w:lang w:val="ru-RU" w:eastAsia="en-US" w:bidi="ar-SA"/>
      </w:rPr>
    </w:lvl>
    <w:lvl w:ilvl="1" w:tplc="3D5AFD1C">
      <w:numFmt w:val="bullet"/>
      <w:lvlText w:val="•"/>
      <w:lvlJc w:val="left"/>
      <w:pPr>
        <w:ind w:left="1193" w:hanging="132"/>
      </w:pPr>
      <w:rPr>
        <w:rFonts w:hint="default"/>
        <w:lang w:val="ru-RU" w:eastAsia="en-US" w:bidi="ar-SA"/>
      </w:rPr>
    </w:lvl>
    <w:lvl w:ilvl="2" w:tplc="AF7805E4">
      <w:numFmt w:val="bullet"/>
      <w:lvlText w:val="•"/>
      <w:lvlJc w:val="left"/>
      <w:pPr>
        <w:ind w:left="2287" w:hanging="132"/>
      </w:pPr>
      <w:rPr>
        <w:rFonts w:hint="default"/>
        <w:lang w:val="ru-RU" w:eastAsia="en-US" w:bidi="ar-SA"/>
      </w:rPr>
    </w:lvl>
    <w:lvl w:ilvl="3" w:tplc="542A4B4E">
      <w:numFmt w:val="bullet"/>
      <w:lvlText w:val="•"/>
      <w:lvlJc w:val="left"/>
      <w:pPr>
        <w:ind w:left="3380" w:hanging="132"/>
      </w:pPr>
      <w:rPr>
        <w:rFonts w:hint="default"/>
        <w:lang w:val="ru-RU" w:eastAsia="en-US" w:bidi="ar-SA"/>
      </w:rPr>
    </w:lvl>
    <w:lvl w:ilvl="4" w:tplc="66DEBA36">
      <w:numFmt w:val="bullet"/>
      <w:lvlText w:val="•"/>
      <w:lvlJc w:val="left"/>
      <w:pPr>
        <w:ind w:left="4474" w:hanging="132"/>
      </w:pPr>
      <w:rPr>
        <w:rFonts w:hint="default"/>
        <w:lang w:val="ru-RU" w:eastAsia="en-US" w:bidi="ar-SA"/>
      </w:rPr>
    </w:lvl>
    <w:lvl w:ilvl="5" w:tplc="1C4633DC">
      <w:numFmt w:val="bullet"/>
      <w:lvlText w:val="•"/>
      <w:lvlJc w:val="left"/>
      <w:pPr>
        <w:ind w:left="5567" w:hanging="132"/>
      </w:pPr>
      <w:rPr>
        <w:rFonts w:hint="default"/>
        <w:lang w:val="ru-RU" w:eastAsia="en-US" w:bidi="ar-SA"/>
      </w:rPr>
    </w:lvl>
    <w:lvl w:ilvl="6" w:tplc="F08E3456">
      <w:numFmt w:val="bullet"/>
      <w:lvlText w:val="•"/>
      <w:lvlJc w:val="left"/>
      <w:pPr>
        <w:ind w:left="6661" w:hanging="132"/>
      </w:pPr>
      <w:rPr>
        <w:rFonts w:hint="default"/>
        <w:lang w:val="ru-RU" w:eastAsia="en-US" w:bidi="ar-SA"/>
      </w:rPr>
    </w:lvl>
    <w:lvl w:ilvl="7" w:tplc="23AAA7D6">
      <w:numFmt w:val="bullet"/>
      <w:lvlText w:val="•"/>
      <w:lvlJc w:val="left"/>
      <w:pPr>
        <w:ind w:left="7754" w:hanging="132"/>
      </w:pPr>
      <w:rPr>
        <w:rFonts w:hint="default"/>
        <w:lang w:val="ru-RU" w:eastAsia="en-US" w:bidi="ar-SA"/>
      </w:rPr>
    </w:lvl>
    <w:lvl w:ilvl="8" w:tplc="70F84D60">
      <w:numFmt w:val="bullet"/>
      <w:lvlText w:val="•"/>
      <w:lvlJc w:val="left"/>
      <w:pPr>
        <w:ind w:left="8848" w:hanging="132"/>
      </w:pPr>
      <w:rPr>
        <w:rFonts w:hint="default"/>
        <w:lang w:val="ru-RU" w:eastAsia="en-US" w:bidi="ar-SA"/>
      </w:rPr>
    </w:lvl>
  </w:abstractNum>
  <w:abstractNum w:abstractNumId="4">
    <w:nsid w:val="60C6696B"/>
    <w:multiLevelType w:val="multilevel"/>
    <w:tmpl w:val="B85C3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">
    <w:nsid w:val="63947C6A"/>
    <w:multiLevelType w:val="multilevel"/>
    <w:tmpl w:val="84EE393A"/>
    <w:lvl w:ilvl="0">
      <w:start w:val="2"/>
      <w:numFmt w:val="decimal"/>
      <w:lvlText w:val="%1."/>
      <w:lvlJc w:val="left"/>
      <w:pPr>
        <w:ind w:left="26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6">
    <w:nsid w:val="6CDB5BC6"/>
    <w:multiLevelType w:val="multilevel"/>
    <w:tmpl w:val="2438ED70"/>
    <w:lvl w:ilvl="0">
      <w:start w:val="3"/>
      <w:numFmt w:val="decimal"/>
      <w:lvlText w:val="%1."/>
      <w:lvlJc w:val="left"/>
      <w:pPr>
        <w:ind w:left="265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53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274"/>
      </w:pPr>
      <w:rPr>
        <w:rFonts w:hint="default"/>
        <w:lang w:val="ru-RU" w:eastAsia="en-US" w:bidi="ar-SA"/>
      </w:rPr>
    </w:lvl>
  </w:abstractNum>
  <w:abstractNum w:abstractNumId="7">
    <w:nsid w:val="6FD63AC0"/>
    <w:multiLevelType w:val="hybridMultilevel"/>
    <w:tmpl w:val="DB8E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A02BF"/>
    <w:multiLevelType w:val="hybridMultilevel"/>
    <w:tmpl w:val="011255B4"/>
    <w:lvl w:ilvl="0" w:tplc="2AE28348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18"/>
        <w:szCs w:val="18"/>
        <w:lang w:val="ru-RU" w:eastAsia="en-US" w:bidi="ar-SA"/>
      </w:rPr>
    </w:lvl>
    <w:lvl w:ilvl="1" w:tplc="D7742F00">
      <w:numFmt w:val="bullet"/>
      <w:lvlText w:val="•"/>
      <w:lvlJc w:val="left"/>
      <w:pPr>
        <w:ind w:left="1193" w:hanging="209"/>
      </w:pPr>
      <w:rPr>
        <w:rFonts w:hint="default"/>
        <w:lang w:val="ru-RU" w:eastAsia="en-US" w:bidi="ar-SA"/>
      </w:rPr>
    </w:lvl>
    <w:lvl w:ilvl="2" w:tplc="7A0A5FA0">
      <w:numFmt w:val="bullet"/>
      <w:lvlText w:val="•"/>
      <w:lvlJc w:val="left"/>
      <w:pPr>
        <w:ind w:left="2287" w:hanging="209"/>
      </w:pPr>
      <w:rPr>
        <w:rFonts w:hint="default"/>
        <w:lang w:val="ru-RU" w:eastAsia="en-US" w:bidi="ar-SA"/>
      </w:rPr>
    </w:lvl>
    <w:lvl w:ilvl="3" w:tplc="0006211C">
      <w:numFmt w:val="bullet"/>
      <w:lvlText w:val="•"/>
      <w:lvlJc w:val="left"/>
      <w:pPr>
        <w:ind w:left="3380" w:hanging="209"/>
      </w:pPr>
      <w:rPr>
        <w:rFonts w:hint="default"/>
        <w:lang w:val="ru-RU" w:eastAsia="en-US" w:bidi="ar-SA"/>
      </w:rPr>
    </w:lvl>
    <w:lvl w:ilvl="4" w:tplc="9C86499E">
      <w:numFmt w:val="bullet"/>
      <w:lvlText w:val="•"/>
      <w:lvlJc w:val="left"/>
      <w:pPr>
        <w:ind w:left="4474" w:hanging="209"/>
      </w:pPr>
      <w:rPr>
        <w:rFonts w:hint="default"/>
        <w:lang w:val="ru-RU" w:eastAsia="en-US" w:bidi="ar-SA"/>
      </w:rPr>
    </w:lvl>
    <w:lvl w:ilvl="5" w:tplc="BA284228">
      <w:numFmt w:val="bullet"/>
      <w:lvlText w:val="•"/>
      <w:lvlJc w:val="left"/>
      <w:pPr>
        <w:ind w:left="5567" w:hanging="209"/>
      </w:pPr>
      <w:rPr>
        <w:rFonts w:hint="default"/>
        <w:lang w:val="ru-RU" w:eastAsia="en-US" w:bidi="ar-SA"/>
      </w:rPr>
    </w:lvl>
    <w:lvl w:ilvl="6" w:tplc="837A87E6">
      <w:numFmt w:val="bullet"/>
      <w:lvlText w:val="•"/>
      <w:lvlJc w:val="left"/>
      <w:pPr>
        <w:ind w:left="6661" w:hanging="209"/>
      </w:pPr>
      <w:rPr>
        <w:rFonts w:hint="default"/>
        <w:lang w:val="ru-RU" w:eastAsia="en-US" w:bidi="ar-SA"/>
      </w:rPr>
    </w:lvl>
    <w:lvl w:ilvl="7" w:tplc="FA203DA6">
      <w:numFmt w:val="bullet"/>
      <w:lvlText w:val="•"/>
      <w:lvlJc w:val="left"/>
      <w:pPr>
        <w:ind w:left="7754" w:hanging="209"/>
      </w:pPr>
      <w:rPr>
        <w:rFonts w:hint="default"/>
        <w:lang w:val="ru-RU" w:eastAsia="en-US" w:bidi="ar-SA"/>
      </w:rPr>
    </w:lvl>
    <w:lvl w:ilvl="8" w:tplc="53AEC5A8">
      <w:numFmt w:val="bullet"/>
      <w:lvlText w:val="•"/>
      <w:lvlJc w:val="left"/>
      <w:pPr>
        <w:ind w:left="8848" w:hanging="2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1F"/>
    <w:rsid w:val="00003C7E"/>
    <w:rsid w:val="0001375B"/>
    <w:rsid w:val="00014B4C"/>
    <w:rsid w:val="000162BB"/>
    <w:rsid w:val="00017A5F"/>
    <w:rsid w:val="00020C7D"/>
    <w:rsid w:val="00021D79"/>
    <w:rsid w:val="000246F3"/>
    <w:rsid w:val="00024FB8"/>
    <w:rsid w:val="00026C05"/>
    <w:rsid w:val="00032BF6"/>
    <w:rsid w:val="00033732"/>
    <w:rsid w:val="00035E53"/>
    <w:rsid w:val="0003675E"/>
    <w:rsid w:val="00037A40"/>
    <w:rsid w:val="00041FCD"/>
    <w:rsid w:val="00042C38"/>
    <w:rsid w:val="00043B15"/>
    <w:rsid w:val="00044DDE"/>
    <w:rsid w:val="00044EBA"/>
    <w:rsid w:val="00045EC0"/>
    <w:rsid w:val="00046800"/>
    <w:rsid w:val="00046927"/>
    <w:rsid w:val="00046BB9"/>
    <w:rsid w:val="00050EDE"/>
    <w:rsid w:val="000526C4"/>
    <w:rsid w:val="00053101"/>
    <w:rsid w:val="0005497E"/>
    <w:rsid w:val="00055EFB"/>
    <w:rsid w:val="000569B0"/>
    <w:rsid w:val="00057F00"/>
    <w:rsid w:val="00062187"/>
    <w:rsid w:val="00064362"/>
    <w:rsid w:val="000675D0"/>
    <w:rsid w:val="00070B6E"/>
    <w:rsid w:val="000710D6"/>
    <w:rsid w:val="0007266B"/>
    <w:rsid w:val="00073645"/>
    <w:rsid w:val="00075F98"/>
    <w:rsid w:val="00077526"/>
    <w:rsid w:val="0007760E"/>
    <w:rsid w:val="00081ABA"/>
    <w:rsid w:val="00083405"/>
    <w:rsid w:val="0008484D"/>
    <w:rsid w:val="00086AEF"/>
    <w:rsid w:val="0008749F"/>
    <w:rsid w:val="00092B6B"/>
    <w:rsid w:val="000A07B0"/>
    <w:rsid w:val="000A2A64"/>
    <w:rsid w:val="000A2CDB"/>
    <w:rsid w:val="000B05C1"/>
    <w:rsid w:val="000B10FE"/>
    <w:rsid w:val="000B4123"/>
    <w:rsid w:val="000B74AD"/>
    <w:rsid w:val="000C0219"/>
    <w:rsid w:val="000C0374"/>
    <w:rsid w:val="000C1358"/>
    <w:rsid w:val="000C1CA8"/>
    <w:rsid w:val="000C2A5D"/>
    <w:rsid w:val="000C798B"/>
    <w:rsid w:val="000C7DA7"/>
    <w:rsid w:val="000D0261"/>
    <w:rsid w:val="000D06F2"/>
    <w:rsid w:val="000D14F7"/>
    <w:rsid w:val="000D28C5"/>
    <w:rsid w:val="000D2D7F"/>
    <w:rsid w:val="000D5551"/>
    <w:rsid w:val="000D69DB"/>
    <w:rsid w:val="000E10BF"/>
    <w:rsid w:val="000F2911"/>
    <w:rsid w:val="000F2E97"/>
    <w:rsid w:val="000F5F06"/>
    <w:rsid w:val="000F7E2F"/>
    <w:rsid w:val="000F7F30"/>
    <w:rsid w:val="001027EB"/>
    <w:rsid w:val="001039D1"/>
    <w:rsid w:val="00105701"/>
    <w:rsid w:val="00110519"/>
    <w:rsid w:val="00110E55"/>
    <w:rsid w:val="00112B5C"/>
    <w:rsid w:val="00112BCE"/>
    <w:rsid w:val="00121E71"/>
    <w:rsid w:val="00122B93"/>
    <w:rsid w:val="0012310B"/>
    <w:rsid w:val="001243DA"/>
    <w:rsid w:val="00124597"/>
    <w:rsid w:val="00124619"/>
    <w:rsid w:val="001256E2"/>
    <w:rsid w:val="0013070C"/>
    <w:rsid w:val="00130AC0"/>
    <w:rsid w:val="00132498"/>
    <w:rsid w:val="00133CF6"/>
    <w:rsid w:val="00133E3C"/>
    <w:rsid w:val="00134CDB"/>
    <w:rsid w:val="00143B84"/>
    <w:rsid w:val="0014507A"/>
    <w:rsid w:val="00145196"/>
    <w:rsid w:val="0014604B"/>
    <w:rsid w:val="00150EFB"/>
    <w:rsid w:val="0015105F"/>
    <w:rsid w:val="00152D32"/>
    <w:rsid w:val="00152FE6"/>
    <w:rsid w:val="00155352"/>
    <w:rsid w:val="00156039"/>
    <w:rsid w:val="00157683"/>
    <w:rsid w:val="0016252C"/>
    <w:rsid w:val="0017017A"/>
    <w:rsid w:val="00175498"/>
    <w:rsid w:val="00175780"/>
    <w:rsid w:val="0017657F"/>
    <w:rsid w:val="00180D86"/>
    <w:rsid w:val="0018196A"/>
    <w:rsid w:val="00182DE9"/>
    <w:rsid w:val="00184FCA"/>
    <w:rsid w:val="00185D1F"/>
    <w:rsid w:val="00185F4F"/>
    <w:rsid w:val="00187787"/>
    <w:rsid w:val="00187EF5"/>
    <w:rsid w:val="00190003"/>
    <w:rsid w:val="00190454"/>
    <w:rsid w:val="00193B16"/>
    <w:rsid w:val="00194BAB"/>
    <w:rsid w:val="0019661C"/>
    <w:rsid w:val="001A0F5B"/>
    <w:rsid w:val="001A4C30"/>
    <w:rsid w:val="001A5598"/>
    <w:rsid w:val="001A5BCF"/>
    <w:rsid w:val="001A7AA8"/>
    <w:rsid w:val="001A7D81"/>
    <w:rsid w:val="001B08E3"/>
    <w:rsid w:val="001B7F25"/>
    <w:rsid w:val="001C1320"/>
    <w:rsid w:val="001C2702"/>
    <w:rsid w:val="001C28C3"/>
    <w:rsid w:val="001C2C33"/>
    <w:rsid w:val="001C2D70"/>
    <w:rsid w:val="001C319E"/>
    <w:rsid w:val="001C5975"/>
    <w:rsid w:val="001C7BC6"/>
    <w:rsid w:val="001D0659"/>
    <w:rsid w:val="001D27CC"/>
    <w:rsid w:val="001D30CD"/>
    <w:rsid w:val="001D3807"/>
    <w:rsid w:val="001D5341"/>
    <w:rsid w:val="001D6111"/>
    <w:rsid w:val="001E066E"/>
    <w:rsid w:val="001E2841"/>
    <w:rsid w:val="001E4C65"/>
    <w:rsid w:val="001E5C49"/>
    <w:rsid w:val="001E719E"/>
    <w:rsid w:val="001F1E54"/>
    <w:rsid w:val="001F2606"/>
    <w:rsid w:val="001F421B"/>
    <w:rsid w:val="001F46BB"/>
    <w:rsid w:val="001F4FFC"/>
    <w:rsid w:val="001F589B"/>
    <w:rsid w:val="00200F5A"/>
    <w:rsid w:val="00201FDA"/>
    <w:rsid w:val="00202E05"/>
    <w:rsid w:val="002032A5"/>
    <w:rsid w:val="00203FCE"/>
    <w:rsid w:val="00205C0F"/>
    <w:rsid w:val="00206A29"/>
    <w:rsid w:val="00207272"/>
    <w:rsid w:val="00211FDE"/>
    <w:rsid w:val="00212994"/>
    <w:rsid w:val="00213ACC"/>
    <w:rsid w:val="0021626B"/>
    <w:rsid w:val="0021692C"/>
    <w:rsid w:val="00216F33"/>
    <w:rsid w:val="00220E65"/>
    <w:rsid w:val="002239A4"/>
    <w:rsid w:val="00226418"/>
    <w:rsid w:val="0022684F"/>
    <w:rsid w:val="00226D19"/>
    <w:rsid w:val="002303AE"/>
    <w:rsid w:val="00231895"/>
    <w:rsid w:val="00232D79"/>
    <w:rsid w:val="002334E6"/>
    <w:rsid w:val="0023380C"/>
    <w:rsid w:val="00234D9F"/>
    <w:rsid w:val="00235230"/>
    <w:rsid w:val="00236528"/>
    <w:rsid w:val="00240063"/>
    <w:rsid w:val="00241EC7"/>
    <w:rsid w:val="0024297C"/>
    <w:rsid w:val="00242F09"/>
    <w:rsid w:val="00243735"/>
    <w:rsid w:val="00243FFB"/>
    <w:rsid w:val="00246AB4"/>
    <w:rsid w:val="00250212"/>
    <w:rsid w:val="00250755"/>
    <w:rsid w:val="00252CC5"/>
    <w:rsid w:val="0025373C"/>
    <w:rsid w:val="00254F0F"/>
    <w:rsid w:val="002550F8"/>
    <w:rsid w:val="00255A4F"/>
    <w:rsid w:val="00256357"/>
    <w:rsid w:val="00257650"/>
    <w:rsid w:val="00264CAD"/>
    <w:rsid w:val="00270830"/>
    <w:rsid w:val="00272922"/>
    <w:rsid w:val="00273568"/>
    <w:rsid w:val="00273A5A"/>
    <w:rsid w:val="002742ED"/>
    <w:rsid w:val="00275EA3"/>
    <w:rsid w:val="00277E12"/>
    <w:rsid w:val="00277F20"/>
    <w:rsid w:val="00280977"/>
    <w:rsid w:val="0028109E"/>
    <w:rsid w:val="0028345F"/>
    <w:rsid w:val="0028509F"/>
    <w:rsid w:val="00286044"/>
    <w:rsid w:val="002864DF"/>
    <w:rsid w:val="00287433"/>
    <w:rsid w:val="00291A37"/>
    <w:rsid w:val="002969EC"/>
    <w:rsid w:val="00297146"/>
    <w:rsid w:val="00297D75"/>
    <w:rsid w:val="002A1527"/>
    <w:rsid w:val="002A231C"/>
    <w:rsid w:val="002A618E"/>
    <w:rsid w:val="002B014F"/>
    <w:rsid w:val="002B25B2"/>
    <w:rsid w:val="002B293E"/>
    <w:rsid w:val="002B3EBC"/>
    <w:rsid w:val="002B4F5A"/>
    <w:rsid w:val="002B52EE"/>
    <w:rsid w:val="002B5C42"/>
    <w:rsid w:val="002B7CF6"/>
    <w:rsid w:val="002C12DF"/>
    <w:rsid w:val="002C35B0"/>
    <w:rsid w:val="002C6E91"/>
    <w:rsid w:val="002D1A6A"/>
    <w:rsid w:val="002E307C"/>
    <w:rsid w:val="002E345B"/>
    <w:rsid w:val="002E3D81"/>
    <w:rsid w:val="002F0BBA"/>
    <w:rsid w:val="002F4E11"/>
    <w:rsid w:val="002F5322"/>
    <w:rsid w:val="0030027B"/>
    <w:rsid w:val="00301D99"/>
    <w:rsid w:val="00302CA5"/>
    <w:rsid w:val="00303B49"/>
    <w:rsid w:val="0030645D"/>
    <w:rsid w:val="00310234"/>
    <w:rsid w:val="00313D57"/>
    <w:rsid w:val="00315105"/>
    <w:rsid w:val="00315949"/>
    <w:rsid w:val="00316277"/>
    <w:rsid w:val="003173AA"/>
    <w:rsid w:val="00317FE7"/>
    <w:rsid w:val="003226D7"/>
    <w:rsid w:val="00323727"/>
    <w:rsid w:val="00323D17"/>
    <w:rsid w:val="00324AA8"/>
    <w:rsid w:val="00326CDA"/>
    <w:rsid w:val="0033009A"/>
    <w:rsid w:val="00331F2B"/>
    <w:rsid w:val="00332713"/>
    <w:rsid w:val="00332745"/>
    <w:rsid w:val="00336075"/>
    <w:rsid w:val="003363DF"/>
    <w:rsid w:val="0033700F"/>
    <w:rsid w:val="003472E1"/>
    <w:rsid w:val="0034736F"/>
    <w:rsid w:val="00347B46"/>
    <w:rsid w:val="00350AB4"/>
    <w:rsid w:val="00350EFA"/>
    <w:rsid w:val="00351849"/>
    <w:rsid w:val="003519C3"/>
    <w:rsid w:val="00352DFB"/>
    <w:rsid w:val="00352F4E"/>
    <w:rsid w:val="0035385B"/>
    <w:rsid w:val="003547CE"/>
    <w:rsid w:val="003567DB"/>
    <w:rsid w:val="003647F7"/>
    <w:rsid w:val="0036670E"/>
    <w:rsid w:val="00367C78"/>
    <w:rsid w:val="00367C87"/>
    <w:rsid w:val="00372CD4"/>
    <w:rsid w:val="00373627"/>
    <w:rsid w:val="00375F87"/>
    <w:rsid w:val="00381A3D"/>
    <w:rsid w:val="0038215C"/>
    <w:rsid w:val="00383A36"/>
    <w:rsid w:val="00383A8F"/>
    <w:rsid w:val="003852BE"/>
    <w:rsid w:val="0038584E"/>
    <w:rsid w:val="00390068"/>
    <w:rsid w:val="00390A83"/>
    <w:rsid w:val="0039294C"/>
    <w:rsid w:val="00392A0F"/>
    <w:rsid w:val="00392BDC"/>
    <w:rsid w:val="00392D7F"/>
    <w:rsid w:val="00392F65"/>
    <w:rsid w:val="00393745"/>
    <w:rsid w:val="00394FEE"/>
    <w:rsid w:val="003954DD"/>
    <w:rsid w:val="00396F2C"/>
    <w:rsid w:val="00397009"/>
    <w:rsid w:val="003A3120"/>
    <w:rsid w:val="003A6136"/>
    <w:rsid w:val="003A7C87"/>
    <w:rsid w:val="003B3D2D"/>
    <w:rsid w:val="003B6D6A"/>
    <w:rsid w:val="003B6DD0"/>
    <w:rsid w:val="003C2C4E"/>
    <w:rsid w:val="003C4EF0"/>
    <w:rsid w:val="003C54B1"/>
    <w:rsid w:val="003C5A3D"/>
    <w:rsid w:val="003C6A21"/>
    <w:rsid w:val="003C7C64"/>
    <w:rsid w:val="003D186D"/>
    <w:rsid w:val="003D4B32"/>
    <w:rsid w:val="003D5387"/>
    <w:rsid w:val="003D56CA"/>
    <w:rsid w:val="003D7BCA"/>
    <w:rsid w:val="003E0850"/>
    <w:rsid w:val="003E1577"/>
    <w:rsid w:val="003E20D5"/>
    <w:rsid w:val="003E4308"/>
    <w:rsid w:val="003E7936"/>
    <w:rsid w:val="003F1C2F"/>
    <w:rsid w:val="003F1D5F"/>
    <w:rsid w:val="003F27D3"/>
    <w:rsid w:val="003F3BCA"/>
    <w:rsid w:val="003F713D"/>
    <w:rsid w:val="003F7CCF"/>
    <w:rsid w:val="0040138F"/>
    <w:rsid w:val="00401C13"/>
    <w:rsid w:val="00402E96"/>
    <w:rsid w:val="00405511"/>
    <w:rsid w:val="004064A5"/>
    <w:rsid w:val="00407CB2"/>
    <w:rsid w:val="0041162B"/>
    <w:rsid w:val="00414C77"/>
    <w:rsid w:val="004164ED"/>
    <w:rsid w:val="00420C9F"/>
    <w:rsid w:val="004250F7"/>
    <w:rsid w:val="00425CB7"/>
    <w:rsid w:val="00425E73"/>
    <w:rsid w:val="00431409"/>
    <w:rsid w:val="00431418"/>
    <w:rsid w:val="00431560"/>
    <w:rsid w:val="00432384"/>
    <w:rsid w:val="004331AB"/>
    <w:rsid w:val="004339B1"/>
    <w:rsid w:val="00437F8C"/>
    <w:rsid w:val="004428ED"/>
    <w:rsid w:val="00445BC5"/>
    <w:rsid w:val="00446B39"/>
    <w:rsid w:val="0044709B"/>
    <w:rsid w:val="00447D02"/>
    <w:rsid w:val="0045003A"/>
    <w:rsid w:val="004501B4"/>
    <w:rsid w:val="004528F3"/>
    <w:rsid w:val="00452BC0"/>
    <w:rsid w:val="00454EF7"/>
    <w:rsid w:val="00456869"/>
    <w:rsid w:val="00461C30"/>
    <w:rsid w:val="00463AF6"/>
    <w:rsid w:val="00464B19"/>
    <w:rsid w:val="00465297"/>
    <w:rsid w:val="00465A0E"/>
    <w:rsid w:val="0046604F"/>
    <w:rsid w:val="00467BAD"/>
    <w:rsid w:val="0047120F"/>
    <w:rsid w:val="00473AC4"/>
    <w:rsid w:val="004801AD"/>
    <w:rsid w:val="00480440"/>
    <w:rsid w:val="004812B9"/>
    <w:rsid w:val="0048155A"/>
    <w:rsid w:val="004817F6"/>
    <w:rsid w:val="0048218C"/>
    <w:rsid w:val="00482E57"/>
    <w:rsid w:val="00483FD8"/>
    <w:rsid w:val="00484B1B"/>
    <w:rsid w:val="00485D56"/>
    <w:rsid w:val="0049083A"/>
    <w:rsid w:val="004919EA"/>
    <w:rsid w:val="00491B6F"/>
    <w:rsid w:val="0049344E"/>
    <w:rsid w:val="004A3069"/>
    <w:rsid w:val="004A360A"/>
    <w:rsid w:val="004A698E"/>
    <w:rsid w:val="004A7D97"/>
    <w:rsid w:val="004B05A8"/>
    <w:rsid w:val="004B05D5"/>
    <w:rsid w:val="004B2967"/>
    <w:rsid w:val="004B3A68"/>
    <w:rsid w:val="004B4666"/>
    <w:rsid w:val="004B6D12"/>
    <w:rsid w:val="004C3B64"/>
    <w:rsid w:val="004C5441"/>
    <w:rsid w:val="004C5C44"/>
    <w:rsid w:val="004C5DF6"/>
    <w:rsid w:val="004D45AA"/>
    <w:rsid w:val="004D610A"/>
    <w:rsid w:val="004E436B"/>
    <w:rsid w:val="004E6DC5"/>
    <w:rsid w:val="004E732A"/>
    <w:rsid w:val="004F02A7"/>
    <w:rsid w:val="004F1F98"/>
    <w:rsid w:val="004F34B9"/>
    <w:rsid w:val="004F4430"/>
    <w:rsid w:val="004F50DA"/>
    <w:rsid w:val="004F5249"/>
    <w:rsid w:val="004F5725"/>
    <w:rsid w:val="004F607F"/>
    <w:rsid w:val="004F64F9"/>
    <w:rsid w:val="004F6ADB"/>
    <w:rsid w:val="005019B1"/>
    <w:rsid w:val="00501DEF"/>
    <w:rsid w:val="00501ECC"/>
    <w:rsid w:val="005031D3"/>
    <w:rsid w:val="00503FB8"/>
    <w:rsid w:val="005043C6"/>
    <w:rsid w:val="00507898"/>
    <w:rsid w:val="0051001F"/>
    <w:rsid w:val="005124B1"/>
    <w:rsid w:val="00513286"/>
    <w:rsid w:val="00515B7B"/>
    <w:rsid w:val="005203A5"/>
    <w:rsid w:val="00520D56"/>
    <w:rsid w:val="0052375E"/>
    <w:rsid w:val="0052389B"/>
    <w:rsid w:val="00525D9B"/>
    <w:rsid w:val="0052700F"/>
    <w:rsid w:val="00527236"/>
    <w:rsid w:val="005304C0"/>
    <w:rsid w:val="00531F7C"/>
    <w:rsid w:val="0053599B"/>
    <w:rsid w:val="005362C3"/>
    <w:rsid w:val="00542786"/>
    <w:rsid w:val="00543A76"/>
    <w:rsid w:val="00543F56"/>
    <w:rsid w:val="00545142"/>
    <w:rsid w:val="00547378"/>
    <w:rsid w:val="00550B96"/>
    <w:rsid w:val="00556561"/>
    <w:rsid w:val="00557F75"/>
    <w:rsid w:val="00561120"/>
    <w:rsid w:val="005611FB"/>
    <w:rsid w:val="00561262"/>
    <w:rsid w:val="00561770"/>
    <w:rsid w:val="00563E3C"/>
    <w:rsid w:val="00565ED4"/>
    <w:rsid w:val="0057185B"/>
    <w:rsid w:val="005732C0"/>
    <w:rsid w:val="005747F5"/>
    <w:rsid w:val="00574B2F"/>
    <w:rsid w:val="005750DD"/>
    <w:rsid w:val="00575394"/>
    <w:rsid w:val="0057568D"/>
    <w:rsid w:val="00575EFF"/>
    <w:rsid w:val="00581206"/>
    <w:rsid w:val="005832C2"/>
    <w:rsid w:val="00583682"/>
    <w:rsid w:val="00584F0A"/>
    <w:rsid w:val="00585D99"/>
    <w:rsid w:val="005928CA"/>
    <w:rsid w:val="00592A1B"/>
    <w:rsid w:val="005930DB"/>
    <w:rsid w:val="005A067E"/>
    <w:rsid w:val="005A0D47"/>
    <w:rsid w:val="005A238B"/>
    <w:rsid w:val="005A2838"/>
    <w:rsid w:val="005A41FC"/>
    <w:rsid w:val="005A4A42"/>
    <w:rsid w:val="005A663C"/>
    <w:rsid w:val="005A76B4"/>
    <w:rsid w:val="005A7A99"/>
    <w:rsid w:val="005B0870"/>
    <w:rsid w:val="005B0F2B"/>
    <w:rsid w:val="005B1F18"/>
    <w:rsid w:val="005B22A0"/>
    <w:rsid w:val="005B6F1C"/>
    <w:rsid w:val="005C1FA9"/>
    <w:rsid w:val="005C232A"/>
    <w:rsid w:val="005C77FB"/>
    <w:rsid w:val="005D2FC2"/>
    <w:rsid w:val="005D69BF"/>
    <w:rsid w:val="005D7D24"/>
    <w:rsid w:val="005E12DF"/>
    <w:rsid w:val="005E2051"/>
    <w:rsid w:val="005E29BC"/>
    <w:rsid w:val="005E340D"/>
    <w:rsid w:val="005E3709"/>
    <w:rsid w:val="005E4724"/>
    <w:rsid w:val="005E6E0C"/>
    <w:rsid w:val="005E788B"/>
    <w:rsid w:val="005E7E7C"/>
    <w:rsid w:val="005F1C8A"/>
    <w:rsid w:val="005F20C1"/>
    <w:rsid w:val="005F2BAA"/>
    <w:rsid w:val="005F5ADE"/>
    <w:rsid w:val="00600980"/>
    <w:rsid w:val="006016D1"/>
    <w:rsid w:val="006018AC"/>
    <w:rsid w:val="0060262B"/>
    <w:rsid w:val="00604C3E"/>
    <w:rsid w:val="006054BF"/>
    <w:rsid w:val="00605777"/>
    <w:rsid w:val="00605D86"/>
    <w:rsid w:val="006078B7"/>
    <w:rsid w:val="00607B53"/>
    <w:rsid w:val="0061195F"/>
    <w:rsid w:val="006127D0"/>
    <w:rsid w:val="0061419C"/>
    <w:rsid w:val="00614383"/>
    <w:rsid w:val="00614849"/>
    <w:rsid w:val="00617192"/>
    <w:rsid w:val="006179BF"/>
    <w:rsid w:val="00621F9D"/>
    <w:rsid w:val="00622162"/>
    <w:rsid w:val="00622583"/>
    <w:rsid w:val="00627B68"/>
    <w:rsid w:val="00627D59"/>
    <w:rsid w:val="006311D4"/>
    <w:rsid w:val="00632DFC"/>
    <w:rsid w:val="00632E50"/>
    <w:rsid w:val="006331AF"/>
    <w:rsid w:val="0063431E"/>
    <w:rsid w:val="00637C47"/>
    <w:rsid w:val="00637C4E"/>
    <w:rsid w:val="006402F8"/>
    <w:rsid w:val="00642689"/>
    <w:rsid w:val="0064278A"/>
    <w:rsid w:val="006435F1"/>
    <w:rsid w:val="00643BE1"/>
    <w:rsid w:val="0064495A"/>
    <w:rsid w:val="00645813"/>
    <w:rsid w:val="0064685B"/>
    <w:rsid w:val="00646B40"/>
    <w:rsid w:val="00647AB2"/>
    <w:rsid w:val="00647E90"/>
    <w:rsid w:val="00650040"/>
    <w:rsid w:val="006528AE"/>
    <w:rsid w:val="006536D2"/>
    <w:rsid w:val="00653D8A"/>
    <w:rsid w:val="006547CB"/>
    <w:rsid w:val="006565F4"/>
    <w:rsid w:val="00660CF6"/>
    <w:rsid w:val="006633E1"/>
    <w:rsid w:val="00663B47"/>
    <w:rsid w:val="0066553C"/>
    <w:rsid w:val="006670EB"/>
    <w:rsid w:val="00670695"/>
    <w:rsid w:val="006711BC"/>
    <w:rsid w:val="0067244F"/>
    <w:rsid w:val="00673322"/>
    <w:rsid w:val="006736A1"/>
    <w:rsid w:val="0067378C"/>
    <w:rsid w:val="00674265"/>
    <w:rsid w:val="0067600B"/>
    <w:rsid w:val="006764AD"/>
    <w:rsid w:val="006767DF"/>
    <w:rsid w:val="0067715F"/>
    <w:rsid w:val="0067786B"/>
    <w:rsid w:val="00680201"/>
    <w:rsid w:val="00681BDC"/>
    <w:rsid w:val="006830F7"/>
    <w:rsid w:val="006835B7"/>
    <w:rsid w:val="00683717"/>
    <w:rsid w:val="006853D2"/>
    <w:rsid w:val="00685EB5"/>
    <w:rsid w:val="00687381"/>
    <w:rsid w:val="00687784"/>
    <w:rsid w:val="00690C58"/>
    <w:rsid w:val="00692B45"/>
    <w:rsid w:val="00692BCA"/>
    <w:rsid w:val="006933B3"/>
    <w:rsid w:val="0069560A"/>
    <w:rsid w:val="00697BAE"/>
    <w:rsid w:val="006A03AD"/>
    <w:rsid w:val="006A0C16"/>
    <w:rsid w:val="006A1362"/>
    <w:rsid w:val="006A182A"/>
    <w:rsid w:val="006A2F68"/>
    <w:rsid w:val="006A6C3D"/>
    <w:rsid w:val="006A6FF2"/>
    <w:rsid w:val="006A7128"/>
    <w:rsid w:val="006A7D9F"/>
    <w:rsid w:val="006B35BB"/>
    <w:rsid w:val="006B3AB5"/>
    <w:rsid w:val="006C5592"/>
    <w:rsid w:val="006C74F7"/>
    <w:rsid w:val="006C7B79"/>
    <w:rsid w:val="006D1F39"/>
    <w:rsid w:val="006D5DCC"/>
    <w:rsid w:val="006D6536"/>
    <w:rsid w:val="006D6CB2"/>
    <w:rsid w:val="006D7903"/>
    <w:rsid w:val="006E1EC0"/>
    <w:rsid w:val="006E50FE"/>
    <w:rsid w:val="006E51FE"/>
    <w:rsid w:val="006E52DC"/>
    <w:rsid w:val="006E532D"/>
    <w:rsid w:val="006E7EA3"/>
    <w:rsid w:val="006F317C"/>
    <w:rsid w:val="006F34C5"/>
    <w:rsid w:val="006F34FB"/>
    <w:rsid w:val="006F5188"/>
    <w:rsid w:val="006F70C9"/>
    <w:rsid w:val="00700272"/>
    <w:rsid w:val="00701E7C"/>
    <w:rsid w:val="00702EF5"/>
    <w:rsid w:val="007052B3"/>
    <w:rsid w:val="00706352"/>
    <w:rsid w:val="0071119A"/>
    <w:rsid w:val="0071182E"/>
    <w:rsid w:val="00711A0B"/>
    <w:rsid w:val="007122EF"/>
    <w:rsid w:val="00712B30"/>
    <w:rsid w:val="0071379E"/>
    <w:rsid w:val="00714CFA"/>
    <w:rsid w:val="007150A2"/>
    <w:rsid w:val="00715841"/>
    <w:rsid w:val="00724B23"/>
    <w:rsid w:val="0072767C"/>
    <w:rsid w:val="00731963"/>
    <w:rsid w:val="00731ECF"/>
    <w:rsid w:val="007335E3"/>
    <w:rsid w:val="0073474E"/>
    <w:rsid w:val="00734F1A"/>
    <w:rsid w:val="007358D4"/>
    <w:rsid w:val="00736C76"/>
    <w:rsid w:val="0073765C"/>
    <w:rsid w:val="00737E9B"/>
    <w:rsid w:val="00741FFC"/>
    <w:rsid w:val="00744F12"/>
    <w:rsid w:val="00744F1B"/>
    <w:rsid w:val="007500E1"/>
    <w:rsid w:val="00750B80"/>
    <w:rsid w:val="00750BEB"/>
    <w:rsid w:val="00752717"/>
    <w:rsid w:val="007566E4"/>
    <w:rsid w:val="00756E0B"/>
    <w:rsid w:val="00761061"/>
    <w:rsid w:val="00763BA3"/>
    <w:rsid w:val="00763FD3"/>
    <w:rsid w:val="0077162E"/>
    <w:rsid w:val="007726D8"/>
    <w:rsid w:val="00774CFF"/>
    <w:rsid w:val="00776EA9"/>
    <w:rsid w:val="00777F76"/>
    <w:rsid w:val="007819A6"/>
    <w:rsid w:val="00781DAE"/>
    <w:rsid w:val="00782018"/>
    <w:rsid w:val="00783091"/>
    <w:rsid w:val="0078454E"/>
    <w:rsid w:val="00790994"/>
    <w:rsid w:val="00791CDC"/>
    <w:rsid w:val="00795185"/>
    <w:rsid w:val="00795951"/>
    <w:rsid w:val="00795B93"/>
    <w:rsid w:val="00795BCD"/>
    <w:rsid w:val="007A2BA0"/>
    <w:rsid w:val="007A2DD6"/>
    <w:rsid w:val="007A459E"/>
    <w:rsid w:val="007A756C"/>
    <w:rsid w:val="007B16ED"/>
    <w:rsid w:val="007B2835"/>
    <w:rsid w:val="007B676B"/>
    <w:rsid w:val="007B6CCA"/>
    <w:rsid w:val="007B7BB3"/>
    <w:rsid w:val="007C286E"/>
    <w:rsid w:val="007C2DD5"/>
    <w:rsid w:val="007C2F38"/>
    <w:rsid w:val="007C3D3E"/>
    <w:rsid w:val="007D0655"/>
    <w:rsid w:val="007D1492"/>
    <w:rsid w:val="007D1D10"/>
    <w:rsid w:val="007D427A"/>
    <w:rsid w:val="007D5381"/>
    <w:rsid w:val="007D5654"/>
    <w:rsid w:val="007D6094"/>
    <w:rsid w:val="007D661B"/>
    <w:rsid w:val="007D75BA"/>
    <w:rsid w:val="007D7E93"/>
    <w:rsid w:val="007E0D65"/>
    <w:rsid w:val="007E27E7"/>
    <w:rsid w:val="007E4A76"/>
    <w:rsid w:val="007E6D18"/>
    <w:rsid w:val="007F03F5"/>
    <w:rsid w:val="007F0C25"/>
    <w:rsid w:val="007F147E"/>
    <w:rsid w:val="007F1A23"/>
    <w:rsid w:val="007F2856"/>
    <w:rsid w:val="007F4880"/>
    <w:rsid w:val="007F5590"/>
    <w:rsid w:val="007F578A"/>
    <w:rsid w:val="007F5CD4"/>
    <w:rsid w:val="007F6B12"/>
    <w:rsid w:val="007F7A6C"/>
    <w:rsid w:val="00801191"/>
    <w:rsid w:val="00802904"/>
    <w:rsid w:val="0080308E"/>
    <w:rsid w:val="008069C5"/>
    <w:rsid w:val="008103B9"/>
    <w:rsid w:val="008109A4"/>
    <w:rsid w:val="00810EF7"/>
    <w:rsid w:val="00813463"/>
    <w:rsid w:val="00817AE1"/>
    <w:rsid w:val="00817B69"/>
    <w:rsid w:val="0082105A"/>
    <w:rsid w:val="008210FB"/>
    <w:rsid w:val="008224C5"/>
    <w:rsid w:val="0082335A"/>
    <w:rsid w:val="008239E0"/>
    <w:rsid w:val="00827E0E"/>
    <w:rsid w:val="008337ED"/>
    <w:rsid w:val="008345B6"/>
    <w:rsid w:val="00834C6F"/>
    <w:rsid w:val="00835DFD"/>
    <w:rsid w:val="00836270"/>
    <w:rsid w:val="00841AB4"/>
    <w:rsid w:val="008426F6"/>
    <w:rsid w:val="00844263"/>
    <w:rsid w:val="00846176"/>
    <w:rsid w:val="00854413"/>
    <w:rsid w:val="00854890"/>
    <w:rsid w:val="00854D1F"/>
    <w:rsid w:val="00861AB5"/>
    <w:rsid w:val="008644F5"/>
    <w:rsid w:val="00865590"/>
    <w:rsid w:val="00870092"/>
    <w:rsid w:val="00872BE8"/>
    <w:rsid w:val="00875919"/>
    <w:rsid w:val="00881D62"/>
    <w:rsid w:val="00882430"/>
    <w:rsid w:val="008824CE"/>
    <w:rsid w:val="00883CEF"/>
    <w:rsid w:val="00884D65"/>
    <w:rsid w:val="00885E01"/>
    <w:rsid w:val="00887F0F"/>
    <w:rsid w:val="00890A9E"/>
    <w:rsid w:val="00892217"/>
    <w:rsid w:val="00893668"/>
    <w:rsid w:val="00895028"/>
    <w:rsid w:val="0089520D"/>
    <w:rsid w:val="00896AD3"/>
    <w:rsid w:val="008A2317"/>
    <w:rsid w:val="008A3997"/>
    <w:rsid w:val="008A78D0"/>
    <w:rsid w:val="008B472D"/>
    <w:rsid w:val="008C0634"/>
    <w:rsid w:val="008C26E6"/>
    <w:rsid w:val="008C3631"/>
    <w:rsid w:val="008C3963"/>
    <w:rsid w:val="008C3A64"/>
    <w:rsid w:val="008C3E8F"/>
    <w:rsid w:val="008C4228"/>
    <w:rsid w:val="008C4E5F"/>
    <w:rsid w:val="008C59C6"/>
    <w:rsid w:val="008C7976"/>
    <w:rsid w:val="008D2D10"/>
    <w:rsid w:val="008D3CD8"/>
    <w:rsid w:val="008D3FCC"/>
    <w:rsid w:val="008D5ED7"/>
    <w:rsid w:val="008D6C00"/>
    <w:rsid w:val="008E0E02"/>
    <w:rsid w:val="008E149A"/>
    <w:rsid w:val="008E2002"/>
    <w:rsid w:val="008E7D2D"/>
    <w:rsid w:val="008F2EAB"/>
    <w:rsid w:val="008F4898"/>
    <w:rsid w:val="008F4C48"/>
    <w:rsid w:val="008F5C23"/>
    <w:rsid w:val="00900C6F"/>
    <w:rsid w:val="00903981"/>
    <w:rsid w:val="00903FD9"/>
    <w:rsid w:val="00904C58"/>
    <w:rsid w:val="00910075"/>
    <w:rsid w:val="00913D49"/>
    <w:rsid w:val="00915AD6"/>
    <w:rsid w:val="0092036A"/>
    <w:rsid w:val="00924433"/>
    <w:rsid w:val="00924706"/>
    <w:rsid w:val="00925EC4"/>
    <w:rsid w:val="00925EEC"/>
    <w:rsid w:val="00926864"/>
    <w:rsid w:val="00927151"/>
    <w:rsid w:val="0093042E"/>
    <w:rsid w:val="00932DD9"/>
    <w:rsid w:val="00932E38"/>
    <w:rsid w:val="009349E2"/>
    <w:rsid w:val="00935E7B"/>
    <w:rsid w:val="00941420"/>
    <w:rsid w:val="009423B3"/>
    <w:rsid w:val="009432F4"/>
    <w:rsid w:val="009434FF"/>
    <w:rsid w:val="00944D9D"/>
    <w:rsid w:val="009455DE"/>
    <w:rsid w:val="0094770B"/>
    <w:rsid w:val="00950E90"/>
    <w:rsid w:val="00950EBB"/>
    <w:rsid w:val="00951BFD"/>
    <w:rsid w:val="009552D5"/>
    <w:rsid w:val="009569A4"/>
    <w:rsid w:val="00957F8A"/>
    <w:rsid w:val="00962940"/>
    <w:rsid w:val="00963EEF"/>
    <w:rsid w:val="00965063"/>
    <w:rsid w:val="00971327"/>
    <w:rsid w:val="00971369"/>
    <w:rsid w:val="0097174F"/>
    <w:rsid w:val="009757DA"/>
    <w:rsid w:val="00976DBD"/>
    <w:rsid w:val="00977797"/>
    <w:rsid w:val="00983025"/>
    <w:rsid w:val="0098436F"/>
    <w:rsid w:val="0098592F"/>
    <w:rsid w:val="00986A65"/>
    <w:rsid w:val="00996A98"/>
    <w:rsid w:val="009A2253"/>
    <w:rsid w:val="009A25FE"/>
    <w:rsid w:val="009A66E2"/>
    <w:rsid w:val="009B026F"/>
    <w:rsid w:val="009B2998"/>
    <w:rsid w:val="009B5706"/>
    <w:rsid w:val="009B5AF7"/>
    <w:rsid w:val="009B6EAB"/>
    <w:rsid w:val="009B756A"/>
    <w:rsid w:val="009C3B23"/>
    <w:rsid w:val="009C4BA8"/>
    <w:rsid w:val="009C6CFD"/>
    <w:rsid w:val="009C780F"/>
    <w:rsid w:val="009D1769"/>
    <w:rsid w:val="009D1B82"/>
    <w:rsid w:val="009D44D8"/>
    <w:rsid w:val="009D587D"/>
    <w:rsid w:val="009D6DD1"/>
    <w:rsid w:val="009D7864"/>
    <w:rsid w:val="009E129D"/>
    <w:rsid w:val="009E3488"/>
    <w:rsid w:val="009E3523"/>
    <w:rsid w:val="009E38B7"/>
    <w:rsid w:val="009E48A7"/>
    <w:rsid w:val="009E52D3"/>
    <w:rsid w:val="009F2993"/>
    <w:rsid w:val="009F2D0B"/>
    <w:rsid w:val="009F3407"/>
    <w:rsid w:val="009F4968"/>
    <w:rsid w:val="009F6850"/>
    <w:rsid w:val="00A01446"/>
    <w:rsid w:val="00A02686"/>
    <w:rsid w:val="00A03583"/>
    <w:rsid w:val="00A0426C"/>
    <w:rsid w:val="00A0550C"/>
    <w:rsid w:val="00A11EDF"/>
    <w:rsid w:val="00A12FE5"/>
    <w:rsid w:val="00A16266"/>
    <w:rsid w:val="00A16AA3"/>
    <w:rsid w:val="00A233A6"/>
    <w:rsid w:val="00A24DD3"/>
    <w:rsid w:val="00A32829"/>
    <w:rsid w:val="00A328A8"/>
    <w:rsid w:val="00A3295D"/>
    <w:rsid w:val="00A33DEE"/>
    <w:rsid w:val="00A35111"/>
    <w:rsid w:val="00A36710"/>
    <w:rsid w:val="00A3689E"/>
    <w:rsid w:val="00A37659"/>
    <w:rsid w:val="00A4136C"/>
    <w:rsid w:val="00A45E1D"/>
    <w:rsid w:val="00A45EE0"/>
    <w:rsid w:val="00A46D9B"/>
    <w:rsid w:val="00A5170D"/>
    <w:rsid w:val="00A52DA2"/>
    <w:rsid w:val="00A53B7D"/>
    <w:rsid w:val="00A53F52"/>
    <w:rsid w:val="00A54B53"/>
    <w:rsid w:val="00A55973"/>
    <w:rsid w:val="00A5685C"/>
    <w:rsid w:val="00A605F5"/>
    <w:rsid w:val="00A6130F"/>
    <w:rsid w:val="00A62E51"/>
    <w:rsid w:val="00A630D6"/>
    <w:rsid w:val="00A6407C"/>
    <w:rsid w:val="00A650CD"/>
    <w:rsid w:val="00A7121C"/>
    <w:rsid w:val="00A73EC7"/>
    <w:rsid w:val="00A74432"/>
    <w:rsid w:val="00A75DA0"/>
    <w:rsid w:val="00A806C0"/>
    <w:rsid w:val="00A81CA1"/>
    <w:rsid w:val="00A83C6B"/>
    <w:rsid w:val="00A85BD8"/>
    <w:rsid w:val="00A90AFF"/>
    <w:rsid w:val="00A93F01"/>
    <w:rsid w:val="00A94828"/>
    <w:rsid w:val="00AA0872"/>
    <w:rsid w:val="00AA1B09"/>
    <w:rsid w:val="00AA2357"/>
    <w:rsid w:val="00AA3073"/>
    <w:rsid w:val="00AA3915"/>
    <w:rsid w:val="00AA694A"/>
    <w:rsid w:val="00AA708E"/>
    <w:rsid w:val="00AA72E0"/>
    <w:rsid w:val="00AA7423"/>
    <w:rsid w:val="00AB09FB"/>
    <w:rsid w:val="00AB102D"/>
    <w:rsid w:val="00AB4813"/>
    <w:rsid w:val="00AC43D7"/>
    <w:rsid w:val="00AC688B"/>
    <w:rsid w:val="00AC74BA"/>
    <w:rsid w:val="00AD01B0"/>
    <w:rsid w:val="00AD33B9"/>
    <w:rsid w:val="00AD405A"/>
    <w:rsid w:val="00AD4223"/>
    <w:rsid w:val="00AD462A"/>
    <w:rsid w:val="00AD70DC"/>
    <w:rsid w:val="00AD7979"/>
    <w:rsid w:val="00AE0635"/>
    <w:rsid w:val="00AE0BF7"/>
    <w:rsid w:val="00AE0FBE"/>
    <w:rsid w:val="00AE280F"/>
    <w:rsid w:val="00AF1908"/>
    <w:rsid w:val="00AF2E76"/>
    <w:rsid w:val="00AF2FDD"/>
    <w:rsid w:val="00AF391A"/>
    <w:rsid w:val="00AF3D39"/>
    <w:rsid w:val="00AF4D28"/>
    <w:rsid w:val="00B01FD4"/>
    <w:rsid w:val="00B03E5C"/>
    <w:rsid w:val="00B063F4"/>
    <w:rsid w:val="00B06790"/>
    <w:rsid w:val="00B06B1D"/>
    <w:rsid w:val="00B1088F"/>
    <w:rsid w:val="00B12BCA"/>
    <w:rsid w:val="00B13116"/>
    <w:rsid w:val="00B139C4"/>
    <w:rsid w:val="00B154AB"/>
    <w:rsid w:val="00B154B9"/>
    <w:rsid w:val="00B16E20"/>
    <w:rsid w:val="00B206F8"/>
    <w:rsid w:val="00B212CE"/>
    <w:rsid w:val="00B21E12"/>
    <w:rsid w:val="00B22267"/>
    <w:rsid w:val="00B23A40"/>
    <w:rsid w:val="00B23F3A"/>
    <w:rsid w:val="00B23FB5"/>
    <w:rsid w:val="00B253E9"/>
    <w:rsid w:val="00B25FE1"/>
    <w:rsid w:val="00B34B9C"/>
    <w:rsid w:val="00B35024"/>
    <w:rsid w:val="00B3617C"/>
    <w:rsid w:val="00B36FEA"/>
    <w:rsid w:val="00B37E0F"/>
    <w:rsid w:val="00B37EB7"/>
    <w:rsid w:val="00B40887"/>
    <w:rsid w:val="00B44739"/>
    <w:rsid w:val="00B453B7"/>
    <w:rsid w:val="00B45A12"/>
    <w:rsid w:val="00B468B0"/>
    <w:rsid w:val="00B50CE5"/>
    <w:rsid w:val="00B510B1"/>
    <w:rsid w:val="00B51C88"/>
    <w:rsid w:val="00B52BFF"/>
    <w:rsid w:val="00B52C75"/>
    <w:rsid w:val="00B542C9"/>
    <w:rsid w:val="00B55384"/>
    <w:rsid w:val="00B56C72"/>
    <w:rsid w:val="00B57404"/>
    <w:rsid w:val="00B57C20"/>
    <w:rsid w:val="00B62AA9"/>
    <w:rsid w:val="00B64F7F"/>
    <w:rsid w:val="00B6788F"/>
    <w:rsid w:val="00B72E91"/>
    <w:rsid w:val="00B74D5C"/>
    <w:rsid w:val="00B75B69"/>
    <w:rsid w:val="00B81BFF"/>
    <w:rsid w:val="00B82EB5"/>
    <w:rsid w:val="00B835BE"/>
    <w:rsid w:val="00B8646A"/>
    <w:rsid w:val="00B8766D"/>
    <w:rsid w:val="00B920F2"/>
    <w:rsid w:val="00B94721"/>
    <w:rsid w:val="00B95B77"/>
    <w:rsid w:val="00B967E8"/>
    <w:rsid w:val="00B97999"/>
    <w:rsid w:val="00BA14D0"/>
    <w:rsid w:val="00BA7826"/>
    <w:rsid w:val="00BB1A27"/>
    <w:rsid w:val="00BB3283"/>
    <w:rsid w:val="00BB6340"/>
    <w:rsid w:val="00BB63A1"/>
    <w:rsid w:val="00BC0512"/>
    <w:rsid w:val="00BC199A"/>
    <w:rsid w:val="00BC214B"/>
    <w:rsid w:val="00BC361F"/>
    <w:rsid w:val="00BC5F66"/>
    <w:rsid w:val="00BC6946"/>
    <w:rsid w:val="00BC727C"/>
    <w:rsid w:val="00BD002F"/>
    <w:rsid w:val="00BD0512"/>
    <w:rsid w:val="00BD0DBC"/>
    <w:rsid w:val="00BD0E9D"/>
    <w:rsid w:val="00BD2AC0"/>
    <w:rsid w:val="00BD49A1"/>
    <w:rsid w:val="00BD4E15"/>
    <w:rsid w:val="00BD7D34"/>
    <w:rsid w:val="00BE25AA"/>
    <w:rsid w:val="00BE2D2A"/>
    <w:rsid w:val="00BE38C9"/>
    <w:rsid w:val="00BE42CB"/>
    <w:rsid w:val="00BE570F"/>
    <w:rsid w:val="00BE583E"/>
    <w:rsid w:val="00BE6A76"/>
    <w:rsid w:val="00BF2866"/>
    <w:rsid w:val="00BF3F28"/>
    <w:rsid w:val="00BF4B10"/>
    <w:rsid w:val="00BF4E1C"/>
    <w:rsid w:val="00C01BF8"/>
    <w:rsid w:val="00C022D2"/>
    <w:rsid w:val="00C040B2"/>
    <w:rsid w:val="00C14086"/>
    <w:rsid w:val="00C14ED5"/>
    <w:rsid w:val="00C17C5F"/>
    <w:rsid w:val="00C21F82"/>
    <w:rsid w:val="00C22660"/>
    <w:rsid w:val="00C24BED"/>
    <w:rsid w:val="00C30537"/>
    <w:rsid w:val="00C32735"/>
    <w:rsid w:val="00C369A3"/>
    <w:rsid w:val="00C40400"/>
    <w:rsid w:val="00C42D80"/>
    <w:rsid w:val="00C477A9"/>
    <w:rsid w:val="00C50EAC"/>
    <w:rsid w:val="00C50FAB"/>
    <w:rsid w:val="00C513D0"/>
    <w:rsid w:val="00C54612"/>
    <w:rsid w:val="00C60D86"/>
    <w:rsid w:val="00C61842"/>
    <w:rsid w:val="00C6235A"/>
    <w:rsid w:val="00C62889"/>
    <w:rsid w:val="00C637FC"/>
    <w:rsid w:val="00C64AF8"/>
    <w:rsid w:val="00C65201"/>
    <w:rsid w:val="00C70ED3"/>
    <w:rsid w:val="00C71B05"/>
    <w:rsid w:val="00C737B6"/>
    <w:rsid w:val="00C749BA"/>
    <w:rsid w:val="00C76535"/>
    <w:rsid w:val="00C77CF7"/>
    <w:rsid w:val="00C8167C"/>
    <w:rsid w:val="00C8364D"/>
    <w:rsid w:val="00C8393E"/>
    <w:rsid w:val="00C839C4"/>
    <w:rsid w:val="00C86EDC"/>
    <w:rsid w:val="00C903EC"/>
    <w:rsid w:val="00C92FC8"/>
    <w:rsid w:val="00C9455F"/>
    <w:rsid w:val="00C9625D"/>
    <w:rsid w:val="00C97236"/>
    <w:rsid w:val="00C978F5"/>
    <w:rsid w:val="00C97E28"/>
    <w:rsid w:val="00CA363A"/>
    <w:rsid w:val="00CA44EF"/>
    <w:rsid w:val="00CA4A43"/>
    <w:rsid w:val="00CB1128"/>
    <w:rsid w:val="00CB1A80"/>
    <w:rsid w:val="00CB35FE"/>
    <w:rsid w:val="00CB66C5"/>
    <w:rsid w:val="00CB6803"/>
    <w:rsid w:val="00CB7483"/>
    <w:rsid w:val="00CB7C37"/>
    <w:rsid w:val="00CC42E3"/>
    <w:rsid w:val="00CC580C"/>
    <w:rsid w:val="00CC6451"/>
    <w:rsid w:val="00CC6479"/>
    <w:rsid w:val="00CC77EB"/>
    <w:rsid w:val="00CD2C34"/>
    <w:rsid w:val="00CD7719"/>
    <w:rsid w:val="00CE0FDE"/>
    <w:rsid w:val="00CE171D"/>
    <w:rsid w:val="00CE28AA"/>
    <w:rsid w:val="00CE3045"/>
    <w:rsid w:val="00CE3205"/>
    <w:rsid w:val="00CE3901"/>
    <w:rsid w:val="00CE6487"/>
    <w:rsid w:val="00CE6E26"/>
    <w:rsid w:val="00CF02D3"/>
    <w:rsid w:val="00CF1155"/>
    <w:rsid w:val="00CF248D"/>
    <w:rsid w:val="00CF3757"/>
    <w:rsid w:val="00CF46C1"/>
    <w:rsid w:val="00CF79BB"/>
    <w:rsid w:val="00D03218"/>
    <w:rsid w:val="00D049C2"/>
    <w:rsid w:val="00D10C56"/>
    <w:rsid w:val="00D112D2"/>
    <w:rsid w:val="00D113CF"/>
    <w:rsid w:val="00D11E37"/>
    <w:rsid w:val="00D132E6"/>
    <w:rsid w:val="00D14CED"/>
    <w:rsid w:val="00D15D3A"/>
    <w:rsid w:val="00D16512"/>
    <w:rsid w:val="00D170E8"/>
    <w:rsid w:val="00D221AA"/>
    <w:rsid w:val="00D24A38"/>
    <w:rsid w:val="00D26C7E"/>
    <w:rsid w:val="00D27A5B"/>
    <w:rsid w:val="00D30012"/>
    <w:rsid w:val="00D365ED"/>
    <w:rsid w:val="00D40653"/>
    <w:rsid w:val="00D41A2F"/>
    <w:rsid w:val="00D4292E"/>
    <w:rsid w:val="00D4417F"/>
    <w:rsid w:val="00D47589"/>
    <w:rsid w:val="00D475EC"/>
    <w:rsid w:val="00D53277"/>
    <w:rsid w:val="00D5363F"/>
    <w:rsid w:val="00D53D5B"/>
    <w:rsid w:val="00D54261"/>
    <w:rsid w:val="00D56C1B"/>
    <w:rsid w:val="00D574E1"/>
    <w:rsid w:val="00D57A7D"/>
    <w:rsid w:val="00D637E9"/>
    <w:rsid w:val="00D63B1C"/>
    <w:rsid w:val="00D63DD6"/>
    <w:rsid w:val="00D66388"/>
    <w:rsid w:val="00D6709C"/>
    <w:rsid w:val="00D711F9"/>
    <w:rsid w:val="00D75756"/>
    <w:rsid w:val="00D75815"/>
    <w:rsid w:val="00D75912"/>
    <w:rsid w:val="00D76E11"/>
    <w:rsid w:val="00D77FCE"/>
    <w:rsid w:val="00D835B9"/>
    <w:rsid w:val="00D865AB"/>
    <w:rsid w:val="00D86751"/>
    <w:rsid w:val="00D86E76"/>
    <w:rsid w:val="00D90899"/>
    <w:rsid w:val="00D943D6"/>
    <w:rsid w:val="00D94C8C"/>
    <w:rsid w:val="00D952EE"/>
    <w:rsid w:val="00D970FB"/>
    <w:rsid w:val="00D975D9"/>
    <w:rsid w:val="00DA0FB4"/>
    <w:rsid w:val="00DA1C00"/>
    <w:rsid w:val="00DA2365"/>
    <w:rsid w:val="00DA52BF"/>
    <w:rsid w:val="00DA5742"/>
    <w:rsid w:val="00DA5830"/>
    <w:rsid w:val="00DA6CC8"/>
    <w:rsid w:val="00DA6E3E"/>
    <w:rsid w:val="00DB1DAA"/>
    <w:rsid w:val="00DB2DEC"/>
    <w:rsid w:val="00DB6810"/>
    <w:rsid w:val="00DC44EA"/>
    <w:rsid w:val="00DC5E09"/>
    <w:rsid w:val="00DD1EFB"/>
    <w:rsid w:val="00DD2C48"/>
    <w:rsid w:val="00DD3FD0"/>
    <w:rsid w:val="00DD4BE2"/>
    <w:rsid w:val="00DD6B66"/>
    <w:rsid w:val="00DE06A5"/>
    <w:rsid w:val="00DE0EF7"/>
    <w:rsid w:val="00DE137F"/>
    <w:rsid w:val="00DE2194"/>
    <w:rsid w:val="00DE4B34"/>
    <w:rsid w:val="00DE4DF9"/>
    <w:rsid w:val="00DF05F2"/>
    <w:rsid w:val="00DF08B2"/>
    <w:rsid w:val="00DF129D"/>
    <w:rsid w:val="00DF1FA0"/>
    <w:rsid w:val="00DF43E8"/>
    <w:rsid w:val="00DF4DEA"/>
    <w:rsid w:val="00DF54FD"/>
    <w:rsid w:val="00DF6325"/>
    <w:rsid w:val="00DF68C4"/>
    <w:rsid w:val="00E03E6F"/>
    <w:rsid w:val="00E058BC"/>
    <w:rsid w:val="00E05ADA"/>
    <w:rsid w:val="00E10D87"/>
    <w:rsid w:val="00E11F28"/>
    <w:rsid w:val="00E12033"/>
    <w:rsid w:val="00E14314"/>
    <w:rsid w:val="00E152AE"/>
    <w:rsid w:val="00E2120F"/>
    <w:rsid w:val="00E23717"/>
    <w:rsid w:val="00E2388D"/>
    <w:rsid w:val="00E30C0E"/>
    <w:rsid w:val="00E341CA"/>
    <w:rsid w:val="00E352AD"/>
    <w:rsid w:val="00E357BE"/>
    <w:rsid w:val="00E35F4E"/>
    <w:rsid w:val="00E37FD2"/>
    <w:rsid w:val="00E4017A"/>
    <w:rsid w:val="00E402D8"/>
    <w:rsid w:val="00E407AB"/>
    <w:rsid w:val="00E41A27"/>
    <w:rsid w:val="00E428E0"/>
    <w:rsid w:val="00E43278"/>
    <w:rsid w:val="00E4399F"/>
    <w:rsid w:val="00E455BF"/>
    <w:rsid w:val="00E46DB4"/>
    <w:rsid w:val="00E475CF"/>
    <w:rsid w:val="00E47E70"/>
    <w:rsid w:val="00E5496A"/>
    <w:rsid w:val="00E55921"/>
    <w:rsid w:val="00E56517"/>
    <w:rsid w:val="00E56B30"/>
    <w:rsid w:val="00E57590"/>
    <w:rsid w:val="00E57C99"/>
    <w:rsid w:val="00E623F4"/>
    <w:rsid w:val="00E62600"/>
    <w:rsid w:val="00E62D9C"/>
    <w:rsid w:val="00E662AF"/>
    <w:rsid w:val="00E66F9A"/>
    <w:rsid w:val="00E733D6"/>
    <w:rsid w:val="00E75C6C"/>
    <w:rsid w:val="00E80913"/>
    <w:rsid w:val="00E80B3A"/>
    <w:rsid w:val="00E8347F"/>
    <w:rsid w:val="00E8745A"/>
    <w:rsid w:val="00E93D16"/>
    <w:rsid w:val="00E97FCD"/>
    <w:rsid w:val="00EA103D"/>
    <w:rsid w:val="00EA1FB6"/>
    <w:rsid w:val="00EA2C36"/>
    <w:rsid w:val="00EA4DF7"/>
    <w:rsid w:val="00EA51E3"/>
    <w:rsid w:val="00EA577F"/>
    <w:rsid w:val="00EA75F5"/>
    <w:rsid w:val="00EB07B2"/>
    <w:rsid w:val="00EB2E6C"/>
    <w:rsid w:val="00EB6122"/>
    <w:rsid w:val="00EB725B"/>
    <w:rsid w:val="00EC018A"/>
    <w:rsid w:val="00EC1338"/>
    <w:rsid w:val="00EC1ACA"/>
    <w:rsid w:val="00EC29CB"/>
    <w:rsid w:val="00EC33AB"/>
    <w:rsid w:val="00EC383A"/>
    <w:rsid w:val="00EC4A96"/>
    <w:rsid w:val="00EC4B73"/>
    <w:rsid w:val="00EC4F1A"/>
    <w:rsid w:val="00EC5E82"/>
    <w:rsid w:val="00EC73D7"/>
    <w:rsid w:val="00EC75A0"/>
    <w:rsid w:val="00EC784F"/>
    <w:rsid w:val="00ED00A9"/>
    <w:rsid w:val="00ED02D0"/>
    <w:rsid w:val="00ED0E73"/>
    <w:rsid w:val="00ED1239"/>
    <w:rsid w:val="00ED224F"/>
    <w:rsid w:val="00ED3AC3"/>
    <w:rsid w:val="00ED411B"/>
    <w:rsid w:val="00ED4499"/>
    <w:rsid w:val="00EE0F1C"/>
    <w:rsid w:val="00EE10EE"/>
    <w:rsid w:val="00EE5420"/>
    <w:rsid w:val="00EF0CF7"/>
    <w:rsid w:val="00EF0D83"/>
    <w:rsid w:val="00EF26BE"/>
    <w:rsid w:val="00EF5ACF"/>
    <w:rsid w:val="00EF77BF"/>
    <w:rsid w:val="00EF7E59"/>
    <w:rsid w:val="00F039D2"/>
    <w:rsid w:val="00F063E8"/>
    <w:rsid w:val="00F06649"/>
    <w:rsid w:val="00F11EF4"/>
    <w:rsid w:val="00F12802"/>
    <w:rsid w:val="00F14023"/>
    <w:rsid w:val="00F14D6D"/>
    <w:rsid w:val="00F20933"/>
    <w:rsid w:val="00F20C06"/>
    <w:rsid w:val="00F21A54"/>
    <w:rsid w:val="00F2308E"/>
    <w:rsid w:val="00F23662"/>
    <w:rsid w:val="00F24275"/>
    <w:rsid w:val="00F25B2C"/>
    <w:rsid w:val="00F35347"/>
    <w:rsid w:val="00F357E7"/>
    <w:rsid w:val="00F3615C"/>
    <w:rsid w:val="00F4018E"/>
    <w:rsid w:val="00F4135D"/>
    <w:rsid w:val="00F427EC"/>
    <w:rsid w:val="00F4400C"/>
    <w:rsid w:val="00F45CCA"/>
    <w:rsid w:val="00F534A1"/>
    <w:rsid w:val="00F539FE"/>
    <w:rsid w:val="00F544C2"/>
    <w:rsid w:val="00F577DE"/>
    <w:rsid w:val="00F624E5"/>
    <w:rsid w:val="00F63988"/>
    <w:rsid w:val="00F65CD3"/>
    <w:rsid w:val="00F65F72"/>
    <w:rsid w:val="00F67E3D"/>
    <w:rsid w:val="00F70DF0"/>
    <w:rsid w:val="00F70FE8"/>
    <w:rsid w:val="00F720B7"/>
    <w:rsid w:val="00F7349F"/>
    <w:rsid w:val="00F74EDC"/>
    <w:rsid w:val="00F75C74"/>
    <w:rsid w:val="00F84719"/>
    <w:rsid w:val="00F873CB"/>
    <w:rsid w:val="00F91699"/>
    <w:rsid w:val="00F93810"/>
    <w:rsid w:val="00F94A89"/>
    <w:rsid w:val="00F9623D"/>
    <w:rsid w:val="00F96AB8"/>
    <w:rsid w:val="00FA4740"/>
    <w:rsid w:val="00FA514C"/>
    <w:rsid w:val="00FA54F1"/>
    <w:rsid w:val="00FB1C14"/>
    <w:rsid w:val="00FB28EB"/>
    <w:rsid w:val="00FB2AD3"/>
    <w:rsid w:val="00FB43E2"/>
    <w:rsid w:val="00FB5723"/>
    <w:rsid w:val="00FB7C2E"/>
    <w:rsid w:val="00FC3174"/>
    <w:rsid w:val="00FC5E5E"/>
    <w:rsid w:val="00FC7C87"/>
    <w:rsid w:val="00FD3819"/>
    <w:rsid w:val="00FD4BFE"/>
    <w:rsid w:val="00FD4F65"/>
    <w:rsid w:val="00FD5C35"/>
    <w:rsid w:val="00FD64B9"/>
    <w:rsid w:val="00FD77B5"/>
    <w:rsid w:val="00FE1EC6"/>
    <w:rsid w:val="00FE529D"/>
    <w:rsid w:val="00FE641E"/>
    <w:rsid w:val="00FF46F6"/>
    <w:rsid w:val="00FF4BC9"/>
    <w:rsid w:val="00FF58B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06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1F"/>
    <w:pPr>
      <w:ind w:left="708" w:firstLine="709"/>
      <w:jc w:val="center"/>
    </w:pPr>
  </w:style>
  <w:style w:type="paragraph" w:customStyle="1" w:styleId="Default">
    <w:name w:val="Default"/>
    <w:rsid w:val="0051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7FE7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7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27E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27E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027E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027E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6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46BB9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46BB9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Title"/>
    <w:basedOn w:val="a"/>
    <w:link w:val="af3"/>
    <w:uiPriority w:val="10"/>
    <w:qFormat/>
    <w:rsid w:val="00046BB9"/>
    <w:pPr>
      <w:widowControl w:val="0"/>
      <w:autoSpaceDE w:val="0"/>
      <w:autoSpaceDN w:val="0"/>
      <w:spacing w:before="69"/>
      <w:ind w:left="7426" w:right="1915"/>
      <w:jc w:val="center"/>
    </w:pPr>
    <w:rPr>
      <w:b/>
      <w:bCs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46B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6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B4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5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00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31560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AA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A0426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0426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0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426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04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1F"/>
    <w:pPr>
      <w:ind w:left="708" w:firstLine="709"/>
      <w:jc w:val="center"/>
    </w:pPr>
  </w:style>
  <w:style w:type="paragraph" w:customStyle="1" w:styleId="Default">
    <w:name w:val="Default"/>
    <w:rsid w:val="0051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7FE7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7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0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27E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27E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027E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02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027E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6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46BB9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46BB9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Title"/>
    <w:basedOn w:val="a"/>
    <w:link w:val="af3"/>
    <w:uiPriority w:val="10"/>
    <w:qFormat/>
    <w:rsid w:val="00046BB9"/>
    <w:pPr>
      <w:widowControl w:val="0"/>
      <w:autoSpaceDE w:val="0"/>
      <w:autoSpaceDN w:val="0"/>
      <w:spacing w:before="69"/>
      <w:ind w:left="7426" w:right="1915"/>
      <w:jc w:val="center"/>
    </w:pPr>
    <w:rPr>
      <w:b/>
      <w:bCs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046B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6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B4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5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00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31560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AA0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A0426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0426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0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0426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04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C40F-2C46-432D-970F-6F8F0825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7</cp:revision>
  <cp:lastPrinted>2024-03-20T11:08:00Z</cp:lastPrinted>
  <dcterms:created xsi:type="dcterms:W3CDTF">2024-02-29T09:01:00Z</dcterms:created>
  <dcterms:modified xsi:type="dcterms:W3CDTF">2024-03-20T11:08:00Z</dcterms:modified>
</cp:coreProperties>
</file>