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788EE26" wp14:editId="7B24ED6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52B4CB88" wp14:editId="7CF0F9F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44037" w:rsidRDefault="00D4403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C0D45" w:rsidRDefault="003F172A" w:rsidP="00FC0D45">
      <w:pPr>
        <w:pStyle w:val="ac"/>
        <w:spacing w:after="0"/>
        <w:rPr>
          <w:noProof/>
          <w:szCs w:val="30"/>
        </w:rPr>
      </w:pPr>
      <w:r>
        <w:rPr>
          <w:b w:val="0"/>
          <w:noProof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2pt;width:501.75pt;height:173.25pt;z-index:-251658240;mso-position-horizontal-relative:text;mso-position-vertical-relative:text">
            <v:imagedata r:id="rId9" o:title=""/>
          </v:shape>
          <o:OLEObject Type="Embed" ProgID="PBrush" ShapeID="_x0000_s1026" DrawAspect="Content" ObjectID="_1686038472" r:id="rId10"/>
        </w:pict>
      </w:r>
      <w:r w:rsidR="00C2738E" w:rsidRPr="007A6DDA">
        <w:rPr>
          <w:szCs w:val="30"/>
        </w:rPr>
        <w:t xml:space="preserve">Об утверждении </w:t>
      </w:r>
      <w:r w:rsidR="00FC0D45">
        <w:rPr>
          <w:szCs w:val="30"/>
        </w:rPr>
        <w:t xml:space="preserve">Правил </w:t>
      </w:r>
      <w:r w:rsidR="00FC0D45">
        <w:t xml:space="preserve">реализации </w:t>
      </w:r>
      <w:r w:rsidR="00FC0D45">
        <w:rPr>
          <w:noProof/>
          <w:szCs w:val="30"/>
        </w:rPr>
        <w:t xml:space="preserve">общего процесса </w:t>
      </w:r>
      <w:r w:rsidR="00FC0D45">
        <w:rPr>
          <w:noProof/>
          <w:szCs w:val="30"/>
        </w:rPr>
        <w:br/>
        <w:t>«</w:t>
      </w:r>
      <w:r w:rsidR="00FC0D45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FC0D45">
        <w:rPr>
          <w:rFonts w:eastAsiaTheme="minorHAnsi"/>
        </w:rPr>
        <w:t>прослеживаемости</w:t>
      </w:r>
      <w:proofErr w:type="spellEnd"/>
      <w:r w:rsidR="00FC0D45">
        <w:rPr>
          <w:rFonts w:eastAsiaTheme="minorHAnsi"/>
        </w:rPr>
        <w:t xml:space="preserve">, </w:t>
      </w:r>
      <w:r w:rsidR="00FC0D45">
        <w:rPr>
          <w:rFonts w:eastAsiaTheme="minorHAnsi"/>
        </w:rPr>
        <w:br/>
        <w:t>и связанных с оборотом таких товаров операциях</w:t>
      </w:r>
      <w:r w:rsidR="00FC0D45">
        <w:rPr>
          <w:noProof/>
          <w:szCs w:val="30"/>
        </w:rPr>
        <w:t>»</w:t>
      </w:r>
    </w:p>
    <w:p w:rsidR="00D44037" w:rsidRPr="007A6DDA" w:rsidRDefault="00337958" w:rsidP="00FC0D45">
      <w:pPr>
        <w:spacing w:before="200" w:after="0" w:line="348" w:lineRule="auto"/>
        <w:ind w:firstLine="709"/>
        <w:jc w:val="both"/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соответствии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 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30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Протокола об информационно-коммуникационных технологиях и информационном взаимодействии</w:t>
      </w:r>
      <w:r w:rsidR="00DE085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рамках Евразийского эко</w:t>
      </w:r>
      <w:r w:rsidR="00DE085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номического союза (приложение №</w:t>
      </w:r>
      <w:r w:rsidR="0053221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DE085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 Договору о Евразийском экономическом союзе от 29 мая 2014 года)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 руководствуясь Решением Коллегии Евразийской экономической к</w:t>
      </w:r>
      <w:r w:rsidR="00DE085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омиссии от 19 декабря 2016 г. №</w:t>
      </w:r>
      <w:r w:rsidR="0053221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169</w:t>
      </w:r>
      <w:r w:rsidR="00C51AE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D44037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Коллегия Евразийской экономической комиссии </w:t>
      </w:r>
      <w:r w:rsidR="00FE6D8C" w:rsidRPr="00FE6D8C">
        <w:rPr>
          <w:rStyle w:val="CharStyle3"/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FE6D8C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="00D44037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DD27E1" w:rsidRDefault="00641A36" w:rsidP="00FC0D45">
      <w:pPr>
        <w:spacing w:after="0" w:line="348" w:lineRule="auto"/>
        <w:ind w:firstLine="709"/>
        <w:jc w:val="both"/>
        <w:rPr>
          <w:rStyle w:val="CharStyle3"/>
          <w:rFonts w:ascii="Times New Roman" w:hAnsi="Times New Roman" w:cs="Times New Roman"/>
          <w:sz w:val="30"/>
          <w:szCs w:val="30"/>
          <w:lang w:val="ru"/>
        </w:rPr>
      </w:pPr>
      <w:r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DE0853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C2738E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Утвердить</w:t>
      </w:r>
      <w:r w:rsid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t>:</w:t>
      </w:r>
    </w:p>
    <w:p w:rsidR="00F04ADA" w:rsidRDefault="00C2738E" w:rsidP="00FC0D45">
      <w:pPr>
        <w:spacing w:after="0" w:line="348" w:lineRule="auto"/>
        <w:ind w:firstLine="709"/>
        <w:jc w:val="both"/>
        <w:rPr>
          <w:rStyle w:val="CharStyle3"/>
          <w:rFonts w:ascii="Times New Roman" w:hAnsi="Times New Roman" w:cs="Times New Roman"/>
          <w:sz w:val="30"/>
          <w:szCs w:val="30"/>
          <w:lang w:val="ru"/>
        </w:rPr>
      </w:pPr>
      <w:r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прилагаемы</w:t>
      </w:r>
      <w:r w:rsidR="00E3488F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е</w:t>
      </w:r>
      <w:r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C51AE5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П</w:t>
      </w:r>
      <w:r w:rsidR="004831B4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 xml:space="preserve">равила реализации общего процесса </w:t>
      </w:r>
      <w:r w:rsidR="00F04ADA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«</w:t>
      </w:r>
      <w:r w:rsidR="00FC0D45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FC0D45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прослеживаемости</w:t>
      </w:r>
      <w:proofErr w:type="spellEnd"/>
      <w:r w:rsidR="00FC0D45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, и связанных с оборотом таких товаров операциях</w:t>
      </w:r>
      <w:r w:rsidR="00F04ADA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»</w:t>
      </w:r>
      <w:r w:rsid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t xml:space="preserve"> (далее соответственно – общий процесс и Правила);</w:t>
      </w:r>
    </w:p>
    <w:p w:rsidR="00DD27E1" w:rsidRPr="00FC0D45" w:rsidRDefault="00DD27E1" w:rsidP="00DD27E1">
      <w:pPr>
        <w:spacing w:after="0" w:line="348" w:lineRule="auto"/>
        <w:ind w:firstLine="709"/>
        <w:jc w:val="both"/>
        <w:rPr>
          <w:rStyle w:val="CharStyle3"/>
          <w:rFonts w:ascii="Times New Roman" w:hAnsi="Times New Roman" w:cs="Times New Roman"/>
          <w:sz w:val="30"/>
          <w:szCs w:val="30"/>
          <w:lang w:val="ru"/>
        </w:rPr>
      </w:pPr>
      <w:r>
        <w:rPr>
          <w:rStyle w:val="CharStyle3"/>
          <w:rFonts w:ascii="Times New Roman" w:hAnsi="Times New Roman" w:cs="Times New Roman"/>
          <w:sz w:val="30"/>
          <w:szCs w:val="30"/>
          <w:lang w:val="ru"/>
        </w:rPr>
        <w:t xml:space="preserve">требования </w:t>
      </w:r>
      <w:r w:rsidRP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t xml:space="preserve">к составу, структуре и формату информации, передаваемой между уполномоченными органами государств-членов Евразийского экономического союза, а также между уполномоченными </w:t>
      </w:r>
      <w:r w:rsidRP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lastRenderedPageBreak/>
        <w:t xml:space="preserve">органами государств-членов Евразийского экономического союза </w:t>
      </w:r>
      <w:r w:rsidRP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br/>
        <w:t xml:space="preserve">и Евразийской экономической комиссией при реализации общего процесса </w:t>
      </w:r>
      <w:r>
        <w:rPr>
          <w:rStyle w:val="CharStyle3"/>
          <w:rFonts w:ascii="Times New Roman" w:hAnsi="Times New Roman" w:cs="Times New Roman"/>
          <w:sz w:val="30"/>
          <w:szCs w:val="30"/>
          <w:lang w:val="ru"/>
        </w:rPr>
        <w:t>согласно Приложению №2 к Правилам.</w:t>
      </w:r>
    </w:p>
    <w:p w:rsidR="00430135" w:rsidRDefault="00F04ADA" w:rsidP="00FC0D45">
      <w:pPr>
        <w:spacing w:after="0" w:line="348" w:lineRule="auto"/>
        <w:ind w:firstLine="709"/>
        <w:jc w:val="both"/>
        <w:rPr>
          <w:rStyle w:val="CharStyle3"/>
          <w:rFonts w:ascii="Times New Roman" w:hAnsi="Times New Roman" w:cs="Times New Roman"/>
          <w:sz w:val="30"/>
          <w:szCs w:val="30"/>
          <w:lang w:val="ru"/>
        </w:rPr>
      </w:pPr>
      <w:r w:rsidRP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t>2. </w:t>
      </w:r>
      <w:r w:rsidR="0090108F" w:rsidRP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t>Настоящее Решен</w:t>
      </w:r>
      <w:r w:rsidR="00DE0853" w:rsidRPr="00DD27E1">
        <w:rPr>
          <w:rStyle w:val="CharStyle3"/>
          <w:rFonts w:ascii="Times New Roman" w:hAnsi="Times New Roman" w:cs="Times New Roman"/>
          <w:sz w:val="30"/>
          <w:szCs w:val="30"/>
          <w:lang w:val="ru"/>
        </w:rPr>
        <w:t>ие вступает</w:t>
      </w:r>
      <w:r w:rsidR="00DE0853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 силу по истечении</w:t>
      </w:r>
      <w:r w:rsidR="006C6D67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26563A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90108F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0 календарных дней </w:t>
      </w:r>
      <w:proofErr w:type="gramStart"/>
      <w:r w:rsidR="0090108F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proofErr w:type="gramEnd"/>
      <w:r w:rsidR="0090108F" w:rsidRPr="00FC0D4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даты его официального опубликования</w:t>
      </w:r>
      <w:r w:rsidR="0090108F" w:rsidRPr="00FC0D45">
        <w:rPr>
          <w:rStyle w:val="CharStyle3"/>
          <w:rFonts w:ascii="Times New Roman" w:hAnsi="Times New Roman" w:cs="Times New Roman"/>
          <w:sz w:val="30"/>
          <w:szCs w:val="30"/>
          <w:lang w:val="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DD27E1" w:rsidRPr="00DD27E1" w:rsidTr="00644E07">
        <w:tc>
          <w:tcPr>
            <w:tcW w:w="5196" w:type="dxa"/>
            <w:shd w:val="clear" w:color="auto" w:fill="auto"/>
            <w:hideMark/>
          </w:tcPr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27E1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27E1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D27E1" w:rsidRPr="00DD27E1" w:rsidRDefault="00DD27E1" w:rsidP="00DD27E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D27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 w:rsidRPr="00DD27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DD27E1" w:rsidRPr="00FC0D45" w:rsidRDefault="00DD27E1" w:rsidP="00FC0D45">
      <w:pPr>
        <w:spacing w:after="0" w:line="348" w:lineRule="auto"/>
        <w:ind w:firstLine="709"/>
        <w:jc w:val="both"/>
        <w:rPr>
          <w:rStyle w:val="CharStyle3"/>
          <w:rFonts w:ascii="Times New Roman" w:hAnsi="Times New Roman" w:cs="Times New Roman"/>
          <w:sz w:val="30"/>
          <w:szCs w:val="30"/>
          <w:lang w:val="ru"/>
        </w:rPr>
      </w:pPr>
      <w:bookmarkStart w:id="0" w:name="_GoBack"/>
      <w:bookmarkEnd w:id="0"/>
    </w:p>
    <w:sectPr w:rsidR="00DD27E1" w:rsidRPr="00FC0D45" w:rsidSect="007A6DDA">
      <w:headerReference w:type="default" r:id="rId11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2A" w:rsidRDefault="003F172A" w:rsidP="007A6DDA">
      <w:pPr>
        <w:spacing w:after="0" w:line="240" w:lineRule="auto"/>
      </w:pPr>
      <w:r>
        <w:separator/>
      </w:r>
    </w:p>
  </w:endnote>
  <w:endnote w:type="continuationSeparator" w:id="0">
    <w:p w:rsidR="003F172A" w:rsidRDefault="003F172A" w:rsidP="007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2A" w:rsidRDefault="003F172A" w:rsidP="007A6DDA">
      <w:pPr>
        <w:spacing w:after="0" w:line="240" w:lineRule="auto"/>
      </w:pPr>
      <w:r>
        <w:separator/>
      </w:r>
    </w:p>
  </w:footnote>
  <w:footnote w:type="continuationSeparator" w:id="0">
    <w:p w:rsidR="003F172A" w:rsidRDefault="003F172A" w:rsidP="007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50732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A6DDA" w:rsidRPr="007A6DDA" w:rsidRDefault="007A6DDA">
        <w:pPr>
          <w:pStyle w:val="a8"/>
          <w:jc w:val="center"/>
          <w:rPr>
            <w:rFonts w:ascii="Times New Roman" w:hAnsi="Times New Roman"/>
            <w:sz w:val="30"/>
          </w:rPr>
        </w:pPr>
        <w:r w:rsidRPr="007A6DDA">
          <w:rPr>
            <w:rFonts w:ascii="Times New Roman" w:hAnsi="Times New Roman"/>
            <w:sz w:val="30"/>
          </w:rPr>
          <w:fldChar w:fldCharType="begin"/>
        </w:r>
        <w:r w:rsidRPr="007A6DDA">
          <w:rPr>
            <w:rFonts w:ascii="Times New Roman" w:hAnsi="Times New Roman"/>
            <w:sz w:val="30"/>
          </w:rPr>
          <w:instrText>PAGE   \* MERGEFORMAT</w:instrText>
        </w:r>
        <w:r w:rsidRPr="007A6DDA">
          <w:rPr>
            <w:rFonts w:ascii="Times New Roman" w:hAnsi="Times New Roman"/>
            <w:sz w:val="30"/>
          </w:rPr>
          <w:fldChar w:fldCharType="separate"/>
        </w:r>
        <w:r w:rsidR="00DD27E1">
          <w:rPr>
            <w:rFonts w:ascii="Times New Roman" w:hAnsi="Times New Roman"/>
            <w:noProof/>
            <w:sz w:val="30"/>
          </w:rPr>
          <w:t>2</w:t>
        </w:r>
        <w:r w:rsidRPr="007A6DDA">
          <w:rPr>
            <w:rFonts w:ascii="Times New Roman" w:hAnsi="Times New Roman"/>
            <w:sz w:val="30"/>
          </w:rPr>
          <w:fldChar w:fldCharType="end"/>
        </w:r>
      </w:p>
    </w:sdtContent>
  </w:sdt>
  <w:p w:rsidR="007A6DDA" w:rsidRDefault="007A6D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BAF"/>
    <w:multiLevelType w:val="hybridMultilevel"/>
    <w:tmpl w:val="BEB4935A"/>
    <w:lvl w:ilvl="0" w:tplc="4786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90758"/>
    <w:multiLevelType w:val="hybridMultilevel"/>
    <w:tmpl w:val="690E9D3C"/>
    <w:lvl w:ilvl="0" w:tplc="4808D0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E358F"/>
    <w:multiLevelType w:val="hybridMultilevel"/>
    <w:tmpl w:val="5C58F0A8"/>
    <w:lvl w:ilvl="0" w:tplc="9338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0302"/>
    <w:rsid w:val="00053462"/>
    <w:rsid w:val="000757F1"/>
    <w:rsid w:val="000C6772"/>
    <w:rsid w:val="001119CE"/>
    <w:rsid w:val="0012639A"/>
    <w:rsid w:val="001431C1"/>
    <w:rsid w:val="00143EB7"/>
    <w:rsid w:val="00155C99"/>
    <w:rsid w:val="001621B8"/>
    <w:rsid w:val="00165837"/>
    <w:rsid w:val="001738F0"/>
    <w:rsid w:val="00182B68"/>
    <w:rsid w:val="001A1A9A"/>
    <w:rsid w:val="001E1C3A"/>
    <w:rsid w:val="001F3BBC"/>
    <w:rsid w:val="001F5366"/>
    <w:rsid w:val="00206160"/>
    <w:rsid w:val="00211428"/>
    <w:rsid w:val="00225C3E"/>
    <w:rsid w:val="0026563A"/>
    <w:rsid w:val="002A4DBB"/>
    <w:rsid w:val="002B1E48"/>
    <w:rsid w:val="002D0227"/>
    <w:rsid w:val="002D4ABE"/>
    <w:rsid w:val="003049F8"/>
    <w:rsid w:val="00337958"/>
    <w:rsid w:val="00350802"/>
    <w:rsid w:val="00353AFC"/>
    <w:rsid w:val="00371D23"/>
    <w:rsid w:val="003A2DC5"/>
    <w:rsid w:val="003D5C80"/>
    <w:rsid w:val="003E3A0A"/>
    <w:rsid w:val="003F172A"/>
    <w:rsid w:val="00413001"/>
    <w:rsid w:val="004211D3"/>
    <w:rsid w:val="00430135"/>
    <w:rsid w:val="00430BCC"/>
    <w:rsid w:val="004831B4"/>
    <w:rsid w:val="00490A57"/>
    <w:rsid w:val="004B135D"/>
    <w:rsid w:val="004F5C46"/>
    <w:rsid w:val="00523D38"/>
    <w:rsid w:val="00532211"/>
    <w:rsid w:val="00576896"/>
    <w:rsid w:val="00577884"/>
    <w:rsid w:val="00592635"/>
    <w:rsid w:val="00596CE1"/>
    <w:rsid w:val="005A01D2"/>
    <w:rsid w:val="005B3178"/>
    <w:rsid w:val="005B5065"/>
    <w:rsid w:val="005C7E4A"/>
    <w:rsid w:val="005D4DFA"/>
    <w:rsid w:val="005F3865"/>
    <w:rsid w:val="00614975"/>
    <w:rsid w:val="00625B7A"/>
    <w:rsid w:val="00625FD5"/>
    <w:rsid w:val="0064064A"/>
    <w:rsid w:val="00641A36"/>
    <w:rsid w:val="00652BA4"/>
    <w:rsid w:val="006535A4"/>
    <w:rsid w:val="00657203"/>
    <w:rsid w:val="006606E9"/>
    <w:rsid w:val="0067298F"/>
    <w:rsid w:val="0069402A"/>
    <w:rsid w:val="006A0AD6"/>
    <w:rsid w:val="006B5D14"/>
    <w:rsid w:val="006C1FB8"/>
    <w:rsid w:val="006C6D67"/>
    <w:rsid w:val="006C6E8B"/>
    <w:rsid w:val="006E627D"/>
    <w:rsid w:val="006F0048"/>
    <w:rsid w:val="00703D25"/>
    <w:rsid w:val="00706781"/>
    <w:rsid w:val="00712E0D"/>
    <w:rsid w:val="00713D90"/>
    <w:rsid w:val="00716351"/>
    <w:rsid w:val="007711ED"/>
    <w:rsid w:val="0077234E"/>
    <w:rsid w:val="0079613A"/>
    <w:rsid w:val="00797E7A"/>
    <w:rsid w:val="007A6DDA"/>
    <w:rsid w:val="007D68D2"/>
    <w:rsid w:val="007E6E96"/>
    <w:rsid w:val="00805A78"/>
    <w:rsid w:val="00814AF8"/>
    <w:rsid w:val="0086276D"/>
    <w:rsid w:val="008813CB"/>
    <w:rsid w:val="008F2930"/>
    <w:rsid w:val="0090108F"/>
    <w:rsid w:val="0090643F"/>
    <w:rsid w:val="00917C53"/>
    <w:rsid w:val="00972359"/>
    <w:rsid w:val="00986E4C"/>
    <w:rsid w:val="00993FD2"/>
    <w:rsid w:val="009A4589"/>
    <w:rsid w:val="00A52FA5"/>
    <w:rsid w:val="00A5697E"/>
    <w:rsid w:val="00A72B44"/>
    <w:rsid w:val="00A90D11"/>
    <w:rsid w:val="00A942A7"/>
    <w:rsid w:val="00AA265A"/>
    <w:rsid w:val="00AB400E"/>
    <w:rsid w:val="00AB631D"/>
    <w:rsid w:val="00B44873"/>
    <w:rsid w:val="00B633C6"/>
    <w:rsid w:val="00B74D00"/>
    <w:rsid w:val="00B87309"/>
    <w:rsid w:val="00B93D4F"/>
    <w:rsid w:val="00B947A5"/>
    <w:rsid w:val="00BA0604"/>
    <w:rsid w:val="00BD21F5"/>
    <w:rsid w:val="00BE5DC8"/>
    <w:rsid w:val="00C060E8"/>
    <w:rsid w:val="00C105F6"/>
    <w:rsid w:val="00C2738E"/>
    <w:rsid w:val="00C313B7"/>
    <w:rsid w:val="00C35692"/>
    <w:rsid w:val="00C51AE5"/>
    <w:rsid w:val="00C64FB8"/>
    <w:rsid w:val="00C66132"/>
    <w:rsid w:val="00C67E60"/>
    <w:rsid w:val="00C71A66"/>
    <w:rsid w:val="00CA5C22"/>
    <w:rsid w:val="00CB43DB"/>
    <w:rsid w:val="00CC6B9C"/>
    <w:rsid w:val="00CD2A91"/>
    <w:rsid w:val="00CD4D43"/>
    <w:rsid w:val="00CE0223"/>
    <w:rsid w:val="00CE32E3"/>
    <w:rsid w:val="00CF4D22"/>
    <w:rsid w:val="00D15C51"/>
    <w:rsid w:val="00D20748"/>
    <w:rsid w:val="00D22F86"/>
    <w:rsid w:val="00D44037"/>
    <w:rsid w:val="00D60562"/>
    <w:rsid w:val="00D60922"/>
    <w:rsid w:val="00D95691"/>
    <w:rsid w:val="00DD27E1"/>
    <w:rsid w:val="00DE0853"/>
    <w:rsid w:val="00E12EB2"/>
    <w:rsid w:val="00E205E2"/>
    <w:rsid w:val="00E216D4"/>
    <w:rsid w:val="00E3488F"/>
    <w:rsid w:val="00E54671"/>
    <w:rsid w:val="00EB1F1F"/>
    <w:rsid w:val="00ED6652"/>
    <w:rsid w:val="00F04ADA"/>
    <w:rsid w:val="00F1375F"/>
    <w:rsid w:val="00F34491"/>
    <w:rsid w:val="00F50F14"/>
    <w:rsid w:val="00F834CC"/>
    <w:rsid w:val="00F96BEE"/>
    <w:rsid w:val="00FC0D45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paragraph" w:customStyle="1" w:styleId="ac">
    <w:name w:val="Заголовок документа"/>
    <w:basedOn w:val="a"/>
    <w:link w:val="ad"/>
    <w:qFormat/>
    <w:rsid w:val="00FC0D45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ad">
    <w:name w:val="Заголовок документа Знак"/>
    <w:link w:val="ac"/>
    <w:locked/>
    <w:rsid w:val="00FC0D45"/>
    <w:rPr>
      <w:rFonts w:ascii="Times New Roman" w:eastAsia="Times New Roman" w:hAnsi="Times New Roman" w:cs="Times New Roman"/>
      <w:b/>
      <w:color w:val="00000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paragraph" w:customStyle="1" w:styleId="ac">
    <w:name w:val="Заголовок документа"/>
    <w:basedOn w:val="a"/>
    <w:link w:val="ad"/>
    <w:qFormat/>
    <w:rsid w:val="00FC0D45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ad">
    <w:name w:val="Заголовок документа Знак"/>
    <w:link w:val="ac"/>
    <w:locked/>
    <w:rsid w:val="00FC0D45"/>
    <w:rPr>
      <w:rFonts w:ascii="Times New Roman" w:eastAsia="Times New Roman" w:hAnsi="Times New Roman" w:cs="Times New Roman"/>
      <w:b/>
      <w:color w:val="00000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17F2C"/>
    <w:rsid w:val="001277F4"/>
    <w:rsid w:val="00247609"/>
    <w:rsid w:val="002B2A18"/>
    <w:rsid w:val="003852FD"/>
    <w:rsid w:val="00387D53"/>
    <w:rsid w:val="003A4D11"/>
    <w:rsid w:val="003C1C83"/>
    <w:rsid w:val="003C4B95"/>
    <w:rsid w:val="003E6B6A"/>
    <w:rsid w:val="0040399C"/>
    <w:rsid w:val="00415246"/>
    <w:rsid w:val="00451CE5"/>
    <w:rsid w:val="0048182D"/>
    <w:rsid w:val="004E37D2"/>
    <w:rsid w:val="004E7B3F"/>
    <w:rsid w:val="004F7B6F"/>
    <w:rsid w:val="005406F5"/>
    <w:rsid w:val="00547D48"/>
    <w:rsid w:val="00571770"/>
    <w:rsid w:val="00580561"/>
    <w:rsid w:val="006137F4"/>
    <w:rsid w:val="00661B9E"/>
    <w:rsid w:val="00681338"/>
    <w:rsid w:val="006D1FCA"/>
    <w:rsid w:val="006D7533"/>
    <w:rsid w:val="007342D2"/>
    <w:rsid w:val="00793D6C"/>
    <w:rsid w:val="007C6519"/>
    <w:rsid w:val="007E3F04"/>
    <w:rsid w:val="0082210D"/>
    <w:rsid w:val="00822403"/>
    <w:rsid w:val="00850CBC"/>
    <w:rsid w:val="00855654"/>
    <w:rsid w:val="00856DF6"/>
    <w:rsid w:val="00862B66"/>
    <w:rsid w:val="00880C25"/>
    <w:rsid w:val="00896ECB"/>
    <w:rsid w:val="00904177"/>
    <w:rsid w:val="00A03818"/>
    <w:rsid w:val="00A24466"/>
    <w:rsid w:val="00A40418"/>
    <w:rsid w:val="00A612B0"/>
    <w:rsid w:val="00A85352"/>
    <w:rsid w:val="00A9025B"/>
    <w:rsid w:val="00B03147"/>
    <w:rsid w:val="00B40A88"/>
    <w:rsid w:val="00B674F7"/>
    <w:rsid w:val="00B80D42"/>
    <w:rsid w:val="00BC5F00"/>
    <w:rsid w:val="00D351C8"/>
    <w:rsid w:val="00D4195D"/>
    <w:rsid w:val="00D660B7"/>
    <w:rsid w:val="00DF4CAA"/>
    <w:rsid w:val="00E12CEE"/>
    <w:rsid w:val="00E242EA"/>
    <w:rsid w:val="00E24587"/>
    <w:rsid w:val="00EE0429"/>
    <w:rsid w:val="00F4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ДИТ</cp:lastModifiedBy>
  <cp:revision>8</cp:revision>
  <cp:lastPrinted>2018-08-28T06:53:00Z</cp:lastPrinted>
  <dcterms:created xsi:type="dcterms:W3CDTF">2018-08-24T08:30:00Z</dcterms:created>
  <dcterms:modified xsi:type="dcterms:W3CDTF">2021-06-24T08:13:00Z</dcterms:modified>
</cp:coreProperties>
</file>