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CF" w:rsidRPr="008A5ACF" w:rsidRDefault="008A5ACF" w:rsidP="008A5ACF">
      <w:pPr>
        <w:ind w:firstLine="0"/>
        <w:contextualSpacing/>
        <w:jc w:val="center"/>
        <w:rPr>
          <w:rFonts w:eastAsia="Times New Roman"/>
          <w:snapToGrid w:val="0"/>
          <w:sz w:val="16"/>
          <w:szCs w:val="16"/>
          <w:lang w:eastAsia="ru-RU"/>
        </w:rPr>
      </w:pPr>
      <w:r w:rsidRPr="008A5ACF">
        <w:rPr>
          <w:rFonts w:eastAsia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02264" wp14:editId="20E40D07">
                <wp:simplePos x="0" y="0"/>
                <wp:positionH relativeFrom="column">
                  <wp:posOffset>4575325</wp:posOffset>
                </wp:positionH>
                <wp:positionV relativeFrom="paragraph">
                  <wp:posOffset>-461068</wp:posOffset>
                </wp:positionV>
                <wp:extent cx="1527348" cy="655408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348" cy="6554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5ACF" w:rsidRPr="00A92B63" w:rsidRDefault="008A5ACF" w:rsidP="008A5AC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02264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360.25pt;margin-top:-36.3pt;width:120.2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" fillcolor="window" stroked="f" strokeweight=".5pt">
                <v:textbox>
                  <w:txbxContent>
                    <w:p w:rsidR="008A5ACF" w:rsidRPr="00A92B63" w:rsidRDefault="008A5ACF" w:rsidP="008A5AC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8A5ACF"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67D48FF2" wp14:editId="60A31EEA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ACF" w:rsidRPr="008A5ACF" w:rsidRDefault="008A5ACF" w:rsidP="008A5ACF">
      <w:pPr>
        <w:ind w:firstLine="0"/>
        <w:contextualSpacing/>
        <w:jc w:val="center"/>
        <w:rPr>
          <w:rFonts w:eastAsia="Times New Roman"/>
          <w:snapToGrid w:val="0"/>
          <w:sz w:val="16"/>
          <w:szCs w:val="16"/>
          <w:lang w:eastAsia="ru-RU"/>
        </w:rPr>
      </w:pPr>
    </w:p>
    <w:p w:rsidR="008A5ACF" w:rsidRPr="008A5ACF" w:rsidRDefault="008A5ACF" w:rsidP="008A5ACF">
      <w:pPr>
        <w:ind w:firstLine="0"/>
        <w:contextualSpacing/>
        <w:jc w:val="center"/>
        <w:rPr>
          <w:rFonts w:eastAsia="Times New Roman"/>
          <w:b/>
          <w:color w:val="00417E"/>
          <w:sz w:val="32"/>
          <w:szCs w:val="32"/>
          <w:lang w:eastAsia="ru-RU"/>
        </w:rPr>
      </w:pPr>
      <w:r w:rsidRPr="008A5ACF">
        <w:rPr>
          <w:rFonts w:eastAsia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A5ACF" w:rsidRPr="008A5ACF" w:rsidRDefault="008A5ACF" w:rsidP="008A5ACF">
      <w:pPr>
        <w:spacing w:after="200"/>
        <w:ind w:firstLine="0"/>
        <w:jc w:val="center"/>
        <w:rPr>
          <w:rFonts w:eastAsia="Times New Roman"/>
          <w:b/>
          <w:snapToGrid w:val="0"/>
          <w:color w:val="00417E"/>
          <w:sz w:val="36"/>
          <w:szCs w:val="36"/>
          <w:lang w:eastAsia="ru-RU"/>
        </w:rPr>
      </w:pPr>
      <w:r w:rsidRPr="008A5ACF">
        <w:rPr>
          <w:rFonts w:eastAsia="Times New Roman"/>
          <w:b/>
          <w:snapToGrid w:val="0"/>
          <w:color w:val="00417E"/>
          <w:sz w:val="36"/>
          <w:szCs w:val="36"/>
          <w:lang w:eastAsia="ru-RU"/>
        </w:rPr>
        <w:t>КОЛЛЕГИЯ</w:t>
      </w:r>
    </w:p>
    <w:p w:rsidR="008A5ACF" w:rsidRPr="008A5ACF" w:rsidRDefault="008A5ACF" w:rsidP="008A5ACF">
      <w:pPr>
        <w:rPr>
          <w:rFonts w:eastAsia="Times New Roman"/>
          <w:sz w:val="30"/>
          <w:szCs w:val="30"/>
          <w:lang w:eastAsia="ru-RU"/>
        </w:rPr>
      </w:pPr>
      <w:r w:rsidRPr="008A5ACF">
        <w:rPr>
          <w:rFonts w:eastAsia="Times New Roman"/>
          <w:noProof/>
          <w:color w:val="00417E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CE5D557" wp14:editId="48365EBF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A57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Np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pxhJ0sKI+s+bu819/7P/srlHm4/9AyybT5u7/mv/o//eP/TfUOr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T20Np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8A5ACF" w:rsidRPr="008A5ACF" w:rsidRDefault="008A5ACF" w:rsidP="008A5ACF">
      <w:pPr>
        <w:rPr>
          <w:rFonts w:eastAsia="Times New Roman"/>
          <w:sz w:val="30"/>
          <w:szCs w:val="30"/>
          <w:lang w:eastAsia="ru-RU"/>
        </w:rPr>
      </w:pPr>
    </w:p>
    <w:p w:rsidR="008A5ACF" w:rsidRPr="008A5ACF" w:rsidRDefault="008A5ACF" w:rsidP="008A5ACF">
      <w:pPr>
        <w:ind w:firstLine="0"/>
        <w:contextualSpacing/>
        <w:jc w:val="center"/>
        <w:rPr>
          <w:rFonts w:eastAsia="Times New Roman"/>
          <w:b/>
          <w:snapToGrid w:val="0"/>
          <w:spacing w:val="80"/>
          <w:sz w:val="30"/>
          <w:szCs w:val="30"/>
          <w:lang w:eastAsia="ru-RU"/>
        </w:rPr>
      </w:pPr>
      <w:r w:rsidRPr="008A5ACF">
        <w:rPr>
          <w:rFonts w:eastAsia="Times New Roman"/>
          <w:b/>
          <w:snapToGrid w:val="0"/>
          <w:spacing w:val="80"/>
          <w:sz w:val="30"/>
          <w:szCs w:val="30"/>
          <w:lang w:eastAsia="ru-RU"/>
        </w:rPr>
        <w:t>РЕШЕН</w:t>
      </w:r>
      <w:bookmarkStart w:id="0" w:name="_GoBack"/>
      <w:bookmarkEnd w:id="0"/>
      <w:r w:rsidRPr="008A5ACF">
        <w:rPr>
          <w:rFonts w:eastAsia="Times New Roman"/>
          <w:b/>
          <w:snapToGrid w:val="0"/>
          <w:spacing w:val="80"/>
          <w:sz w:val="30"/>
          <w:szCs w:val="30"/>
          <w:lang w:eastAsia="ru-RU"/>
        </w:rPr>
        <w:t>ИЕ</w:t>
      </w:r>
    </w:p>
    <w:p w:rsidR="008A5ACF" w:rsidRPr="008A5ACF" w:rsidRDefault="008A5ACF" w:rsidP="008A5ACF">
      <w:pPr>
        <w:rPr>
          <w:rFonts w:eastAsia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5ACF" w:rsidRPr="008A5ACF" w:rsidTr="007F44D0">
        <w:tc>
          <w:tcPr>
            <w:tcW w:w="3544" w:type="dxa"/>
            <w:shd w:val="clear" w:color="auto" w:fill="auto"/>
          </w:tcPr>
          <w:p w:rsidR="008A5ACF" w:rsidRPr="008A5ACF" w:rsidRDefault="008A5ACF" w:rsidP="008A5ACF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 w:firstLine="0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 w:rsidRPr="008A5ACF">
              <w:rPr>
                <w:rFonts w:eastAsia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8A5ACF" w:rsidRPr="008A5ACF" w:rsidRDefault="008A5ACF" w:rsidP="008A5ACF">
            <w:pPr>
              <w:tabs>
                <w:tab w:val="left" w:pos="708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bCs/>
                <w:sz w:val="30"/>
                <w:szCs w:val="30"/>
                <w:lang w:eastAsia="ru-RU"/>
              </w:rPr>
            </w:pPr>
            <w:r w:rsidRPr="008A5ACF">
              <w:rPr>
                <w:rFonts w:eastAsia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5ACF" w:rsidRPr="008A5ACF" w:rsidRDefault="008A5ACF" w:rsidP="008A5ACF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 w:firstLine="0"/>
              <w:jc w:val="right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 w:rsidRPr="008A5ACF">
              <w:rPr>
                <w:rFonts w:eastAsia="Times New Roman"/>
                <w:bCs/>
                <w:sz w:val="30"/>
                <w:szCs w:val="30"/>
                <w:lang w:eastAsia="ru-RU"/>
              </w:rPr>
              <w:t>г. Москва</w:t>
            </w:r>
          </w:p>
        </w:tc>
      </w:tr>
    </w:tbl>
    <w:p w:rsidR="008A5ACF" w:rsidRDefault="008A5ACF" w:rsidP="008A5ACF">
      <w:pPr>
        <w:ind w:firstLine="0"/>
        <w:contextualSpacing/>
        <w:jc w:val="left"/>
        <w:rPr>
          <w:rFonts w:eastAsia="Times New Roman"/>
          <w:snapToGrid w:val="0"/>
          <w:lang w:eastAsia="ru-RU"/>
        </w:rPr>
      </w:pPr>
    </w:p>
    <w:p w:rsidR="002917CB" w:rsidRPr="008A5ACF" w:rsidRDefault="002917CB" w:rsidP="008A5ACF">
      <w:pPr>
        <w:ind w:firstLine="0"/>
        <w:contextualSpacing/>
        <w:jc w:val="left"/>
        <w:rPr>
          <w:rFonts w:eastAsia="Times New Roman"/>
          <w:snapToGrid w:val="0"/>
          <w:lang w:eastAsia="ru-RU"/>
        </w:rPr>
      </w:pPr>
    </w:p>
    <w:p w:rsidR="008A5ACF" w:rsidRPr="008A5ACF" w:rsidRDefault="008A5ACF" w:rsidP="00363666">
      <w:pPr>
        <w:tabs>
          <w:tab w:val="left" w:pos="0"/>
        </w:tabs>
        <w:ind w:firstLine="0"/>
        <w:jc w:val="center"/>
        <w:rPr>
          <w:rFonts w:asciiTheme="minorHAnsi" w:eastAsiaTheme="minorEastAsia" w:hAnsiTheme="minorHAnsi"/>
          <w:b/>
          <w:bCs/>
          <w:color w:val="000000"/>
          <w:spacing w:val="40"/>
          <w:sz w:val="30"/>
          <w:szCs w:val="30"/>
          <w:lang w:eastAsia="ru-RU"/>
        </w:rPr>
      </w:pPr>
      <w:r w:rsidRPr="008A5ACF">
        <w:rPr>
          <w:rFonts w:eastAsiaTheme="minorEastAsia"/>
          <w:b/>
          <w:bCs/>
          <w:color w:val="000000"/>
          <w:sz w:val="30"/>
          <w:szCs w:val="30"/>
          <w:lang w:eastAsia="ru-RU"/>
        </w:rPr>
        <w:t>О внесении изменени</w:t>
      </w:r>
      <w:r w:rsidR="009D68D5">
        <w:rPr>
          <w:rFonts w:eastAsiaTheme="minorEastAsia"/>
          <w:b/>
          <w:bCs/>
          <w:color w:val="000000"/>
          <w:sz w:val="30"/>
          <w:szCs w:val="30"/>
          <w:lang w:eastAsia="ru-RU"/>
        </w:rPr>
        <w:t>я</w:t>
      </w:r>
      <w:r w:rsidRPr="008A5ACF">
        <w:rPr>
          <w:rFonts w:eastAsiaTheme="minorEastAsia"/>
          <w:b/>
          <w:bCs/>
          <w:color w:val="000000"/>
          <w:sz w:val="30"/>
          <w:szCs w:val="30"/>
          <w:lang w:eastAsia="ru-RU"/>
        </w:rPr>
        <w:t xml:space="preserve"> в </w:t>
      </w:r>
      <w:r w:rsidR="00363666" w:rsidRPr="00363666">
        <w:rPr>
          <w:rFonts w:eastAsiaTheme="minorEastAsia"/>
          <w:b/>
          <w:bCs/>
          <w:color w:val="000000"/>
          <w:sz w:val="30"/>
          <w:szCs w:val="30"/>
          <w:lang w:eastAsia="ru-RU"/>
        </w:rPr>
        <w:t>перечень</w:t>
      </w:r>
      <w:r w:rsidR="002917CB">
        <w:rPr>
          <w:rFonts w:eastAsiaTheme="minorEastAsia"/>
          <w:b/>
          <w:bCs/>
          <w:color w:val="000000"/>
          <w:sz w:val="30"/>
          <w:szCs w:val="30"/>
          <w:lang w:eastAsia="ru-RU"/>
        </w:rPr>
        <w:t xml:space="preserve"> </w:t>
      </w:r>
      <w:r w:rsidR="00363666" w:rsidRPr="00363666">
        <w:rPr>
          <w:rFonts w:eastAsiaTheme="minorEastAsia"/>
          <w:b/>
          <w:bCs/>
          <w:color w:val="000000"/>
          <w:sz w:val="30"/>
          <w:szCs w:val="30"/>
          <w:lang w:eastAsia="ru-RU"/>
        </w:rPr>
        <w:t>генетически детерминированных заболеваний</w:t>
      </w:r>
      <w:r w:rsidR="002917CB">
        <w:rPr>
          <w:rFonts w:eastAsiaTheme="minorEastAsia"/>
          <w:b/>
          <w:bCs/>
          <w:color w:val="000000"/>
          <w:sz w:val="30"/>
          <w:szCs w:val="30"/>
          <w:lang w:eastAsia="ru-RU"/>
        </w:rPr>
        <w:t xml:space="preserve"> </w:t>
      </w:r>
      <w:r w:rsidR="00363666" w:rsidRPr="00363666">
        <w:rPr>
          <w:rFonts w:eastAsiaTheme="minorEastAsia"/>
          <w:b/>
          <w:bCs/>
          <w:color w:val="000000"/>
          <w:sz w:val="30"/>
          <w:szCs w:val="30"/>
          <w:lang w:eastAsia="ru-RU"/>
        </w:rPr>
        <w:t>сельскохозяйственных племенных животных</w:t>
      </w:r>
    </w:p>
    <w:p w:rsidR="008A5ACF" w:rsidRPr="008A5ACF" w:rsidRDefault="008A5ACF" w:rsidP="008A5ACF">
      <w:pPr>
        <w:ind w:firstLine="0"/>
        <w:contextualSpacing/>
        <w:jc w:val="left"/>
        <w:rPr>
          <w:rFonts w:eastAsia="Times New Roman"/>
          <w:color w:val="000000"/>
          <w:sz w:val="30"/>
          <w:szCs w:val="30"/>
          <w:lang w:eastAsia="ru-RU"/>
        </w:rPr>
      </w:pPr>
    </w:p>
    <w:p w:rsidR="008A5ACF" w:rsidRPr="008A5ACF" w:rsidRDefault="008A5ACF" w:rsidP="008A5ACF">
      <w:pPr>
        <w:tabs>
          <w:tab w:val="left" w:pos="142"/>
        </w:tabs>
        <w:spacing w:line="360" w:lineRule="auto"/>
        <w:contextualSpacing/>
        <w:rPr>
          <w:rFonts w:eastAsiaTheme="minorEastAsia"/>
          <w:sz w:val="30"/>
          <w:szCs w:val="30"/>
          <w:lang w:eastAsia="ru-RU"/>
        </w:rPr>
      </w:pPr>
      <w:r w:rsidRPr="008A5ACF">
        <w:rPr>
          <w:rFonts w:eastAsiaTheme="minorEastAsia"/>
          <w:sz w:val="30"/>
          <w:szCs w:val="30"/>
          <w:lang w:eastAsia="ru-RU"/>
        </w:rPr>
        <w:t xml:space="preserve">В соответствии с частью второй статьи 3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</w:t>
      </w:r>
      <w:r w:rsidRPr="008A5ACF">
        <w:rPr>
          <w:rFonts w:eastAsia="Times New Roman"/>
          <w:bCs/>
          <w:sz w:val="30"/>
          <w:szCs w:val="30"/>
          <w:lang w:eastAsia="ru-RU"/>
        </w:rPr>
        <w:t>25 октября 2019 года</w:t>
      </w:r>
      <w:r w:rsidRPr="008A5ACF">
        <w:rPr>
          <w:rFonts w:eastAsiaTheme="minorEastAsia"/>
          <w:sz w:val="30"/>
          <w:szCs w:val="30"/>
          <w:lang w:eastAsia="ru-RU"/>
        </w:rPr>
        <w:t xml:space="preserve"> </w:t>
      </w:r>
      <w:r w:rsidRPr="008A5ACF">
        <w:rPr>
          <w:rFonts w:eastAsia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Pr="008A5ACF">
        <w:rPr>
          <w:rFonts w:eastAsiaTheme="minorEastAsia"/>
          <w:b/>
          <w:bCs/>
          <w:color w:val="000000"/>
          <w:spacing w:val="40"/>
          <w:sz w:val="30"/>
          <w:szCs w:val="30"/>
          <w:lang w:eastAsia="ru-RU"/>
        </w:rPr>
        <w:t>решил</w:t>
      </w:r>
      <w:r w:rsidRPr="008A5ACF">
        <w:rPr>
          <w:rFonts w:eastAsiaTheme="minorEastAsia"/>
          <w:b/>
          <w:bCs/>
          <w:color w:val="000000"/>
          <w:sz w:val="30"/>
          <w:szCs w:val="30"/>
          <w:lang w:eastAsia="ru-RU"/>
        </w:rPr>
        <w:t>а:</w:t>
      </w:r>
    </w:p>
    <w:p w:rsidR="008A5ACF" w:rsidRPr="008A5ACF" w:rsidRDefault="008A5ACF" w:rsidP="009D68D5">
      <w:pPr>
        <w:tabs>
          <w:tab w:val="left" w:pos="0"/>
          <w:tab w:val="left" w:pos="142"/>
        </w:tabs>
        <w:spacing w:line="360" w:lineRule="auto"/>
        <w:contextualSpacing/>
        <w:rPr>
          <w:rFonts w:eastAsia="Times New Roman"/>
          <w:color w:val="000000"/>
          <w:sz w:val="30"/>
          <w:szCs w:val="30"/>
          <w:lang w:eastAsia="ru-RU"/>
        </w:rPr>
      </w:pPr>
      <w:r w:rsidRPr="008A5ACF">
        <w:rPr>
          <w:rFonts w:eastAsia="Times New Roman"/>
          <w:color w:val="000000"/>
          <w:sz w:val="30"/>
          <w:szCs w:val="30"/>
          <w:lang w:eastAsia="ru-RU"/>
        </w:rPr>
        <w:t xml:space="preserve">1. Внести в </w:t>
      </w:r>
      <w:r w:rsidR="00363666" w:rsidRPr="00363666">
        <w:rPr>
          <w:rFonts w:eastAsia="Times New Roman"/>
          <w:color w:val="000000"/>
          <w:sz w:val="30"/>
          <w:szCs w:val="30"/>
          <w:lang w:eastAsia="ru-RU"/>
        </w:rPr>
        <w:t>перечень</w:t>
      </w:r>
      <w:r w:rsidR="0036366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363666" w:rsidRPr="00363666">
        <w:rPr>
          <w:rFonts w:eastAsia="Times New Roman"/>
          <w:color w:val="000000"/>
          <w:sz w:val="30"/>
          <w:szCs w:val="30"/>
          <w:lang w:eastAsia="ru-RU"/>
        </w:rPr>
        <w:t>генетически детерминированных заболеваний</w:t>
      </w:r>
      <w:r w:rsidR="0036366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363666" w:rsidRPr="00363666">
        <w:rPr>
          <w:rFonts w:eastAsia="Times New Roman"/>
          <w:color w:val="000000"/>
          <w:sz w:val="30"/>
          <w:szCs w:val="30"/>
          <w:lang w:eastAsia="ru-RU"/>
        </w:rPr>
        <w:t>сельскохозяйственных племенных животных</w:t>
      </w:r>
      <w:r w:rsidR="00363666">
        <w:rPr>
          <w:rFonts w:eastAsia="Times New Roman"/>
          <w:color w:val="000000"/>
          <w:sz w:val="30"/>
          <w:szCs w:val="30"/>
          <w:lang w:eastAsia="ru-RU"/>
        </w:rPr>
        <w:t xml:space="preserve"> (</w:t>
      </w:r>
      <w:r w:rsidR="0013345E">
        <w:rPr>
          <w:rFonts w:eastAsia="Times New Roman"/>
          <w:color w:val="000000"/>
          <w:sz w:val="30"/>
          <w:szCs w:val="30"/>
          <w:lang w:eastAsia="ru-RU"/>
        </w:rPr>
        <w:t>п</w:t>
      </w:r>
      <w:r w:rsidR="00363666" w:rsidRPr="00363666">
        <w:rPr>
          <w:rFonts w:eastAsia="Times New Roman"/>
          <w:color w:val="000000"/>
          <w:sz w:val="30"/>
          <w:szCs w:val="30"/>
          <w:lang w:eastAsia="ru-RU"/>
        </w:rPr>
        <w:t xml:space="preserve">риложение </w:t>
      </w:r>
      <w:r w:rsidR="00363666">
        <w:rPr>
          <w:rFonts w:eastAsia="Times New Roman"/>
          <w:color w:val="000000"/>
          <w:sz w:val="30"/>
          <w:szCs w:val="30"/>
          <w:lang w:eastAsia="ru-RU"/>
        </w:rPr>
        <w:t>№</w:t>
      </w:r>
      <w:r w:rsidR="009D68D5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363666" w:rsidRPr="00363666">
        <w:rPr>
          <w:rFonts w:eastAsia="Times New Roman"/>
          <w:color w:val="000000"/>
          <w:sz w:val="30"/>
          <w:szCs w:val="30"/>
          <w:lang w:eastAsia="ru-RU"/>
        </w:rPr>
        <w:t>3</w:t>
      </w:r>
      <w:r w:rsidR="0036366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13345E">
        <w:rPr>
          <w:rFonts w:eastAsia="Times New Roman"/>
          <w:color w:val="000000"/>
          <w:sz w:val="30"/>
          <w:szCs w:val="30"/>
          <w:lang w:eastAsia="ru-RU"/>
        </w:rPr>
        <w:br/>
      </w:r>
      <w:r w:rsidR="00363666" w:rsidRPr="00363666">
        <w:rPr>
          <w:rFonts w:eastAsia="Times New Roman"/>
          <w:color w:val="000000"/>
          <w:sz w:val="30"/>
          <w:szCs w:val="30"/>
          <w:lang w:eastAsia="ru-RU"/>
        </w:rPr>
        <w:t>к Положению о проведении</w:t>
      </w:r>
      <w:r w:rsidR="0036366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363666" w:rsidRPr="00363666">
        <w:rPr>
          <w:rFonts w:eastAsia="Times New Roman"/>
          <w:color w:val="000000"/>
          <w:sz w:val="30"/>
          <w:szCs w:val="30"/>
          <w:lang w:eastAsia="ru-RU"/>
        </w:rPr>
        <w:t>молекулярной генетической</w:t>
      </w:r>
      <w:r w:rsidR="0036366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363666" w:rsidRPr="00363666">
        <w:rPr>
          <w:rFonts w:eastAsia="Times New Roman"/>
          <w:color w:val="000000"/>
          <w:sz w:val="30"/>
          <w:szCs w:val="30"/>
          <w:lang w:eastAsia="ru-RU"/>
        </w:rPr>
        <w:t>экспертизы племенной продукции</w:t>
      </w:r>
      <w:r w:rsidR="0036366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363666" w:rsidRPr="00363666">
        <w:rPr>
          <w:rFonts w:eastAsia="Times New Roman"/>
          <w:color w:val="000000"/>
          <w:sz w:val="30"/>
          <w:szCs w:val="30"/>
          <w:lang w:eastAsia="ru-RU"/>
        </w:rPr>
        <w:t xml:space="preserve">государств </w:t>
      </w:r>
      <w:r w:rsidR="009D68D5">
        <w:rPr>
          <w:rFonts w:eastAsia="Times New Roman"/>
          <w:color w:val="000000"/>
          <w:sz w:val="30"/>
          <w:szCs w:val="30"/>
          <w:lang w:eastAsia="ru-RU"/>
        </w:rPr>
        <w:t>–</w:t>
      </w:r>
      <w:r w:rsidR="00363666" w:rsidRPr="00363666">
        <w:rPr>
          <w:rFonts w:eastAsia="Times New Roman"/>
          <w:color w:val="000000"/>
          <w:sz w:val="30"/>
          <w:szCs w:val="30"/>
          <w:lang w:eastAsia="ru-RU"/>
        </w:rPr>
        <w:t xml:space="preserve"> членов Евразийского</w:t>
      </w:r>
      <w:r w:rsidR="0036366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363666" w:rsidRPr="00363666">
        <w:rPr>
          <w:rFonts w:eastAsia="Times New Roman"/>
          <w:color w:val="000000"/>
          <w:sz w:val="30"/>
          <w:szCs w:val="30"/>
          <w:lang w:eastAsia="ru-RU"/>
        </w:rPr>
        <w:t>экономического союза</w:t>
      </w:r>
      <w:r w:rsidRPr="008A5ACF">
        <w:rPr>
          <w:rFonts w:eastAsia="Times New Roman"/>
          <w:color w:val="000000"/>
          <w:sz w:val="30"/>
          <w:szCs w:val="30"/>
          <w:lang w:eastAsia="ru-RU"/>
        </w:rPr>
        <w:t xml:space="preserve">, </w:t>
      </w:r>
      <w:r w:rsidR="00363666">
        <w:rPr>
          <w:rFonts w:eastAsia="Times New Roman"/>
          <w:color w:val="000000"/>
          <w:sz w:val="30"/>
          <w:szCs w:val="30"/>
          <w:lang w:eastAsia="ru-RU"/>
        </w:rPr>
        <w:t>утвержденному Решение</w:t>
      </w:r>
      <w:r w:rsidR="00782DE2">
        <w:rPr>
          <w:rFonts w:eastAsia="Times New Roman"/>
          <w:color w:val="000000"/>
          <w:sz w:val="30"/>
          <w:szCs w:val="30"/>
          <w:lang w:eastAsia="ru-RU"/>
        </w:rPr>
        <w:t>м</w:t>
      </w:r>
      <w:r w:rsidR="00363666">
        <w:rPr>
          <w:rFonts w:eastAsia="Times New Roman"/>
          <w:color w:val="000000"/>
          <w:sz w:val="30"/>
          <w:szCs w:val="30"/>
          <w:lang w:eastAsia="ru-RU"/>
        </w:rPr>
        <w:t xml:space="preserve"> Коллегии Евразийской экономической комиссии от </w:t>
      </w:r>
      <w:r w:rsidR="0013345E">
        <w:rPr>
          <w:rFonts w:eastAsia="Times New Roman"/>
          <w:color w:val="000000"/>
          <w:sz w:val="30"/>
          <w:szCs w:val="30"/>
          <w:lang w:eastAsia="ru-RU"/>
        </w:rPr>
        <w:t xml:space="preserve">2 июня 2020 г. № 74) </w:t>
      </w:r>
      <w:r w:rsidR="009D68D5">
        <w:rPr>
          <w:rFonts w:eastAsia="Times New Roman"/>
          <w:color w:val="000000"/>
          <w:sz w:val="30"/>
          <w:szCs w:val="30"/>
          <w:lang w:eastAsia="ru-RU"/>
        </w:rPr>
        <w:t>изменение</w:t>
      </w:r>
      <w:r w:rsidRPr="008A5ACF">
        <w:rPr>
          <w:rFonts w:eastAsia="Times New Roman"/>
          <w:color w:val="000000"/>
          <w:sz w:val="30"/>
          <w:szCs w:val="30"/>
          <w:lang w:eastAsia="ru-RU"/>
        </w:rPr>
        <w:t xml:space="preserve"> согласно приложению.</w:t>
      </w:r>
    </w:p>
    <w:p w:rsidR="008A5ACF" w:rsidRPr="008A5ACF" w:rsidRDefault="008A5ACF" w:rsidP="008A5ACF">
      <w:pPr>
        <w:autoSpaceDE w:val="0"/>
        <w:autoSpaceDN w:val="0"/>
        <w:adjustRightInd w:val="0"/>
        <w:spacing w:line="360" w:lineRule="auto"/>
        <w:contextualSpacing/>
        <w:rPr>
          <w:rFonts w:eastAsia="Times New Roman"/>
          <w:color w:val="000000"/>
          <w:sz w:val="30"/>
          <w:szCs w:val="30"/>
          <w:lang w:eastAsia="ru-RU"/>
        </w:rPr>
      </w:pPr>
      <w:r w:rsidRPr="008A5ACF">
        <w:rPr>
          <w:rFonts w:eastAsia="Times New Roman"/>
          <w:color w:val="000000"/>
          <w:sz w:val="30"/>
          <w:szCs w:val="30"/>
          <w:lang w:eastAsia="ru-RU"/>
        </w:rPr>
        <w:t>2. </w:t>
      </w:r>
      <w:r w:rsidR="001039BB" w:rsidRPr="001039BB">
        <w:t xml:space="preserve"> </w:t>
      </w:r>
      <w:r w:rsidR="001039BB" w:rsidRPr="001039BB">
        <w:rPr>
          <w:rFonts w:eastAsia="Times New Roman"/>
          <w:color w:val="000000"/>
          <w:sz w:val="30"/>
          <w:szCs w:val="30"/>
          <w:lang w:eastAsia="ru-RU"/>
        </w:rPr>
        <w:t>Настоящее Решение вс</w:t>
      </w:r>
      <w:r w:rsidR="001039BB">
        <w:rPr>
          <w:rFonts w:eastAsia="Times New Roman"/>
          <w:color w:val="000000"/>
          <w:sz w:val="30"/>
          <w:szCs w:val="30"/>
          <w:lang w:eastAsia="ru-RU"/>
        </w:rPr>
        <w:t xml:space="preserve">тупает в силу с 1 </w:t>
      </w:r>
      <w:r w:rsidR="00030756">
        <w:rPr>
          <w:rFonts w:eastAsia="Times New Roman"/>
          <w:color w:val="000000"/>
          <w:sz w:val="30"/>
          <w:szCs w:val="30"/>
          <w:lang w:eastAsia="ru-RU"/>
        </w:rPr>
        <w:t>января 2026</w:t>
      </w:r>
      <w:r w:rsidR="001039BB">
        <w:rPr>
          <w:rFonts w:eastAsia="Times New Roman"/>
          <w:color w:val="000000"/>
          <w:sz w:val="30"/>
          <w:szCs w:val="30"/>
          <w:lang w:eastAsia="ru-RU"/>
        </w:rPr>
        <w:t xml:space="preserve"> г</w:t>
      </w:r>
      <w:r w:rsidR="00030756">
        <w:rPr>
          <w:rFonts w:eastAsia="Times New Roman"/>
          <w:color w:val="000000"/>
          <w:sz w:val="30"/>
          <w:szCs w:val="30"/>
          <w:lang w:eastAsia="ru-RU"/>
        </w:rPr>
        <w:t>ода</w:t>
      </w:r>
      <w:r w:rsidRPr="008A5ACF">
        <w:rPr>
          <w:rFonts w:eastAsia="Times New Roman"/>
          <w:color w:val="000000"/>
          <w:sz w:val="30"/>
          <w:szCs w:val="30"/>
          <w:lang w:eastAsia="ru-RU"/>
        </w:rPr>
        <w:t>.</w:t>
      </w:r>
    </w:p>
    <w:p w:rsidR="008A5ACF" w:rsidRPr="008A5ACF" w:rsidRDefault="008A5ACF" w:rsidP="008A5ACF">
      <w:pPr>
        <w:spacing w:line="312" w:lineRule="auto"/>
        <w:ind w:firstLine="0"/>
        <w:contextualSpacing/>
        <w:jc w:val="center"/>
        <w:rPr>
          <w:rFonts w:eastAsia="Calibri"/>
          <w:b/>
          <w:color w:val="000000"/>
          <w:sz w:val="30"/>
          <w:szCs w:val="30"/>
          <w:lang w:eastAsia="ru-RU"/>
        </w:rPr>
      </w:pPr>
    </w:p>
    <w:p w:rsidR="008A5ACF" w:rsidRPr="008A5ACF" w:rsidRDefault="008A5ACF" w:rsidP="00135CB6">
      <w:pPr>
        <w:ind w:firstLine="0"/>
        <w:contextualSpacing/>
        <w:jc w:val="center"/>
        <w:rPr>
          <w:rFonts w:eastAsia="Calibri"/>
          <w:b/>
          <w:color w:val="000000"/>
          <w:sz w:val="30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7"/>
        <w:gridCol w:w="4278"/>
      </w:tblGrid>
      <w:tr w:rsidR="008A5ACF" w:rsidRPr="008A5ACF" w:rsidTr="007F44D0">
        <w:tc>
          <w:tcPr>
            <w:tcW w:w="5196" w:type="dxa"/>
            <w:shd w:val="clear" w:color="auto" w:fill="auto"/>
            <w:hideMark/>
          </w:tcPr>
          <w:p w:rsidR="008A5ACF" w:rsidRPr="008A5ACF" w:rsidRDefault="008A5ACF" w:rsidP="008A5ACF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Calibri"/>
                <w:color w:val="000000"/>
                <w:sz w:val="30"/>
                <w:szCs w:val="30"/>
                <w:lang w:eastAsia="ru-RU"/>
              </w:rPr>
            </w:pPr>
            <w:r w:rsidRPr="008A5ACF">
              <w:rPr>
                <w:rFonts w:eastAsia="Calibri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8A5ACF" w:rsidRPr="008A5ACF" w:rsidRDefault="008A5ACF" w:rsidP="008A5ACF">
            <w:pPr>
              <w:autoSpaceDE w:val="0"/>
              <w:autoSpaceDN w:val="0"/>
              <w:adjustRightInd w:val="0"/>
              <w:ind w:left="-108" w:right="-134" w:firstLine="0"/>
              <w:jc w:val="center"/>
              <w:outlineLvl w:val="0"/>
              <w:rPr>
                <w:rFonts w:eastAsia="Calibri"/>
                <w:color w:val="000000"/>
                <w:sz w:val="30"/>
                <w:szCs w:val="30"/>
                <w:lang w:eastAsia="ru-RU"/>
              </w:rPr>
            </w:pPr>
            <w:r w:rsidRPr="008A5ACF">
              <w:rPr>
                <w:rFonts w:eastAsia="Calibri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8A5ACF" w:rsidRPr="008A5ACF" w:rsidRDefault="008A5ACF" w:rsidP="008A5ACF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="Calibri"/>
                <w:sz w:val="30"/>
                <w:szCs w:val="30"/>
                <w:lang w:eastAsia="ru-RU"/>
              </w:rPr>
            </w:pPr>
          </w:p>
          <w:p w:rsidR="008A5ACF" w:rsidRPr="008A5ACF" w:rsidRDefault="008A5ACF" w:rsidP="008A5ACF">
            <w:pPr>
              <w:autoSpaceDE w:val="0"/>
              <w:autoSpaceDN w:val="0"/>
              <w:adjustRightInd w:val="0"/>
              <w:ind w:firstLine="0"/>
              <w:jc w:val="right"/>
              <w:outlineLvl w:val="0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>Б. Сагинтаев</w:t>
            </w:r>
          </w:p>
        </w:tc>
      </w:tr>
    </w:tbl>
    <w:p w:rsidR="008A5ACF" w:rsidRPr="008A5ACF" w:rsidRDefault="008A5ACF" w:rsidP="00135CB6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sectPr w:rsidR="008A5ACF" w:rsidRPr="008A5ACF" w:rsidSect="00DC6C17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CBC" w:rsidRDefault="00537CBC">
      <w:r>
        <w:separator/>
      </w:r>
    </w:p>
  </w:endnote>
  <w:endnote w:type="continuationSeparator" w:id="0">
    <w:p w:rsidR="00537CBC" w:rsidRDefault="0053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CBC" w:rsidRDefault="00537CBC">
      <w:r>
        <w:separator/>
      </w:r>
    </w:p>
  </w:footnote>
  <w:footnote w:type="continuationSeparator" w:id="0">
    <w:p w:rsidR="00537CBC" w:rsidRDefault="00537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2277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180" w:rsidRPr="00836180" w:rsidRDefault="00782DE2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3618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36180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83618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D68D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3618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180" w:rsidRDefault="00537C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CF"/>
    <w:rsid w:val="00030756"/>
    <w:rsid w:val="001039BB"/>
    <w:rsid w:val="0013345E"/>
    <w:rsid w:val="00135CB6"/>
    <w:rsid w:val="002917CB"/>
    <w:rsid w:val="002C1A31"/>
    <w:rsid w:val="00363666"/>
    <w:rsid w:val="00487A34"/>
    <w:rsid w:val="00537CBC"/>
    <w:rsid w:val="00614BB0"/>
    <w:rsid w:val="00756AF9"/>
    <w:rsid w:val="00782DE2"/>
    <w:rsid w:val="00820C61"/>
    <w:rsid w:val="008A5ACF"/>
    <w:rsid w:val="009A2F5B"/>
    <w:rsid w:val="009D68D5"/>
    <w:rsid w:val="00A93BFF"/>
    <w:rsid w:val="00BE1592"/>
    <w:rsid w:val="00BE1ADA"/>
    <w:rsid w:val="00BE5A3F"/>
    <w:rsid w:val="00C80486"/>
    <w:rsid w:val="00CB6AF8"/>
    <w:rsid w:val="00CD6D66"/>
    <w:rsid w:val="00D707B6"/>
    <w:rsid w:val="00DC6C17"/>
    <w:rsid w:val="00F11784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3A7CF-8653-4AE1-B276-768332A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ACF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A5ACF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Аверьянова Елена Георгиевна</dc:creator>
  <cp:keywords/>
  <dc:description/>
  <cp:lastModifiedBy>Арнаутов Олег Вячеславович</cp:lastModifiedBy>
  <cp:revision>9</cp:revision>
  <dcterms:created xsi:type="dcterms:W3CDTF">2024-07-16T07:36:00Z</dcterms:created>
  <dcterms:modified xsi:type="dcterms:W3CDTF">2024-07-29T11:25:00Z</dcterms:modified>
</cp:coreProperties>
</file>