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Решение Совета Евразийской экономической комиссии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от 3 ноября 2016 г. № </w:t>
      </w:r>
      <w:r w:rsidR="002B5AFB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93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AD2CD3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AD2CD3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AD2CD3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AD2CD3">
              <w:rPr>
                <w:sz w:val="28"/>
                <w:szCs w:val="28"/>
                <w:lang w:val="x-none" w:eastAsia="x-none"/>
              </w:rPr>
              <w:t>Начало</w:t>
            </w:r>
            <w:r w:rsidRPr="00AD2CD3">
              <w:rPr>
                <w:sz w:val="28"/>
                <w:szCs w:val="28"/>
                <w:lang w:eastAsia="x-none"/>
              </w:rPr>
              <w:t>:</w:t>
            </w:r>
            <w:r w:rsidRPr="00AD2CD3">
              <w:rPr>
                <w:sz w:val="28"/>
                <w:szCs w:val="28"/>
                <w:lang w:val="x-none" w:eastAsia="x-none"/>
              </w:rPr>
              <w:t xml:space="preserve"> «</w:t>
            </w:r>
            <w:r w:rsidR="00EE5E7E" w:rsidRPr="00AD2CD3">
              <w:rPr>
                <w:sz w:val="28"/>
                <w:szCs w:val="28"/>
                <w:lang w:eastAsia="x-none"/>
              </w:rPr>
              <w:t>25</w:t>
            </w:r>
            <w:r w:rsidRPr="00AD2CD3">
              <w:rPr>
                <w:sz w:val="28"/>
                <w:szCs w:val="28"/>
                <w:lang w:val="x-none" w:eastAsia="x-none"/>
              </w:rPr>
              <w:t>»</w:t>
            </w:r>
            <w:r w:rsidR="001F1E19" w:rsidRPr="00AD2CD3">
              <w:rPr>
                <w:sz w:val="28"/>
                <w:szCs w:val="28"/>
                <w:lang w:eastAsia="x-none"/>
              </w:rPr>
              <w:t xml:space="preserve"> </w:t>
            </w:r>
            <w:r w:rsidR="002B5AFB" w:rsidRPr="00AD2CD3">
              <w:rPr>
                <w:sz w:val="28"/>
                <w:szCs w:val="28"/>
                <w:lang w:eastAsia="x-none"/>
              </w:rPr>
              <w:t xml:space="preserve">декабря </w:t>
            </w:r>
            <w:r w:rsidR="00D33EFA" w:rsidRPr="00AD2CD3">
              <w:rPr>
                <w:sz w:val="28"/>
                <w:szCs w:val="28"/>
                <w:lang w:eastAsia="x-none"/>
              </w:rPr>
              <w:t>2019</w:t>
            </w:r>
            <w:r w:rsidR="00BB6472" w:rsidRPr="00AD2CD3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AD2CD3" w:rsidRDefault="00BD07C4" w:rsidP="007045BC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AD2CD3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AD2CD3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24</w:t>
            </w:r>
            <w:r w:rsidR="00BC5842" w:rsidRPr="00AD2CD3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AD2CD3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января</w:t>
            </w:r>
            <w:r w:rsidR="00BC5842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BB6472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20</w:t>
            </w:r>
            <w:r w:rsidR="002B5AFB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20</w:t>
            </w:r>
            <w:r w:rsidR="00516908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AD2CD3">
              <w:rPr>
                <w:sz w:val="28"/>
                <w:szCs w:val="28"/>
              </w:rPr>
              <w:t xml:space="preserve"> </w:t>
            </w:r>
          </w:p>
          <w:p w:rsidR="00BC5842" w:rsidRPr="00AD2CD3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AD2CD3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AD2CD3">
              <w:rPr>
                <w:sz w:val="28"/>
                <w:szCs w:val="28"/>
              </w:rPr>
              <w:t>Летниковская</w:t>
            </w:r>
            <w:proofErr w:type="spellEnd"/>
            <w:r w:rsidRPr="00AD2CD3">
              <w:rPr>
                <w:sz w:val="28"/>
                <w:szCs w:val="28"/>
              </w:rPr>
              <w:t>, д.</w:t>
            </w:r>
            <w:r w:rsidR="00D33EFA" w:rsidRPr="00AD2CD3">
              <w:rPr>
                <w:sz w:val="28"/>
                <w:szCs w:val="28"/>
              </w:rPr>
              <w:t> </w:t>
            </w:r>
            <w:r w:rsidRPr="00AD2CD3">
              <w:rPr>
                <w:sz w:val="28"/>
                <w:szCs w:val="28"/>
              </w:rPr>
              <w:t>2, стр.</w:t>
            </w:r>
            <w:r w:rsidR="00D33EFA" w:rsidRPr="00AD2CD3">
              <w:rPr>
                <w:sz w:val="28"/>
                <w:szCs w:val="28"/>
              </w:rPr>
              <w:t> </w:t>
            </w:r>
            <w:r w:rsidRPr="00AD2CD3">
              <w:rPr>
                <w:sz w:val="28"/>
                <w:szCs w:val="28"/>
              </w:rPr>
              <w:t>1, стр.</w:t>
            </w:r>
            <w:r w:rsidR="00D33EFA" w:rsidRPr="00AD2CD3">
              <w:rPr>
                <w:sz w:val="28"/>
                <w:szCs w:val="28"/>
              </w:rPr>
              <w:t> </w:t>
            </w:r>
            <w:r w:rsidRPr="00AD2CD3">
              <w:rPr>
                <w:sz w:val="28"/>
                <w:szCs w:val="28"/>
              </w:rPr>
              <w:t>2.,</w:t>
            </w:r>
            <w:r w:rsidR="00D33EFA" w:rsidRPr="00AD2CD3">
              <w:rPr>
                <w:sz w:val="28"/>
                <w:szCs w:val="28"/>
              </w:rPr>
              <w:t xml:space="preserve"> </w:t>
            </w:r>
            <w:r w:rsidRPr="00AD2CD3">
              <w:rPr>
                <w:sz w:val="28"/>
                <w:szCs w:val="28"/>
              </w:rPr>
              <w:t>на электронную по</w:t>
            </w:r>
            <w:r w:rsidR="00DB75DF" w:rsidRPr="00AD2CD3">
              <w:rPr>
                <w:sz w:val="28"/>
                <w:szCs w:val="28"/>
              </w:rPr>
              <w:t>чту.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AD2CD3">
              <w:rPr>
                <w:sz w:val="28"/>
                <w:szCs w:val="28"/>
              </w:rPr>
              <w:t>ый</w:t>
            </w:r>
            <w:r w:rsidRPr="00AD2CD3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AD2CD3">
              <w:rPr>
                <w:sz w:val="28"/>
                <w:szCs w:val="28"/>
              </w:rPr>
              <w:t xml:space="preserve">Фамилия, имя, отчество </w:t>
            </w:r>
            <w:r w:rsidR="004B32F0" w:rsidRPr="00AD2CD3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 xml:space="preserve">Должность </w:t>
            </w:r>
            <w:r w:rsidR="009F644C" w:rsidRPr="00AD2CD3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AD2CD3">
              <w:rPr>
                <w:sz w:val="28"/>
                <w:szCs w:val="28"/>
              </w:rPr>
              <w:t>dept_techregulation@eecommission.org.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 xml:space="preserve">Телефон </w:t>
            </w:r>
            <w:r w:rsidR="009F644C" w:rsidRPr="00AD2CD3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AD2CD3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AD2CD3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AD2CD3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AD2CD3" w:rsidRDefault="00695BA4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AD2CD3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AD2CD3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AD2CD3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AD2CD3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AD2CD3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185242" w:rsidRDefault="00695BA4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185242">
                <w:rPr>
                  <w:rStyle w:val="aa"/>
                  <w:bCs/>
                  <w:color w:val="auto"/>
                  <w:kern w:val="32"/>
                  <w:sz w:val="28"/>
                  <w:szCs w:val="28"/>
                  <w:u w:val="none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bookmarkStart w:id="0" w:name="_GoBack"/>
      <w:bookmarkEnd w:id="0"/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A4" w:rsidRDefault="00695BA4" w:rsidP="005029A2">
      <w:pPr>
        <w:spacing w:after="0" w:line="240" w:lineRule="auto"/>
      </w:pPr>
      <w:r>
        <w:separator/>
      </w:r>
    </w:p>
  </w:endnote>
  <w:endnote w:type="continuationSeparator" w:id="0">
    <w:p w:rsidR="00695BA4" w:rsidRDefault="00695BA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A4" w:rsidRDefault="00695BA4" w:rsidP="005029A2">
      <w:pPr>
        <w:spacing w:after="0" w:line="240" w:lineRule="auto"/>
      </w:pPr>
      <w:r>
        <w:separator/>
      </w:r>
    </w:p>
  </w:footnote>
  <w:footnote w:type="continuationSeparator" w:id="0">
    <w:p w:rsidR="00695BA4" w:rsidRDefault="00695BA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045BC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1CAB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24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5AFB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BA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45BC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11B8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D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62AA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5E7E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3BB0B-CF85-44D7-AFA4-541E4B4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2019-12-23T08:19:00Z</dcterms:created>
  <dcterms:modified xsi:type="dcterms:W3CDTF">2019-12-23T08:20:00Z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