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5E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E5CD5" w:rsidRPr="000E5CD5">
        <w:rPr>
          <w:rFonts w:ascii="Times New Roman" w:hAnsi="Times New Roman"/>
          <w:sz w:val="28"/>
          <w:szCs w:val="28"/>
          <w:u w:val="single"/>
        </w:rPr>
        <w:t xml:space="preserve">«О порядке </w:t>
      </w:r>
      <w:r w:rsidR="000E5CD5" w:rsidRPr="000E5CD5">
        <w:rPr>
          <w:rFonts w:ascii="Times New Roman" w:hAnsi="Times New Roman" w:cs="Times New Roman"/>
          <w:sz w:val="28"/>
          <w:szCs w:val="28"/>
          <w:u w:val="single"/>
        </w:rPr>
        <w:t>формирования и ведения единого реестра выданных сертификатов соответствия и зарегистрированных деклараций о соответствии</w:t>
      </w:r>
      <w:r w:rsidR="000E5CD5" w:rsidRPr="000E5CD5">
        <w:rPr>
          <w:rFonts w:ascii="Times New Roman" w:hAnsi="Times New Roman"/>
          <w:sz w:val="28"/>
          <w:szCs w:val="28"/>
          <w:u w:val="single"/>
        </w:rPr>
        <w:t>»</w:t>
      </w:r>
      <w:r w:rsidR="00FE3291" w:rsidRPr="000E5CD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42FD5">
              <w:rPr>
                <w:sz w:val="25"/>
                <w:szCs w:val="25"/>
                <w:lang w:eastAsia="x-none"/>
              </w:rPr>
              <w:t>25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января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BC5842" w:rsidP="009C5863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r w:rsidR="009C5863" w:rsidRPr="00BC5842">
              <w:rPr>
                <w:sz w:val="25"/>
                <w:szCs w:val="25"/>
                <w:lang w:val="x-none" w:eastAsia="x-none"/>
              </w:rPr>
              <w:t>кончание</w:t>
            </w:r>
            <w:r w:rsidR="0056448E">
              <w:rPr>
                <w:sz w:val="25"/>
                <w:szCs w:val="25"/>
                <w:lang w:val="x-none" w:eastAsia="x-none"/>
              </w:rPr>
              <w:t>: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«</w:t>
            </w:r>
            <w:r w:rsidR="00042FD5">
              <w:rPr>
                <w:sz w:val="25"/>
                <w:szCs w:val="25"/>
                <w:lang w:eastAsia="x-none"/>
              </w:rPr>
              <w:t>23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9C5863">
              <w:rPr>
                <w:sz w:val="25"/>
                <w:szCs w:val="25"/>
                <w:lang w:eastAsia="x-none"/>
              </w:rPr>
              <w:t>февраля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FE6E0A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16908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9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CB4755"/>
    <w:sectPr w:rsidR="00E30236" w:rsidSect="00734CD7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55" w:rsidRDefault="00CB4755" w:rsidP="00802ED0">
      <w:pPr>
        <w:spacing w:after="0" w:line="240" w:lineRule="auto"/>
      </w:pPr>
      <w:r>
        <w:separator/>
      </w:r>
    </w:p>
  </w:endnote>
  <w:endnote w:type="continuationSeparator" w:id="0">
    <w:p w:rsidR="00CB4755" w:rsidRDefault="00CB4755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55" w:rsidRDefault="00CB4755" w:rsidP="00802ED0">
      <w:pPr>
        <w:spacing w:after="0" w:line="240" w:lineRule="auto"/>
      </w:pPr>
      <w:r>
        <w:separator/>
      </w:r>
    </w:p>
  </w:footnote>
  <w:footnote w:type="continuationSeparator" w:id="0">
    <w:p w:rsidR="00CB4755" w:rsidRDefault="00CB4755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2FD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t_techregulation@eecommiss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5A37-6CDD-42B0-AD79-ADFBF5CD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Шишкина Мария Юрьевна</cp:lastModifiedBy>
  <cp:revision>5</cp:revision>
  <cp:lastPrinted>2015-04-27T06:40:00Z</cp:lastPrinted>
  <dcterms:created xsi:type="dcterms:W3CDTF">2017-01-12T16:42:00Z</dcterms:created>
  <dcterms:modified xsi:type="dcterms:W3CDTF">2017-01-25T06:44:00Z</dcterms:modified>
</cp:coreProperties>
</file>