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6B6" w:rsidRPr="000426B6" w:rsidRDefault="000426B6" w:rsidP="000426B6">
      <w:pPr>
        <w:spacing w:after="0" w:line="360" w:lineRule="auto"/>
        <w:ind w:left="4253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26B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</w:p>
    <w:p w:rsidR="000426B6" w:rsidRPr="000426B6" w:rsidRDefault="000426B6" w:rsidP="000426B6">
      <w:pPr>
        <w:spacing w:after="0" w:line="240" w:lineRule="auto"/>
        <w:ind w:left="4253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0426B6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proofErr w:type="gramEnd"/>
      <w:r w:rsidRPr="000426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Решению Коллегии </w:t>
      </w:r>
    </w:p>
    <w:p w:rsidR="000426B6" w:rsidRPr="000426B6" w:rsidRDefault="000426B6" w:rsidP="000426B6">
      <w:pPr>
        <w:spacing w:after="0" w:line="240" w:lineRule="auto"/>
        <w:ind w:left="4253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26B6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Евразийской экономической комиссии</w:t>
      </w:r>
    </w:p>
    <w:p w:rsidR="000426B6" w:rsidRPr="000426B6" w:rsidRDefault="000426B6" w:rsidP="000426B6">
      <w:pPr>
        <w:spacing w:after="0" w:line="240" w:lineRule="auto"/>
        <w:ind w:left="4253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0426B6">
        <w:rPr>
          <w:rFonts w:ascii="Times New Roman" w:eastAsia="Times New Roman" w:hAnsi="Times New Roman" w:cs="Times New Roman"/>
          <w:sz w:val="30"/>
          <w:szCs w:val="30"/>
          <w:lang w:eastAsia="ru-RU"/>
        </w:rPr>
        <w:t>от</w:t>
      </w:r>
      <w:proofErr w:type="gramEnd"/>
      <w:r w:rsidRPr="000426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2024 г. № </w:t>
      </w:r>
    </w:p>
    <w:p w:rsidR="007B613C" w:rsidRPr="000426B6" w:rsidRDefault="007B613C" w:rsidP="007B613C">
      <w:pPr>
        <w:spacing w:before="240" w:after="0"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426B6" w:rsidRPr="000426B6" w:rsidRDefault="000426B6" w:rsidP="000426B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0426B6">
        <w:rPr>
          <w:rFonts w:ascii="Times New Roman" w:eastAsia="Calibri" w:hAnsi="Times New Roman" w:cs="Times New Roman"/>
          <w:b/>
          <w:bCs/>
          <w:color w:val="000000"/>
          <w:spacing w:val="40"/>
          <w:sz w:val="30"/>
          <w:szCs w:val="30"/>
          <w:lang w:eastAsia="ru-RU"/>
        </w:rPr>
        <w:t>ИЗМЕНЕНИ</w:t>
      </w:r>
      <w:r w:rsidRPr="000426B6"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eastAsia="ru-RU"/>
        </w:rPr>
        <w:t>Е,</w:t>
      </w:r>
    </w:p>
    <w:p w:rsidR="000426B6" w:rsidRDefault="000426B6" w:rsidP="000426B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proofErr w:type="gramStart"/>
      <w:r w:rsidRPr="000426B6">
        <w:rPr>
          <w:rFonts w:ascii="Times New Roman" w:eastAsia="Times New Roman" w:hAnsi="Times New Roman" w:cs="Times New Roman"/>
          <w:b/>
          <w:bCs/>
          <w:sz w:val="30"/>
          <w:szCs w:val="30"/>
        </w:rPr>
        <w:t>вносимое</w:t>
      </w:r>
      <w:proofErr w:type="gramEnd"/>
      <w:r w:rsidRPr="000426B6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в Единые ветеринарные (ветеринарно-санитарные) требования, предъявляемые к товарам, подлежащим ветеринарному контролю (надзору)</w:t>
      </w:r>
    </w:p>
    <w:p w:rsidR="007B613C" w:rsidRPr="000426B6" w:rsidRDefault="007B613C" w:rsidP="000426B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0426B6" w:rsidRPr="000426B6" w:rsidRDefault="000426B6" w:rsidP="000426B6">
      <w:pPr>
        <w:widowControl w:val="0"/>
        <w:shd w:val="clear" w:color="auto" w:fill="FFFFFF"/>
        <w:tabs>
          <w:tab w:val="left" w:pos="989"/>
        </w:tabs>
        <w:spacing w:before="420" w:after="0" w:line="360" w:lineRule="auto"/>
        <w:ind w:right="40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426B6">
        <w:rPr>
          <w:rFonts w:ascii="Times New Roman" w:eastAsia="Calibri" w:hAnsi="Times New Roman" w:cs="Times New Roman"/>
          <w:sz w:val="30"/>
          <w:szCs w:val="30"/>
        </w:rPr>
        <w:t>1. В пункт 5 раздела «Заключительные и переходные положения» внести следующие изменения:</w:t>
      </w:r>
    </w:p>
    <w:p w:rsidR="000426B6" w:rsidRPr="000426B6" w:rsidRDefault="000426B6" w:rsidP="000426B6">
      <w:pPr>
        <w:widowControl w:val="0"/>
        <w:shd w:val="clear" w:color="auto" w:fill="FFFFFF"/>
        <w:tabs>
          <w:tab w:val="left" w:pos="989"/>
        </w:tabs>
        <w:spacing w:before="420" w:after="0" w:line="360" w:lineRule="auto"/>
        <w:ind w:right="40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0426B6">
        <w:rPr>
          <w:rFonts w:ascii="Times New Roman" w:eastAsia="Calibri" w:hAnsi="Times New Roman" w:cs="Times New Roman"/>
          <w:sz w:val="30"/>
          <w:szCs w:val="30"/>
        </w:rPr>
        <w:t>а</w:t>
      </w:r>
      <w:proofErr w:type="gramEnd"/>
      <w:r w:rsidRPr="000426B6">
        <w:rPr>
          <w:rFonts w:ascii="Times New Roman" w:eastAsia="Calibri" w:hAnsi="Times New Roman" w:cs="Times New Roman"/>
          <w:sz w:val="30"/>
          <w:szCs w:val="30"/>
        </w:rPr>
        <w:t>) в абзаце втором слова «в уполномоченные органы» заменить на «на официальные электронные адреса уполномоченных органов»;</w:t>
      </w:r>
    </w:p>
    <w:p w:rsidR="000426B6" w:rsidRPr="000426B6" w:rsidRDefault="000426B6" w:rsidP="000426B6">
      <w:pPr>
        <w:widowControl w:val="0"/>
        <w:shd w:val="clear" w:color="auto" w:fill="FFFFFF"/>
        <w:tabs>
          <w:tab w:val="left" w:pos="989"/>
        </w:tabs>
        <w:spacing w:before="420" w:after="0" w:line="360" w:lineRule="auto"/>
        <w:ind w:right="40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0426B6">
        <w:rPr>
          <w:rFonts w:ascii="Times New Roman" w:eastAsia="Calibri" w:hAnsi="Times New Roman" w:cs="Times New Roman"/>
          <w:sz w:val="30"/>
          <w:szCs w:val="30"/>
        </w:rPr>
        <w:t>б</w:t>
      </w:r>
      <w:proofErr w:type="gramEnd"/>
      <w:r w:rsidRPr="000426B6">
        <w:rPr>
          <w:rFonts w:ascii="Times New Roman" w:eastAsia="Calibri" w:hAnsi="Times New Roman" w:cs="Times New Roman"/>
          <w:sz w:val="30"/>
          <w:szCs w:val="30"/>
        </w:rPr>
        <w:t>) в первом предложении абзаца третьего после слов «после получения» добавить слова «в электронном виде», после слов «направляют его» слова «в адрес» исключить и добавить слова «на официальные электронные адреса»;</w:t>
      </w:r>
    </w:p>
    <w:p w:rsidR="000426B6" w:rsidRPr="000426B6" w:rsidRDefault="000426B6" w:rsidP="000426B6">
      <w:pPr>
        <w:widowControl w:val="0"/>
        <w:shd w:val="clear" w:color="auto" w:fill="FFFFFF"/>
        <w:tabs>
          <w:tab w:val="left" w:pos="989"/>
        </w:tabs>
        <w:spacing w:after="0" w:line="360" w:lineRule="auto"/>
        <w:ind w:right="40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0426B6">
        <w:rPr>
          <w:rFonts w:ascii="Times New Roman" w:eastAsia="Calibri" w:hAnsi="Times New Roman" w:cs="Times New Roman"/>
          <w:sz w:val="30"/>
          <w:szCs w:val="30"/>
        </w:rPr>
        <w:t>в</w:t>
      </w:r>
      <w:proofErr w:type="gramEnd"/>
      <w:r w:rsidRPr="000426B6">
        <w:rPr>
          <w:rFonts w:ascii="Times New Roman" w:eastAsia="Calibri" w:hAnsi="Times New Roman" w:cs="Times New Roman"/>
          <w:sz w:val="30"/>
          <w:szCs w:val="30"/>
        </w:rPr>
        <w:t>) в первом предложении абзаца восьмого после слов «проект ветеринарного сертификата» добавить слова «на официальные электронные адреса», а после слов «в адрес инициатора» добавить слова «по электронной почте»;</w:t>
      </w:r>
    </w:p>
    <w:p w:rsidR="000426B6" w:rsidRPr="000426B6" w:rsidRDefault="000426B6" w:rsidP="000426B6">
      <w:pPr>
        <w:widowControl w:val="0"/>
        <w:shd w:val="clear" w:color="auto" w:fill="FFFFFF"/>
        <w:tabs>
          <w:tab w:val="left" w:pos="989"/>
        </w:tabs>
        <w:spacing w:after="0" w:line="360" w:lineRule="auto"/>
        <w:ind w:right="40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0426B6">
        <w:rPr>
          <w:rFonts w:ascii="Times New Roman" w:eastAsia="Calibri" w:hAnsi="Times New Roman" w:cs="Times New Roman"/>
          <w:sz w:val="30"/>
          <w:szCs w:val="30"/>
        </w:rPr>
        <w:t>г</w:t>
      </w:r>
      <w:proofErr w:type="gramEnd"/>
      <w:r w:rsidRPr="000426B6">
        <w:rPr>
          <w:rFonts w:ascii="Times New Roman" w:eastAsia="Calibri" w:hAnsi="Times New Roman" w:cs="Times New Roman"/>
          <w:sz w:val="30"/>
          <w:szCs w:val="30"/>
        </w:rPr>
        <w:t>) абзацы десятый и одиннадцатый заменить тремя абзацами следующего содержания:</w:t>
      </w:r>
    </w:p>
    <w:p w:rsidR="000426B6" w:rsidRPr="000426B6" w:rsidRDefault="000426B6" w:rsidP="000426B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426B6">
        <w:rPr>
          <w:rFonts w:ascii="Times New Roman" w:eastAsia="Calibri" w:hAnsi="Times New Roman" w:cs="Times New Roman"/>
          <w:sz w:val="30"/>
          <w:szCs w:val="30"/>
        </w:rPr>
        <w:t xml:space="preserve">«После завершения процесса согласования проекта ветеринарного сертификата всеми уполномоченными органами государств-членов инициатор направляет согласованный ветеринарный сертификат для парафирования в компетентный орган страны-экспортера. После возвращения от компетентного органа страны-экспортера парафированного им экземпляра ветеринарного сертификата (в том числе в электронном виде) инициатор парафирует его сам и направляет </w:t>
      </w:r>
      <w:r w:rsidRPr="000426B6">
        <w:rPr>
          <w:rFonts w:ascii="Times New Roman" w:eastAsia="Calibri" w:hAnsi="Times New Roman" w:cs="Times New Roman"/>
          <w:sz w:val="30"/>
          <w:szCs w:val="30"/>
        </w:rPr>
        <w:lastRenderedPageBreak/>
        <w:t>уполномоченным органам государств-членов на официальные электронные адреса для дальнейшего одновременного парафирования всеми государствами-членами Союза. Парафирование ветеринарного сертификата осуществляется каждым из уполномоченных органов государств-членов в течение 10 рабочих дней после его получения по их официальным электронным адресам, после чего он направляется в отсканированном виде на официальные электронные адреса инициатора. Парафирование уполномоченными органами государств-членов направленного им экземпляра ветеринарного сертификата осуществляется в обязательном порядке, внесение дополнительных изменений в согласованный ветеринарный сертификат не допускается.</w:t>
      </w:r>
    </w:p>
    <w:p w:rsidR="000426B6" w:rsidRPr="000426B6" w:rsidRDefault="000426B6" w:rsidP="000426B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426B6">
        <w:rPr>
          <w:rFonts w:ascii="Times New Roman" w:eastAsia="Calibri" w:hAnsi="Times New Roman" w:cs="Times New Roman"/>
          <w:sz w:val="30"/>
          <w:szCs w:val="30"/>
        </w:rPr>
        <w:t>В случае отсутствия ответа от уполномоченных органов государств-членов в течение указанного срока инициатор может обратиться в Евразийскую экономическую комиссию для рассмотрения вопроса о парафировании такого ветеринарного сертификата на группе высокого уровня.</w:t>
      </w:r>
    </w:p>
    <w:p w:rsidR="000426B6" w:rsidRPr="000426B6" w:rsidRDefault="000426B6" w:rsidP="000426B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426B6">
        <w:rPr>
          <w:rFonts w:ascii="Times New Roman" w:eastAsia="Calibri" w:hAnsi="Times New Roman" w:cs="Times New Roman"/>
          <w:sz w:val="30"/>
          <w:szCs w:val="30"/>
        </w:rPr>
        <w:t>После получения парафированных всеми уполномоченными органами государств-членов экземпляров ветеринарного сертификата инициатор объединяет их в один файл и рассылает на официальные электронные адреса всем парафировавшим его сторонам и в Евразийскую экономическую комиссию с указанием согласованной с компетентным органом страны-экспортера даты вступления в силу ветеринарного сертификата»;</w:t>
      </w:r>
    </w:p>
    <w:p w:rsidR="000426B6" w:rsidRPr="000426B6" w:rsidRDefault="000426B6" w:rsidP="000426B6">
      <w:pPr>
        <w:widowControl w:val="0"/>
        <w:shd w:val="clear" w:color="auto" w:fill="FFFFFF"/>
        <w:tabs>
          <w:tab w:val="left" w:pos="989"/>
        </w:tabs>
        <w:spacing w:after="0" w:line="360" w:lineRule="auto"/>
        <w:ind w:right="40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0426B6">
        <w:rPr>
          <w:rFonts w:ascii="Times New Roman" w:eastAsia="Calibri" w:hAnsi="Times New Roman" w:cs="Times New Roman"/>
          <w:sz w:val="30"/>
          <w:szCs w:val="30"/>
        </w:rPr>
        <w:t>д</w:t>
      </w:r>
      <w:proofErr w:type="gramEnd"/>
      <w:r w:rsidRPr="000426B6">
        <w:rPr>
          <w:rFonts w:ascii="Times New Roman" w:eastAsia="Calibri" w:hAnsi="Times New Roman" w:cs="Times New Roman"/>
          <w:sz w:val="30"/>
          <w:szCs w:val="30"/>
        </w:rPr>
        <w:t>) в первом предложении абзаца двенадцатого после слова «парафировавшего» слово «их» заменить на «его»;</w:t>
      </w:r>
    </w:p>
    <w:p w:rsidR="000426B6" w:rsidRDefault="000426B6" w:rsidP="000426B6">
      <w:pPr>
        <w:widowControl w:val="0"/>
        <w:shd w:val="clear" w:color="auto" w:fill="FFFFFF"/>
        <w:tabs>
          <w:tab w:val="left" w:pos="989"/>
        </w:tabs>
        <w:spacing w:before="420" w:after="0" w:line="360" w:lineRule="auto"/>
        <w:ind w:right="40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0426B6">
        <w:rPr>
          <w:rFonts w:ascii="Times New Roman" w:eastAsia="Calibri" w:hAnsi="Times New Roman" w:cs="Times New Roman"/>
          <w:sz w:val="30"/>
          <w:szCs w:val="30"/>
        </w:rPr>
        <w:t>е</w:t>
      </w:r>
      <w:proofErr w:type="gramEnd"/>
      <w:r w:rsidRPr="000426B6">
        <w:rPr>
          <w:rFonts w:ascii="Times New Roman" w:eastAsia="Calibri" w:hAnsi="Times New Roman" w:cs="Times New Roman"/>
          <w:sz w:val="30"/>
          <w:szCs w:val="30"/>
        </w:rPr>
        <w:t>) после двенадцатого абзаца дополнить абзацем следующего содержания:</w:t>
      </w:r>
    </w:p>
    <w:p w:rsidR="007B613C" w:rsidRPr="000426B6" w:rsidRDefault="007B613C" w:rsidP="000426B6">
      <w:pPr>
        <w:widowControl w:val="0"/>
        <w:shd w:val="clear" w:color="auto" w:fill="FFFFFF"/>
        <w:tabs>
          <w:tab w:val="left" w:pos="989"/>
        </w:tabs>
        <w:spacing w:before="420" w:after="0" w:line="360" w:lineRule="auto"/>
        <w:ind w:right="40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0426B6" w:rsidRPr="000426B6" w:rsidRDefault="000426B6" w:rsidP="000426B6">
      <w:pPr>
        <w:widowControl w:val="0"/>
        <w:shd w:val="clear" w:color="auto" w:fill="FFFFFF"/>
        <w:tabs>
          <w:tab w:val="left" w:pos="989"/>
        </w:tabs>
        <w:spacing w:before="420" w:after="0" w:line="360" w:lineRule="auto"/>
        <w:ind w:right="40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426B6">
        <w:rPr>
          <w:rFonts w:ascii="Times New Roman" w:eastAsia="Calibri" w:hAnsi="Times New Roman" w:cs="Times New Roman"/>
          <w:sz w:val="30"/>
          <w:szCs w:val="30"/>
        </w:rPr>
        <w:lastRenderedPageBreak/>
        <w:t>«После завершения процесса согласования и парафирования ветеринарного сертификата, отличающегося от единых форм, не допускается внесение изменений в его форму в части ветеринарно-санитарных требований и норм в одностороннем порядке уполномоченным органом без согласования с уполномоченными органами всех государств-членов. О внесении изменений технического характера уведомляются уполномоченные органы всех государств-членов и Евразийская экономическая комиссия в течение 5 рабочих дней после их согласования инициатором с компетентным органом страны-экспортера»;</w:t>
      </w:r>
    </w:p>
    <w:p w:rsidR="000426B6" w:rsidRPr="000426B6" w:rsidRDefault="000426B6" w:rsidP="000426B6">
      <w:pPr>
        <w:widowControl w:val="0"/>
        <w:shd w:val="clear" w:color="auto" w:fill="FFFFFF"/>
        <w:tabs>
          <w:tab w:val="left" w:pos="989"/>
        </w:tabs>
        <w:spacing w:after="0" w:line="360" w:lineRule="auto"/>
        <w:ind w:right="40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0426B6">
        <w:rPr>
          <w:rFonts w:ascii="Times New Roman" w:eastAsia="Calibri" w:hAnsi="Times New Roman" w:cs="Times New Roman"/>
          <w:sz w:val="30"/>
          <w:szCs w:val="30"/>
        </w:rPr>
        <w:t>ж</w:t>
      </w:r>
      <w:proofErr w:type="gramEnd"/>
      <w:r w:rsidRPr="000426B6">
        <w:rPr>
          <w:rFonts w:ascii="Times New Roman" w:eastAsia="Calibri" w:hAnsi="Times New Roman" w:cs="Times New Roman"/>
          <w:sz w:val="30"/>
          <w:szCs w:val="30"/>
        </w:rPr>
        <w:t>) в абзаце тринадцатом слова «в том числе в электронном виде» заменить словами «отсканированных и пересылаемых в электронном виде на официальные электронные адреса ветеринарных служб государств-членов</w:t>
      </w:r>
      <w:r w:rsidR="00307055">
        <w:rPr>
          <w:rFonts w:ascii="Times New Roman" w:eastAsia="Calibri" w:hAnsi="Times New Roman" w:cs="Times New Roman"/>
          <w:sz w:val="30"/>
          <w:szCs w:val="30"/>
        </w:rPr>
        <w:t>»</w:t>
      </w:r>
      <w:bookmarkStart w:id="0" w:name="_GoBack"/>
      <w:bookmarkEnd w:id="0"/>
      <w:r w:rsidRPr="000426B6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0426B6" w:rsidRPr="000426B6" w:rsidRDefault="000426B6" w:rsidP="000426B6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0426B6">
        <w:rPr>
          <w:rFonts w:ascii="Times New Roman" w:eastAsia="Calibri" w:hAnsi="Times New Roman" w:cs="Times New Roman"/>
          <w:sz w:val="28"/>
        </w:rPr>
        <w:t>________________</w:t>
      </w:r>
    </w:p>
    <w:p w:rsidR="000426B6" w:rsidRPr="000426B6" w:rsidRDefault="000426B6" w:rsidP="000426B6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0426B6" w:rsidRPr="000426B6" w:rsidRDefault="000426B6" w:rsidP="000426B6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</w:p>
    <w:p w:rsidR="00B76AF8" w:rsidRDefault="00B76AF8"/>
    <w:sectPr w:rsidR="00B76AF8" w:rsidSect="00C4587B">
      <w:head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1348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836465" w:rsidRPr="00C4587B" w:rsidRDefault="00307055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4587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4587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36465" w:rsidRDefault="003070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6B6"/>
    <w:rsid w:val="000426B6"/>
    <w:rsid w:val="00307055"/>
    <w:rsid w:val="007B613C"/>
    <w:rsid w:val="00B7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22076-587E-4ED0-B8B5-249116E4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2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0B"/>
    <w:rsid w:val="00E0230B"/>
    <w:rsid w:val="00FC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230B"/>
  </w:style>
  <w:style w:type="paragraph" w:customStyle="1" w:styleId="31BD86770EF242449CE691FA186A7647">
    <w:name w:val="31BD86770EF242449CE691FA186A7647"/>
    <w:rsid w:val="00E023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Родина Наталия Александровна</dc:creator>
  <cp:keywords/>
  <dc:description/>
  <cp:lastModifiedBy>Родина Наталия Александровна</cp:lastModifiedBy>
  <cp:revision>3</cp:revision>
  <dcterms:created xsi:type="dcterms:W3CDTF">2024-03-18T11:59:00Z</dcterms:created>
  <dcterms:modified xsi:type="dcterms:W3CDTF">2024-03-18T12:09:00Z</dcterms:modified>
</cp:coreProperties>
</file>