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EE" w:rsidRDefault="009B6798" w:rsidP="00B84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17888FB" wp14:editId="682BFE7E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EE" w:rsidRPr="00716CD5" w:rsidRDefault="00B84EEE" w:rsidP="00B84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B84EEE" w:rsidRPr="0049495D" w:rsidRDefault="00B84EEE" w:rsidP="00B84EE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ЕВРАЗИЙСКИЙ </w:t>
      </w:r>
      <w:r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МЕЖПРАВИТЕЛЬСТВЕННЫЙ</w:t>
      </w: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 СОВЕТ</w:t>
      </w:r>
    </w:p>
    <w:p w:rsidR="00B84EEE" w:rsidRPr="00561B8F" w:rsidRDefault="00B84EEE" w:rsidP="00B8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ACF0488" wp14:editId="72EDD0A9">
                <wp:simplePos x="0" y="0"/>
                <wp:positionH relativeFrom="column">
                  <wp:posOffset>1242</wp:posOffset>
                </wp:positionH>
                <wp:positionV relativeFrom="paragraph">
                  <wp:posOffset>883</wp:posOffset>
                </wp:positionV>
                <wp:extent cx="5947576" cy="0"/>
                <wp:effectExtent l="0" t="19050" r="1524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57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1pt;margin-top:.05pt;width:468.3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s/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wKOajui9vP+fv/Q/my/7B/A/mP7aJf9p/19+7X90X5vH9tvoOf61kid2PCM&#10;L5SrHG/5rbwR+J0GXGQl4ivq+d/tpAWNXETwJMRttLTZl80rQewdtDbCN3FbqNpB2vaArZ/V7jwr&#10;ujUA28P+OB72hwM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" strokecolor="#00417e" strokeweight="2.25pt"/>
            </w:pict>
          </mc:Fallback>
        </mc:AlternateContent>
      </w:r>
    </w:p>
    <w:p w:rsidR="00B84EEE" w:rsidRPr="00561B8F" w:rsidRDefault="00B84EEE" w:rsidP="00B84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706B" w:rsidRPr="007C706B" w:rsidRDefault="007C706B" w:rsidP="007C70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7C706B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АСПОРЯЖЕНИЕ</w:t>
      </w:r>
    </w:p>
    <w:p w:rsidR="007C706B" w:rsidRPr="007C706B" w:rsidRDefault="007C706B" w:rsidP="007C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7C706B" w:rsidRPr="007C706B" w:rsidTr="00D30C19">
        <w:tc>
          <w:tcPr>
            <w:tcW w:w="3544" w:type="dxa"/>
            <w:shd w:val="clear" w:color="auto" w:fill="auto"/>
          </w:tcPr>
          <w:p w:rsidR="007C706B" w:rsidRPr="007C706B" w:rsidRDefault="007C706B" w:rsidP="0024245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682A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   </w:t>
            </w: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682A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        </w:t>
            </w:r>
            <w:r w:rsidR="00F553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</w:t>
            </w: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  <w:r w:rsidR="0024245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="00F553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7C706B" w:rsidRPr="007C706B" w:rsidRDefault="007C706B" w:rsidP="00682AA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7C706B" w:rsidRPr="007C706B" w:rsidRDefault="007C706B" w:rsidP="00682AA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</w:t>
            </w:r>
            <w:r w:rsidR="00F553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             </w:t>
            </w: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</w:t>
            </w:r>
            <w:r w:rsidR="00F553C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682A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          </w:t>
            </w:r>
          </w:p>
        </w:tc>
      </w:tr>
    </w:tbl>
    <w:p w:rsidR="007C706B" w:rsidRDefault="00AB46AC" w:rsidP="007C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-223.65pt;width:501.75pt;height:248.6pt;z-index:-251658240;mso-position-horizontal-relative:text;mso-position-vertical-relative:text">
            <v:imagedata r:id="rId8" o:title=""/>
          </v:shape>
          <o:OLEObject Type="Embed" ProgID="PBrush" ShapeID="_x0000_s1026" DrawAspect="Content" ObjectID="_1661926337" r:id="rId9"/>
        </w:pict>
      </w:r>
    </w:p>
    <w:p w:rsidR="001F0641" w:rsidRPr="007C706B" w:rsidRDefault="001F0641" w:rsidP="007C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5B4E16" w:rsidRDefault="00AB46AC" w:rsidP="0056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pict>
          <v:shape id="_x0000_s1027" type="#_x0000_t75" style="position:absolute;left:0;text-align:left;margin-left:-9.3pt;margin-top:-246.15pt;width:501.75pt;height:248.6pt;z-index:-251657216;mso-position-horizontal-relative:text;mso-position-vertical-relative:text">
            <v:imagedata r:id="rId8" o:title=""/>
          </v:shape>
          <o:OLEObject Type="Embed" ProgID="PBrush" ShapeID="_x0000_s1027" DrawAspect="Content" ObjectID="_1661926338" r:id="rId10"/>
        </w:pict>
      </w:r>
      <w:r w:rsidR="008527E5" w:rsidRPr="00CD6E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</w:t>
      </w:r>
      <w:r w:rsidR="00CD46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формировани</w:t>
      </w:r>
      <w:r w:rsidR="00343A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CD46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условий, необходимых </w:t>
      </w:r>
      <w:r w:rsidR="00CD46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для установления справедливых тарифов на услуги сотовой связи </w:t>
      </w:r>
      <w:r w:rsidR="00CD46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в международном роуминге на территориях государств </w:t>
      </w:r>
      <w:r w:rsidR="00B576F2" w:rsidRPr="00B576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CD46D4" w:rsidRPr="00CD46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членов Евразийского экономического союза</w:t>
      </w:r>
    </w:p>
    <w:p w:rsidR="001F0641" w:rsidRDefault="001F0641" w:rsidP="00050159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CB747D" w:rsidRDefault="00F355BA" w:rsidP="00136F5C">
      <w:pPr>
        <w:pStyle w:val="Style28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Приняв</w:t>
      </w:r>
      <w:r w:rsidR="00CB747D">
        <w:rPr>
          <w:rFonts w:ascii="Times New Roman" w:hAnsi="Times New Roman"/>
          <w:sz w:val="30"/>
          <w:szCs w:val="30"/>
        </w:rPr>
        <w:t xml:space="preserve"> к сведению доклады </w:t>
      </w:r>
      <w:r>
        <w:rPr>
          <w:rFonts w:ascii="Times New Roman" w:hAnsi="Times New Roman"/>
          <w:sz w:val="30"/>
          <w:szCs w:val="30"/>
        </w:rPr>
        <w:t xml:space="preserve">Евразийской экономической комиссии </w:t>
      </w:r>
      <w:r w:rsidR="00CB747D">
        <w:rPr>
          <w:rFonts w:ascii="Times New Roman" w:hAnsi="Times New Roman"/>
          <w:sz w:val="30"/>
          <w:szCs w:val="30"/>
        </w:rPr>
        <w:t xml:space="preserve">«О мировой практике снижения стоимости услуг сотовой связи в международном роуминге» и «О вопросах внедрения справедливых тарифов в международном роуминге на территориях </w:t>
      </w:r>
      <w:r w:rsidR="0096689F" w:rsidRPr="0096689F">
        <w:rPr>
          <w:rFonts w:ascii="Times New Roman" w:hAnsi="Times New Roman"/>
          <w:bCs/>
          <w:sz w:val="30"/>
          <w:szCs w:val="30"/>
        </w:rPr>
        <w:t>государств </w:t>
      </w:r>
      <w:r w:rsidR="00B576F2" w:rsidRPr="00B576F2">
        <w:rPr>
          <w:rFonts w:ascii="Times New Roman" w:hAnsi="Times New Roman"/>
          <w:bCs/>
          <w:sz w:val="30"/>
          <w:szCs w:val="30"/>
        </w:rPr>
        <w:t>–</w:t>
      </w:r>
      <w:r w:rsidR="0096689F" w:rsidRPr="0096689F">
        <w:rPr>
          <w:rFonts w:ascii="Times New Roman" w:hAnsi="Times New Roman"/>
          <w:bCs/>
          <w:sz w:val="30"/>
          <w:szCs w:val="30"/>
        </w:rPr>
        <w:t> членов</w:t>
      </w:r>
      <w:r w:rsidR="00CB747D">
        <w:rPr>
          <w:rFonts w:ascii="Times New Roman" w:hAnsi="Times New Roman"/>
          <w:sz w:val="30"/>
          <w:szCs w:val="30"/>
        </w:rPr>
        <w:t xml:space="preserve"> Евразийского экономического союза» (далее – доклады</w:t>
      </w:r>
      <w:r>
        <w:rPr>
          <w:rFonts w:ascii="Times New Roman" w:hAnsi="Times New Roman"/>
          <w:sz w:val="30"/>
          <w:szCs w:val="30"/>
        </w:rPr>
        <w:t xml:space="preserve">) </w:t>
      </w:r>
      <w:r w:rsidR="00C94BDE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прилагаются в качестве информационных материалов</w:t>
      </w:r>
      <w:r w:rsidR="00C94BDE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:</w:t>
      </w:r>
    </w:p>
    <w:p w:rsidR="00CB747D" w:rsidRDefault="00F355BA" w:rsidP="00136F5C">
      <w:pPr>
        <w:pStyle w:val="Style28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 Правительствам </w:t>
      </w:r>
      <w:r w:rsidR="0096689F" w:rsidRPr="0096689F">
        <w:rPr>
          <w:rFonts w:ascii="Times New Roman" w:hAnsi="Times New Roman"/>
          <w:bCs/>
          <w:sz w:val="30"/>
          <w:szCs w:val="30"/>
        </w:rPr>
        <w:t>государств </w:t>
      </w:r>
      <w:r w:rsidR="00B576F2" w:rsidRPr="00B576F2">
        <w:rPr>
          <w:rFonts w:ascii="Times New Roman" w:hAnsi="Times New Roman"/>
          <w:bCs/>
          <w:sz w:val="30"/>
          <w:szCs w:val="30"/>
        </w:rPr>
        <w:t>–</w:t>
      </w:r>
      <w:r w:rsidR="0096689F" w:rsidRPr="0096689F">
        <w:rPr>
          <w:rFonts w:ascii="Times New Roman" w:hAnsi="Times New Roman"/>
          <w:bCs/>
          <w:sz w:val="30"/>
          <w:szCs w:val="30"/>
        </w:rPr>
        <w:t> членов</w:t>
      </w:r>
      <w:r w:rsidR="00CB747D">
        <w:rPr>
          <w:rFonts w:ascii="Times New Roman" w:eastAsia="Times New Roman" w:hAnsi="Times New Roman"/>
          <w:snapToGrid w:val="0"/>
          <w:sz w:val="30"/>
          <w:szCs w:val="30"/>
        </w:rPr>
        <w:t xml:space="preserve"> Евразийского экономического союза на основе докладов оценить возможность внедрения справедливых тарифов в международном роуминге </w:t>
      </w:r>
      <w:r w:rsidR="002E2D78">
        <w:rPr>
          <w:rFonts w:ascii="Times New Roman" w:eastAsia="Times New Roman" w:hAnsi="Times New Roman"/>
          <w:snapToGrid w:val="0"/>
          <w:sz w:val="30"/>
          <w:szCs w:val="30"/>
        </w:rPr>
        <w:br/>
      </w:r>
      <w:r w:rsidR="00CB747D">
        <w:rPr>
          <w:rFonts w:ascii="Times New Roman" w:eastAsia="Times New Roman" w:hAnsi="Times New Roman"/>
          <w:snapToGrid w:val="0"/>
          <w:sz w:val="30"/>
          <w:szCs w:val="30"/>
        </w:rPr>
        <w:t xml:space="preserve">на </w:t>
      </w:r>
      <w:r w:rsidR="00CB747D">
        <w:rPr>
          <w:rFonts w:ascii="Times New Roman" w:hAnsi="Times New Roman"/>
          <w:sz w:val="30"/>
          <w:szCs w:val="30"/>
        </w:rPr>
        <w:t>территориях государств</w:t>
      </w:r>
      <w:r w:rsidR="0096689F" w:rsidRPr="0096689F">
        <w:rPr>
          <w:rFonts w:ascii="Times New Roman" w:hAnsi="Times New Roman"/>
          <w:sz w:val="30"/>
          <w:szCs w:val="30"/>
        </w:rPr>
        <w:t> </w:t>
      </w:r>
      <w:r w:rsidR="00B576F2" w:rsidRPr="00B576F2">
        <w:rPr>
          <w:rFonts w:ascii="Times New Roman" w:hAnsi="Times New Roman"/>
          <w:bCs/>
          <w:sz w:val="30"/>
          <w:szCs w:val="30"/>
        </w:rPr>
        <w:t>–</w:t>
      </w:r>
      <w:r w:rsidR="0096689F" w:rsidRPr="0096689F">
        <w:rPr>
          <w:rFonts w:ascii="Times New Roman" w:hAnsi="Times New Roman"/>
          <w:sz w:val="30"/>
          <w:szCs w:val="30"/>
        </w:rPr>
        <w:t> </w:t>
      </w:r>
      <w:r w:rsidR="00CB747D">
        <w:rPr>
          <w:rFonts w:ascii="Times New Roman" w:hAnsi="Times New Roman"/>
          <w:sz w:val="30"/>
          <w:szCs w:val="30"/>
        </w:rPr>
        <w:t xml:space="preserve">членов Евразийского экономического союза </w:t>
      </w:r>
      <w:r w:rsidR="003A4AC6">
        <w:rPr>
          <w:rFonts w:ascii="Times New Roman" w:hAnsi="Times New Roman"/>
          <w:sz w:val="30"/>
          <w:szCs w:val="30"/>
        </w:rPr>
        <w:t xml:space="preserve">и представить </w:t>
      </w:r>
      <w:r w:rsidR="002E2D78">
        <w:rPr>
          <w:rFonts w:ascii="Times New Roman" w:hAnsi="Times New Roman"/>
          <w:sz w:val="30"/>
          <w:szCs w:val="30"/>
        </w:rPr>
        <w:t xml:space="preserve">соответствующие </w:t>
      </w:r>
      <w:r w:rsidR="003A4AC6">
        <w:rPr>
          <w:rFonts w:ascii="Times New Roman" w:hAnsi="Times New Roman"/>
          <w:sz w:val="30"/>
          <w:szCs w:val="30"/>
        </w:rPr>
        <w:t>предложения в Евразийскую экономическую комиссию</w:t>
      </w:r>
      <w:r w:rsidR="009E781D">
        <w:rPr>
          <w:rFonts w:ascii="Times New Roman" w:hAnsi="Times New Roman"/>
          <w:sz w:val="30"/>
          <w:szCs w:val="30"/>
        </w:rPr>
        <w:t xml:space="preserve"> </w:t>
      </w:r>
      <w:r w:rsidR="0096689F">
        <w:rPr>
          <w:rFonts w:ascii="Times New Roman" w:hAnsi="Times New Roman"/>
          <w:sz w:val="30"/>
          <w:szCs w:val="30"/>
        </w:rPr>
        <w:t>до</w:t>
      </w:r>
      <w:r w:rsidR="00216DA2">
        <w:rPr>
          <w:rFonts w:ascii="Times New Roman" w:hAnsi="Times New Roman"/>
          <w:sz w:val="30"/>
          <w:szCs w:val="30"/>
        </w:rPr>
        <w:t xml:space="preserve"> 31 марта</w:t>
      </w:r>
      <w:r w:rsidR="003A4AC6">
        <w:rPr>
          <w:rFonts w:ascii="Times New Roman" w:hAnsi="Times New Roman"/>
          <w:sz w:val="30"/>
          <w:szCs w:val="30"/>
        </w:rPr>
        <w:t xml:space="preserve"> 202</w:t>
      </w:r>
      <w:r w:rsidR="00891E28">
        <w:rPr>
          <w:rFonts w:ascii="Times New Roman" w:hAnsi="Times New Roman"/>
          <w:sz w:val="30"/>
          <w:szCs w:val="30"/>
        </w:rPr>
        <w:t>1</w:t>
      </w:r>
      <w:r w:rsidR="0096689F">
        <w:rPr>
          <w:rFonts w:ascii="Times New Roman" w:hAnsi="Times New Roman"/>
          <w:sz w:val="30"/>
          <w:szCs w:val="30"/>
        </w:rPr>
        <w:t xml:space="preserve"> г</w:t>
      </w:r>
      <w:r w:rsidR="003A4AC6">
        <w:rPr>
          <w:rFonts w:ascii="Times New Roman" w:hAnsi="Times New Roman"/>
          <w:sz w:val="30"/>
          <w:szCs w:val="30"/>
        </w:rPr>
        <w:t>.</w:t>
      </w:r>
    </w:p>
    <w:p w:rsidR="002E2D78" w:rsidRDefault="00F355BA" w:rsidP="00136F5C">
      <w:pPr>
        <w:pStyle w:val="Style28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3A4AC6">
        <w:rPr>
          <w:rFonts w:ascii="Times New Roman" w:hAnsi="Times New Roman"/>
          <w:sz w:val="30"/>
          <w:szCs w:val="30"/>
        </w:rPr>
        <w:t xml:space="preserve">. Евразийской экономической комиссии с учетом поступивших </w:t>
      </w:r>
      <w:r>
        <w:rPr>
          <w:rFonts w:ascii="Times New Roman" w:hAnsi="Times New Roman"/>
          <w:sz w:val="30"/>
          <w:szCs w:val="30"/>
        </w:rPr>
        <w:t xml:space="preserve">предложений </w:t>
      </w:r>
      <w:r w:rsidR="0096689F" w:rsidRPr="0096689F">
        <w:rPr>
          <w:rFonts w:ascii="Times New Roman" w:hAnsi="Times New Roman"/>
          <w:sz w:val="30"/>
          <w:szCs w:val="30"/>
        </w:rPr>
        <w:t>государств </w:t>
      </w:r>
      <w:r w:rsidR="00B576F2" w:rsidRPr="00B576F2">
        <w:rPr>
          <w:rFonts w:ascii="Times New Roman" w:hAnsi="Times New Roman"/>
          <w:bCs/>
          <w:sz w:val="30"/>
          <w:szCs w:val="30"/>
        </w:rPr>
        <w:t>–</w:t>
      </w:r>
      <w:r w:rsidR="0096689F" w:rsidRPr="0096689F">
        <w:rPr>
          <w:rFonts w:ascii="Times New Roman" w:hAnsi="Times New Roman"/>
          <w:sz w:val="30"/>
          <w:szCs w:val="30"/>
        </w:rPr>
        <w:t> членов</w:t>
      </w:r>
      <w:r w:rsidR="003A4AC6">
        <w:rPr>
          <w:rFonts w:ascii="Times New Roman" w:hAnsi="Times New Roman"/>
          <w:sz w:val="30"/>
          <w:szCs w:val="30"/>
        </w:rPr>
        <w:t xml:space="preserve"> Евразийского экономического союза подготовить </w:t>
      </w:r>
      <w:r w:rsidR="0096689F">
        <w:rPr>
          <w:rFonts w:ascii="Times New Roman" w:hAnsi="Times New Roman"/>
          <w:sz w:val="30"/>
          <w:szCs w:val="30"/>
        </w:rPr>
        <w:t xml:space="preserve">проект </w:t>
      </w:r>
      <w:r w:rsidR="00216DA2">
        <w:rPr>
          <w:rFonts w:ascii="Times New Roman" w:hAnsi="Times New Roman"/>
          <w:sz w:val="30"/>
          <w:szCs w:val="30"/>
        </w:rPr>
        <w:t>план</w:t>
      </w:r>
      <w:r w:rsidR="0096689F">
        <w:rPr>
          <w:rFonts w:ascii="Times New Roman" w:hAnsi="Times New Roman"/>
          <w:sz w:val="30"/>
          <w:szCs w:val="30"/>
        </w:rPr>
        <w:t>а</w:t>
      </w:r>
      <w:r w:rsidR="00216DA2">
        <w:rPr>
          <w:rFonts w:ascii="Times New Roman" w:hAnsi="Times New Roman"/>
          <w:sz w:val="30"/>
          <w:szCs w:val="30"/>
        </w:rPr>
        <w:t xml:space="preserve"> мероприятий по формированию условий, </w:t>
      </w:r>
      <w:r w:rsidR="00216DA2">
        <w:rPr>
          <w:rFonts w:ascii="Times New Roman" w:hAnsi="Times New Roman"/>
          <w:sz w:val="30"/>
          <w:szCs w:val="30"/>
        </w:rPr>
        <w:lastRenderedPageBreak/>
        <w:t>необходимых для установления справедливых тарифов на услуги сотовой связи в международном роуми</w:t>
      </w:r>
      <w:r>
        <w:rPr>
          <w:rFonts w:ascii="Times New Roman" w:hAnsi="Times New Roman"/>
          <w:sz w:val="30"/>
          <w:szCs w:val="30"/>
        </w:rPr>
        <w:t>нге на территориях государств </w:t>
      </w:r>
      <w:proofErr w:type="gramStart"/>
      <w:r w:rsidR="00B576F2" w:rsidRPr="00B576F2">
        <w:rPr>
          <w:rFonts w:ascii="Times New Roman" w:hAnsi="Times New Roman"/>
          <w:bCs/>
          <w:sz w:val="30"/>
          <w:szCs w:val="30"/>
        </w:rPr>
        <w:t>–</w:t>
      </w:r>
      <w:r w:rsidR="00216DA2">
        <w:rPr>
          <w:rFonts w:ascii="Times New Roman" w:hAnsi="Times New Roman"/>
          <w:sz w:val="30"/>
          <w:szCs w:val="30"/>
        </w:rPr>
        <w:t>ч</w:t>
      </w:r>
      <w:proofErr w:type="gramEnd"/>
      <w:r w:rsidR="00216DA2">
        <w:rPr>
          <w:rFonts w:ascii="Times New Roman" w:hAnsi="Times New Roman"/>
          <w:sz w:val="30"/>
          <w:szCs w:val="30"/>
        </w:rPr>
        <w:t>ленов Евразийского экономического союза</w:t>
      </w:r>
      <w:r w:rsidR="0096689F">
        <w:rPr>
          <w:rFonts w:ascii="Times New Roman" w:hAnsi="Times New Roman"/>
          <w:sz w:val="30"/>
          <w:szCs w:val="30"/>
        </w:rPr>
        <w:t>,</w:t>
      </w:r>
      <w:r w:rsidR="003A4AC6">
        <w:rPr>
          <w:rFonts w:ascii="Times New Roman" w:hAnsi="Times New Roman"/>
          <w:sz w:val="30"/>
          <w:szCs w:val="30"/>
        </w:rPr>
        <w:t xml:space="preserve"> и предст</w:t>
      </w:r>
      <w:r w:rsidR="002E2D78">
        <w:rPr>
          <w:rFonts w:ascii="Times New Roman" w:hAnsi="Times New Roman"/>
          <w:sz w:val="30"/>
          <w:szCs w:val="30"/>
        </w:rPr>
        <w:t>а</w:t>
      </w:r>
      <w:r w:rsidR="003A4AC6">
        <w:rPr>
          <w:rFonts w:ascii="Times New Roman" w:hAnsi="Times New Roman"/>
          <w:sz w:val="30"/>
          <w:szCs w:val="30"/>
        </w:rPr>
        <w:t xml:space="preserve">вить </w:t>
      </w:r>
      <w:r w:rsidR="00216DA2">
        <w:rPr>
          <w:rFonts w:ascii="Times New Roman" w:hAnsi="Times New Roman"/>
          <w:sz w:val="30"/>
          <w:szCs w:val="30"/>
        </w:rPr>
        <w:t xml:space="preserve">его </w:t>
      </w:r>
      <w:r w:rsidR="0096689F">
        <w:rPr>
          <w:rFonts w:ascii="Times New Roman" w:hAnsi="Times New Roman"/>
          <w:sz w:val="30"/>
          <w:szCs w:val="30"/>
        </w:rPr>
        <w:t>для</w:t>
      </w:r>
      <w:r w:rsidR="00216DA2">
        <w:rPr>
          <w:rFonts w:ascii="Times New Roman" w:hAnsi="Times New Roman"/>
          <w:sz w:val="30"/>
          <w:szCs w:val="30"/>
        </w:rPr>
        <w:t xml:space="preserve"> </w:t>
      </w:r>
      <w:r w:rsidR="0096689F">
        <w:rPr>
          <w:rFonts w:ascii="Times New Roman" w:hAnsi="Times New Roman"/>
          <w:sz w:val="30"/>
          <w:szCs w:val="30"/>
        </w:rPr>
        <w:t>рассмотрения</w:t>
      </w:r>
      <w:r w:rsidR="00216DA2">
        <w:rPr>
          <w:rFonts w:ascii="Times New Roman" w:hAnsi="Times New Roman"/>
          <w:sz w:val="30"/>
          <w:szCs w:val="30"/>
        </w:rPr>
        <w:t xml:space="preserve"> </w:t>
      </w:r>
      <w:r w:rsidR="002E2D78">
        <w:rPr>
          <w:rFonts w:ascii="Times New Roman" w:hAnsi="Times New Roman"/>
          <w:sz w:val="30"/>
          <w:szCs w:val="30"/>
        </w:rPr>
        <w:t>Евразийск</w:t>
      </w:r>
      <w:r w:rsidR="0096689F">
        <w:rPr>
          <w:rFonts w:ascii="Times New Roman" w:hAnsi="Times New Roman"/>
          <w:sz w:val="30"/>
          <w:szCs w:val="30"/>
        </w:rPr>
        <w:t>им</w:t>
      </w:r>
      <w:r w:rsidR="002E2D78">
        <w:rPr>
          <w:rFonts w:ascii="Times New Roman" w:hAnsi="Times New Roman"/>
          <w:sz w:val="30"/>
          <w:szCs w:val="30"/>
        </w:rPr>
        <w:t xml:space="preserve"> межправительственн</w:t>
      </w:r>
      <w:r w:rsidR="0096689F">
        <w:rPr>
          <w:rFonts w:ascii="Times New Roman" w:hAnsi="Times New Roman"/>
          <w:sz w:val="30"/>
          <w:szCs w:val="30"/>
        </w:rPr>
        <w:t>ым</w:t>
      </w:r>
      <w:r w:rsidR="002E2D78">
        <w:rPr>
          <w:rFonts w:ascii="Times New Roman" w:hAnsi="Times New Roman"/>
          <w:sz w:val="30"/>
          <w:szCs w:val="30"/>
        </w:rPr>
        <w:t xml:space="preserve"> совет</w:t>
      </w:r>
      <w:r w:rsidR="0096689F">
        <w:rPr>
          <w:rFonts w:ascii="Times New Roman" w:hAnsi="Times New Roman"/>
          <w:sz w:val="30"/>
          <w:szCs w:val="30"/>
        </w:rPr>
        <w:t>ом</w:t>
      </w:r>
      <w:r w:rsidR="002E2D78">
        <w:rPr>
          <w:rFonts w:ascii="Times New Roman" w:hAnsi="Times New Roman"/>
          <w:sz w:val="30"/>
          <w:szCs w:val="30"/>
        </w:rPr>
        <w:t>.</w:t>
      </w:r>
    </w:p>
    <w:p w:rsidR="00CD46D4" w:rsidRPr="00A339B7" w:rsidRDefault="00F355BA" w:rsidP="00136F5C">
      <w:pPr>
        <w:pStyle w:val="Style28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CD46D4">
        <w:rPr>
          <w:rFonts w:ascii="Times New Roman" w:hAnsi="Times New Roman"/>
          <w:sz w:val="30"/>
          <w:szCs w:val="30"/>
        </w:rPr>
        <w:t xml:space="preserve">. Настоящее распоряжение </w:t>
      </w:r>
      <w:bookmarkStart w:id="0" w:name="_GoBack"/>
      <w:bookmarkEnd w:id="0"/>
      <w:r w:rsidR="00CD46D4">
        <w:rPr>
          <w:rFonts w:ascii="Times New Roman" w:hAnsi="Times New Roman"/>
          <w:sz w:val="30"/>
          <w:szCs w:val="30"/>
        </w:rPr>
        <w:t xml:space="preserve">вступает в силу </w:t>
      </w:r>
      <w:proofErr w:type="gramStart"/>
      <w:r w:rsidR="00CD46D4">
        <w:rPr>
          <w:rFonts w:ascii="Times New Roman" w:hAnsi="Times New Roman"/>
          <w:sz w:val="30"/>
          <w:szCs w:val="30"/>
        </w:rPr>
        <w:t>с даты</w:t>
      </w:r>
      <w:proofErr w:type="gramEnd"/>
      <w:r w:rsidR="00CD46D4">
        <w:rPr>
          <w:rFonts w:ascii="Times New Roman" w:hAnsi="Times New Roman"/>
          <w:sz w:val="30"/>
          <w:szCs w:val="30"/>
        </w:rPr>
        <w:t xml:space="preserve"> его опубликования на официальном сайте Евразийского экономического союза.</w:t>
      </w:r>
    </w:p>
    <w:p w:rsidR="00A328B9" w:rsidRDefault="00A328B9" w:rsidP="005B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B4E16" w:rsidRPr="005A5EB5" w:rsidRDefault="005B4E16" w:rsidP="005B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5E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Евразийского межправительственного совета:</w:t>
      </w:r>
    </w:p>
    <w:p w:rsidR="005B4E16" w:rsidRDefault="005B4E16" w:rsidP="005B4E1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5B4E16" w:rsidRPr="00AE77CF" w:rsidTr="00036FA8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5B4E16" w:rsidRPr="00E450EA" w:rsidRDefault="005B4E16" w:rsidP="00036FA8">
            <w:pPr>
              <w:spacing w:after="0" w:line="240" w:lineRule="auto"/>
              <w:ind w:left="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5B4E16" w:rsidRPr="00E450EA" w:rsidRDefault="005B4E16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5B4E16" w:rsidRPr="00E450EA" w:rsidRDefault="005B4E16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5B4E16" w:rsidRPr="00E450EA" w:rsidRDefault="005B4E16" w:rsidP="00036FA8">
            <w:pPr>
              <w:spacing w:after="0" w:line="240" w:lineRule="auto"/>
              <w:ind w:left="-57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5B4E16" w:rsidRPr="00E450EA" w:rsidRDefault="005B4E16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</w:tbl>
    <w:p w:rsidR="007C706B" w:rsidRPr="005674E1" w:rsidRDefault="007C706B" w:rsidP="007C706B">
      <w:pPr>
        <w:rPr>
          <w:rFonts w:ascii="Times New Roman" w:eastAsia="Times New Roman" w:hAnsi="Times New Roman" w:cs="Times New Roman"/>
          <w:snapToGrid w:val="0"/>
          <w:sz w:val="2"/>
          <w:szCs w:val="2"/>
          <w:lang w:val="en-US"/>
        </w:rPr>
      </w:pPr>
    </w:p>
    <w:sectPr w:rsidR="007C706B" w:rsidRPr="005674E1" w:rsidSect="0065360B">
      <w:headerReference w:type="default" r:id="rId11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AC" w:rsidRDefault="00AB46AC" w:rsidP="008527E5">
      <w:pPr>
        <w:spacing w:after="0" w:line="240" w:lineRule="auto"/>
      </w:pPr>
      <w:r>
        <w:separator/>
      </w:r>
    </w:p>
  </w:endnote>
  <w:endnote w:type="continuationSeparator" w:id="0">
    <w:p w:rsidR="00AB46AC" w:rsidRDefault="00AB46AC" w:rsidP="0085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AC" w:rsidRDefault="00AB46AC" w:rsidP="008527E5">
      <w:pPr>
        <w:spacing w:after="0" w:line="240" w:lineRule="auto"/>
      </w:pPr>
      <w:r>
        <w:separator/>
      </w:r>
    </w:p>
  </w:footnote>
  <w:footnote w:type="continuationSeparator" w:id="0">
    <w:p w:rsidR="00AB46AC" w:rsidRDefault="00AB46AC" w:rsidP="0085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384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527E5" w:rsidRPr="008527E5" w:rsidRDefault="008527E5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527E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527E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527E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576F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527E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527E5" w:rsidRDefault="008527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EE"/>
    <w:rsid w:val="00006B24"/>
    <w:rsid w:val="00050159"/>
    <w:rsid w:val="0005765D"/>
    <w:rsid w:val="000614EE"/>
    <w:rsid w:val="001031F8"/>
    <w:rsid w:val="001324BC"/>
    <w:rsid w:val="00136F5C"/>
    <w:rsid w:val="001A1588"/>
    <w:rsid w:val="001F0641"/>
    <w:rsid w:val="00216DA2"/>
    <w:rsid w:val="00242454"/>
    <w:rsid w:val="002673A7"/>
    <w:rsid w:val="002B3D3C"/>
    <w:rsid w:val="002D6BE9"/>
    <w:rsid w:val="002E2D78"/>
    <w:rsid w:val="00343A13"/>
    <w:rsid w:val="003A4AC6"/>
    <w:rsid w:val="004312D8"/>
    <w:rsid w:val="00434CED"/>
    <w:rsid w:val="004A74D4"/>
    <w:rsid w:val="004B1B88"/>
    <w:rsid w:val="00533709"/>
    <w:rsid w:val="00534C7E"/>
    <w:rsid w:val="005674E1"/>
    <w:rsid w:val="005B3CB4"/>
    <w:rsid w:val="005B4E16"/>
    <w:rsid w:val="006135FE"/>
    <w:rsid w:val="006535A4"/>
    <w:rsid w:val="0065360B"/>
    <w:rsid w:val="006625C2"/>
    <w:rsid w:val="00682AA4"/>
    <w:rsid w:val="006A53AC"/>
    <w:rsid w:val="006C19E1"/>
    <w:rsid w:val="006F5707"/>
    <w:rsid w:val="007206FA"/>
    <w:rsid w:val="00760ACD"/>
    <w:rsid w:val="007C706B"/>
    <w:rsid w:val="007C797C"/>
    <w:rsid w:val="00800B4D"/>
    <w:rsid w:val="008527E5"/>
    <w:rsid w:val="00891E28"/>
    <w:rsid w:val="008A1DD5"/>
    <w:rsid w:val="008B6069"/>
    <w:rsid w:val="009018A2"/>
    <w:rsid w:val="0096689F"/>
    <w:rsid w:val="00973066"/>
    <w:rsid w:val="009B6798"/>
    <w:rsid w:val="009E71CB"/>
    <w:rsid w:val="009E781D"/>
    <w:rsid w:val="00A328B9"/>
    <w:rsid w:val="00A3371F"/>
    <w:rsid w:val="00A97BBA"/>
    <w:rsid w:val="00AA742F"/>
    <w:rsid w:val="00AB46AC"/>
    <w:rsid w:val="00AF6972"/>
    <w:rsid w:val="00B20A2A"/>
    <w:rsid w:val="00B43CC3"/>
    <w:rsid w:val="00B576F2"/>
    <w:rsid w:val="00B80B75"/>
    <w:rsid w:val="00B84EEE"/>
    <w:rsid w:val="00BA1D44"/>
    <w:rsid w:val="00BC13F9"/>
    <w:rsid w:val="00BF0EAD"/>
    <w:rsid w:val="00BF52EC"/>
    <w:rsid w:val="00C67E60"/>
    <w:rsid w:val="00C8423E"/>
    <w:rsid w:val="00C94BDE"/>
    <w:rsid w:val="00CB747D"/>
    <w:rsid w:val="00CD46D4"/>
    <w:rsid w:val="00D0191E"/>
    <w:rsid w:val="00D56C48"/>
    <w:rsid w:val="00D714D5"/>
    <w:rsid w:val="00D91E3E"/>
    <w:rsid w:val="00DA095C"/>
    <w:rsid w:val="00DE5D84"/>
    <w:rsid w:val="00DF2466"/>
    <w:rsid w:val="00E62953"/>
    <w:rsid w:val="00F355BA"/>
    <w:rsid w:val="00F553CE"/>
    <w:rsid w:val="00F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E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A1588"/>
    <w:rPr>
      <w:color w:val="808080"/>
    </w:rPr>
  </w:style>
  <w:style w:type="paragraph" w:styleId="a6">
    <w:name w:val="header"/>
    <w:basedOn w:val="a"/>
    <w:link w:val="a7"/>
    <w:uiPriority w:val="99"/>
    <w:unhideWhenUsed/>
    <w:rsid w:val="0085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7E5"/>
  </w:style>
  <w:style w:type="paragraph" w:styleId="a8">
    <w:name w:val="footer"/>
    <w:basedOn w:val="a"/>
    <w:link w:val="a9"/>
    <w:uiPriority w:val="99"/>
    <w:unhideWhenUsed/>
    <w:rsid w:val="0085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7E5"/>
  </w:style>
  <w:style w:type="paragraph" w:styleId="aa">
    <w:name w:val="List Paragraph"/>
    <w:basedOn w:val="a"/>
    <w:uiPriority w:val="34"/>
    <w:qFormat/>
    <w:rsid w:val="00BF52EC"/>
    <w:pPr>
      <w:ind w:left="720"/>
      <w:contextualSpacing/>
    </w:pPr>
  </w:style>
  <w:style w:type="character" w:customStyle="1" w:styleId="CharStyle29">
    <w:name w:val="Char Style 29"/>
    <w:link w:val="Style28"/>
    <w:locked/>
    <w:rsid w:val="00CD46D4"/>
    <w:rPr>
      <w:sz w:val="28"/>
      <w:szCs w:val="28"/>
      <w:shd w:val="clear" w:color="auto" w:fill="FFFFFF"/>
    </w:rPr>
  </w:style>
  <w:style w:type="paragraph" w:customStyle="1" w:styleId="Style28">
    <w:name w:val="Style 28"/>
    <w:basedOn w:val="a"/>
    <w:link w:val="CharStyle29"/>
    <w:rsid w:val="00CD46D4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E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A1588"/>
    <w:rPr>
      <w:color w:val="808080"/>
    </w:rPr>
  </w:style>
  <w:style w:type="paragraph" w:styleId="a6">
    <w:name w:val="header"/>
    <w:basedOn w:val="a"/>
    <w:link w:val="a7"/>
    <w:uiPriority w:val="99"/>
    <w:unhideWhenUsed/>
    <w:rsid w:val="0085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7E5"/>
  </w:style>
  <w:style w:type="paragraph" w:styleId="a8">
    <w:name w:val="footer"/>
    <w:basedOn w:val="a"/>
    <w:link w:val="a9"/>
    <w:uiPriority w:val="99"/>
    <w:unhideWhenUsed/>
    <w:rsid w:val="0085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7E5"/>
  </w:style>
  <w:style w:type="paragraph" w:styleId="aa">
    <w:name w:val="List Paragraph"/>
    <w:basedOn w:val="a"/>
    <w:uiPriority w:val="34"/>
    <w:qFormat/>
    <w:rsid w:val="00BF52EC"/>
    <w:pPr>
      <w:ind w:left="720"/>
      <w:contextualSpacing/>
    </w:pPr>
  </w:style>
  <w:style w:type="character" w:customStyle="1" w:styleId="CharStyle29">
    <w:name w:val="Char Style 29"/>
    <w:link w:val="Style28"/>
    <w:locked/>
    <w:rsid w:val="00CD46D4"/>
    <w:rPr>
      <w:sz w:val="28"/>
      <w:szCs w:val="28"/>
      <w:shd w:val="clear" w:color="auto" w:fill="FFFFFF"/>
    </w:rPr>
  </w:style>
  <w:style w:type="paragraph" w:customStyle="1" w:styleId="Style28">
    <w:name w:val="Style 28"/>
    <w:basedOn w:val="a"/>
    <w:link w:val="CharStyle29"/>
    <w:rsid w:val="00CD46D4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Олег Геннадьевич</dc:creator>
  <cp:lastModifiedBy>Шарипова Кундуз Искендеровна</cp:lastModifiedBy>
  <cp:revision>5</cp:revision>
  <cp:lastPrinted>2020-09-18T06:26:00Z</cp:lastPrinted>
  <dcterms:created xsi:type="dcterms:W3CDTF">2020-09-16T07:01:00Z</dcterms:created>
  <dcterms:modified xsi:type="dcterms:W3CDTF">2020-09-18T06:26:00Z</dcterms:modified>
</cp:coreProperties>
</file>