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98" w:rsidRPr="00E96411" w:rsidRDefault="00971098" w:rsidP="00971098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E96411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971098" w:rsidRPr="00E96411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 w:rsidRPr="00E96411">
        <w:rPr>
          <w:rFonts w:ascii="Times New Roman" w:hAnsi="Times New Roman" w:cs="Times New Roman"/>
          <w:snapToGrid w:val="0"/>
          <w:sz w:val="30"/>
          <w:szCs w:val="30"/>
        </w:rPr>
        <w:t>к</w:t>
      </w:r>
      <w:proofErr w:type="gramEnd"/>
      <w:r w:rsidRPr="00E96411">
        <w:rPr>
          <w:rFonts w:ascii="Times New Roman" w:hAnsi="Times New Roman" w:cs="Times New Roman"/>
          <w:snapToGrid w:val="0"/>
          <w:sz w:val="30"/>
          <w:szCs w:val="30"/>
        </w:rPr>
        <w:t xml:space="preserve"> Решению Высшего</w:t>
      </w:r>
      <w:r w:rsidRPr="00E96411">
        <w:rPr>
          <w:rFonts w:ascii="Times New Roman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971098" w:rsidRPr="00E96411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 w:rsidRPr="00E96411">
        <w:rPr>
          <w:rFonts w:ascii="Times New Roman" w:hAnsi="Times New Roman" w:cs="Times New Roman"/>
          <w:snapToGrid w:val="0"/>
          <w:sz w:val="30"/>
          <w:szCs w:val="30"/>
        </w:rPr>
        <w:t>от</w:t>
      </w:r>
      <w:proofErr w:type="gramEnd"/>
      <w:r w:rsidRPr="00E96411">
        <w:rPr>
          <w:rFonts w:ascii="Times New Roman" w:hAnsi="Times New Roman" w:cs="Times New Roman"/>
          <w:snapToGrid w:val="0"/>
          <w:sz w:val="30"/>
          <w:szCs w:val="30"/>
        </w:rPr>
        <w:t xml:space="preserve">                 20    г. № </w:t>
      </w:r>
    </w:p>
    <w:p w:rsidR="00971098" w:rsidRPr="00E96411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Pr="00E96411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Pr="00E96411" w:rsidRDefault="00971098" w:rsidP="00971098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6411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E96411">
        <w:rPr>
          <w:rFonts w:ascii="Times New Roman" w:hAnsi="Times New Roman" w:cs="Times New Roman"/>
          <w:b/>
          <w:sz w:val="30"/>
          <w:szCs w:val="30"/>
        </w:rPr>
        <w:t>Я,</w:t>
      </w:r>
    </w:p>
    <w:p w:rsidR="00541811" w:rsidRPr="00E96411" w:rsidRDefault="00541811" w:rsidP="00541811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proofErr w:type="gramStart"/>
      <w:r w:rsidRPr="00E96411">
        <w:rPr>
          <w:rFonts w:ascii="Times New Roman" w:hAnsi="Times New Roman" w:cs="Times New Roman"/>
          <w:b/>
          <w:sz w:val="30"/>
          <w:szCs w:val="30"/>
        </w:rPr>
        <w:t>вносимые</w:t>
      </w:r>
      <w:proofErr w:type="gramEnd"/>
      <w:r w:rsidRPr="00E96411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B3522A" w:rsidRPr="00E96411">
        <w:rPr>
          <w:rFonts w:ascii="Times New Roman" w:hAnsi="Times New Roman" w:cs="Times New Roman"/>
          <w:b/>
          <w:sz w:val="30"/>
          <w:szCs w:val="30"/>
        </w:rPr>
        <w:t>р</w:t>
      </w:r>
      <w:r w:rsidR="00B3522A" w:rsidRPr="00E96411">
        <w:rPr>
          <w:rFonts w:ascii="Times New Roman" w:eastAsia="Times New Roman" w:hAnsi="Times New Roman"/>
          <w:b/>
          <w:sz w:val="30"/>
          <w:szCs w:val="30"/>
          <w:lang w:eastAsia="ru-RU"/>
        </w:rPr>
        <w:t>ешения</w:t>
      </w:r>
      <w:r w:rsidRPr="00E9641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</w:t>
      </w:r>
      <w:r w:rsidR="00283CFA" w:rsidRPr="00E96411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экономического совета</w:t>
      </w:r>
    </w:p>
    <w:p w:rsidR="00541811" w:rsidRPr="00E96411" w:rsidRDefault="00541811" w:rsidP="006B586D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1. </w:t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 xml:space="preserve">В Решении Высшего Евразийского экономического совета </w:t>
      </w:r>
      <w:r>
        <w:rPr>
          <w:rFonts w:ascii="Times New Roman" w:hAnsi="Times New Roman" w:cs="Times New Roman"/>
          <w:snapToGrid w:val="0"/>
          <w:sz w:val="30"/>
          <w:szCs w:val="30"/>
        </w:rPr>
        <w:br w:type="textWrapping" w:clear="all"/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 xml:space="preserve">от </w:t>
      </w:r>
      <w:r>
        <w:rPr>
          <w:rFonts w:ascii="Times New Roman" w:hAnsi="Times New Roman" w:cs="Times New Roman"/>
          <w:snapToGrid w:val="0"/>
          <w:sz w:val="30"/>
          <w:szCs w:val="30"/>
        </w:rPr>
        <w:t>11</w:t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 xml:space="preserve"> декабря 20</w:t>
      </w:r>
      <w:r>
        <w:rPr>
          <w:rFonts w:ascii="Times New Roman" w:hAnsi="Times New Roman" w:cs="Times New Roman"/>
          <w:snapToGrid w:val="0"/>
          <w:sz w:val="30"/>
          <w:szCs w:val="30"/>
        </w:rPr>
        <w:t>20</w:t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 xml:space="preserve"> г. №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19 «</w:t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 xml:space="preserve">О внесении изменений в перечень секторов (подсекторов) услуг, в которых функционирует единый рынок услуг </w:t>
      </w:r>
      <w:r>
        <w:rPr>
          <w:rFonts w:ascii="Times New Roman" w:hAnsi="Times New Roman" w:cs="Times New Roman"/>
          <w:snapToGrid w:val="0"/>
          <w:sz w:val="30"/>
          <w:szCs w:val="30"/>
        </w:rPr>
        <w:br w:type="textWrapping" w:clear="all"/>
      </w:r>
      <w:r w:rsidRPr="007817B2">
        <w:rPr>
          <w:rFonts w:ascii="Times New Roman" w:hAnsi="Times New Roman" w:cs="Times New Roman"/>
          <w:snapToGrid w:val="0"/>
          <w:sz w:val="30"/>
          <w:szCs w:val="30"/>
        </w:rPr>
        <w:t>в рамках Евразийского экономического союза</w:t>
      </w:r>
      <w:r>
        <w:rPr>
          <w:rFonts w:ascii="Times New Roman" w:hAnsi="Times New Roman" w:cs="Times New Roman"/>
          <w:snapToGrid w:val="0"/>
          <w:sz w:val="30"/>
          <w:szCs w:val="30"/>
        </w:rPr>
        <w:t>»: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snapToGrid w:val="0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napToGrid w:val="0"/>
          <w:sz w:val="30"/>
          <w:szCs w:val="30"/>
        </w:rPr>
        <w:t xml:space="preserve"> абзаце 8 пункта 1 после слов «</w:t>
      </w:r>
      <w:r w:rsidRPr="00006AA5">
        <w:rPr>
          <w:rFonts w:ascii="Times New Roman" w:hAnsi="Times New Roman" w:cs="Times New Roman"/>
          <w:snapToGrid w:val="0"/>
          <w:sz w:val="30"/>
          <w:szCs w:val="30"/>
        </w:rPr>
        <w:t>указанного Протокола</w:t>
      </w:r>
      <w:r>
        <w:rPr>
          <w:rFonts w:ascii="Times New Roman" w:hAnsi="Times New Roman" w:cs="Times New Roman"/>
          <w:snapToGrid w:val="0"/>
          <w:sz w:val="30"/>
          <w:szCs w:val="30"/>
        </w:rPr>
        <w:t>» дополнить словами «</w:t>
      </w:r>
      <w:r>
        <w:rPr>
          <w:rFonts w:ascii="Times New Roman" w:hAnsi="Times New Roman" w:cs="Times New Roman"/>
          <w:sz w:val="30"/>
          <w:szCs w:val="30"/>
        </w:rPr>
        <w:t xml:space="preserve">с учетом сопоставительного перечня объектов оценки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  <w:t xml:space="preserve">с указанием разрешений, предоставляющих право на проведение оценки в отношении соответствующих объектов </w:t>
      </w:r>
      <w:r w:rsidRPr="000E1DE7">
        <w:rPr>
          <w:rFonts w:ascii="Times New Roman" w:hAnsi="Times New Roman" w:cs="Times New Roman"/>
          <w:sz w:val="30"/>
          <w:szCs w:val="30"/>
        </w:rPr>
        <w:t>оценки</w:t>
      </w:r>
      <w:r>
        <w:rPr>
          <w:rFonts w:ascii="Times New Roman" w:hAnsi="Times New Roman" w:cs="Times New Roman"/>
          <w:snapToGrid w:val="0"/>
          <w:sz w:val="30"/>
          <w:szCs w:val="30"/>
        </w:rPr>
        <w:t>»;</w:t>
      </w:r>
    </w:p>
    <w:p w:rsidR="00F77AE2" w:rsidRDefault="00F77AE2" w:rsidP="00F77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абзаце </w:t>
      </w:r>
      <w:r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>пункта 1</w:t>
      </w:r>
      <w:r>
        <w:rPr>
          <w:rFonts w:ascii="Times New Roman" w:hAnsi="Times New Roman" w:cs="Times New Roman"/>
          <w:sz w:val="30"/>
          <w:szCs w:val="30"/>
        </w:rPr>
        <w:t xml:space="preserve"> заменить </w:t>
      </w:r>
      <w:r w:rsidR="001B44CC">
        <w:rPr>
          <w:rFonts w:ascii="Times New Roman" w:hAnsi="Times New Roman" w:cs="Times New Roman"/>
          <w:sz w:val="30"/>
          <w:szCs w:val="30"/>
        </w:rPr>
        <w:t xml:space="preserve">знак </w:t>
      </w:r>
      <w:r>
        <w:rPr>
          <w:rFonts w:ascii="Times New Roman" w:hAnsi="Times New Roman" w:cs="Times New Roman"/>
          <w:sz w:val="30"/>
          <w:szCs w:val="30"/>
        </w:rPr>
        <w:t xml:space="preserve">«;» на </w:t>
      </w:r>
      <w:r w:rsidR="005C2805">
        <w:rPr>
          <w:rFonts w:ascii="Times New Roman" w:hAnsi="Times New Roman" w:cs="Times New Roman"/>
          <w:sz w:val="30"/>
          <w:szCs w:val="30"/>
        </w:rPr>
        <w:t xml:space="preserve">знак </w:t>
      </w:r>
      <w:r>
        <w:rPr>
          <w:rFonts w:ascii="Times New Roman" w:hAnsi="Times New Roman" w:cs="Times New Roman"/>
          <w:sz w:val="30"/>
          <w:szCs w:val="30"/>
        </w:rPr>
        <w:t>«.»;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snapToGrid w:val="0"/>
          <w:sz w:val="30"/>
          <w:szCs w:val="30"/>
        </w:rPr>
        <w:t>абзац</w:t>
      </w:r>
      <w:proofErr w:type="gramEnd"/>
      <w:r>
        <w:rPr>
          <w:rFonts w:ascii="Times New Roman" w:hAnsi="Times New Roman" w:cs="Times New Roman"/>
          <w:snapToGrid w:val="0"/>
          <w:sz w:val="30"/>
          <w:szCs w:val="30"/>
        </w:rPr>
        <w:t xml:space="preserve"> 10 пункта 1</w:t>
      </w:r>
      <w:r w:rsidRPr="00AF059D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>исключить;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snapToGrid w:val="0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napToGrid w:val="0"/>
          <w:sz w:val="30"/>
          <w:szCs w:val="30"/>
        </w:rPr>
        <w:t xml:space="preserve"> абзаце 2 пункта 2 после слов «указанного Протокола» дополнить словами «</w:t>
      </w:r>
      <w:r>
        <w:rPr>
          <w:rFonts w:ascii="Times New Roman" w:hAnsi="Times New Roman" w:cs="Times New Roman"/>
          <w:sz w:val="30"/>
          <w:szCs w:val="30"/>
        </w:rPr>
        <w:t xml:space="preserve">с учетом сопоставительного перечня объектов оценки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  <w:t xml:space="preserve">с указанием разрешений, предоставляющих право на проведение оценки в отношении соответствующих объектов </w:t>
      </w:r>
      <w:r w:rsidRPr="000E1DE7">
        <w:rPr>
          <w:rFonts w:ascii="Times New Roman" w:hAnsi="Times New Roman" w:cs="Times New Roman"/>
          <w:sz w:val="30"/>
          <w:szCs w:val="30"/>
        </w:rPr>
        <w:t>оценки</w:t>
      </w:r>
      <w:r>
        <w:rPr>
          <w:rFonts w:ascii="Times New Roman" w:hAnsi="Times New Roman" w:cs="Times New Roman"/>
          <w:snapToGrid w:val="0"/>
          <w:sz w:val="30"/>
          <w:szCs w:val="30"/>
        </w:rPr>
        <w:t>»;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snapToGrid w:val="0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napToGrid w:val="0"/>
          <w:sz w:val="30"/>
          <w:szCs w:val="30"/>
        </w:rPr>
        <w:t xml:space="preserve"> абзаце 3 пункта 2 слова «</w:t>
      </w:r>
      <w:r w:rsidRPr="00F32A8A">
        <w:rPr>
          <w:rFonts w:ascii="Times New Roman" w:hAnsi="Times New Roman" w:cs="Times New Roman"/>
          <w:snapToGrid w:val="0"/>
          <w:sz w:val="30"/>
          <w:szCs w:val="30"/>
        </w:rPr>
        <w:t>утверждения решением Совета Евразийской экономической комиссии</w:t>
      </w:r>
      <w:r>
        <w:rPr>
          <w:rFonts w:ascii="Times New Roman" w:hAnsi="Times New Roman" w:cs="Times New Roman"/>
          <w:snapToGrid w:val="0"/>
          <w:sz w:val="30"/>
          <w:szCs w:val="30"/>
        </w:rPr>
        <w:t>» заменить на слова «принятия рекомендаци</w:t>
      </w:r>
      <w:r w:rsidR="00C90344">
        <w:rPr>
          <w:rFonts w:ascii="Times New Roman" w:hAnsi="Times New Roman" w:cs="Times New Roman"/>
          <w:snapToGrid w:val="0"/>
          <w:sz w:val="30"/>
          <w:szCs w:val="30"/>
        </w:rPr>
        <w:t>и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Pr="002550C8">
        <w:rPr>
          <w:rFonts w:ascii="Times New Roman" w:hAnsi="Times New Roman" w:cs="Times New Roman"/>
          <w:snapToGrid w:val="0"/>
          <w:sz w:val="30"/>
          <w:szCs w:val="30"/>
        </w:rPr>
        <w:t>Совет</w:t>
      </w:r>
      <w:r>
        <w:rPr>
          <w:rFonts w:ascii="Times New Roman" w:hAnsi="Times New Roman" w:cs="Times New Roman"/>
          <w:snapToGrid w:val="0"/>
          <w:sz w:val="30"/>
          <w:szCs w:val="30"/>
        </w:rPr>
        <w:t>ом</w:t>
      </w:r>
      <w:r w:rsidRPr="002550C8">
        <w:rPr>
          <w:rFonts w:ascii="Times New Roman" w:hAnsi="Times New Roman" w:cs="Times New Roman"/>
          <w:snapToGrid w:val="0"/>
          <w:sz w:val="30"/>
          <w:szCs w:val="30"/>
        </w:rPr>
        <w:t xml:space="preserve"> Евр</w:t>
      </w:r>
      <w:r>
        <w:rPr>
          <w:rFonts w:ascii="Times New Roman" w:hAnsi="Times New Roman" w:cs="Times New Roman"/>
          <w:snapToGrid w:val="0"/>
          <w:sz w:val="30"/>
          <w:szCs w:val="30"/>
        </w:rPr>
        <w:t>азийской экономической комиссии».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2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B659D">
        <w:rPr>
          <w:rFonts w:ascii="Times New Roman" w:hAnsi="Times New Roman" w:cs="Times New Roman"/>
          <w:sz w:val="30"/>
          <w:szCs w:val="30"/>
        </w:rPr>
        <w:t xml:space="preserve">В </w:t>
      </w:r>
      <w:hyperlink r:id="rId6" w:history="1">
        <w:r w:rsidRPr="004B659D">
          <w:rPr>
            <w:rFonts w:ascii="Times New Roman" w:hAnsi="Times New Roman" w:cs="Times New Roman"/>
            <w:sz w:val="30"/>
            <w:szCs w:val="30"/>
          </w:rPr>
          <w:t>Решени</w:t>
        </w:r>
      </w:hyperlink>
      <w:r w:rsidRPr="004B659D">
        <w:rPr>
          <w:rFonts w:ascii="Times New Roman" w:hAnsi="Times New Roman" w:cs="Times New Roman"/>
          <w:sz w:val="30"/>
          <w:szCs w:val="30"/>
        </w:rPr>
        <w:t xml:space="preserve">и Высшего Евразийского экономического совета </w:t>
      </w:r>
      <w:r w:rsidRPr="004B659D">
        <w:rPr>
          <w:rFonts w:ascii="Times New Roman" w:hAnsi="Times New Roman" w:cs="Times New Roman"/>
          <w:sz w:val="30"/>
          <w:szCs w:val="30"/>
        </w:rPr>
        <w:br w:type="textWrapping" w:clear="all"/>
        <w:t xml:space="preserve">от 23 декабря 2014 г. № 110 «Об утверждении перечня секторов (подсекторов) услуг, в которых функционирует единый рынок услуг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4B659D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союза»: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абзаце 2 сноски 13 после слов «</w:t>
      </w:r>
      <w:r w:rsidRPr="004B659D">
        <w:rPr>
          <w:rFonts w:ascii="Times New Roman" w:hAnsi="Times New Roman" w:cs="Times New Roman"/>
          <w:sz w:val="30"/>
          <w:szCs w:val="30"/>
        </w:rPr>
        <w:t>указанного Протокола</w:t>
      </w:r>
      <w:r w:rsidRPr="001C77B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» дополнить словами «</w:t>
      </w:r>
      <w:r w:rsidRPr="001C77BC">
        <w:rPr>
          <w:rFonts w:ascii="Times New Roman" w:hAnsi="Times New Roman" w:cs="Times New Roman"/>
          <w:sz w:val="30"/>
          <w:szCs w:val="30"/>
        </w:rPr>
        <w:t xml:space="preserve">с учетом сопоставительного перечня объектов оценки </w:t>
      </w:r>
      <w:r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1C77BC">
        <w:rPr>
          <w:rFonts w:ascii="Times New Roman" w:hAnsi="Times New Roman" w:cs="Times New Roman"/>
          <w:sz w:val="30"/>
          <w:szCs w:val="30"/>
        </w:rPr>
        <w:t>с указанием разрешений, предоставляющих право на проведение оценки в отношении соответствующих объектов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1DE7">
        <w:rPr>
          <w:rFonts w:ascii="Times New Roman" w:hAnsi="Times New Roman" w:cs="Times New Roman"/>
          <w:sz w:val="30"/>
          <w:szCs w:val="30"/>
        </w:rPr>
        <w:t>оценки»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A703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абзаце 3 сноски 13 заменить </w:t>
      </w:r>
      <w:r w:rsidR="001B44CC">
        <w:rPr>
          <w:rFonts w:ascii="Times New Roman" w:hAnsi="Times New Roman" w:cs="Times New Roman"/>
          <w:sz w:val="30"/>
          <w:szCs w:val="30"/>
        </w:rPr>
        <w:t xml:space="preserve">знак </w:t>
      </w:r>
      <w:r>
        <w:rPr>
          <w:rFonts w:ascii="Times New Roman" w:hAnsi="Times New Roman" w:cs="Times New Roman"/>
          <w:sz w:val="30"/>
          <w:szCs w:val="30"/>
        </w:rPr>
        <w:t xml:space="preserve">«;» на </w:t>
      </w:r>
      <w:r w:rsidR="005C2805">
        <w:rPr>
          <w:rFonts w:ascii="Times New Roman" w:hAnsi="Times New Roman" w:cs="Times New Roman"/>
          <w:sz w:val="30"/>
          <w:szCs w:val="30"/>
        </w:rPr>
        <w:t xml:space="preserve">знак </w:t>
      </w:r>
      <w:r>
        <w:rPr>
          <w:rFonts w:ascii="Times New Roman" w:hAnsi="Times New Roman" w:cs="Times New Roman"/>
          <w:sz w:val="30"/>
          <w:szCs w:val="30"/>
        </w:rPr>
        <w:t>«.»;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659D">
        <w:rPr>
          <w:rFonts w:ascii="Times New Roman" w:hAnsi="Times New Roman" w:cs="Times New Roman"/>
          <w:sz w:val="30"/>
          <w:szCs w:val="30"/>
        </w:rPr>
        <w:t>абзац</w:t>
      </w:r>
      <w:proofErr w:type="gramEnd"/>
      <w:r w:rsidRPr="004B659D">
        <w:rPr>
          <w:rFonts w:ascii="Times New Roman" w:hAnsi="Times New Roman" w:cs="Times New Roman"/>
          <w:sz w:val="30"/>
          <w:szCs w:val="30"/>
        </w:rPr>
        <w:t xml:space="preserve"> 4 сноски 13</w:t>
      </w:r>
      <w:r w:rsidRPr="00AF059D">
        <w:rPr>
          <w:rFonts w:ascii="Times New Roman" w:hAnsi="Times New Roman" w:cs="Times New Roman"/>
          <w:sz w:val="30"/>
          <w:szCs w:val="30"/>
        </w:rPr>
        <w:t xml:space="preserve"> </w:t>
      </w:r>
      <w:r w:rsidRPr="004B659D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3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 xml:space="preserve">. В Общих подходах к условиям осуществления оценочной деятельности в рамках функционирования единого рынка услуг, утвержденных </w:t>
      </w:r>
      <w:r w:rsidRPr="004B659D">
        <w:rPr>
          <w:rFonts w:ascii="Times New Roman" w:hAnsi="Times New Roman" w:cs="Times New Roman"/>
          <w:sz w:val="30"/>
          <w:szCs w:val="30"/>
        </w:rPr>
        <w:t xml:space="preserve">Решением Высшего Евразийского экономического совета </w:t>
      </w:r>
      <w:r w:rsidRPr="004B659D">
        <w:rPr>
          <w:rFonts w:ascii="Times New Roman" w:hAnsi="Times New Roman" w:cs="Times New Roman"/>
          <w:sz w:val="30"/>
          <w:szCs w:val="30"/>
        </w:rPr>
        <w:br w:type="textWrapping" w:clear="all"/>
        <w:t xml:space="preserve">от 10 декабря 2021 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4B659D">
        <w:rPr>
          <w:rFonts w:ascii="Times New Roman" w:hAnsi="Times New Roman" w:cs="Times New Roman"/>
          <w:sz w:val="30"/>
          <w:szCs w:val="30"/>
        </w:rPr>
        <w:t>№ 23 (далее –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 xml:space="preserve"> Общие подходы)</w:t>
      </w:r>
      <w:r w:rsidRPr="004B659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659D">
        <w:rPr>
          <w:rFonts w:ascii="Times New Roman" w:hAnsi="Times New Roman" w:cs="Times New Roman"/>
          <w:snapToGrid w:val="0"/>
          <w:sz w:val="30"/>
          <w:szCs w:val="30"/>
        </w:rPr>
        <w:t>в</w:t>
      </w:r>
      <w:proofErr w:type="gramEnd"/>
      <w:r w:rsidRPr="004B659D">
        <w:rPr>
          <w:rFonts w:ascii="Times New Roman" w:hAnsi="Times New Roman" w:cs="Times New Roman"/>
          <w:snapToGrid w:val="0"/>
          <w:sz w:val="30"/>
          <w:szCs w:val="30"/>
        </w:rPr>
        <w:t xml:space="preserve"> пункте 3 </w:t>
      </w:r>
      <w:r w:rsidR="00B714C3">
        <w:rPr>
          <w:rFonts w:ascii="Times New Roman" w:hAnsi="Times New Roman" w:cs="Times New Roman"/>
          <w:snapToGrid w:val="0"/>
          <w:sz w:val="30"/>
          <w:szCs w:val="30"/>
        </w:rPr>
        <w:t xml:space="preserve">после 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 xml:space="preserve">слова </w:t>
      </w:r>
      <w:r w:rsidR="00B714C3">
        <w:rPr>
          <w:rFonts w:ascii="Times New Roman" w:hAnsi="Times New Roman" w:cs="Times New Roman"/>
          <w:snapToGrid w:val="0"/>
          <w:sz w:val="30"/>
          <w:szCs w:val="30"/>
        </w:rPr>
        <w:t xml:space="preserve">«объектов» знак 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,</w:t>
      </w:r>
      <w:r w:rsidR="00B714C3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  <w:r w:rsidR="00B714C3">
        <w:rPr>
          <w:rFonts w:ascii="Times New Roman" w:hAnsi="Times New Roman"/>
          <w:sz w:val="30"/>
          <w:szCs w:val="30"/>
        </w:rPr>
        <w:t>и слова «</w:t>
      </w:r>
      <w:r>
        <w:rPr>
          <w:rFonts w:ascii="Times New Roman" w:hAnsi="Times New Roman"/>
          <w:sz w:val="30"/>
          <w:szCs w:val="30"/>
        </w:rPr>
        <w:t>предусмотренного Решением Высшего Евразийского экономического совета от 11 декабря 2020 г. № 19</w:t>
      </w:r>
      <w:r w:rsidRPr="004B659D">
        <w:rPr>
          <w:rFonts w:ascii="Times New Roman" w:hAnsi="Times New Roman" w:cs="Times New Roman"/>
          <w:sz w:val="30"/>
          <w:szCs w:val="30"/>
        </w:rPr>
        <w:t>» заменить на слова «</w:t>
      </w:r>
      <w:r w:rsidRPr="00E34D34">
        <w:rPr>
          <w:rFonts w:ascii="Times New Roman" w:hAnsi="Times New Roman" w:cs="Times New Roman"/>
          <w:sz w:val="30"/>
          <w:szCs w:val="30"/>
        </w:rPr>
        <w:t xml:space="preserve">оценки, предусмотренного </w:t>
      </w:r>
      <w:hyperlink r:id="rId7" w:history="1">
        <w:r w:rsidRPr="004B659D">
          <w:rPr>
            <w:rFonts w:ascii="Times New Roman" w:hAnsi="Times New Roman" w:cs="Times New Roman"/>
            <w:sz w:val="30"/>
            <w:szCs w:val="30"/>
          </w:rPr>
          <w:t>приложением</w:t>
        </w:r>
      </w:hyperlink>
      <w:r w:rsidRPr="004B65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B659D">
        <w:rPr>
          <w:rFonts w:ascii="Times New Roman" w:hAnsi="Times New Roman" w:cs="Times New Roman"/>
          <w:sz w:val="30"/>
          <w:szCs w:val="30"/>
        </w:rPr>
        <w:t>2 к настоящему документу»;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659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B659D">
        <w:rPr>
          <w:rFonts w:ascii="Times New Roman" w:hAnsi="Times New Roman" w:cs="Times New Roman"/>
          <w:sz w:val="30"/>
          <w:szCs w:val="30"/>
        </w:rPr>
        <w:t xml:space="preserve"> абзаце 2 пункта 2, пункте 6, абзаце 2 пункта 8 после слов «приложению», «приложением» дополнить </w:t>
      </w:r>
      <w:r>
        <w:rPr>
          <w:rFonts w:ascii="Times New Roman" w:hAnsi="Times New Roman" w:cs="Times New Roman"/>
          <w:sz w:val="30"/>
          <w:szCs w:val="30"/>
        </w:rPr>
        <w:t xml:space="preserve">знаком и </w:t>
      </w:r>
      <w:r w:rsidRPr="004B659D">
        <w:rPr>
          <w:rFonts w:ascii="Times New Roman" w:hAnsi="Times New Roman" w:cs="Times New Roman"/>
          <w:sz w:val="30"/>
          <w:szCs w:val="30"/>
        </w:rPr>
        <w:t>цифрой «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B659D">
        <w:rPr>
          <w:rFonts w:ascii="Times New Roman" w:hAnsi="Times New Roman" w:cs="Times New Roman"/>
          <w:sz w:val="30"/>
          <w:szCs w:val="30"/>
        </w:rPr>
        <w:t>1»;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4B659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B659D">
        <w:rPr>
          <w:rFonts w:ascii="Times New Roman" w:hAnsi="Times New Roman" w:cs="Times New Roman"/>
          <w:sz w:val="30"/>
          <w:szCs w:val="30"/>
        </w:rPr>
        <w:t xml:space="preserve"> Приложении к Общим подходам к условиям осуществления оценочной деятельности в рамках функционирования единого рынка услуг </w:t>
      </w:r>
      <w:r w:rsidR="00AD326E">
        <w:rPr>
          <w:rFonts w:ascii="Times New Roman" w:hAnsi="Times New Roman" w:cs="Times New Roman"/>
          <w:sz w:val="30"/>
          <w:szCs w:val="30"/>
        </w:rPr>
        <w:t xml:space="preserve">реквизит – отметку «ПРИЛОЖЕНИЕ» </w:t>
      </w:r>
      <w:r w:rsidR="00AD326E" w:rsidRPr="004B659D">
        <w:rPr>
          <w:rFonts w:ascii="Times New Roman" w:hAnsi="Times New Roman" w:cs="Times New Roman"/>
          <w:sz w:val="30"/>
          <w:szCs w:val="30"/>
        </w:rPr>
        <w:t>после слова «</w:t>
      </w:r>
      <w:r w:rsidR="00AD326E">
        <w:rPr>
          <w:rFonts w:ascii="Times New Roman" w:hAnsi="Times New Roman" w:cs="Times New Roman"/>
          <w:sz w:val="30"/>
          <w:szCs w:val="30"/>
        </w:rPr>
        <w:t>ПРИЛОЖЕНИЕ</w:t>
      </w:r>
      <w:r w:rsidR="00AD326E" w:rsidRPr="004B659D">
        <w:rPr>
          <w:rFonts w:ascii="Times New Roman" w:hAnsi="Times New Roman" w:cs="Times New Roman"/>
          <w:sz w:val="30"/>
          <w:szCs w:val="30"/>
        </w:rPr>
        <w:t>»</w:t>
      </w:r>
      <w:r w:rsidR="00AD326E">
        <w:rPr>
          <w:rFonts w:ascii="Times New Roman" w:hAnsi="Times New Roman" w:cs="Times New Roman"/>
          <w:sz w:val="30"/>
          <w:szCs w:val="30"/>
        </w:rPr>
        <w:t xml:space="preserve"> </w:t>
      </w:r>
      <w:r w:rsidRPr="004B659D">
        <w:rPr>
          <w:rFonts w:ascii="Times New Roman" w:hAnsi="Times New Roman" w:cs="Times New Roman"/>
          <w:sz w:val="30"/>
          <w:szCs w:val="30"/>
        </w:rPr>
        <w:t xml:space="preserve">дополнить </w:t>
      </w:r>
      <w:r>
        <w:rPr>
          <w:rFonts w:ascii="Times New Roman" w:hAnsi="Times New Roman" w:cs="Times New Roman"/>
          <w:sz w:val="30"/>
          <w:szCs w:val="30"/>
        </w:rPr>
        <w:t>знаком и цифрой «№ 1»</w:t>
      </w:r>
      <w:r w:rsidRPr="004B659D">
        <w:rPr>
          <w:rFonts w:ascii="Times New Roman" w:hAnsi="Times New Roman" w:cs="Times New Roman"/>
          <w:i/>
          <w:sz w:val="30"/>
          <w:szCs w:val="30"/>
        </w:rPr>
        <w:t>.</w:t>
      </w:r>
      <w:r w:rsidR="00AD326E" w:rsidRPr="00AD32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703D" w:rsidRPr="004B659D" w:rsidRDefault="005A703D" w:rsidP="005A70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4B659D">
        <w:rPr>
          <w:rFonts w:ascii="Times New Roman" w:hAnsi="Times New Roman" w:cs="Times New Roman"/>
          <w:sz w:val="30"/>
          <w:szCs w:val="30"/>
        </w:rPr>
        <w:t xml:space="preserve">. Дополнить </w:t>
      </w:r>
      <w:r w:rsidRPr="004B659D">
        <w:rPr>
          <w:rFonts w:ascii="Times New Roman" w:hAnsi="Times New Roman" w:cs="Times New Roman"/>
          <w:snapToGrid w:val="0"/>
          <w:sz w:val="30"/>
          <w:szCs w:val="30"/>
        </w:rPr>
        <w:t>Общие подходы</w:t>
      </w:r>
      <w:r w:rsidRPr="004B659D">
        <w:rPr>
          <w:rFonts w:ascii="Times New Roman" w:hAnsi="Times New Roman" w:cs="Times New Roman"/>
          <w:sz w:val="30"/>
          <w:szCs w:val="30"/>
        </w:rPr>
        <w:t xml:space="preserve"> </w:t>
      </w:r>
      <w:r w:rsidR="005118BD" w:rsidRPr="004B659D">
        <w:rPr>
          <w:rFonts w:ascii="Times New Roman" w:hAnsi="Times New Roman" w:cs="Times New Roman"/>
          <w:sz w:val="30"/>
          <w:szCs w:val="30"/>
        </w:rPr>
        <w:t>ПРИЛОЖЕНИЕМ</w:t>
      </w:r>
      <w:r w:rsidRPr="004B65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B659D">
        <w:rPr>
          <w:rFonts w:ascii="Times New Roman" w:hAnsi="Times New Roman" w:cs="Times New Roman"/>
          <w:sz w:val="30"/>
          <w:szCs w:val="30"/>
        </w:rPr>
        <w:t xml:space="preserve">2 </w:t>
      </w:r>
      <w:r w:rsidR="00C47171">
        <w:rPr>
          <w:rFonts w:ascii="Times New Roman" w:hAnsi="Times New Roman" w:cs="Times New Roman"/>
          <w:sz w:val="30"/>
          <w:szCs w:val="30"/>
        </w:rPr>
        <w:t>следующего содержания</w:t>
      </w:r>
      <w:bookmarkStart w:id="0" w:name="_GoBack"/>
      <w:bookmarkEnd w:id="0"/>
      <w:r w:rsidRPr="004B659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206E2A" w:rsidRPr="00E96411" w:rsidRDefault="00206E2A" w:rsidP="00F076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411">
        <w:rPr>
          <w:rFonts w:ascii="Times New Roman" w:hAnsi="Times New Roman" w:cs="Times New Roman"/>
          <w:sz w:val="28"/>
          <w:szCs w:val="28"/>
        </w:rPr>
        <w:br w:type="page"/>
      </w:r>
    </w:p>
    <w:p w:rsidR="00206E2A" w:rsidRPr="00E96411" w:rsidRDefault="00206E2A" w:rsidP="00F076FE">
      <w:pPr>
        <w:autoSpaceDE w:val="0"/>
        <w:autoSpaceDN w:val="0"/>
        <w:adjustRightInd w:val="0"/>
        <w:spacing w:after="0" w:line="360" w:lineRule="auto"/>
        <w:ind w:firstLine="708"/>
        <w:jc w:val="both"/>
        <w:sectPr w:rsidR="00206E2A" w:rsidRPr="00E96411" w:rsidSect="00DA588F">
          <w:headerReference w:type="default" r:id="rId8"/>
          <w:pgSz w:w="11906" w:h="16838"/>
          <w:pgMar w:top="1134" w:right="850" w:bottom="1135" w:left="1701" w:header="708" w:footer="708" w:gutter="0"/>
          <w:cols w:space="708"/>
          <w:titlePg/>
          <w:docGrid w:linePitch="360"/>
        </w:sectPr>
      </w:pPr>
    </w:p>
    <w:p w:rsidR="00206E2A" w:rsidRPr="00E96411" w:rsidRDefault="00791F92" w:rsidP="0033465A">
      <w:pPr>
        <w:pageBreakBefore/>
        <w:tabs>
          <w:tab w:val="left" w:pos="1134"/>
        </w:tabs>
        <w:spacing w:after="0" w:line="360" w:lineRule="auto"/>
        <w:ind w:left="8496"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snapToGrid w:val="0"/>
          <w:sz w:val="30"/>
          <w:szCs w:val="30"/>
        </w:rPr>
        <w:lastRenderedPageBreak/>
        <w:t>«</w:t>
      </w:r>
      <w:r w:rsidR="00206E2A" w:rsidRPr="00E96411">
        <w:rPr>
          <w:rFonts w:ascii="Times New Roman" w:hAnsi="Times New Roman"/>
          <w:snapToGrid w:val="0"/>
          <w:sz w:val="30"/>
          <w:szCs w:val="30"/>
        </w:rPr>
        <w:t>ПРИЛОЖЕНИЕ</w:t>
      </w:r>
      <w:r w:rsidR="00D813EF" w:rsidRPr="00E96411">
        <w:rPr>
          <w:rFonts w:ascii="Times New Roman" w:hAnsi="Times New Roman"/>
          <w:snapToGrid w:val="0"/>
          <w:sz w:val="30"/>
          <w:szCs w:val="30"/>
        </w:rPr>
        <w:t xml:space="preserve"> </w:t>
      </w:r>
      <w:r w:rsidR="00790119">
        <w:rPr>
          <w:rFonts w:ascii="Times New Roman" w:hAnsi="Times New Roman"/>
          <w:snapToGrid w:val="0"/>
          <w:sz w:val="30"/>
          <w:szCs w:val="30"/>
        </w:rPr>
        <w:t xml:space="preserve">№ </w:t>
      </w:r>
      <w:r w:rsidR="00D813EF" w:rsidRPr="00E96411">
        <w:rPr>
          <w:rFonts w:ascii="Times New Roman" w:hAnsi="Times New Roman"/>
          <w:snapToGrid w:val="0"/>
          <w:sz w:val="30"/>
          <w:szCs w:val="30"/>
        </w:rPr>
        <w:t>2</w:t>
      </w:r>
    </w:p>
    <w:p w:rsidR="00206E2A" w:rsidRPr="00E96411" w:rsidRDefault="00CA4BAF" w:rsidP="0033465A">
      <w:pPr>
        <w:tabs>
          <w:tab w:val="left" w:pos="1134"/>
        </w:tabs>
        <w:spacing w:after="0" w:line="240" w:lineRule="auto"/>
        <w:ind w:left="8213"/>
        <w:jc w:val="center"/>
        <w:rPr>
          <w:rFonts w:ascii="Times New Roman" w:hAnsi="Times New Roman"/>
          <w:snapToGrid w:val="0"/>
          <w:sz w:val="30"/>
          <w:szCs w:val="30"/>
        </w:rPr>
      </w:pPr>
      <w:proofErr w:type="gramStart"/>
      <w:r w:rsidRPr="00E96411">
        <w:rPr>
          <w:rFonts w:ascii="Times New Roman" w:hAnsi="Times New Roman"/>
          <w:snapToGrid w:val="0"/>
          <w:sz w:val="30"/>
          <w:szCs w:val="30"/>
        </w:rPr>
        <w:t>к</w:t>
      </w:r>
      <w:proofErr w:type="gramEnd"/>
      <w:r w:rsidRPr="00E96411">
        <w:rPr>
          <w:rFonts w:ascii="Times New Roman" w:hAnsi="Times New Roman"/>
          <w:snapToGrid w:val="0"/>
          <w:sz w:val="30"/>
          <w:szCs w:val="30"/>
        </w:rPr>
        <w:t xml:space="preserve"> Общим подходам к условиям осуществления оценочной деятельности в рамках функционирования единого рынка услуг</w:t>
      </w:r>
      <w:r w:rsidR="00206E2A" w:rsidRPr="00E96411">
        <w:rPr>
          <w:rFonts w:ascii="Times New Roman" w:hAnsi="Times New Roman"/>
          <w:snapToGrid w:val="0"/>
          <w:sz w:val="30"/>
          <w:szCs w:val="30"/>
        </w:rPr>
        <w:t xml:space="preserve"> </w:t>
      </w:r>
    </w:p>
    <w:p w:rsidR="00206E2A" w:rsidRPr="00E96411" w:rsidRDefault="00206E2A" w:rsidP="0033465A">
      <w:pPr>
        <w:spacing w:after="0" w:line="240" w:lineRule="auto"/>
        <w:jc w:val="center"/>
        <w:rPr>
          <w:rFonts w:ascii="Times New Roman" w:hAnsi="Times New Roman"/>
          <w:b/>
          <w:sz w:val="30"/>
          <w:szCs w:val="20"/>
        </w:rPr>
      </w:pPr>
    </w:p>
    <w:p w:rsidR="00206E2A" w:rsidRPr="00E96411" w:rsidRDefault="00206E2A" w:rsidP="00206E2A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206E2A" w:rsidRPr="00E96411" w:rsidRDefault="00206E2A" w:rsidP="00206E2A">
      <w:pPr>
        <w:spacing w:after="0" w:line="240" w:lineRule="auto"/>
        <w:jc w:val="center"/>
        <w:rPr>
          <w:rFonts w:ascii="Times New Roman" w:hAnsi="Times New Roman"/>
          <w:b/>
          <w:spacing w:val="40"/>
          <w:sz w:val="30"/>
        </w:rPr>
      </w:pPr>
      <w:r w:rsidRPr="00E96411">
        <w:rPr>
          <w:rFonts w:ascii="Times New Roman" w:hAnsi="Times New Roman"/>
          <w:b/>
          <w:sz w:val="30"/>
        </w:rPr>
        <w:t>СОПОСТАВИТЕЛЬНЫЙ</w:t>
      </w:r>
      <w:r w:rsidR="000E10C3" w:rsidRPr="00E96411">
        <w:rPr>
          <w:rFonts w:ascii="Times New Roman" w:hAnsi="Times New Roman"/>
          <w:b/>
          <w:sz w:val="30"/>
        </w:rPr>
        <w:t xml:space="preserve"> </w:t>
      </w:r>
      <w:r w:rsidRPr="00E96411">
        <w:rPr>
          <w:rFonts w:ascii="Times New Roman" w:hAnsi="Times New Roman"/>
          <w:b/>
          <w:spacing w:val="40"/>
          <w:sz w:val="30"/>
        </w:rPr>
        <w:t>ПЕРЕЧЕНЬ</w:t>
      </w:r>
    </w:p>
    <w:p w:rsidR="00206E2A" w:rsidRPr="00E96411" w:rsidRDefault="00206E2A" w:rsidP="00206E2A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  <w:proofErr w:type="gramStart"/>
      <w:r w:rsidRPr="00E96411">
        <w:rPr>
          <w:rFonts w:ascii="Times New Roman" w:hAnsi="Times New Roman"/>
          <w:b/>
          <w:sz w:val="30"/>
        </w:rPr>
        <w:t>объектов</w:t>
      </w:r>
      <w:proofErr w:type="gramEnd"/>
      <w:r w:rsidRPr="00E96411">
        <w:rPr>
          <w:rFonts w:ascii="Times New Roman" w:hAnsi="Times New Roman"/>
          <w:b/>
          <w:sz w:val="30"/>
        </w:rPr>
        <w:t xml:space="preserve"> оценки, осуществляемой в рамках функционирования единого рынка услуг по оценке имущества</w:t>
      </w:r>
    </w:p>
    <w:p w:rsidR="00656BA8" w:rsidRPr="00E96411" w:rsidRDefault="00656BA8" w:rsidP="00206E2A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7796"/>
      </w:tblGrid>
      <w:tr w:rsidR="00876B97" w:rsidRPr="00E96411" w:rsidTr="000C299C">
        <w:trPr>
          <w:trHeight w:val="1863"/>
        </w:trPr>
        <w:tc>
          <w:tcPr>
            <w:tcW w:w="567" w:type="dxa"/>
            <w:vMerge w:val="restart"/>
            <w:shd w:val="clear" w:color="auto" w:fill="auto"/>
            <w:hideMark/>
          </w:tcPr>
          <w:p w:rsidR="00876B97" w:rsidRPr="00E96411" w:rsidRDefault="0087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76B97" w:rsidRPr="00E96411" w:rsidRDefault="0087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Наименование подсектора услуг по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 110</w:t>
            </w:r>
          </w:p>
        </w:tc>
        <w:tc>
          <w:tcPr>
            <w:tcW w:w="11482" w:type="dxa"/>
            <w:gridSpan w:val="2"/>
            <w:shd w:val="clear" w:color="auto" w:fill="auto"/>
            <w:vAlign w:val="center"/>
            <w:hideMark/>
          </w:tcPr>
          <w:p w:rsidR="00EB3B1F" w:rsidRPr="00E96411" w:rsidRDefault="00876B97" w:rsidP="00E8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наименований объектов оценки и разрешений </w:t>
            </w:r>
            <w:r w:rsidR="0002512D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государствах – членах </w:t>
            </w:r>
          </w:p>
          <w:p w:rsidR="00876B97" w:rsidRPr="00E96411" w:rsidRDefault="0002512D" w:rsidP="00E8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</w:tc>
      </w:tr>
      <w:tr w:rsidR="007830AF" w:rsidRPr="00E96411" w:rsidTr="000C299C">
        <w:trPr>
          <w:trHeight w:val="1757"/>
        </w:trPr>
        <w:tc>
          <w:tcPr>
            <w:tcW w:w="567" w:type="dxa"/>
            <w:vMerge/>
            <w:shd w:val="clear" w:color="auto" w:fill="auto"/>
          </w:tcPr>
          <w:p w:rsidR="007830AF" w:rsidRPr="00E96411" w:rsidRDefault="0078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830AF" w:rsidRPr="00E96411" w:rsidRDefault="0078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830AF" w:rsidRPr="00E96411" w:rsidRDefault="007830AF" w:rsidP="0002512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оценки 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7830AF" w:rsidRPr="00E96411" w:rsidRDefault="007830AF" w:rsidP="00E83BB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Наименование разрешений</w:t>
            </w:r>
          </w:p>
        </w:tc>
      </w:tr>
      <w:tr w:rsidR="007830AF" w:rsidRPr="00E96411" w:rsidTr="000C299C">
        <w:trPr>
          <w:trHeight w:val="623"/>
        </w:trPr>
        <w:tc>
          <w:tcPr>
            <w:tcW w:w="567" w:type="dxa"/>
            <w:shd w:val="clear" w:color="auto" w:fill="auto"/>
          </w:tcPr>
          <w:p w:rsidR="007830AF" w:rsidRPr="00E96411" w:rsidRDefault="0078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30AF" w:rsidRPr="00E96411" w:rsidRDefault="007830AF" w:rsidP="000C5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 (из СРС 72240 и 85990) в части: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830AF" w:rsidRPr="00E96411" w:rsidRDefault="007830AF" w:rsidP="0002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7830AF" w:rsidRPr="00E96411" w:rsidRDefault="007830AF" w:rsidP="00E8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 w:val="restart"/>
            <w:shd w:val="clear" w:color="auto" w:fill="auto"/>
            <w:hideMark/>
          </w:tcPr>
          <w:p w:rsidR="00206E2A" w:rsidRPr="00E96411" w:rsidRDefault="0078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206E2A" w:rsidRPr="000C5B33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B33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proofErr w:type="gramEnd"/>
            <w:r w:rsidRPr="000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оценке жилых зданий и земельных участков, нежилых зданий и земельных участков, а также пустующих земель, предназначенных или не предназначенных для жилищного строительства, предоставляемых за </w:t>
            </w:r>
            <w:r w:rsidRPr="000C5B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вознаграждение или на договорной основе</w:t>
            </w:r>
          </w:p>
        </w:tc>
        <w:tc>
          <w:tcPr>
            <w:tcW w:w="1148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327D5" w:rsidRPr="00E96411" w:rsidRDefault="000C299C" w:rsidP="000C299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НЕДВИЖИМОЕ ИМУЩЕСТВО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наземные здания;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участки;</w:t>
            </w:r>
          </w:p>
          <w:p w:rsidR="00206E2A" w:rsidRPr="00E96411" w:rsidRDefault="00206E2A" w:rsidP="007F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имущество, </w:t>
            </w:r>
            <w:r w:rsidR="007F0FA1" w:rsidRPr="00E96411">
              <w:rPr>
                <w:rFonts w:ascii="Times New Roman" w:hAnsi="Times New Roman" w:cs="Times New Roman"/>
                <w:sz w:val="24"/>
                <w:szCs w:val="24"/>
              </w:rPr>
              <w:t>связанное с землей</w:t>
            </w:r>
            <w:r w:rsidR="00FF4543"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01DF" w:rsidRPr="00E96411" w:rsidRDefault="002301DF" w:rsidP="007F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завершенные строительством объекты, имущественные права на них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Республике Армения: </w:t>
            </w:r>
            <w:r w:rsidR="002301DF" w:rsidRPr="00E96411">
              <w:rPr>
                <w:rFonts w:ascii="Times New Roman" w:hAnsi="Times New Roman" w:cs="Times New Roman"/>
                <w:sz w:val="24"/>
                <w:szCs w:val="24"/>
              </w:rPr>
              <w:t>аттестат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F06E1F" w:rsidP="00595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6011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006011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</w:t>
            </w:r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квалификационных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«Оценщик недвижимого имущества второй категории»</w:t>
            </w:r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первой категории»</w:t>
            </w:r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участки;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капитальные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(здания, сооружения);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изолированные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-места;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завершенные строительством объекты;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многолетние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насаждения;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имущественные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88" w:rsidRPr="00E96411" w:rsidRDefault="00D44B88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025204" w:rsidRDefault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76" w:rsidRPr="00E96411" w:rsidRDefault="00F06E1F" w:rsidP="00595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595676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783DC5" w:rsidRPr="00E96411" w:rsidRDefault="0078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C5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Полные права собственности на недвижимое имущество: </w:t>
            </w:r>
          </w:p>
          <w:p w:rsidR="00783DC5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иные жилые помещения;</w:t>
            </w:r>
            <w:r w:rsidR="00783DC5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помещения, находящиеся в составе объекта кондоминиума; здания; </w:t>
            </w:r>
          </w:p>
          <w:p w:rsidR="00783DC5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3DC5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передаточны</w:t>
            </w:r>
            <w:r w:rsidR="00783DC5" w:rsidRPr="00E964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783DC5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устройства; </w:t>
            </w:r>
          </w:p>
          <w:p w:rsidR="00206E2A" w:rsidRPr="00E96411" w:rsidRDefault="0078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участки</w:t>
            </w:r>
            <w:r w:rsidR="000671DE" w:rsidRPr="00E9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DE" w:rsidRPr="00E96411" w:rsidRDefault="0006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Незавершенные строительством объекты недвижимости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88" w:rsidRPr="00E96411" w:rsidRDefault="00D44B88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F" w:rsidRPr="00E96411" w:rsidRDefault="00F06E1F" w:rsidP="0079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624F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79624F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участки;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сооружения, их отдельные части и пристройки, в том числе обеспечивающие их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инженерного оборудования;</w:t>
            </w:r>
          </w:p>
          <w:p w:rsidR="00206E2A" w:rsidRPr="00E96411" w:rsidRDefault="00206E2A" w:rsidP="00B408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="00B4088E" w:rsidRPr="00E96411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B4088E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7796" w:type="dxa"/>
            <w:shd w:val="clear" w:color="auto" w:fill="auto"/>
          </w:tcPr>
          <w:p w:rsidR="0079624F" w:rsidRPr="00E96411" w:rsidRDefault="00206E2A" w:rsidP="0079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Кыргызской Республике: </w:t>
            </w:r>
            <w:r w:rsidR="0079624F" w:rsidRPr="00E96411">
              <w:rPr>
                <w:rFonts w:ascii="Times New Roman" w:hAnsi="Times New Roman" w:cs="Times New Roman"/>
                <w:sz w:val="24"/>
                <w:szCs w:val="24"/>
              </w:rPr>
              <w:t>наличие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88" w:rsidRDefault="00D44B88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8D15B6" w:rsidRPr="00E96411" w:rsidRDefault="008D15B6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застроенные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незастроенные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и объектов капитального строительства;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жилые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нежилые помещения, вместе или по отдельности, с учетом связанных с ними имущественных прав; </w:t>
            </w:r>
          </w:p>
          <w:p w:rsidR="00206E2A" w:rsidRPr="00E96411" w:rsidRDefault="00206E2A" w:rsidP="0084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и иные вещные права в отношении указанных объектов недвижимости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88" w:rsidRPr="00E96411" w:rsidRDefault="00D44B88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F" w:rsidRPr="00E96411" w:rsidRDefault="00F06E1F" w:rsidP="0079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624F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79624F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656BA8" w:rsidRPr="00E96411" w:rsidRDefault="0065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Республике Армения: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</w:tc>
        <w:tc>
          <w:tcPr>
            <w:tcW w:w="7796" w:type="dxa"/>
            <w:shd w:val="clear" w:color="auto" w:fill="auto"/>
          </w:tcPr>
          <w:p w:rsidR="00D44B88" w:rsidRPr="00E96411" w:rsidRDefault="00206E2A" w:rsidP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Армения: </w:t>
            </w:r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>аттестат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F0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F0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 </w:t>
            </w:r>
          </w:p>
          <w:p w:rsidR="008466C4" w:rsidRPr="00E96411" w:rsidRDefault="008466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Default="00206E2A" w:rsidP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0C5B33" w:rsidRPr="00E96411" w:rsidRDefault="000C5B33" w:rsidP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025204" w:rsidRPr="00E96411" w:rsidRDefault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Казахстан: </w:t>
            </w:r>
            <w:r w:rsidR="006F1BB4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65DC6" w:rsidRPr="00E96411" w:rsidRDefault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0C5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6F1BB4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C4" w:rsidRDefault="00206E2A" w:rsidP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0C5B33" w:rsidRPr="00E96411" w:rsidRDefault="000C5B33" w:rsidP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A60C22" w:rsidRPr="00E96411" w:rsidRDefault="00A60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Армения: </w:t>
            </w:r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>аттестат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A60C22" w:rsidRPr="00E96411" w:rsidRDefault="00A6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8" w:rsidRPr="00E96411" w:rsidRDefault="00ED1758" w:rsidP="00ED1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ED1758" w:rsidRPr="00E96411" w:rsidRDefault="00ED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541" w:rsidRPr="00E96411" w:rsidRDefault="006F1BB4" w:rsidP="004A05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0541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4A0541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</w:tc>
        <w:tc>
          <w:tcPr>
            <w:tcW w:w="7796" w:type="dxa"/>
            <w:shd w:val="clear" w:color="auto" w:fill="auto"/>
          </w:tcPr>
          <w:p w:rsidR="004A0541" w:rsidRPr="00E96411" w:rsidRDefault="00206E2A" w:rsidP="004A05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6F1BB4"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0541" w:rsidRPr="00E96411">
              <w:rPr>
                <w:rFonts w:ascii="Times New Roman" w:hAnsi="Times New Roman" w:cs="Times New Roman"/>
                <w:sz w:val="24"/>
                <w:szCs w:val="24"/>
              </w:rPr>
              <w:t>аличие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 w:rsidP="004944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D44B88" w:rsidP="004944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 w:rsidP="0049443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025204" w:rsidRPr="00E96411" w:rsidRDefault="00206E2A" w:rsidP="004944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-мест, не завершенных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 объектов, многолетних насажде</w:t>
            </w:r>
            <w:r w:rsidR="0049443A">
              <w:rPr>
                <w:rFonts w:ascii="Times New Roman" w:hAnsi="Times New Roman" w:cs="Times New Roman"/>
                <w:sz w:val="24"/>
                <w:szCs w:val="24"/>
              </w:rPr>
              <w:t>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8466C4" w:rsidRPr="00E96411" w:rsidRDefault="0084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A60C22" w:rsidRPr="00E96411" w:rsidRDefault="00A60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541" w:rsidRPr="00E96411" w:rsidRDefault="006F1BB4" w:rsidP="004A05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0541" w:rsidRPr="00E96411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="004A0541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недвижимого имущества второй категории», «Оценщик первой категории», «Оценщик высшей категории»</w:t>
            </w:r>
          </w:p>
          <w:p w:rsidR="00656BA8" w:rsidRPr="00E96411" w:rsidRDefault="0065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Кыргызской Республики: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84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4A0541" w:rsidRPr="00E96411" w:rsidRDefault="004A0541" w:rsidP="0084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6F1BB4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недвижимого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65DC6" w:rsidRPr="00E96411" w:rsidRDefault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 w:rsidP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BB4" w:rsidRPr="00E96411" w:rsidRDefault="006F1BB4" w:rsidP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8E222B" w:rsidRPr="00E96411" w:rsidRDefault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Кыргызской Республики: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656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8318DE" w:rsidRPr="00E96411" w:rsidRDefault="008318DE" w:rsidP="00656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4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BB4" w:rsidRPr="00E96411" w:rsidRDefault="006F1BB4" w:rsidP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8E222B" w:rsidRPr="00E96411" w:rsidRDefault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недвижимости»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8E222B" w:rsidRPr="00E96411" w:rsidRDefault="008E222B" w:rsidP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BB4" w:rsidRPr="00E96411" w:rsidRDefault="006F1BB4" w:rsidP="006F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8E222B" w:rsidRDefault="008E2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8318DE" w:rsidRPr="00E96411" w:rsidRDefault="00831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025204" w:rsidRDefault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5204" w:rsidRPr="00E96411" w:rsidRDefault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rPr>
          <w:trHeight w:val="678"/>
        </w:trPr>
        <w:tc>
          <w:tcPr>
            <w:tcW w:w="567" w:type="dxa"/>
            <w:vMerge w:val="restart"/>
            <w:shd w:val="clear" w:color="auto" w:fill="auto"/>
            <w:hideMark/>
          </w:tcPr>
          <w:p w:rsidR="00206E2A" w:rsidRPr="00E96411" w:rsidRDefault="00783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206E2A" w:rsidRPr="000C5B33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B33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proofErr w:type="gramEnd"/>
            <w:r w:rsidRPr="000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оценке, кроме относящихся к недвижимости</w:t>
            </w:r>
          </w:p>
        </w:tc>
        <w:tc>
          <w:tcPr>
            <w:tcW w:w="11482" w:type="dxa"/>
            <w:gridSpan w:val="2"/>
            <w:shd w:val="clear" w:color="auto" w:fill="auto"/>
            <w:vAlign w:val="center"/>
            <w:hideMark/>
          </w:tcPr>
          <w:p w:rsidR="007F4965" w:rsidRPr="00E96411" w:rsidRDefault="00206E2A" w:rsidP="00C9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ДВИЖИМОЕ ИМУЩЕСТВО, ОБЪЕКТЫ ИНТЕЛЛЕКТУАЛЬНОЙ СОБСТВЕННОСТИ, </w:t>
            </w:r>
          </w:p>
          <w:p w:rsidR="00206E2A" w:rsidRPr="00E96411" w:rsidRDefault="00206E2A" w:rsidP="00C9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БИЗНЕСА</w:t>
            </w:r>
          </w:p>
        </w:tc>
      </w:tr>
      <w:tr w:rsidR="00206E2A" w:rsidRPr="00E96411" w:rsidTr="000C299C">
        <w:trPr>
          <w:trHeight w:val="561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2" w:type="dxa"/>
            <w:gridSpan w:val="2"/>
            <w:shd w:val="clear" w:color="auto" w:fill="auto"/>
            <w:vAlign w:val="center"/>
            <w:hideMark/>
          </w:tcPr>
          <w:p w:rsidR="00206E2A" w:rsidRPr="00E96411" w:rsidRDefault="00206E2A" w:rsidP="00C9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ДВИЖИМОЕ ИМУЩЕСТВО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движимые имущества (материальные активы, предназначенные для использования на производстве или обеспечения поставок товаров и услуг);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(продукты, которые будут использоваться в будущих производственных процессах (сырье, детали, материалы);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, используемые в производственном процессе (незавершенное производство);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, ожидающие продажи (готовая продукция))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Армения: </w:t>
            </w:r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>аттестат квалификации оценщика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85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466C4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движимого имущества второй категории»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первой категории»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C8" w:rsidRDefault="00206E2A" w:rsidP="0067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</w:t>
            </w:r>
            <w:r w:rsidR="0049443A">
              <w:rPr>
                <w:rFonts w:ascii="Times New Roman" w:hAnsi="Times New Roman" w:cs="Times New Roman"/>
                <w:sz w:val="24"/>
                <w:szCs w:val="24"/>
              </w:rPr>
              <w:t>ат «Оценка движимого имущества»</w:t>
            </w:r>
          </w:p>
          <w:p w:rsidR="001B3147" w:rsidRPr="00E96411" w:rsidRDefault="001B3147" w:rsidP="0067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имущественные права на них;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0C299C" w:rsidRPr="00E96411" w:rsidRDefault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>ттестат</w:t>
            </w:r>
            <w:proofErr w:type="gramEnd"/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16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</w:t>
            </w:r>
          </w:p>
          <w:p w:rsidR="005D6116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«Оценщик высшей категории»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типы материального движимого имущества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65DC6" w:rsidRDefault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16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</w:t>
            </w:r>
          </w:p>
          <w:p w:rsidR="005D6116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движимое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в материальной форме;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</w:t>
            </w:r>
          </w:p>
          <w:p w:rsidR="00206E2A" w:rsidRPr="00E96411" w:rsidRDefault="00206E2A" w:rsidP="00CC35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</w:t>
            </w:r>
          </w:p>
        </w:tc>
        <w:tc>
          <w:tcPr>
            <w:tcW w:w="7796" w:type="dxa"/>
            <w:shd w:val="clear" w:color="auto" w:fill="auto"/>
          </w:tcPr>
          <w:p w:rsidR="005D6116" w:rsidRPr="00E96411" w:rsidRDefault="00206E2A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Кыргызской Республике: </w:t>
            </w:r>
            <w:r w:rsidR="005D6116" w:rsidRPr="00E96411">
              <w:rPr>
                <w:rFonts w:ascii="Times New Roman" w:hAnsi="Times New Roman" w:cs="Times New Roman"/>
                <w:sz w:val="24"/>
                <w:szCs w:val="24"/>
              </w:rPr>
              <w:t>наличие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машины и единицы оборудования, являющиеся изделиями машиностроительного производства или аналогичными им;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(множества, совокупности) машин и оборудования;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машин и оборудования вместе или по отдельности, а также права собственности и иные вещные права в отношении движимого имущества</w:t>
            </w:r>
            <w:r w:rsidR="00CC3555" w:rsidRPr="00E96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</w:t>
            </w:r>
          </w:p>
          <w:p w:rsidR="00206E2A" w:rsidRPr="00E96411" w:rsidRDefault="00206E2A" w:rsidP="00CC3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движимое</w:t>
            </w:r>
            <w:r w:rsidR="00CC3555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в материальной форме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Российской Федерации: квалификационный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DA588F" w:rsidRDefault="00DA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5D6116" w:rsidRPr="00E96411" w:rsidRDefault="005D6116" w:rsidP="005D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Республике Армения: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Армения: </w:t>
            </w:r>
            <w:r w:rsidR="00D44B88" w:rsidRPr="00E96411">
              <w:rPr>
                <w:rFonts w:ascii="Times New Roman" w:hAnsi="Times New Roman" w:cs="Times New Roman"/>
                <w:sz w:val="24"/>
                <w:szCs w:val="24"/>
              </w:rPr>
              <w:t>аттестат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DA588F" w:rsidRPr="00E96411" w:rsidRDefault="00DA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0C299C" w:rsidRDefault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Казахстан: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0C299C" w:rsidRPr="00E96411" w:rsidRDefault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DA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4037A6" w:rsidRPr="00E96411" w:rsidRDefault="004037A6" w:rsidP="00DA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  <w:r w:rsidRPr="00E96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</w:t>
            </w:r>
            <w:r w:rsidR="00BE5224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движимого имущества»</w:t>
            </w:r>
          </w:p>
          <w:p w:rsidR="00265DC6" w:rsidRPr="00E96411" w:rsidRDefault="00265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D44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025204" w:rsidRPr="00E96411" w:rsidRDefault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F63" w:rsidRPr="00E96411" w:rsidTr="000C299C">
        <w:tc>
          <w:tcPr>
            <w:tcW w:w="567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73F63" w:rsidRPr="00E96411" w:rsidRDefault="00B73F63" w:rsidP="00B73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Армения: 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A0009" w:rsidRPr="00E96411" w:rsidRDefault="00AA0009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Армения: аттестат квалификации оценщика</w:t>
            </w:r>
          </w:p>
          <w:p w:rsidR="00AA0009" w:rsidRPr="00E96411" w:rsidRDefault="00AA0009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265DC6" w:rsidRPr="00E96411" w:rsidRDefault="00265DC6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009" w:rsidRPr="00E96411" w:rsidRDefault="004037A6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0009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AA0009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025204" w:rsidRPr="00E96411" w:rsidRDefault="00025204" w:rsidP="00AA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AA0009" w:rsidRPr="00E96411" w:rsidRDefault="00AA0009" w:rsidP="00AA0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AA0009" w:rsidRPr="00E96411" w:rsidRDefault="00AA0009" w:rsidP="00AA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6B" w:rsidRPr="00E96411" w:rsidRDefault="0016136B" w:rsidP="00161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B73F63" w:rsidRPr="00E96411" w:rsidRDefault="00B7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F63" w:rsidRPr="00E96411" w:rsidTr="000C299C">
        <w:tc>
          <w:tcPr>
            <w:tcW w:w="567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4037A6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0A25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140A25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140A25" w:rsidRPr="00E96411" w:rsidRDefault="00140A25" w:rsidP="0014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25" w:rsidRPr="00E96411" w:rsidRDefault="00140A25" w:rsidP="00140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B73F63" w:rsidRPr="00E96411" w:rsidRDefault="00B7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F63" w:rsidRPr="00E96411" w:rsidTr="000C299C">
        <w:tc>
          <w:tcPr>
            <w:tcW w:w="567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Кыргызской Республике: наличие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4037A6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1B03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EA1B03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EA1B03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EA1B03" w:rsidRPr="00E96411" w:rsidRDefault="00EA1B03" w:rsidP="00EA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03" w:rsidRPr="00E96411" w:rsidRDefault="00EA1B03" w:rsidP="00EA1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B73F63" w:rsidRPr="00E96411" w:rsidRDefault="00B7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F63" w:rsidRPr="00E96411" w:rsidTr="000C299C">
        <w:tc>
          <w:tcPr>
            <w:tcW w:w="567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73F63" w:rsidRPr="00E96411" w:rsidRDefault="00B73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Право аренды</w:t>
            </w:r>
          </w:p>
          <w:p w:rsidR="00B73F63" w:rsidRPr="00E96411" w:rsidRDefault="00B73F63" w:rsidP="00B73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движимого имущества»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Армения: 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оценщика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073A8B" w:rsidRPr="00E96411" w:rsidRDefault="00073A8B" w:rsidP="0007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4037A6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3A8B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073A8B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073A8B" w:rsidRPr="00E96411" w:rsidRDefault="00073A8B" w:rsidP="0007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B" w:rsidRPr="00E96411" w:rsidRDefault="00073A8B" w:rsidP="0007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движимого имущества второй категории», «Оценщик первой категории», «Оценщик высшей категории»</w:t>
            </w:r>
          </w:p>
          <w:p w:rsidR="00B73F63" w:rsidRDefault="00B7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Кыргызской Республики: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0C299C" w:rsidRDefault="000C299C" w:rsidP="0002520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 w:rsidP="0002520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 w:rsidP="00025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  <w:r w:rsidRPr="00E96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 w:rsidP="00E851A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4037A6" w:rsidP="00E851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 w:rsidP="00E851A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4037A6" w:rsidP="00E851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 w:rsidP="00E851A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 w:rsidP="00E851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Казахстан: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Кыргызской Республики: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C247F6" w:rsidRPr="00E96411" w:rsidRDefault="00C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  <w:r w:rsidRPr="00E96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4037A6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65DC6" w:rsidRDefault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движимого имущества»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40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rPr>
          <w:trHeight w:val="56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2" w:type="dxa"/>
            <w:gridSpan w:val="2"/>
            <w:shd w:val="clear" w:color="auto" w:fill="auto"/>
            <w:vAlign w:val="center"/>
            <w:hideMark/>
          </w:tcPr>
          <w:p w:rsidR="00206E2A" w:rsidRPr="00E96411" w:rsidRDefault="00206E2A" w:rsidP="00481F93">
            <w:pPr>
              <w:tabs>
                <w:tab w:val="left" w:pos="63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ИНТЕЛЛЕКТУАЛЬНОЙ СОБСТВЕННОСТИ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собственности и имущественные права на них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65DC6" w:rsidRDefault="00265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«Оценщик первой категории»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Результаты интеллектуальной творческой деятельности и средства индивидуализации участников гражданского оборота, товаров, работ или услуг; права аренды, землепользования и недропользования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Казахстан: свидетельство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 w:rsidR="00206E2A" w:rsidRPr="00E96411" w:rsidRDefault="00206E2A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«права аренды, землепользования и недропользования»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</w:t>
            </w:r>
            <w:proofErr w:type="spell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-мест, не завершенных строительством объектов, многолетних насаждений и имущественных прав на них)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3B9" w:rsidRPr="00E96411" w:rsidRDefault="006A53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первой категории», «Оценщик высшей категории»</w:t>
            </w:r>
          </w:p>
          <w:p w:rsidR="00206E2A" w:rsidRPr="00E96411" w:rsidRDefault="00206E2A" w:rsidP="006A53B9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«права аренды, землепользования и недропользования» -квалификационный сертификат «Оценщик недвижимого имущества второй категории», квалификационный сертификат «Оценщик первой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категории», квалификационный сертификат «Оценщик высшей категории»)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«права аренды, землепользования» квалификационный аттестат «Оценка недвижимости»)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и объекты интеллектуальной собственности </w:t>
            </w:r>
          </w:p>
          <w:p w:rsidR="00206E2A" w:rsidRPr="00E96411" w:rsidRDefault="00206E2A" w:rsidP="000473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нематериальной собственности (такие, как патент, лицензия, торговая марка, способность получать прибыль, авторское право или договор об использовании имени и товарного знака фирмы-владельца, фирмы-дистрибьютора товаров и услуг, компьютерное программное обеспечение и другие), которые могут быть использованы в экономической деятельности в течение не менее одного года и подлежат амортизации 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D94ED9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одного из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 сертификат «Оценщик первой категории», квалификационный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3A33E4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Исключительные права на результаты интеллектуальной деятельности и (или) приравненные к ним средства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индивидуализации юридических лиц, товаров, работ, услуг и предприятий, которым предоставляется правовая охрана (произведения науки, литературы и искусства; программы для ЭВМ;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данных;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фонограммы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вещание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эфирного или кабельного вещания;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полезные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модели;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промышленные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образцы;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селекционные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достижения;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топологии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интегральных микросхем;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секреты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(ноу-хау);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фирменные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наименования; </w:t>
            </w:r>
          </w:p>
          <w:p w:rsidR="00C34D53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товарные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знаки и знаки обслуживания;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коммерческие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обозначения) (далее – объекты интеллектуальной собственности) или права использования объектов интеллектуальной собственности, а также аналогичные права на совокупность таких объектов;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исключительное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сложный объект (кинофильм, иное аудиовизуальное произведение, театрально-зрелищное представление,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продукт, базы данных), включающий несколько охраняемых результатов интеллектуальной деятельности или право использования таких объектов; права (исключительное право и (или) право использования) на отдельные охраняемые объекты интеллектуальной собственности, вхо</w:t>
            </w:r>
            <w:r w:rsidR="000C299C">
              <w:rPr>
                <w:rFonts w:ascii="Times New Roman" w:hAnsi="Times New Roman" w:cs="Times New Roman"/>
                <w:sz w:val="24"/>
                <w:szCs w:val="24"/>
              </w:rPr>
              <w:t>дящие в состав сложного объекта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Российской Федерации: квалификационный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Беларусь: </w:t>
            </w:r>
          </w:p>
          <w:p w:rsidR="0049443A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3B9" w:rsidRPr="00E96411" w:rsidRDefault="006A53B9" w:rsidP="006A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квалификационных сертификатов «Оценщик первой категории»,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rPr>
          <w:trHeight w:val="661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2" w:type="dxa"/>
            <w:gridSpan w:val="2"/>
            <w:shd w:val="clear" w:color="auto" w:fill="auto"/>
            <w:vAlign w:val="center"/>
            <w:hideMark/>
          </w:tcPr>
          <w:p w:rsidR="00206E2A" w:rsidRPr="00E96411" w:rsidRDefault="00206E2A" w:rsidP="00B3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БИЗНЕСА</w:t>
            </w: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как имущественные комплексы, доли в уставных фондах юридических лиц, ценные бумаги и</w:t>
            </w:r>
            <w:r w:rsidR="000C299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имущественные права на них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9C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="000C2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Казахстан: </w:t>
            </w:r>
          </w:p>
          <w:p w:rsidR="000C299C" w:rsidRDefault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0C299C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(хозяйствующие субъекты) и (или) права участия в них, в том числе акции, иные ценные бумаги и доли в уставном капитале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Республике Казахстан: </w:t>
            </w:r>
            <w:r w:rsidR="003A33E4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присвоении квалификации «оценщик» по специализации «Оценка интеллектуальной собственности, 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Кыргызской Республике: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как хозяйствующий субъект;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обязательства, находящиеся в собственности или присущие субъекту;</w:t>
            </w:r>
          </w:p>
          <w:p w:rsidR="00206E2A" w:rsidRPr="00E96411" w:rsidRDefault="00E52D51" w:rsidP="00E52D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в капитале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Кыргызской Республике: квалификационный сертификат «Оценщик высшей категории»</w:t>
            </w:r>
          </w:p>
          <w:p w:rsidR="000C299C" w:rsidRPr="00E96411" w:rsidRDefault="000C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Российской Федерации: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ценные бумаги;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паи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в паевых фондах производственных кооперативов;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в уставном (складочном) капитале;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имущественные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организации или их части как обособленное имущество действующего бизнеса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BA3499" w:rsidRPr="00E96411" w:rsidRDefault="00BA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 w:rsidP="005E1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3A33E4" w:rsidRPr="00E96411" w:rsidRDefault="003A33E4" w:rsidP="005E1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Казахстан: </w:t>
            </w:r>
            <w:r w:rsidR="003A33E4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3A33E4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Права требования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бизнеса»</w:t>
            </w:r>
          </w:p>
          <w:p w:rsidR="00BA3499" w:rsidRPr="00E96411" w:rsidRDefault="00BA3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 w:rsidP="005E1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3A33E4" w:rsidRPr="00E96411" w:rsidRDefault="003A33E4" w:rsidP="005E18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Беларусь: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Российской Федерации: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Республике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Казахстан: </w:t>
            </w:r>
            <w:r w:rsidR="003A33E4"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Из Кыргызской Республики: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>В Кыргызской Республике: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В Кыргызской Республике: </w:t>
            </w:r>
            <w:r w:rsidR="003A33E4"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3A" w:rsidRPr="00E96411" w:rsidRDefault="00494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2A" w:rsidRPr="00E96411" w:rsidTr="000C299C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Российской Федерации: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Обязательства (долги)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Федерации: квалификационный аттестат «Оценка бизнеса»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Беларусь: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Республики Казахстан: </w:t>
            </w: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квалификации «оценщик» по специализации «Оценка интеллектуальной собственности, стоимости нематериальных активов, оценка бизнеса и прав участия в бизнесе»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206E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Кыргызской Республики: 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2A" w:rsidRPr="00E96411" w:rsidRDefault="003A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proofErr w:type="gramEnd"/>
            <w:r w:rsidR="00206E2A" w:rsidRPr="00E9641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«Оценщик высшей категории»</w:t>
            </w:r>
          </w:p>
          <w:p w:rsidR="00206E2A" w:rsidRPr="00E96411" w:rsidRDefault="00206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6E2A" w:rsidRPr="00E96411" w:rsidRDefault="00206E2A" w:rsidP="00206E2A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20"/>
        </w:rPr>
      </w:pPr>
    </w:p>
    <w:p w:rsidR="00206E2A" w:rsidRDefault="00206E2A" w:rsidP="00656BA8">
      <w:pPr>
        <w:spacing w:line="360" w:lineRule="auto"/>
        <w:jc w:val="center"/>
      </w:pPr>
      <w:r w:rsidRPr="00E96411">
        <w:rPr>
          <w:rFonts w:ascii="Times New Roman" w:hAnsi="Times New Roman"/>
          <w:sz w:val="30"/>
        </w:rPr>
        <w:t>______________</w:t>
      </w:r>
      <w:r w:rsidR="00791F92">
        <w:rPr>
          <w:rFonts w:ascii="Times New Roman" w:hAnsi="Times New Roman"/>
          <w:sz w:val="30"/>
        </w:rPr>
        <w:t>».</w:t>
      </w:r>
    </w:p>
    <w:sectPr w:rsidR="00206E2A" w:rsidSect="009E053C">
      <w:pgSz w:w="16838" w:h="11906" w:orient="landscape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FE" w:rsidRDefault="006447FE">
      <w:pPr>
        <w:spacing w:after="0" w:line="240" w:lineRule="auto"/>
      </w:pPr>
      <w:r>
        <w:separator/>
      </w:r>
    </w:p>
  </w:endnote>
  <w:endnote w:type="continuationSeparator" w:id="0">
    <w:p w:rsidR="006447FE" w:rsidRDefault="0064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FE" w:rsidRDefault="006447FE">
      <w:pPr>
        <w:spacing w:after="0" w:line="240" w:lineRule="auto"/>
      </w:pPr>
      <w:r>
        <w:separator/>
      </w:r>
    </w:p>
  </w:footnote>
  <w:footnote w:type="continuationSeparator" w:id="0">
    <w:p w:rsidR="006447FE" w:rsidRDefault="0064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94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60C22" w:rsidRPr="00E51062" w:rsidRDefault="00A60C22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5106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5106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4717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60C22" w:rsidRDefault="00A60C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98"/>
    <w:rsid w:val="00006011"/>
    <w:rsid w:val="00006AA5"/>
    <w:rsid w:val="000079E4"/>
    <w:rsid w:val="0001327C"/>
    <w:rsid w:val="00014155"/>
    <w:rsid w:val="00020E28"/>
    <w:rsid w:val="0002512D"/>
    <w:rsid w:val="00025204"/>
    <w:rsid w:val="000320C9"/>
    <w:rsid w:val="000473C2"/>
    <w:rsid w:val="00052ADE"/>
    <w:rsid w:val="00060C0C"/>
    <w:rsid w:val="0006158A"/>
    <w:rsid w:val="000671DE"/>
    <w:rsid w:val="00073A8B"/>
    <w:rsid w:val="000A3059"/>
    <w:rsid w:val="000A3E75"/>
    <w:rsid w:val="000C299C"/>
    <w:rsid w:val="000C3975"/>
    <w:rsid w:val="000C5B33"/>
    <w:rsid w:val="000C66CB"/>
    <w:rsid w:val="000D03CB"/>
    <w:rsid w:val="000D1AA9"/>
    <w:rsid w:val="000E10C3"/>
    <w:rsid w:val="00102059"/>
    <w:rsid w:val="00125CB0"/>
    <w:rsid w:val="001364AC"/>
    <w:rsid w:val="00140A25"/>
    <w:rsid w:val="00153D30"/>
    <w:rsid w:val="0016136B"/>
    <w:rsid w:val="0018677B"/>
    <w:rsid w:val="001B3147"/>
    <w:rsid w:val="001B44CC"/>
    <w:rsid w:val="001B5C93"/>
    <w:rsid w:val="001C77BC"/>
    <w:rsid w:val="001D1722"/>
    <w:rsid w:val="001D21B5"/>
    <w:rsid w:val="001D30D7"/>
    <w:rsid w:val="001D484C"/>
    <w:rsid w:val="001F38EE"/>
    <w:rsid w:val="002027EB"/>
    <w:rsid w:val="00203CB6"/>
    <w:rsid w:val="00206E2A"/>
    <w:rsid w:val="002301DF"/>
    <w:rsid w:val="00230EDE"/>
    <w:rsid w:val="00233F77"/>
    <w:rsid w:val="002550C8"/>
    <w:rsid w:val="002636D2"/>
    <w:rsid w:val="00265636"/>
    <w:rsid w:val="00265DC6"/>
    <w:rsid w:val="00272647"/>
    <w:rsid w:val="00283CFA"/>
    <w:rsid w:val="00285692"/>
    <w:rsid w:val="002B0E30"/>
    <w:rsid w:val="002C1319"/>
    <w:rsid w:val="002C7B7E"/>
    <w:rsid w:val="002F16A6"/>
    <w:rsid w:val="002F6A5F"/>
    <w:rsid w:val="00312F98"/>
    <w:rsid w:val="00324177"/>
    <w:rsid w:val="0033465A"/>
    <w:rsid w:val="003428C1"/>
    <w:rsid w:val="0035486A"/>
    <w:rsid w:val="003837CF"/>
    <w:rsid w:val="00383AE2"/>
    <w:rsid w:val="003A1501"/>
    <w:rsid w:val="003A33E4"/>
    <w:rsid w:val="003A608B"/>
    <w:rsid w:val="003B7CFB"/>
    <w:rsid w:val="003C4FC2"/>
    <w:rsid w:val="003D2274"/>
    <w:rsid w:val="003D3212"/>
    <w:rsid w:val="003E3DF3"/>
    <w:rsid w:val="003E6BBF"/>
    <w:rsid w:val="004037A6"/>
    <w:rsid w:val="00414A35"/>
    <w:rsid w:val="004364D7"/>
    <w:rsid w:val="00457772"/>
    <w:rsid w:val="0046272B"/>
    <w:rsid w:val="0047386B"/>
    <w:rsid w:val="00481F93"/>
    <w:rsid w:val="0049043E"/>
    <w:rsid w:val="004941C5"/>
    <w:rsid w:val="0049443A"/>
    <w:rsid w:val="004A0541"/>
    <w:rsid w:val="004B659D"/>
    <w:rsid w:val="004C3436"/>
    <w:rsid w:val="004E7299"/>
    <w:rsid w:val="004E7426"/>
    <w:rsid w:val="005036E5"/>
    <w:rsid w:val="005077B0"/>
    <w:rsid w:val="005118BD"/>
    <w:rsid w:val="005246D6"/>
    <w:rsid w:val="00541811"/>
    <w:rsid w:val="005518C4"/>
    <w:rsid w:val="00552000"/>
    <w:rsid w:val="005753F2"/>
    <w:rsid w:val="00580932"/>
    <w:rsid w:val="00595676"/>
    <w:rsid w:val="005A48FB"/>
    <w:rsid w:val="005A703D"/>
    <w:rsid w:val="005B13EE"/>
    <w:rsid w:val="005B34E5"/>
    <w:rsid w:val="005C2805"/>
    <w:rsid w:val="005C4E82"/>
    <w:rsid w:val="005C6AFF"/>
    <w:rsid w:val="005D096A"/>
    <w:rsid w:val="005D6116"/>
    <w:rsid w:val="005D7F0E"/>
    <w:rsid w:val="005E182A"/>
    <w:rsid w:val="005F1E95"/>
    <w:rsid w:val="006156F0"/>
    <w:rsid w:val="0062432B"/>
    <w:rsid w:val="006327D5"/>
    <w:rsid w:val="0063514D"/>
    <w:rsid w:val="00640ADD"/>
    <w:rsid w:val="006447FE"/>
    <w:rsid w:val="00645549"/>
    <w:rsid w:val="00656BA8"/>
    <w:rsid w:val="00666B0F"/>
    <w:rsid w:val="006739A9"/>
    <w:rsid w:val="006803FC"/>
    <w:rsid w:val="006933E9"/>
    <w:rsid w:val="00693B5A"/>
    <w:rsid w:val="006A53B9"/>
    <w:rsid w:val="006B586D"/>
    <w:rsid w:val="006D3172"/>
    <w:rsid w:val="006F1BB4"/>
    <w:rsid w:val="006F44E8"/>
    <w:rsid w:val="00705065"/>
    <w:rsid w:val="007257D1"/>
    <w:rsid w:val="00736B33"/>
    <w:rsid w:val="00764100"/>
    <w:rsid w:val="007709DF"/>
    <w:rsid w:val="007817B2"/>
    <w:rsid w:val="007830AF"/>
    <w:rsid w:val="00783DC5"/>
    <w:rsid w:val="00790119"/>
    <w:rsid w:val="00791F92"/>
    <w:rsid w:val="0079624F"/>
    <w:rsid w:val="0079675F"/>
    <w:rsid w:val="007B775A"/>
    <w:rsid w:val="007C55DF"/>
    <w:rsid w:val="007C62AE"/>
    <w:rsid w:val="007C7934"/>
    <w:rsid w:val="007F0FA1"/>
    <w:rsid w:val="007F2916"/>
    <w:rsid w:val="007F4965"/>
    <w:rsid w:val="00802932"/>
    <w:rsid w:val="008069DD"/>
    <w:rsid w:val="0082231C"/>
    <w:rsid w:val="008318DE"/>
    <w:rsid w:val="00832F38"/>
    <w:rsid w:val="0083602E"/>
    <w:rsid w:val="00837F37"/>
    <w:rsid w:val="00844285"/>
    <w:rsid w:val="008466C4"/>
    <w:rsid w:val="00847F79"/>
    <w:rsid w:val="0085151F"/>
    <w:rsid w:val="00865F6F"/>
    <w:rsid w:val="00876B97"/>
    <w:rsid w:val="00885462"/>
    <w:rsid w:val="00886328"/>
    <w:rsid w:val="008875AD"/>
    <w:rsid w:val="00891BB2"/>
    <w:rsid w:val="008A1588"/>
    <w:rsid w:val="008B2C8B"/>
    <w:rsid w:val="008B7C48"/>
    <w:rsid w:val="008B7DEF"/>
    <w:rsid w:val="008C4E8C"/>
    <w:rsid w:val="008D15B6"/>
    <w:rsid w:val="008E222B"/>
    <w:rsid w:val="008E6578"/>
    <w:rsid w:val="008F1348"/>
    <w:rsid w:val="009108A8"/>
    <w:rsid w:val="00912CD5"/>
    <w:rsid w:val="009179ED"/>
    <w:rsid w:val="009207C8"/>
    <w:rsid w:val="00921483"/>
    <w:rsid w:val="00921565"/>
    <w:rsid w:val="00923FDF"/>
    <w:rsid w:val="00961B93"/>
    <w:rsid w:val="00971098"/>
    <w:rsid w:val="00973D2F"/>
    <w:rsid w:val="009976F8"/>
    <w:rsid w:val="009D5C2E"/>
    <w:rsid w:val="009E053C"/>
    <w:rsid w:val="009E135D"/>
    <w:rsid w:val="009E1A73"/>
    <w:rsid w:val="00A018FD"/>
    <w:rsid w:val="00A05B14"/>
    <w:rsid w:val="00A05D6D"/>
    <w:rsid w:val="00A412D5"/>
    <w:rsid w:val="00A47B5A"/>
    <w:rsid w:val="00A60C22"/>
    <w:rsid w:val="00A647C6"/>
    <w:rsid w:val="00A83D40"/>
    <w:rsid w:val="00A873F9"/>
    <w:rsid w:val="00AA0009"/>
    <w:rsid w:val="00AA574E"/>
    <w:rsid w:val="00AC3A2B"/>
    <w:rsid w:val="00AC798D"/>
    <w:rsid w:val="00AD0AD7"/>
    <w:rsid w:val="00AD326E"/>
    <w:rsid w:val="00AE4963"/>
    <w:rsid w:val="00AF059D"/>
    <w:rsid w:val="00AF3999"/>
    <w:rsid w:val="00B00557"/>
    <w:rsid w:val="00B01E3B"/>
    <w:rsid w:val="00B12697"/>
    <w:rsid w:val="00B155EE"/>
    <w:rsid w:val="00B25809"/>
    <w:rsid w:val="00B3191C"/>
    <w:rsid w:val="00B3522A"/>
    <w:rsid w:val="00B4088E"/>
    <w:rsid w:val="00B53A01"/>
    <w:rsid w:val="00B616E3"/>
    <w:rsid w:val="00B6504A"/>
    <w:rsid w:val="00B659C1"/>
    <w:rsid w:val="00B714C3"/>
    <w:rsid w:val="00B73F63"/>
    <w:rsid w:val="00B84395"/>
    <w:rsid w:val="00BA328E"/>
    <w:rsid w:val="00BA3499"/>
    <w:rsid w:val="00BD3898"/>
    <w:rsid w:val="00BE3B8F"/>
    <w:rsid w:val="00BE5224"/>
    <w:rsid w:val="00BE74E2"/>
    <w:rsid w:val="00C0286D"/>
    <w:rsid w:val="00C21291"/>
    <w:rsid w:val="00C247F6"/>
    <w:rsid w:val="00C34D53"/>
    <w:rsid w:val="00C46F42"/>
    <w:rsid w:val="00C47171"/>
    <w:rsid w:val="00C471B5"/>
    <w:rsid w:val="00C55DD2"/>
    <w:rsid w:val="00C644AC"/>
    <w:rsid w:val="00C7128C"/>
    <w:rsid w:val="00C90344"/>
    <w:rsid w:val="00C906B4"/>
    <w:rsid w:val="00C90B64"/>
    <w:rsid w:val="00C92708"/>
    <w:rsid w:val="00C9553B"/>
    <w:rsid w:val="00C97D5C"/>
    <w:rsid w:val="00CA4BAF"/>
    <w:rsid w:val="00CB72AE"/>
    <w:rsid w:val="00CC3555"/>
    <w:rsid w:val="00CE16DF"/>
    <w:rsid w:val="00CF37AD"/>
    <w:rsid w:val="00CF6CFF"/>
    <w:rsid w:val="00D06B88"/>
    <w:rsid w:val="00D1588E"/>
    <w:rsid w:val="00D15AA0"/>
    <w:rsid w:val="00D246CE"/>
    <w:rsid w:val="00D25CE7"/>
    <w:rsid w:val="00D31CB4"/>
    <w:rsid w:val="00D3443A"/>
    <w:rsid w:val="00D436DD"/>
    <w:rsid w:val="00D44B88"/>
    <w:rsid w:val="00D462AA"/>
    <w:rsid w:val="00D50824"/>
    <w:rsid w:val="00D576EA"/>
    <w:rsid w:val="00D70C28"/>
    <w:rsid w:val="00D813EF"/>
    <w:rsid w:val="00D8573D"/>
    <w:rsid w:val="00D917EF"/>
    <w:rsid w:val="00D94ED9"/>
    <w:rsid w:val="00D965FE"/>
    <w:rsid w:val="00DA1E76"/>
    <w:rsid w:val="00DA588F"/>
    <w:rsid w:val="00DB6132"/>
    <w:rsid w:val="00DC5C26"/>
    <w:rsid w:val="00DE2B9C"/>
    <w:rsid w:val="00DF1409"/>
    <w:rsid w:val="00DF31D7"/>
    <w:rsid w:val="00E05AA2"/>
    <w:rsid w:val="00E1382A"/>
    <w:rsid w:val="00E15860"/>
    <w:rsid w:val="00E17EDC"/>
    <w:rsid w:val="00E30E85"/>
    <w:rsid w:val="00E34D34"/>
    <w:rsid w:val="00E409B9"/>
    <w:rsid w:val="00E52D51"/>
    <w:rsid w:val="00E7255B"/>
    <w:rsid w:val="00E726BD"/>
    <w:rsid w:val="00E73EB5"/>
    <w:rsid w:val="00E83BBE"/>
    <w:rsid w:val="00E851AC"/>
    <w:rsid w:val="00E9087D"/>
    <w:rsid w:val="00E96411"/>
    <w:rsid w:val="00EA1B03"/>
    <w:rsid w:val="00EB3B1F"/>
    <w:rsid w:val="00ED1758"/>
    <w:rsid w:val="00ED4908"/>
    <w:rsid w:val="00EE733F"/>
    <w:rsid w:val="00EF1CB0"/>
    <w:rsid w:val="00F01F4C"/>
    <w:rsid w:val="00F06E1F"/>
    <w:rsid w:val="00F076FE"/>
    <w:rsid w:val="00F07D45"/>
    <w:rsid w:val="00F17B34"/>
    <w:rsid w:val="00F20E50"/>
    <w:rsid w:val="00F32A8A"/>
    <w:rsid w:val="00F5070D"/>
    <w:rsid w:val="00F77AE2"/>
    <w:rsid w:val="00F87225"/>
    <w:rsid w:val="00F94AC5"/>
    <w:rsid w:val="00F94FDA"/>
    <w:rsid w:val="00F979E6"/>
    <w:rsid w:val="00F97E55"/>
    <w:rsid w:val="00FC3D16"/>
    <w:rsid w:val="00FE4E17"/>
    <w:rsid w:val="00FF0DE4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18064-B471-4C3A-BF83-820A6C1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2"/>
  </w:style>
  <w:style w:type="paragraph" w:styleId="1">
    <w:name w:val="heading 1"/>
    <w:next w:val="a"/>
    <w:link w:val="10"/>
    <w:uiPriority w:val="9"/>
    <w:qFormat/>
    <w:rsid w:val="00206E2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6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206E2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206E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206E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71098"/>
  </w:style>
  <w:style w:type="paragraph" w:customStyle="1" w:styleId="ConsPlusNormal">
    <w:name w:val="ConsPlusNormal"/>
    <w:rsid w:val="0097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8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47F79"/>
    <w:rPr>
      <w:rFonts w:ascii="Tahoma" w:hAnsi="Tahoma" w:cs="Tahoma"/>
      <w:sz w:val="16"/>
      <w:szCs w:val="16"/>
    </w:rPr>
  </w:style>
  <w:style w:type="paragraph" w:customStyle="1" w:styleId="a7">
    <w:name w:val="Стиль"/>
    <w:rsid w:val="005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233F77"/>
    <w:pPr>
      <w:ind w:left="720"/>
      <w:contextualSpacing/>
    </w:pPr>
  </w:style>
  <w:style w:type="table" w:styleId="aa">
    <w:name w:val="Table Grid"/>
    <w:basedOn w:val="a1"/>
    <w:rsid w:val="0080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6E2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6E2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6E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6E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b"/>
    <w:rsid w:val="00206E2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b">
    <w:name w:val="Hyperlink"/>
    <w:link w:val="11"/>
    <w:unhideWhenUsed/>
    <w:rsid w:val="00206E2A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c">
    <w:name w:val="FollowedHyperlink"/>
    <w:basedOn w:val="a0"/>
    <w:uiPriority w:val="99"/>
    <w:semiHidden/>
    <w:unhideWhenUsed/>
    <w:rsid w:val="00206E2A"/>
    <w:rPr>
      <w:color w:val="800080" w:themeColor="followedHyperlink"/>
      <w:u w:val="single"/>
    </w:rPr>
  </w:style>
  <w:style w:type="character" w:customStyle="1" w:styleId="12">
    <w:name w:val="Оглавление 1 Знак"/>
    <w:link w:val="13"/>
    <w:uiPriority w:val="39"/>
    <w:semiHidden/>
    <w:locked/>
    <w:rsid w:val="00206E2A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semiHidden/>
    <w:unhideWhenUsed/>
    <w:rsid w:val="00206E2A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206E2A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206E2A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1">
    <w:name w:val="Оглавление 3 Знак"/>
    <w:link w:val="32"/>
    <w:uiPriority w:val="39"/>
    <w:semiHidden/>
    <w:locked/>
    <w:rsid w:val="00206E2A"/>
    <w:rPr>
      <w:rFonts w:ascii="XO Thames" w:hAnsi="XO Thames"/>
      <w:sz w:val="28"/>
    </w:rPr>
  </w:style>
  <w:style w:type="paragraph" w:styleId="32">
    <w:name w:val="toc 3"/>
    <w:next w:val="a"/>
    <w:link w:val="31"/>
    <w:autoRedefine/>
    <w:uiPriority w:val="39"/>
    <w:semiHidden/>
    <w:unhideWhenUsed/>
    <w:rsid w:val="00206E2A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206E2A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206E2A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206E2A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206E2A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">
    <w:name w:val="Оглавление 6 Знак"/>
    <w:link w:val="60"/>
    <w:uiPriority w:val="39"/>
    <w:semiHidden/>
    <w:locked/>
    <w:rsid w:val="00206E2A"/>
    <w:rPr>
      <w:rFonts w:ascii="XO Thames" w:hAnsi="XO Thames"/>
      <w:sz w:val="28"/>
    </w:rPr>
  </w:style>
  <w:style w:type="paragraph" w:styleId="60">
    <w:name w:val="toc 6"/>
    <w:next w:val="a"/>
    <w:link w:val="6"/>
    <w:autoRedefine/>
    <w:uiPriority w:val="39"/>
    <w:semiHidden/>
    <w:unhideWhenUsed/>
    <w:rsid w:val="00206E2A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">
    <w:name w:val="Оглавление 7 Знак"/>
    <w:link w:val="70"/>
    <w:uiPriority w:val="39"/>
    <w:semiHidden/>
    <w:locked/>
    <w:rsid w:val="00206E2A"/>
    <w:rPr>
      <w:rFonts w:ascii="XO Thames" w:hAnsi="XO Thames"/>
      <w:sz w:val="28"/>
    </w:rPr>
  </w:style>
  <w:style w:type="paragraph" w:styleId="70">
    <w:name w:val="toc 7"/>
    <w:next w:val="a"/>
    <w:link w:val="7"/>
    <w:autoRedefine/>
    <w:uiPriority w:val="39"/>
    <w:semiHidden/>
    <w:unhideWhenUsed/>
    <w:rsid w:val="00206E2A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">
    <w:name w:val="Оглавление 8 Знак"/>
    <w:link w:val="80"/>
    <w:uiPriority w:val="39"/>
    <w:semiHidden/>
    <w:locked/>
    <w:rsid w:val="00206E2A"/>
    <w:rPr>
      <w:rFonts w:ascii="XO Thames" w:hAnsi="XO Thames"/>
      <w:sz w:val="28"/>
    </w:rPr>
  </w:style>
  <w:style w:type="paragraph" w:styleId="80">
    <w:name w:val="toc 8"/>
    <w:next w:val="a"/>
    <w:link w:val="8"/>
    <w:autoRedefine/>
    <w:uiPriority w:val="39"/>
    <w:semiHidden/>
    <w:unhideWhenUsed/>
    <w:rsid w:val="00206E2A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">
    <w:name w:val="Оглавление 9 Знак"/>
    <w:link w:val="90"/>
    <w:uiPriority w:val="39"/>
    <w:semiHidden/>
    <w:locked/>
    <w:rsid w:val="00206E2A"/>
    <w:rPr>
      <w:rFonts w:ascii="XO Thames" w:hAnsi="XO Thames"/>
      <w:sz w:val="28"/>
    </w:rPr>
  </w:style>
  <w:style w:type="paragraph" w:styleId="90">
    <w:name w:val="toc 9"/>
    <w:next w:val="a"/>
    <w:link w:val="9"/>
    <w:autoRedefine/>
    <w:uiPriority w:val="39"/>
    <w:semiHidden/>
    <w:unhideWhenUsed/>
    <w:rsid w:val="00206E2A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d">
    <w:name w:val="annotation text"/>
    <w:basedOn w:val="a"/>
    <w:link w:val="ae"/>
    <w:semiHidden/>
    <w:unhideWhenUsed/>
    <w:rsid w:val="00206E2A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06E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">
    <w:name w:val="footer"/>
    <w:basedOn w:val="a"/>
    <w:link w:val="af0"/>
    <w:semiHidden/>
    <w:unhideWhenUsed/>
    <w:rsid w:val="00206E2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206E2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206E2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206E2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3">
    <w:name w:val="Subtitle"/>
    <w:next w:val="a"/>
    <w:link w:val="af4"/>
    <w:uiPriority w:val="11"/>
    <w:qFormat/>
    <w:rsid w:val="00206E2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206E2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5">
    <w:name w:val="annotation subject"/>
    <w:basedOn w:val="ad"/>
    <w:next w:val="ad"/>
    <w:link w:val="af6"/>
    <w:semiHidden/>
    <w:unhideWhenUsed/>
    <w:rsid w:val="00206E2A"/>
    <w:rPr>
      <w:b/>
    </w:rPr>
  </w:style>
  <w:style w:type="character" w:customStyle="1" w:styleId="af6">
    <w:name w:val="Тема примечания Знак"/>
    <w:basedOn w:val="ae"/>
    <w:link w:val="af5"/>
    <w:semiHidden/>
    <w:rsid w:val="00206E2A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character" w:customStyle="1" w:styleId="a9">
    <w:name w:val="Абзац списка Знак"/>
    <w:basedOn w:val="14"/>
    <w:link w:val="a8"/>
    <w:locked/>
    <w:rsid w:val="00206E2A"/>
    <w:rPr>
      <w:sz w:val="22"/>
    </w:rPr>
  </w:style>
  <w:style w:type="character" w:styleId="af7">
    <w:name w:val="footnote reference"/>
    <w:link w:val="15"/>
    <w:unhideWhenUsed/>
    <w:rsid w:val="00206E2A"/>
    <w:rPr>
      <w:vertAlign w:val="superscript"/>
    </w:rPr>
  </w:style>
  <w:style w:type="paragraph" w:customStyle="1" w:styleId="15">
    <w:name w:val="Знак сноски1"/>
    <w:link w:val="af7"/>
    <w:rsid w:val="00206E2A"/>
    <w:pPr>
      <w:spacing w:after="0" w:line="240" w:lineRule="auto"/>
    </w:pPr>
    <w:rPr>
      <w:vertAlign w:val="superscript"/>
    </w:rPr>
  </w:style>
  <w:style w:type="paragraph" w:customStyle="1" w:styleId="16">
    <w:name w:val="Основной шрифт абзаца1"/>
    <w:rsid w:val="00206E2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basedOn w:val="a"/>
    <w:rsid w:val="00206E2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206E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styleId="af8">
    <w:name w:val="annotation reference"/>
    <w:link w:val="17"/>
    <w:unhideWhenUsed/>
    <w:rsid w:val="00206E2A"/>
    <w:rPr>
      <w:sz w:val="16"/>
    </w:rPr>
  </w:style>
  <w:style w:type="paragraph" w:customStyle="1" w:styleId="17">
    <w:name w:val="Знак примечания1"/>
    <w:link w:val="af8"/>
    <w:rsid w:val="00206E2A"/>
    <w:pPr>
      <w:spacing w:after="0" w:line="240" w:lineRule="auto"/>
    </w:pPr>
    <w:rPr>
      <w:sz w:val="16"/>
    </w:rPr>
  </w:style>
  <w:style w:type="character" w:customStyle="1" w:styleId="14">
    <w:name w:val="Обычный1"/>
    <w:rsid w:val="00206E2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5D948FB309E3900908B266F13F9A18F748843BF52C5848AF81D0768F7B339C5A3FFDB580258CC7FDB4396486523D676839A1496212B578YBd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ECCC4A26514FFB40A815D0C9FBE9ABA2D7F23520F2035245BDD33E711A73B01F2639CDC015F16E40FB85D6E4g9Y7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7510</Words>
  <Characters>42809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 Ольга Юрьевна</dc:creator>
  <cp:lastModifiedBy>Журова Анна Владимировна</cp:lastModifiedBy>
  <cp:revision>11</cp:revision>
  <cp:lastPrinted>2023-07-18T12:08:00Z</cp:lastPrinted>
  <dcterms:created xsi:type="dcterms:W3CDTF">2023-07-18T12:56:00Z</dcterms:created>
  <dcterms:modified xsi:type="dcterms:W3CDTF">2023-07-18T13:30:00Z</dcterms:modified>
</cp:coreProperties>
</file>