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566002010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3A7BCA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5E6DE670" wp14:editId="392E3386">
                <wp:extent cx="1112692" cy="714375"/>
                <wp:effectExtent l="0" t="0" r="0" b="0"/>
                <wp:docPr id="3" name="Рисунок 3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035" cy="717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A7BCA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3A7BCA" w:rsidRPr="0049495D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3A7BCA" w:rsidRPr="0049495D" w:rsidRDefault="003A7BCA" w:rsidP="003A7BCA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СОВЕТ</w:t>
          </w:r>
        </w:p>
        <w:p w:rsidR="003A7BCA" w:rsidRPr="00561B8F" w:rsidRDefault="003A7BCA" w:rsidP="003A7BCA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E82CEC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9264" behindDoc="0" locked="0" layoutInCell="1" allowOverlap="1" wp14:anchorId="3C7B778B" wp14:editId="67A5DD7F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8" name="Прямая со стрелкой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FEA181B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8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3A7BCA" w:rsidRPr="00561B8F" w:rsidRDefault="003A7BCA" w:rsidP="003A7BCA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190A8F" w:rsidRPr="00561B8F" w:rsidRDefault="00190A8F" w:rsidP="00190A8F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561B8F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ШЕНИЕ</w:t>
          </w:r>
        </w:p>
        <w:p w:rsidR="00190A8F" w:rsidRPr="00E82CEC" w:rsidRDefault="00190A8F" w:rsidP="00190A8F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190A8F" w:rsidRPr="00E82CEC" w:rsidTr="00D30C19">
            <w:tc>
              <w:tcPr>
                <w:tcW w:w="3544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 »            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20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</w:t>
                </w:r>
                <w:r w:rsidRPr="00E82CEC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</w:tr>
        </w:tbl>
      </w:sdtContent>
    </w:sdt>
    <w:p w:rsidR="00CE05FC" w:rsidRDefault="00CE05FC" w:rsidP="00606B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F54E39" w:rsidRPr="00CE05FC" w:rsidRDefault="00F54E39" w:rsidP="00606B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CE05FC" w:rsidRDefault="00CE05FC" w:rsidP="00CE05F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2680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О внесении изменений в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</w:t>
      </w:r>
      <w:r w:rsidRPr="00D2680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еречень </w:t>
      </w:r>
    </w:p>
    <w:p w:rsidR="004079B6" w:rsidRDefault="00CE05FC" w:rsidP="00CE05FC">
      <w:pPr>
        <w:pStyle w:val="NoSpacing1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товаров</w:t>
      </w:r>
      <w:r w:rsidRPr="00E60881">
        <w:rPr>
          <w:rFonts w:ascii="Times New Roman" w:hAnsi="Times New Roman"/>
          <w:b/>
          <w:sz w:val="30"/>
          <w:szCs w:val="30"/>
        </w:rPr>
        <w:t xml:space="preserve">, </w:t>
      </w:r>
      <w:r>
        <w:rPr>
          <w:rFonts w:ascii="Times New Roman" w:hAnsi="Times New Roman"/>
          <w:b/>
          <w:sz w:val="30"/>
          <w:szCs w:val="30"/>
        </w:rPr>
        <w:t xml:space="preserve">в отношении которых </w:t>
      </w:r>
      <w:r w:rsidRPr="00CE5DF1">
        <w:rPr>
          <w:rFonts w:ascii="Times New Roman" w:hAnsi="Times New Roman"/>
          <w:b/>
          <w:color w:val="000000"/>
          <w:sz w:val="30"/>
          <w:szCs w:val="30"/>
        </w:rPr>
        <w:t>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</w:t>
      </w:r>
    </w:p>
    <w:p w:rsidR="00606B1D" w:rsidRDefault="00606B1D" w:rsidP="00606B1D">
      <w:pPr>
        <w:spacing w:after="0" w:line="240" w:lineRule="auto"/>
        <w:jc w:val="center"/>
        <w:rPr>
          <w:rStyle w:val="s1"/>
          <w:b w:val="0"/>
          <w:sz w:val="30"/>
          <w:szCs w:val="30"/>
        </w:rPr>
      </w:pPr>
    </w:p>
    <w:p w:rsidR="00F54E39" w:rsidRDefault="00F54E39" w:rsidP="00606B1D">
      <w:pPr>
        <w:spacing w:after="0" w:line="240" w:lineRule="auto"/>
        <w:jc w:val="center"/>
        <w:rPr>
          <w:rStyle w:val="s1"/>
          <w:b w:val="0"/>
          <w:sz w:val="30"/>
          <w:szCs w:val="30"/>
        </w:rPr>
      </w:pPr>
      <w:bookmarkStart w:id="0" w:name="_GoBack"/>
      <w:bookmarkEnd w:id="0"/>
    </w:p>
    <w:p w:rsidR="00A33C6D" w:rsidRDefault="00A33C6D" w:rsidP="0067615D">
      <w:pPr>
        <w:shd w:val="clear" w:color="auto" w:fill="FFFFFF"/>
        <w:tabs>
          <w:tab w:val="left" w:pos="6804"/>
        </w:tabs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D26808">
        <w:rPr>
          <w:rFonts w:ascii="Times New Roman" w:hAnsi="Times New Roman"/>
          <w:color w:val="000000"/>
          <w:sz w:val="30"/>
          <w:szCs w:val="30"/>
          <w:lang w:eastAsia="ru-RU"/>
        </w:rPr>
        <w:t>В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 связи с принятием новой редакции единой Товарной номенклатуры внешнеэкономической деятельности Евразийского экономического союза, основанной на 7-ом издании Гармонизированной системы описания и кодирования товаров Всемирной таможенной организации, и в</w:t>
      </w:r>
      <w:r w:rsidRPr="00D26808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соответствии 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с пунктом 1 </w:t>
      </w:r>
      <w:r w:rsidRPr="00D26808">
        <w:rPr>
          <w:rFonts w:ascii="Times New Roman" w:hAnsi="Times New Roman"/>
          <w:color w:val="000000"/>
          <w:sz w:val="30"/>
          <w:szCs w:val="30"/>
          <w:lang w:eastAsia="ru-RU"/>
        </w:rPr>
        <w:t>стать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>и</w:t>
      </w:r>
      <w:r w:rsidRPr="00D26808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4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>5</w:t>
      </w:r>
      <w:r w:rsidRPr="00D26808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Договора о </w:t>
      </w:r>
      <w:r w:rsidRPr="00AB2C3F">
        <w:rPr>
          <w:rFonts w:ascii="Times New Roman" w:hAnsi="Times New Roman"/>
          <w:sz w:val="30"/>
          <w:szCs w:val="30"/>
          <w:lang w:eastAsia="ru-RU"/>
        </w:rPr>
        <w:t xml:space="preserve">Евразийском экономическом союзе от 29 мая 2014 года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Совет</w:t>
      </w:r>
      <w:r w:rsidRPr="00AB2C3F">
        <w:rPr>
          <w:rFonts w:ascii="Times New Roman" w:eastAsia="Times New Roman" w:hAnsi="Times New Roman"/>
          <w:sz w:val="30"/>
          <w:szCs w:val="30"/>
          <w:lang w:eastAsia="ru-RU"/>
        </w:rPr>
        <w:t xml:space="preserve"> Евразийской экономической комиссии</w:t>
      </w:r>
      <w:r w:rsidRPr="00AB2C3F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4079B6">
        <w:rPr>
          <w:rFonts w:ascii="Times New Roman" w:hAnsi="Times New Roman" w:cs="Times New Roman"/>
          <w:b/>
          <w:spacing w:val="40"/>
          <w:sz w:val="30"/>
          <w:szCs w:val="30"/>
        </w:rPr>
        <w:t>реши</w:t>
      </w:r>
      <w:r w:rsidRPr="004079B6">
        <w:rPr>
          <w:rFonts w:ascii="Times New Roman" w:hAnsi="Times New Roman" w:cs="Times New Roman"/>
          <w:b/>
          <w:sz w:val="30"/>
          <w:szCs w:val="30"/>
        </w:rPr>
        <w:t>л:</w:t>
      </w:r>
    </w:p>
    <w:p w:rsidR="004079B6" w:rsidRDefault="00A33C6D" w:rsidP="00A8387E">
      <w:pPr>
        <w:shd w:val="clear" w:color="auto" w:fill="FFFFFF"/>
        <w:spacing w:after="0" w:line="312" w:lineRule="auto"/>
        <w:ind w:firstLine="680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594811">
        <w:rPr>
          <w:rFonts w:ascii="Times New Roman" w:hAnsi="Times New Roman"/>
          <w:color w:val="000000"/>
          <w:sz w:val="30"/>
          <w:szCs w:val="30"/>
          <w:lang w:eastAsia="ru-RU"/>
        </w:rPr>
        <w:t xml:space="preserve">1. Внести в перечень товаров, в отношении которых </w:t>
      </w:r>
      <w:r w:rsidRPr="00594811">
        <w:rPr>
          <w:rFonts w:ascii="Times New Roman" w:hAnsi="Times New Roman" w:cs="Times New Roman"/>
          <w:color w:val="000000"/>
          <w:sz w:val="30"/>
          <w:szCs w:val="30"/>
        </w:rPr>
        <w:t>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</w:t>
      </w:r>
      <w:r w:rsidRPr="00594811">
        <w:rPr>
          <w:rFonts w:ascii="Times New Roman" w:hAnsi="Times New Roman"/>
          <w:color w:val="000000"/>
          <w:sz w:val="30"/>
          <w:szCs w:val="30"/>
          <w:lang w:eastAsia="ru-RU"/>
        </w:rPr>
        <w:t xml:space="preserve">, утвержденный Решением 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>Совета</w:t>
      </w:r>
      <w:r w:rsidRPr="00594811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Евразийской экономической комиссии от 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>14</w:t>
      </w:r>
      <w:r w:rsidRPr="00594811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октября 20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>15</w:t>
      </w:r>
      <w:r w:rsidRPr="00594811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г. № 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>59</w:t>
      </w:r>
      <w:r w:rsidRPr="00594811">
        <w:rPr>
          <w:rFonts w:ascii="Times New Roman" w:hAnsi="Times New Roman"/>
          <w:color w:val="000000"/>
          <w:sz w:val="30"/>
          <w:szCs w:val="30"/>
          <w:lang w:eastAsia="ru-RU"/>
        </w:rPr>
        <w:t>, следующие изменения:</w:t>
      </w:r>
    </w:p>
    <w:p w:rsidR="00A33C6D" w:rsidRPr="00A33C6D" w:rsidRDefault="00A33C6D" w:rsidP="00A33C6D">
      <w:pPr>
        <w:shd w:val="clear" w:color="auto" w:fill="FFFFFF"/>
        <w:spacing w:after="0" w:line="312" w:lineRule="auto"/>
        <w:ind w:firstLine="680"/>
        <w:jc w:val="both"/>
        <w:rPr>
          <w:rFonts w:ascii="Times New Roman" w:hAnsi="Times New Roman" w:cs="Times New Roman"/>
          <w:sz w:val="30"/>
          <w:szCs w:val="30"/>
        </w:rPr>
      </w:pPr>
      <w:r w:rsidRPr="00A33C6D">
        <w:rPr>
          <w:rFonts w:ascii="Times New Roman" w:hAnsi="Times New Roman" w:cs="Times New Roman"/>
          <w:sz w:val="30"/>
          <w:szCs w:val="30"/>
        </w:rPr>
        <w:lastRenderedPageBreak/>
        <w:t>а) исключить позиции согласно приложению № 1;</w:t>
      </w:r>
    </w:p>
    <w:p w:rsidR="00A33C6D" w:rsidRPr="00A33C6D" w:rsidRDefault="00A33C6D" w:rsidP="00A33C6D">
      <w:pPr>
        <w:shd w:val="clear" w:color="auto" w:fill="FFFFFF"/>
        <w:spacing w:after="0" w:line="312" w:lineRule="auto"/>
        <w:ind w:firstLine="680"/>
        <w:jc w:val="both"/>
        <w:rPr>
          <w:rFonts w:ascii="Times New Roman" w:hAnsi="Times New Roman" w:cs="Times New Roman"/>
          <w:sz w:val="30"/>
          <w:szCs w:val="30"/>
        </w:rPr>
      </w:pPr>
      <w:r w:rsidRPr="00A33C6D">
        <w:rPr>
          <w:rFonts w:ascii="Times New Roman" w:hAnsi="Times New Roman" w:cs="Times New Roman"/>
          <w:sz w:val="30"/>
          <w:szCs w:val="30"/>
        </w:rPr>
        <w:t>б) включить позиции согласно приложению № 2.</w:t>
      </w:r>
    </w:p>
    <w:p w:rsidR="00FA1E0C" w:rsidRPr="00A8387E" w:rsidRDefault="00C2650B" w:rsidP="00A8387E">
      <w:pPr>
        <w:shd w:val="clear" w:color="auto" w:fill="FFFFFF"/>
        <w:spacing w:after="0" w:line="312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C5BB4">
        <w:rPr>
          <w:rFonts w:ascii="Times New Roman" w:hAnsi="Times New Roman" w:cs="Times New Roman"/>
          <w:sz w:val="30"/>
          <w:szCs w:val="30"/>
        </w:rPr>
        <w:t>2</w:t>
      </w:r>
      <w:r w:rsidR="002D207E" w:rsidRPr="00AC5BB4">
        <w:rPr>
          <w:rFonts w:ascii="Times New Roman" w:hAnsi="Times New Roman" w:cs="Times New Roman"/>
          <w:sz w:val="30"/>
          <w:szCs w:val="30"/>
        </w:rPr>
        <w:t>.</w:t>
      </w:r>
      <w:r w:rsidRPr="00AC5B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="00A33C6D" w:rsidRPr="00C04CB6">
        <w:rPr>
          <w:rFonts w:ascii="Times New Roman" w:hAnsi="Times New Roman"/>
          <w:color w:val="000000"/>
          <w:sz w:val="30"/>
          <w:szCs w:val="30"/>
          <w:lang w:eastAsia="ru-RU"/>
        </w:rPr>
        <w:t>Настоящее Решение вступает в силу с 1 января 20</w:t>
      </w:r>
      <w:r w:rsidR="00A33C6D">
        <w:rPr>
          <w:rFonts w:ascii="Times New Roman" w:hAnsi="Times New Roman"/>
          <w:color w:val="000000"/>
          <w:sz w:val="30"/>
          <w:szCs w:val="30"/>
          <w:lang w:eastAsia="ru-RU"/>
        </w:rPr>
        <w:t>22</w:t>
      </w:r>
      <w:r w:rsidR="00A33C6D" w:rsidRPr="00C04CB6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г.</w:t>
      </w:r>
    </w:p>
    <w:p w:rsidR="00C2650B" w:rsidRPr="004079B6" w:rsidRDefault="00C2650B" w:rsidP="004D35D0">
      <w:pPr>
        <w:shd w:val="clear" w:color="auto" w:fill="FFFFFF"/>
        <w:spacing w:after="0" w:line="360" w:lineRule="auto"/>
        <w:ind w:firstLine="680"/>
        <w:jc w:val="both"/>
        <w:rPr>
          <w:rFonts w:ascii="Times New Roman" w:hAnsi="Times New Roman" w:cs="Times New Roman"/>
          <w:sz w:val="30"/>
          <w:szCs w:val="30"/>
        </w:rPr>
      </w:pPr>
    </w:p>
    <w:p w:rsidR="004569FC" w:rsidRPr="00DC58D5" w:rsidRDefault="004569FC" w:rsidP="004569FC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C58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Совета Евразийской экономической комиссии:</w:t>
      </w:r>
    </w:p>
    <w:p w:rsidR="004569FC" w:rsidRPr="00DC58D5" w:rsidRDefault="004569FC" w:rsidP="004569FC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tbl>
      <w:tblPr>
        <w:tblW w:w="10065" w:type="dxa"/>
        <w:jc w:val="center"/>
        <w:tblLayout w:type="fixed"/>
        <w:tblLook w:val="01E0" w:firstRow="1" w:lastRow="1" w:firstColumn="1" w:lastColumn="1" w:noHBand="0" w:noVBand="0"/>
      </w:tblPr>
      <w:tblGrid>
        <w:gridCol w:w="1985"/>
        <w:gridCol w:w="2126"/>
        <w:gridCol w:w="1985"/>
        <w:gridCol w:w="2126"/>
        <w:gridCol w:w="1843"/>
      </w:tblGrid>
      <w:tr w:rsidR="004569FC" w:rsidRPr="00AE77CF" w:rsidTr="00DC58D5">
        <w:trPr>
          <w:cantSplit/>
          <w:trHeight w:val="675"/>
          <w:jc w:val="center"/>
        </w:trPr>
        <w:tc>
          <w:tcPr>
            <w:tcW w:w="1985" w:type="dxa"/>
            <w:vAlign w:val="center"/>
            <w:hideMark/>
          </w:tcPr>
          <w:p w:rsidR="004569FC" w:rsidRPr="00DC58D5" w:rsidRDefault="004569FC" w:rsidP="003C2AEE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4"/>
                <w:sz w:val="28"/>
                <w:szCs w:val="28"/>
              </w:rPr>
            </w:pPr>
            <w:r w:rsidRPr="00DC58D5">
              <w:rPr>
                <w:rFonts w:ascii="Times New Roman Полужирный" w:eastAsia="Calibri" w:hAnsi="Times New Roman Полужирный" w:cs="Times New Roman"/>
                <w:b/>
                <w:spacing w:val="-4"/>
                <w:sz w:val="28"/>
                <w:szCs w:val="28"/>
              </w:rPr>
              <w:t>От Республики</w:t>
            </w:r>
            <w:r w:rsidRPr="00DC58D5">
              <w:rPr>
                <w:rFonts w:ascii="Times New Roman Полужирный" w:eastAsia="Calibri" w:hAnsi="Times New Roman Полужирный" w:cs="Times New Roman"/>
                <w:b/>
                <w:spacing w:val="-4"/>
                <w:sz w:val="28"/>
                <w:szCs w:val="28"/>
              </w:rPr>
              <w:br/>
              <w:t>Армения</w:t>
            </w:r>
          </w:p>
        </w:tc>
        <w:tc>
          <w:tcPr>
            <w:tcW w:w="2126" w:type="dxa"/>
            <w:vAlign w:val="center"/>
            <w:hideMark/>
          </w:tcPr>
          <w:p w:rsidR="004569FC" w:rsidRPr="00DC58D5" w:rsidRDefault="004569FC" w:rsidP="003C2AEE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4"/>
                <w:sz w:val="28"/>
                <w:szCs w:val="28"/>
              </w:rPr>
            </w:pPr>
            <w:r w:rsidRPr="00DC58D5">
              <w:rPr>
                <w:rFonts w:ascii="Times New Roman Полужирный" w:eastAsia="Calibri" w:hAnsi="Times New Roman Полужирный" w:cs="Times New Roman"/>
                <w:b/>
                <w:spacing w:val="-4"/>
                <w:sz w:val="28"/>
                <w:szCs w:val="28"/>
              </w:rPr>
              <w:t>От Республики</w:t>
            </w:r>
            <w:r w:rsidRPr="00DC58D5">
              <w:rPr>
                <w:rFonts w:ascii="Times New Roman Полужирный" w:eastAsia="Calibri" w:hAnsi="Times New Roman Полужирный" w:cs="Times New Roman"/>
                <w:b/>
                <w:spacing w:val="-4"/>
                <w:sz w:val="28"/>
                <w:szCs w:val="28"/>
              </w:rPr>
              <w:br/>
              <w:t>Беларусь</w:t>
            </w:r>
          </w:p>
        </w:tc>
        <w:tc>
          <w:tcPr>
            <w:tcW w:w="1985" w:type="dxa"/>
            <w:vAlign w:val="center"/>
            <w:hideMark/>
          </w:tcPr>
          <w:p w:rsidR="004569FC" w:rsidRPr="00DC58D5" w:rsidRDefault="004569FC" w:rsidP="003C2AEE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4"/>
                <w:sz w:val="28"/>
                <w:szCs w:val="28"/>
              </w:rPr>
            </w:pPr>
            <w:r w:rsidRPr="00DC58D5">
              <w:rPr>
                <w:rFonts w:ascii="Times New Roman Полужирный" w:eastAsia="Calibri" w:hAnsi="Times New Roman Полужирный" w:cs="Times New Roman"/>
                <w:b/>
                <w:spacing w:val="-4"/>
                <w:sz w:val="28"/>
                <w:szCs w:val="28"/>
              </w:rPr>
              <w:t>От Республики</w:t>
            </w:r>
            <w:r w:rsidRPr="00DC58D5">
              <w:rPr>
                <w:rFonts w:ascii="Times New Roman Полужирный" w:eastAsia="Calibri" w:hAnsi="Times New Roman Полужирный" w:cs="Times New Roman"/>
                <w:b/>
                <w:spacing w:val="-4"/>
                <w:sz w:val="28"/>
                <w:szCs w:val="28"/>
              </w:rPr>
              <w:br/>
              <w:t>Казахстан</w:t>
            </w:r>
          </w:p>
        </w:tc>
        <w:tc>
          <w:tcPr>
            <w:tcW w:w="2126" w:type="dxa"/>
            <w:vAlign w:val="center"/>
          </w:tcPr>
          <w:p w:rsidR="004569FC" w:rsidRPr="00DC58D5" w:rsidRDefault="004569FC" w:rsidP="003C2AEE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4"/>
                <w:sz w:val="28"/>
                <w:szCs w:val="28"/>
              </w:rPr>
            </w:pPr>
            <w:r w:rsidRPr="00DC58D5">
              <w:rPr>
                <w:rFonts w:ascii="Times New Roman Полужирный" w:eastAsia="Calibri" w:hAnsi="Times New Roman Полужирный" w:cs="Times New Roman"/>
                <w:b/>
                <w:spacing w:val="-4"/>
                <w:sz w:val="28"/>
                <w:szCs w:val="28"/>
              </w:rPr>
              <w:t>От Кыргызской</w:t>
            </w:r>
            <w:r w:rsidRPr="00DC58D5">
              <w:rPr>
                <w:rFonts w:ascii="Times New Roman Полужирный" w:eastAsia="Calibri" w:hAnsi="Times New Roman Полужирный" w:cs="Times New Roman"/>
                <w:b/>
                <w:spacing w:val="-4"/>
                <w:sz w:val="28"/>
                <w:szCs w:val="28"/>
              </w:rPr>
              <w:br/>
              <w:t>Республики</w:t>
            </w:r>
          </w:p>
        </w:tc>
        <w:tc>
          <w:tcPr>
            <w:tcW w:w="1843" w:type="dxa"/>
            <w:vAlign w:val="center"/>
          </w:tcPr>
          <w:p w:rsidR="004569FC" w:rsidRPr="00DC58D5" w:rsidRDefault="004569FC" w:rsidP="003C2AEE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4"/>
                <w:sz w:val="28"/>
                <w:szCs w:val="28"/>
              </w:rPr>
            </w:pPr>
            <w:r w:rsidRPr="00DC58D5">
              <w:rPr>
                <w:rFonts w:ascii="Times New Roman Полужирный" w:eastAsia="Calibri" w:hAnsi="Times New Roman Полужирный" w:cs="Times New Roman"/>
                <w:b/>
                <w:spacing w:val="-4"/>
                <w:sz w:val="28"/>
                <w:szCs w:val="28"/>
              </w:rPr>
              <w:t>От Российской</w:t>
            </w:r>
            <w:r w:rsidRPr="00DC58D5">
              <w:rPr>
                <w:rFonts w:ascii="Times New Roman Полужирный" w:eastAsia="Calibri" w:hAnsi="Times New Roman Полужирный" w:cs="Times New Roman"/>
                <w:b/>
                <w:spacing w:val="-4"/>
                <w:sz w:val="28"/>
                <w:szCs w:val="28"/>
              </w:rPr>
              <w:br/>
              <w:t>Федерации</w:t>
            </w:r>
          </w:p>
        </w:tc>
      </w:tr>
      <w:tr w:rsidR="004569FC" w:rsidRPr="00AE77CF" w:rsidTr="00DC58D5">
        <w:trPr>
          <w:cantSplit/>
          <w:trHeight w:val="70"/>
          <w:jc w:val="center"/>
        </w:trPr>
        <w:tc>
          <w:tcPr>
            <w:tcW w:w="1985" w:type="dxa"/>
            <w:vAlign w:val="center"/>
          </w:tcPr>
          <w:p w:rsidR="004569FC" w:rsidRDefault="004569FC" w:rsidP="003C2AEE">
            <w:pPr>
              <w:spacing w:after="0" w:line="240" w:lineRule="auto"/>
              <w:ind w:left="-113" w:right="-68"/>
              <w:jc w:val="center"/>
              <w:rPr>
                <w:rFonts w:eastAsia="Calibri" w:cs="Times New Roman"/>
                <w:b/>
                <w:spacing w:val="-8"/>
                <w:sz w:val="28"/>
                <w:szCs w:val="28"/>
              </w:rPr>
            </w:pPr>
          </w:p>
          <w:p w:rsidR="003C00A9" w:rsidRPr="003C00A9" w:rsidRDefault="003C00A9" w:rsidP="003C2AEE">
            <w:pPr>
              <w:spacing w:after="0" w:line="240" w:lineRule="auto"/>
              <w:ind w:left="-113" w:right="-68"/>
              <w:jc w:val="center"/>
              <w:rPr>
                <w:rFonts w:eastAsia="Calibri" w:cs="Times New Roman"/>
                <w:b/>
                <w:spacing w:val="-8"/>
                <w:sz w:val="28"/>
                <w:szCs w:val="28"/>
              </w:rPr>
            </w:pPr>
          </w:p>
          <w:p w:rsidR="004569FC" w:rsidRPr="00DC58D5" w:rsidRDefault="004569FC" w:rsidP="003C2AEE">
            <w:pPr>
              <w:spacing w:after="0" w:line="240" w:lineRule="auto"/>
              <w:ind w:left="-113" w:right="-68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8"/>
                <w:sz w:val="28"/>
                <w:szCs w:val="28"/>
              </w:rPr>
            </w:pPr>
          </w:p>
          <w:p w:rsidR="004569FC" w:rsidRPr="00DC58D5" w:rsidRDefault="00E26410" w:rsidP="003C2AEE">
            <w:pPr>
              <w:spacing w:after="0" w:line="240" w:lineRule="auto"/>
              <w:ind w:left="-113" w:right="-68"/>
              <w:jc w:val="center"/>
              <w:rPr>
                <w:rFonts w:ascii="Times New Roman Полужирный" w:eastAsia="Calibri" w:hAnsi="Times New Roman Полужирный" w:cs="Times New Roman"/>
                <w:spacing w:val="-8"/>
                <w:sz w:val="28"/>
                <w:szCs w:val="28"/>
              </w:rPr>
            </w:pPr>
            <w:r w:rsidRPr="00DC58D5">
              <w:rPr>
                <w:rFonts w:ascii="Times New Roman" w:hAnsi="Times New Roman"/>
                <w:b/>
                <w:spacing w:val="-10"/>
                <w:sz w:val="28"/>
                <w:szCs w:val="28"/>
                <w:lang w:eastAsia="ru-RU"/>
              </w:rPr>
              <w:t>М. Григорян</w:t>
            </w:r>
          </w:p>
        </w:tc>
        <w:tc>
          <w:tcPr>
            <w:tcW w:w="2126" w:type="dxa"/>
            <w:vAlign w:val="center"/>
          </w:tcPr>
          <w:p w:rsidR="004569FC" w:rsidRDefault="004569FC" w:rsidP="003C2AEE">
            <w:pPr>
              <w:spacing w:after="0" w:line="240" w:lineRule="auto"/>
              <w:ind w:left="-113" w:right="-68"/>
              <w:jc w:val="center"/>
              <w:rPr>
                <w:rFonts w:eastAsia="Calibri" w:cs="Times New Roman"/>
                <w:b/>
                <w:spacing w:val="-8"/>
                <w:sz w:val="28"/>
                <w:szCs w:val="28"/>
              </w:rPr>
            </w:pPr>
          </w:p>
          <w:p w:rsidR="003C00A9" w:rsidRPr="003C00A9" w:rsidRDefault="003C00A9" w:rsidP="003C00A9">
            <w:pPr>
              <w:spacing w:after="0" w:line="240" w:lineRule="auto"/>
              <w:ind w:right="-68"/>
              <w:jc w:val="center"/>
              <w:rPr>
                <w:rFonts w:eastAsia="Calibri" w:cs="Times New Roman"/>
                <w:b/>
                <w:spacing w:val="-8"/>
                <w:sz w:val="28"/>
                <w:szCs w:val="28"/>
              </w:rPr>
            </w:pPr>
          </w:p>
          <w:p w:rsidR="004569FC" w:rsidRPr="00DC58D5" w:rsidRDefault="004569FC" w:rsidP="003C2AEE">
            <w:pPr>
              <w:spacing w:after="0" w:line="240" w:lineRule="auto"/>
              <w:ind w:left="-113" w:right="-68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8"/>
                <w:sz w:val="28"/>
                <w:szCs w:val="28"/>
              </w:rPr>
            </w:pPr>
          </w:p>
          <w:p w:rsidR="004569FC" w:rsidRPr="00DC58D5" w:rsidRDefault="00E26410" w:rsidP="003C2AEE">
            <w:pPr>
              <w:spacing w:after="0" w:line="240" w:lineRule="auto"/>
              <w:ind w:left="-113" w:right="-68"/>
              <w:jc w:val="center"/>
              <w:rPr>
                <w:rFonts w:ascii="Times New Roman Полужирный" w:eastAsia="Calibri" w:hAnsi="Times New Roman Полужирный" w:cs="Times New Roman"/>
                <w:spacing w:val="-8"/>
                <w:sz w:val="28"/>
                <w:szCs w:val="28"/>
              </w:rPr>
            </w:pPr>
            <w:r w:rsidRPr="00DC58D5">
              <w:rPr>
                <w:rFonts w:ascii="Times New Roman" w:hAnsi="Times New Roman"/>
                <w:b/>
                <w:spacing w:val="-10"/>
                <w:sz w:val="28"/>
                <w:szCs w:val="28"/>
                <w:lang w:eastAsia="ru-RU"/>
              </w:rPr>
              <w:t>И. Петришенко</w:t>
            </w:r>
          </w:p>
        </w:tc>
        <w:tc>
          <w:tcPr>
            <w:tcW w:w="1985" w:type="dxa"/>
            <w:vAlign w:val="center"/>
          </w:tcPr>
          <w:p w:rsidR="004569FC" w:rsidRPr="00DC58D5" w:rsidRDefault="004569FC" w:rsidP="003C2AEE">
            <w:pPr>
              <w:spacing w:after="0" w:line="240" w:lineRule="auto"/>
              <w:ind w:left="-113" w:right="-68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8"/>
                <w:sz w:val="28"/>
                <w:szCs w:val="28"/>
              </w:rPr>
            </w:pPr>
          </w:p>
          <w:p w:rsidR="004569FC" w:rsidRDefault="004569FC" w:rsidP="003C2AEE">
            <w:pPr>
              <w:spacing w:after="0" w:line="240" w:lineRule="auto"/>
              <w:ind w:left="-113" w:right="-68"/>
              <w:jc w:val="center"/>
              <w:rPr>
                <w:rFonts w:eastAsia="Calibri" w:cs="Times New Roman"/>
                <w:b/>
                <w:spacing w:val="-8"/>
                <w:sz w:val="28"/>
                <w:szCs w:val="28"/>
              </w:rPr>
            </w:pPr>
          </w:p>
          <w:p w:rsidR="003C00A9" w:rsidRPr="003C00A9" w:rsidRDefault="003C00A9" w:rsidP="003C2AEE">
            <w:pPr>
              <w:spacing w:after="0" w:line="240" w:lineRule="auto"/>
              <w:ind w:left="-113" w:right="-68"/>
              <w:jc w:val="center"/>
              <w:rPr>
                <w:rFonts w:eastAsia="Calibri" w:cs="Times New Roman"/>
                <w:b/>
                <w:spacing w:val="-8"/>
                <w:sz w:val="28"/>
                <w:szCs w:val="28"/>
              </w:rPr>
            </w:pPr>
          </w:p>
          <w:p w:rsidR="004569FC" w:rsidRPr="00DC58D5" w:rsidRDefault="00247ADC" w:rsidP="003C2AEE">
            <w:pPr>
              <w:spacing w:after="0" w:line="240" w:lineRule="auto"/>
              <w:ind w:left="-113" w:right="-68"/>
              <w:jc w:val="center"/>
              <w:rPr>
                <w:rFonts w:eastAsia="Calibri" w:cs="Times New Roman"/>
                <w:i/>
                <w:spacing w:val="-8"/>
                <w:sz w:val="28"/>
                <w:szCs w:val="28"/>
              </w:rPr>
            </w:pPr>
            <w:r w:rsidRPr="00DC58D5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А. Смаилов</w:t>
            </w:r>
          </w:p>
        </w:tc>
        <w:tc>
          <w:tcPr>
            <w:tcW w:w="2126" w:type="dxa"/>
            <w:vAlign w:val="bottom"/>
          </w:tcPr>
          <w:p w:rsidR="004569FC" w:rsidRPr="00DC58D5" w:rsidRDefault="001A34DE" w:rsidP="000E4359">
            <w:pPr>
              <w:spacing w:after="0" w:line="240" w:lineRule="auto"/>
              <w:ind w:left="-113" w:right="-68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</w:rPr>
            </w:pPr>
            <w:r w:rsidRPr="00DC58D5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У. Кармышаков</w:t>
            </w:r>
          </w:p>
        </w:tc>
        <w:tc>
          <w:tcPr>
            <w:tcW w:w="1843" w:type="dxa"/>
            <w:vAlign w:val="bottom"/>
          </w:tcPr>
          <w:p w:rsidR="004569FC" w:rsidRPr="00DC58D5" w:rsidRDefault="00247ADC" w:rsidP="003C2AEE">
            <w:pPr>
              <w:spacing w:after="0" w:line="240" w:lineRule="auto"/>
              <w:ind w:left="-113" w:right="-68"/>
              <w:jc w:val="center"/>
              <w:rPr>
                <w:rFonts w:eastAsia="Calibri" w:cs="Times New Roman"/>
                <w:b/>
                <w:spacing w:val="-8"/>
                <w:sz w:val="28"/>
                <w:szCs w:val="28"/>
              </w:rPr>
            </w:pPr>
            <w:r w:rsidRPr="00DC58D5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А. Оверчук</w:t>
            </w:r>
          </w:p>
        </w:tc>
      </w:tr>
    </w:tbl>
    <w:p w:rsidR="00DB7649" w:rsidRPr="00DB7649" w:rsidRDefault="00DB7649" w:rsidP="002D207E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sectPr w:rsidR="00DB7649" w:rsidRPr="00DB7649" w:rsidSect="0067615D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350" w:rsidRDefault="007B2350" w:rsidP="008B175E">
      <w:pPr>
        <w:spacing w:after="0" w:line="240" w:lineRule="auto"/>
      </w:pPr>
      <w:r>
        <w:separator/>
      </w:r>
    </w:p>
  </w:endnote>
  <w:endnote w:type="continuationSeparator" w:id="0">
    <w:p w:rsidR="007B2350" w:rsidRDefault="007B2350" w:rsidP="008B1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350" w:rsidRDefault="007B2350" w:rsidP="008B175E">
      <w:pPr>
        <w:spacing w:after="0" w:line="240" w:lineRule="auto"/>
      </w:pPr>
      <w:r>
        <w:separator/>
      </w:r>
    </w:p>
  </w:footnote>
  <w:footnote w:type="continuationSeparator" w:id="0">
    <w:p w:rsidR="007B2350" w:rsidRDefault="007B2350" w:rsidP="008B1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77241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8B175E" w:rsidRPr="008B175E" w:rsidRDefault="008B175E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8B175E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8B175E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8B175E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F54E39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8B175E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8B175E" w:rsidRDefault="008B175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793"/>
    <w:rsid w:val="00063477"/>
    <w:rsid w:val="00065DD5"/>
    <w:rsid w:val="000832F3"/>
    <w:rsid w:val="000B1B28"/>
    <w:rsid w:val="000C6541"/>
    <w:rsid w:val="000E4359"/>
    <w:rsid w:val="00101047"/>
    <w:rsid w:val="0010367C"/>
    <w:rsid w:val="001130AF"/>
    <w:rsid w:val="00143B53"/>
    <w:rsid w:val="00190A8F"/>
    <w:rsid w:val="001A0333"/>
    <w:rsid w:val="001A34DE"/>
    <w:rsid w:val="001F06BE"/>
    <w:rsid w:val="00247ADC"/>
    <w:rsid w:val="002A56B9"/>
    <w:rsid w:val="002D207E"/>
    <w:rsid w:val="003A7BCA"/>
    <w:rsid w:val="003C00A9"/>
    <w:rsid w:val="004079B6"/>
    <w:rsid w:val="00423231"/>
    <w:rsid w:val="004569FC"/>
    <w:rsid w:val="004C3067"/>
    <w:rsid w:val="004D35D0"/>
    <w:rsid w:val="004F3203"/>
    <w:rsid w:val="00523363"/>
    <w:rsid w:val="005C7814"/>
    <w:rsid w:val="005D3422"/>
    <w:rsid w:val="005E3031"/>
    <w:rsid w:val="005E430B"/>
    <w:rsid w:val="00606B1D"/>
    <w:rsid w:val="006535A4"/>
    <w:rsid w:val="0067615D"/>
    <w:rsid w:val="006774D0"/>
    <w:rsid w:val="00712BC8"/>
    <w:rsid w:val="00754930"/>
    <w:rsid w:val="007A4355"/>
    <w:rsid w:val="007B2350"/>
    <w:rsid w:val="007D5CA7"/>
    <w:rsid w:val="007D7721"/>
    <w:rsid w:val="00830716"/>
    <w:rsid w:val="008577F0"/>
    <w:rsid w:val="008B175E"/>
    <w:rsid w:val="00910002"/>
    <w:rsid w:val="009121D2"/>
    <w:rsid w:val="0092146A"/>
    <w:rsid w:val="00934B9F"/>
    <w:rsid w:val="009C0ACF"/>
    <w:rsid w:val="009E2DCF"/>
    <w:rsid w:val="00A07321"/>
    <w:rsid w:val="00A33C6D"/>
    <w:rsid w:val="00A4629F"/>
    <w:rsid w:val="00A669D1"/>
    <w:rsid w:val="00A8387E"/>
    <w:rsid w:val="00AC5BB4"/>
    <w:rsid w:val="00AD527F"/>
    <w:rsid w:val="00B63E2F"/>
    <w:rsid w:val="00B80ABA"/>
    <w:rsid w:val="00BF04FE"/>
    <w:rsid w:val="00C2650B"/>
    <w:rsid w:val="00C600D5"/>
    <w:rsid w:val="00C67E60"/>
    <w:rsid w:val="00CB50AF"/>
    <w:rsid w:val="00CE05FC"/>
    <w:rsid w:val="00D639FE"/>
    <w:rsid w:val="00DA2C20"/>
    <w:rsid w:val="00DB7649"/>
    <w:rsid w:val="00DC58D5"/>
    <w:rsid w:val="00E26410"/>
    <w:rsid w:val="00E320C9"/>
    <w:rsid w:val="00EF3A3E"/>
    <w:rsid w:val="00F254E6"/>
    <w:rsid w:val="00F54793"/>
    <w:rsid w:val="00F54E39"/>
    <w:rsid w:val="00F55E0E"/>
    <w:rsid w:val="00F77CDC"/>
    <w:rsid w:val="00FA1E0C"/>
    <w:rsid w:val="00FD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915852-EA9E-42FC-BD59-13B60921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paragraph" w:customStyle="1" w:styleId="NoSpacing1">
    <w:name w:val="No Spacing1"/>
    <w:rsid w:val="00606B1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s1">
    <w:name w:val="s1"/>
    <w:rsid w:val="00606B1D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6">
    <w:name w:val="List Paragraph"/>
    <w:basedOn w:val="a"/>
    <w:uiPriority w:val="34"/>
    <w:qFormat/>
    <w:rsid w:val="004D35D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B1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B175E"/>
  </w:style>
  <w:style w:type="paragraph" w:styleId="a9">
    <w:name w:val="footer"/>
    <w:basedOn w:val="a"/>
    <w:link w:val="aa"/>
    <w:uiPriority w:val="99"/>
    <w:unhideWhenUsed/>
    <w:rsid w:val="008B1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B175E"/>
  </w:style>
  <w:style w:type="table" w:styleId="ab">
    <w:name w:val="Table Grid"/>
    <w:basedOn w:val="a1"/>
    <w:uiPriority w:val="59"/>
    <w:rsid w:val="00CE05F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4A85C5-6D94-460F-89FC-0381C64A3305}"/>
      </w:docPartPr>
      <w:docPartBody>
        <w:p w:rsidR="005651D0" w:rsidRDefault="00214A57">
          <w:r w:rsidRPr="00C2527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A57"/>
    <w:rsid w:val="00001C6A"/>
    <w:rsid w:val="000041C4"/>
    <w:rsid w:val="00067321"/>
    <w:rsid w:val="000E6652"/>
    <w:rsid w:val="00155FDC"/>
    <w:rsid w:val="001574A8"/>
    <w:rsid w:val="001D2ACE"/>
    <w:rsid w:val="001E36FF"/>
    <w:rsid w:val="00214A57"/>
    <w:rsid w:val="002B620E"/>
    <w:rsid w:val="003379D7"/>
    <w:rsid w:val="003C022A"/>
    <w:rsid w:val="004D5BBC"/>
    <w:rsid w:val="00504119"/>
    <w:rsid w:val="00555EA8"/>
    <w:rsid w:val="005651D0"/>
    <w:rsid w:val="00586B7A"/>
    <w:rsid w:val="005B0E03"/>
    <w:rsid w:val="00890594"/>
    <w:rsid w:val="00A523A4"/>
    <w:rsid w:val="00AA189B"/>
    <w:rsid w:val="00B351C3"/>
    <w:rsid w:val="00BC4024"/>
    <w:rsid w:val="00BE2AEA"/>
    <w:rsid w:val="00BF0F94"/>
    <w:rsid w:val="00BF3F8B"/>
    <w:rsid w:val="00C36A84"/>
    <w:rsid w:val="00C42B74"/>
    <w:rsid w:val="00C54476"/>
    <w:rsid w:val="00D14D82"/>
    <w:rsid w:val="00DB323A"/>
    <w:rsid w:val="00E20E7E"/>
    <w:rsid w:val="00E21E0C"/>
    <w:rsid w:val="00E6049A"/>
    <w:rsid w:val="00E64F87"/>
    <w:rsid w:val="00EA2ED0"/>
    <w:rsid w:val="00EC3352"/>
    <w:rsid w:val="00F8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55EA8"/>
    <w:rPr>
      <w:color w:val="808080"/>
    </w:rPr>
  </w:style>
  <w:style w:type="paragraph" w:customStyle="1" w:styleId="031DA2E0AA4B43638B4A44C418B778B6">
    <w:name w:val="031DA2E0AA4B43638B4A44C418B778B6"/>
    <w:rsid w:val="00001C6A"/>
  </w:style>
  <w:style w:type="paragraph" w:customStyle="1" w:styleId="7FEDF1D4C6CE4E8B88A2A281C12BA104">
    <w:name w:val="7FEDF1D4C6CE4E8B88A2A281C12BA104"/>
    <w:rsid w:val="00555E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44642-4C38-4CEC-B7F1-8CAE0F813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Королева Юлия Юрьевна</cp:lastModifiedBy>
  <cp:revision>6</cp:revision>
  <cp:lastPrinted>2016-10-27T13:28:00Z</cp:lastPrinted>
  <dcterms:created xsi:type="dcterms:W3CDTF">2021-06-02T11:40:00Z</dcterms:created>
  <dcterms:modified xsi:type="dcterms:W3CDTF">2021-06-10T07:30:00Z</dcterms:modified>
</cp:coreProperties>
</file>