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515B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AAE70D" w14:textId="0800698E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87868" w:rsidRPr="00B87868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Pr="004D77CF">
        <w:rPr>
          <w:rFonts w:ascii="Times New Roman" w:hAnsi="Times New Roman" w:cs="Times New Roman"/>
          <w:b/>
          <w:sz w:val="28"/>
          <w:szCs w:val="28"/>
        </w:rPr>
        <w:t>Евразийской</w:t>
      </w:r>
    </w:p>
    <w:p w14:paraId="6E6EB32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27D9577" w14:textId="0D3427AD" w:rsidR="00AF4D8B" w:rsidRPr="00141DC4" w:rsidRDefault="00252A41" w:rsidP="00141DC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C0A715B" w14:textId="77777777" w:rsidR="00095C78" w:rsidRPr="004D77CF" w:rsidRDefault="00095C78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B552" w14:textId="7C37D2A8" w:rsidR="00CC17E9" w:rsidRPr="004D77CF" w:rsidRDefault="00CC17E9" w:rsidP="007D3875">
      <w:pPr>
        <w:pStyle w:val="a3"/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решения Совета Евразийской экономической комиссии «О </w:t>
      </w:r>
      <w:r w:rsidRPr="004D77CF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334551" w:rsidRPr="00334551">
        <w:rPr>
          <w:rFonts w:ascii="Times New Roman" w:hAnsi="Times New Roman"/>
          <w:sz w:val="28"/>
          <w:szCs w:val="28"/>
        </w:rPr>
        <w:t xml:space="preserve">в </w:t>
      </w:r>
      <w:r w:rsidR="002A179F">
        <w:rPr>
          <w:rFonts w:ascii="Times New Roman" w:hAnsi="Times New Roman"/>
          <w:sz w:val="28"/>
          <w:szCs w:val="28"/>
        </w:rPr>
        <w:t xml:space="preserve">Порядок </w:t>
      </w:r>
      <w:r w:rsidR="00DF234E">
        <w:rPr>
          <w:rFonts w:ascii="Times New Roman" w:hAnsi="Times New Roman"/>
          <w:sz w:val="28"/>
          <w:szCs w:val="28"/>
        </w:rPr>
        <w:t>рассмотрения дел о нарушении</w:t>
      </w:r>
      <w:r w:rsidR="002A179F">
        <w:rPr>
          <w:rFonts w:ascii="Times New Roman" w:hAnsi="Times New Roman"/>
          <w:sz w:val="28"/>
          <w:szCs w:val="28"/>
        </w:rPr>
        <w:t xml:space="preserve"> общих правил конкуренции на трансграничных рынках</w:t>
      </w:r>
      <w:r w:rsidR="00334551" w:rsidRPr="00334551">
        <w:rPr>
          <w:rFonts w:ascii="Times New Roman" w:hAnsi="Times New Roman"/>
          <w:sz w:val="28"/>
          <w:szCs w:val="28"/>
        </w:rPr>
        <w:t>»</w:t>
      </w:r>
      <w:r w:rsidRPr="004D77CF">
        <w:rPr>
          <w:rFonts w:ascii="Times New Roman" w:hAnsi="Times New Roman"/>
          <w:sz w:val="28"/>
          <w:szCs w:val="28"/>
        </w:rPr>
        <w:t xml:space="preserve"> (далее соответственно – Комиссия, проект </w:t>
      </w:r>
      <w:r w:rsidR="00EF01EE">
        <w:rPr>
          <w:rFonts w:ascii="Times New Roman" w:hAnsi="Times New Roman"/>
          <w:sz w:val="28"/>
          <w:szCs w:val="28"/>
        </w:rPr>
        <w:t>решения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EF01EE">
        <w:rPr>
          <w:rFonts w:ascii="Times New Roman" w:hAnsi="Times New Roman"/>
          <w:sz w:val="28"/>
          <w:szCs w:val="28"/>
        </w:rPr>
        <w:t>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Комиссии).</w:t>
      </w:r>
    </w:p>
    <w:p w14:paraId="75C7E261" w14:textId="503581DF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EF01EE">
        <w:rPr>
          <w:rFonts w:ascii="Times New Roman" w:hAnsi="Times New Roman" w:cs="Times New Roman"/>
          <w:b/>
          <w:sz w:val="28"/>
          <w:szCs w:val="28"/>
        </w:rPr>
        <w:t>решения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1EE">
        <w:rPr>
          <w:rFonts w:ascii="Times New Roman" w:hAnsi="Times New Roman" w:cs="Times New Roman"/>
          <w:b/>
          <w:sz w:val="28"/>
          <w:szCs w:val="28"/>
        </w:rPr>
        <w:t>Совета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54018744" w14:textId="668D34BE" w:rsidR="00F865FD" w:rsidRPr="00AF4D8B" w:rsidRDefault="002319B2" w:rsidP="00397E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EF01EE">
        <w:rPr>
          <w:rFonts w:ascii="Times New Roman" w:hAnsi="Times New Roman"/>
          <w:sz w:val="28"/>
          <w:szCs w:val="28"/>
        </w:rPr>
        <w:t>решения Совета</w:t>
      </w:r>
      <w:r w:rsidRPr="004D77CF">
        <w:rPr>
          <w:rFonts w:ascii="Times New Roman" w:hAnsi="Times New Roman"/>
          <w:sz w:val="28"/>
          <w:szCs w:val="28"/>
        </w:rPr>
        <w:t xml:space="preserve">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397E1F">
        <w:rPr>
          <w:rFonts w:ascii="Times New Roman" w:hAnsi="Times New Roman"/>
          <w:sz w:val="28"/>
          <w:szCs w:val="28"/>
        </w:rPr>
        <w:t>, в соответствии с поручением</w:t>
      </w:r>
      <w:r w:rsidR="00F865FD" w:rsidRPr="00F865FD">
        <w:rPr>
          <w:rFonts w:ascii="Times New Roman" w:hAnsi="Times New Roman"/>
          <w:sz w:val="28"/>
          <w:szCs w:val="28"/>
        </w:rPr>
        <w:t xml:space="preserve"> Совета </w:t>
      </w:r>
      <w:r w:rsidR="00F865FD">
        <w:rPr>
          <w:rFonts w:ascii="Times New Roman" w:hAnsi="Times New Roman"/>
          <w:sz w:val="28"/>
          <w:szCs w:val="28"/>
        </w:rPr>
        <w:t>К</w:t>
      </w:r>
      <w:r w:rsidR="00F865FD" w:rsidRPr="00F865FD">
        <w:rPr>
          <w:rFonts w:ascii="Times New Roman" w:hAnsi="Times New Roman"/>
          <w:sz w:val="28"/>
          <w:szCs w:val="28"/>
        </w:rPr>
        <w:t xml:space="preserve">омиссии от 26.09.2025 г. № 18 </w:t>
      </w:r>
      <w:r w:rsidR="00397E1F">
        <w:rPr>
          <w:rFonts w:ascii="Times New Roman" w:hAnsi="Times New Roman"/>
          <w:sz w:val="28"/>
          <w:szCs w:val="28"/>
        </w:rPr>
        <w:t>о проработке Комиссией</w:t>
      </w:r>
      <w:r w:rsidR="00F610D8">
        <w:rPr>
          <w:rFonts w:ascii="Times New Roman" w:hAnsi="Times New Roman"/>
          <w:sz w:val="28"/>
          <w:szCs w:val="28"/>
        </w:rPr>
        <w:t xml:space="preserve"> вопроса</w:t>
      </w:r>
      <w:r w:rsidR="00F865FD" w:rsidRPr="00F865FD">
        <w:rPr>
          <w:rFonts w:ascii="Times New Roman" w:hAnsi="Times New Roman"/>
          <w:sz w:val="28"/>
          <w:szCs w:val="28"/>
        </w:rPr>
        <w:t xml:space="preserve"> внесения изменений в Решение Совета Комиссии от 23 ноября 2012 г. № 99 «О порядке рассмотрения дел о нарушении общих правил конкуренции на трансграничных рынках» </w:t>
      </w:r>
      <w:r w:rsidR="00397E1F">
        <w:rPr>
          <w:rFonts w:ascii="Times New Roman" w:hAnsi="Times New Roman"/>
          <w:sz w:val="28"/>
          <w:szCs w:val="28"/>
        </w:rPr>
        <w:t>(далее –</w:t>
      </w:r>
      <w:r w:rsidR="00106CDA">
        <w:rPr>
          <w:rFonts w:ascii="Times New Roman" w:hAnsi="Times New Roman"/>
          <w:sz w:val="28"/>
          <w:szCs w:val="28"/>
        </w:rPr>
        <w:t> Порядок рассмотрения дел</w:t>
      </w:r>
      <w:r w:rsidR="00397E1F">
        <w:rPr>
          <w:rFonts w:ascii="Times New Roman" w:hAnsi="Times New Roman"/>
          <w:sz w:val="28"/>
          <w:szCs w:val="28"/>
        </w:rPr>
        <w:t xml:space="preserve">) </w:t>
      </w:r>
      <w:r w:rsidR="00F865FD" w:rsidRPr="00F865FD">
        <w:rPr>
          <w:rFonts w:ascii="Times New Roman" w:hAnsi="Times New Roman"/>
          <w:sz w:val="28"/>
          <w:szCs w:val="28"/>
        </w:rPr>
        <w:t>в части дополнения положением об информировании заинтересованных хозяйствующих субъектов (субъектов рынка) об их возможности обратиться в суд за возмещением ущерба, причиненного в результате нарушения хозяйствующим субъектом (субъектом рынка) или физическим лицом общих правил конкуренции на трансграничных рынках</w:t>
      </w:r>
      <w:r w:rsidR="00106CDA">
        <w:rPr>
          <w:rFonts w:ascii="Times New Roman" w:hAnsi="Times New Roman"/>
          <w:sz w:val="28"/>
          <w:szCs w:val="28"/>
        </w:rPr>
        <w:t xml:space="preserve"> (подпункт 1.3 поручения)</w:t>
      </w:r>
      <w:r w:rsidR="00F865FD" w:rsidRPr="00F865FD">
        <w:rPr>
          <w:rFonts w:ascii="Times New Roman" w:hAnsi="Times New Roman"/>
          <w:sz w:val="28"/>
          <w:szCs w:val="28"/>
        </w:rPr>
        <w:t>.</w:t>
      </w:r>
    </w:p>
    <w:p w14:paraId="26FF3AE5" w14:textId="522D48FF" w:rsidR="003E4362" w:rsidRDefault="005807D3" w:rsidP="00A607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0B2D66" w:rsidRPr="00510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рассмотрения 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предусматривают, что</w:t>
      </w:r>
      <w:r w:rsid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DC4" w:rsidRP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оченное структурное</w:t>
      </w:r>
      <w:r w:rsidR="00A6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подразделение</w:t>
      </w:r>
      <w:r w:rsidR="00141DC4" w:rsidRP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141DC4" w:rsidRPr="00141DC4">
        <w:t xml:space="preserve"> </w:t>
      </w:r>
      <w:r w:rsidR="00CC75B1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 направлении заявителю</w:t>
      </w:r>
      <w:r w:rsidR="004A7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5B1" w:rsidRPr="00141DC4">
        <w:rPr>
          <w:rFonts w:ascii="Times New Roman" w:eastAsia="Calibri" w:hAnsi="Times New Roman" w:cs="Times New Roman"/>
          <w:sz w:val="28"/>
          <w:szCs w:val="28"/>
        </w:rPr>
        <w:t>экземпляра решения по делу о наличии нарушения общих правил конкуренции на трансграничном рынке</w:t>
      </w:r>
      <w:r w:rsidR="00D5027B">
        <w:rPr>
          <w:rFonts w:ascii="Times New Roman" w:eastAsia="Calibri" w:hAnsi="Times New Roman" w:cs="Times New Roman"/>
          <w:sz w:val="28"/>
          <w:szCs w:val="28"/>
        </w:rPr>
        <w:t>,</w:t>
      </w:r>
      <w:r w:rsidR="00CC75B1" w:rsidRPr="00141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информирует заявителя </w:t>
      </w:r>
      <w:r w:rsidR="00141DC4" w:rsidRP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141DC4" w:rsidRP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обратиться в судебном порядке за возмещением ущерба, </w:t>
      </w:r>
      <w:r w:rsidR="00141DC4" w:rsidRP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причиненного ему в результате такого нарушения</w:t>
      </w:r>
      <w:r w:rsidR="00527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5F5DAE" w14:textId="359AB926" w:rsidR="00021EC6" w:rsidRPr="00021EC6" w:rsidRDefault="00021EC6" w:rsidP="00021E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обращения пострадавшей стороной в суд с иском о в</w:t>
      </w:r>
      <w:r w:rsidR="00FC7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озмещении ущерба предусмотрена национальны</w:t>
      </w:r>
      <w:r w:rsidR="00F610D8">
        <w:rPr>
          <w:rFonts w:ascii="Times New Roman" w:eastAsia="Times New Roman" w:hAnsi="Times New Roman" w:cs="Times New Roman"/>
          <w:sz w:val="28"/>
          <w:szCs w:val="28"/>
          <w:lang w:eastAsia="ru-RU"/>
        </w:rPr>
        <w:t>м граждански</w:t>
      </w:r>
      <w:r w:rsidR="00FC78D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законодательством</w:t>
      </w:r>
      <w:r w:rsidR="008E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– членов Евразийского экономического союза (далее – ЕАЭС)</w:t>
      </w:r>
      <w:r w:rsidRPr="00021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4EF807" w14:textId="54AD009D" w:rsidR="00021EC6" w:rsidRDefault="001D082C" w:rsidP="00021E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данный правовой инструмент</w:t>
      </w:r>
      <w:r w:rsidR="0062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государств </w:t>
      </w:r>
      <w:r w:rsidR="00626541" w:rsidRPr="006265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1EC6" w:rsidRPr="00021EC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62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пострадавшие вследствие нарушения общих правил конкуренции на трансграничных рынках,</w:t>
      </w:r>
      <w:r w:rsidR="00021EC6" w:rsidRPr="000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не в полной мере ввиду недостаточной информированности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такой возможности</w:t>
      </w:r>
      <w:r w:rsidR="00021EC6" w:rsidRPr="00021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634FB" w14:textId="17C9869E" w:rsidR="00E83D44" w:rsidRDefault="00D210C9" w:rsidP="002948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акрепление данной нормы </w:t>
      </w:r>
      <w:r w:rsidR="00D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</w:t>
      </w:r>
      <w:r w:rsidR="00DF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</w:t>
      </w:r>
      <w:r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</w:t>
      </w:r>
      <w:r w:rsidR="007801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654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 государств – членов ЕАЭС</w:t>
      </w:r>
      <w:r w:rsidR="00D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</w:t>
      </w:r>
      <w:r w:rsidR="00B43370"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они могут </w:t>
      </w:r>
      <w:r w:rsidR="002948FC"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суд</w:t>
      </w:r>
      <w:r w:rsidR="00A607F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порядке</w:t>
      </w:r>
      <w:r w:rsidR="002948FC"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возмещением ущерба, причиненного им </w:t>
      </w:r>
      <w:r w:rsidR="00C73F87" w:rsidRPr="002948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нарушения общих правил конкур</w:t>
      </w:r>
      <w:r w:rsidR="00FC78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енции на трансграничных рынках.</w:t>
      </w:r>
    </w:p>
    <w:p w14:paraId="374D7FD5" w14:textId="77777777" w:rsidR="007F1A86" w:rsidRPr="004D77CF" w:rsidRDefault="007F1A86" w:rsidP="00AB5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D9B1" w14:textId="77777777"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3308D09A" w14:textId="3443C13B" w:rsidR="00C67216" w:rsidRDefault="00C67216" w:rsidP="00135F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16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C23762">
        <w:rPr>
          <w:rFonts w:ascii="Times New Roman" w:hAnsi="Times New Roman" w:cs="Times New Roman"/>
          <w:sz w:val="28"/>
          <w:szCs w:val="28"/>
        </w:rPr>
        <w:t>.</w:t>
      </w:r>
      <w:r w:rsidR="004A07E3">
        <w:rPr>
          <w:rFonts w:ascii="Times New Roman" w:hAnsi="Times New Roman" w:cs="Times New Roman"/>
          <w:sz w:val="28"/>
          <w:szCs w:val="28"/>
        </w:rPr>
        <w:t xml:space="preserve"> Защита прав и законных интересов хозяйствующих субъектов, осуществляющих деятельность на трансграничных рынках.</w:t>
      </w:r>
    </w:p>
    <w:p w14:paraId="1B7B5089" w14:textId="77777777" w:rsidR="00E83D44" w:rsidRPr="00C67216" w:rsidRDefault="00E83D44" w:rsidP="00135F6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0ADEC" w14:textId="240CF3C3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EF01EE">
        <w:rPr>
          <w:rFonts w:ascii="Times New Roman" w:hAnsi="Times New Roman"/>
          <w:b/>
          <w:sz w:val="28"/>
          <w:szCs w:val="28"/>
        </w:rPr>
        <w:t>решения Совета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Комиссии </w:t>
      </w:r>
    </w:p>
    <w:p w14:paraId="311D05C9" w14:textId="77777777"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5798B635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4870A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2ED4946" w14:textId="44CE4A88" w:rsidR="009D5791" w:rsidRDefault="006118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892EDAB" w14:textId="77777777" w:rsidR="00E83D44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D49E92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317ED169" w14:textId="50CC9287" w:rsidR="00DB649F" w:rsidRDefault="009D42BF" w:rsidP="00F33C1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ограничений в отношении адресатов регулирования проектом </w:t>
      </w:r>
      <w:r w:rsidR="00EF01EE">
        <w:rPr>
          <w:rFonts w:ascii="Times New Roman" w:hAnsi="Times New Roman" w:cs="Times New Roman"/>
          <w:sz w:val="28"/>
          <w:szCs w:val="28"/>
        </w:rPr>
        <w:t>решения Совета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083B9348" w14:textId="77777777" w:rsidR="000E1C58" w:rsidRPr="004D77CF" w:rsidRDefault="000E1C58" w:rsidP="00F33C1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7F5FD" w14:textId="0A1ABFD2" w:rsidR="00252A4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B13275">
        <w:rPr>
          <w:rFonts w:ascii="Times New Roman" w:hAnsi="Times New Roman"/>
          <w:b/>
          <w:sz w:val="28"/>
          <w:szCs w:val="28"/>
        </w:rPr>
        <w:t>решения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 </w:t>
      </w:r>
      <w:r w:rsidR="00B13275">
        <w:rPr>
          <w:rFonts w:ascii="Times New Roman" w:hAnsi="Times New Roman"/>
          <w:b/>
          <w:sz w:val="28"/>
          <w:szCs w:val="28"/>
        </w:rPr>
        <w:t xml:space="preserve">Совета </w:t>
      </w:r>
      <w:r w:rsidR="009461C4" w:rsidRPr="004D77CF">
        <w:rPr>
          <w:rFonts w:ascii="Times New Roman" w:hAnsi="Times New Roman"/>
          <w:b/>
          <w:sz w:val="28"/>
          <w:szCs w:val="28"/>
        </w:rPr>
        <w:t>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5FE0E474" w14:textId="56AF9653" w:rsidR="00C40651" w:rsidRDefault="00C40651" w:rsidP="00C4065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651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</w:t>
      </w:r>
      <w:r w:rsidR="00DF30EC">
        <w:rPr>
          <w:rFonts w:ascii="Times New Roman" w:hAnsi="Times New Roman" w:cs="Times New Roman"/>
          <w:sz w:val="28"/>
          <w:szCs w:val="28"/>
        </w:rPr>
        <w:t>позволит</w:t>
      </w:r>
      <w:r w:rsidR="00C5608A">
        <w:rPr>
          <w:rFonts w:ascii="Times New Roman" w:hAnsi="Times New Roman" w:cs="Times New Roman"/>
          <w:sz w:val="28"/>
          <w:szCs w:val="28"/>
        </w:rPr>
        <w:t xml:space="preserve"> </w:t>
      </w:r>
      <w:r w:rsidR="00DF30EC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="002D3E87">
        <w:rPr>
          <w:rFonts w:ascii="Times New Roman" w:hAnsi="Times New Roman" w:cs="Times New Roman"/>
          <w:sz w:val="28"/>
          <w:szCs w:val="28"/>
        </w:rPr>
        <w:t>субъектам государств – </w:t>
      </w:r>
      <w:r w:rsidR="00DF30EC">
        <w:rPr>
          <w:rFonts w:ascii="Times New Roman" w:hAnsi="Times New Roman" w:cs="Times New Roman"/>
          <w:sz w:val="28"/>
          <w:szCs w:val="28"/>
        </w:rPr>
        <w:t>членов ЕАЭС понимать</w:t>
      </w:r>
      <w:r w:rsidR="002D3E87" w:rsidRPr="002D3E87">
        <w:rPr>
          <w:rFonts w:ascii="Times New Roman" w:hAnsi="Times New Roman" w:cs="Times New Roman"/>
          <w:sz w:val="28"/>
          <w:szCs w:val="28"/>
        </w:rPr>
        <w:t>, что они могут обратиться в суд</w:t>
      </w:r>
      <w:r w:rsidR="00C5608A">
        <w:rPr>
          <w:rFonts w:ascii="Times New Roman" w:hAnsi="Times New Roman" w:cs="Times New Roman"/>
          <w:sz w:val="28"/>
          <w:szCs w:val="28"/>
        </w:rPr>
        <w:t>ебном порядке</w:t>
      </w:r>
      <w:r w:rsidR="002D3E87" w:rsidRPr="002D3E87">
        <w:rPr>
          <w:rFonts w:ascii="Times New Roman" w:hAnsi="Times New Roman" w:cs="Times New Roman"/>
          <w:sz w:val="28"/>
          <w:szCs w:val="28"/>
        </w:rPr>
        <w:t xml:space="preserve"> за возмещением ущерба, причиненного им вследствие нарушения общих правил конку</w:t>
      </w:r>
      <w:r w:rsidR="006C2FEE">
        <w:rPr>
          <w:rFonts w:ascii="Times New Roman" w:hAnsi="Times New Roman" w:cs="Times New Roman"/>
          <w:sz w:val="28"/>
          <w:szCs w:val="28"/>
        </w:rPr>
        <w:t>ренции на трансграничных рынках</w:t>
      </w:r>
      <w:r w:rsidR="002D3E87" w:rsidRPr="002D3E87">
        <w:rPr>
          <w:rFonts w:ascii="Times New Roman" w:hAnsi="Times New Roman" w:cs="Times New Roman"/>
          <w:sz w:val="28"/>
          <w:szCs w:val="28"/>
        </w:rPr>
        <w:t>.</w:t>
      </w:r>
    </w:p>
    <w:p w14:paraId="3B3F9EFA" w14:textId="77777777" w:rsidR="00C5608A" w:rsidRDefault="00C5608A" w:rsidP="00C4065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A9DCD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7449B76" w14:textId="77777777"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57B46780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96278" w14:textId="2C08794A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B13275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CB89640" w14:textId="3DC4C156" w:rsidR="00EE366B" w:rsidRDefault="00EE366B" w:rsidP="00EE366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11 Протокола об общих принципах и правилах конкуренции (Приложение №</w:t>
      </w:r>
      <w:r w:rsidR="00F90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19 к Договору о Евразийском экономическом союзе от 29 мая 2014 года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 Договор))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A7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дел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в перечень утверждаемых 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</w:t>
      </w:r>
      <w:r w:rsidR="006721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7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полномочий по контролю за соблюдением общих правил конкуренции на трансграничных рынках на терр</w:t>
      </w:r>
      <w:r w:rsidR="00B0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иториях двух и более государств </w:t>
      </w:r>
      <w:r w:rsidR="00B06589" w:rsidRPr="00B065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ЕАЭС, установленных разделом Х</w:t>
      </w:r>
      <w:r w:rsidRPr="003345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14:paraId="3EF3840C" w14:textId="77777777" w:rsidR="00E83D44" w:rsidRPr="00334551" w:rsidRDefault="00E83D44" w:rsidP="00EE366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B03E2" w14:textId="22439A7B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1E745B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F1DA571" w14:textId="15A9AA76" w:rsidR="00E83D44" w:rsidRPr="004D77CF" w:rsidRDefault="009D42BF" w:rsidP="007672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02C5BD56" w14:textId="20D3B7E2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1E745B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76FD43C3" w14:textId="51BC6E1A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1E745B">
        <w:rPr>
          <w:rFonts w:ascii="Times New Roman" w:hAnsi="Times New Roman"/>
          <w:sz w:val="28"/>
          <w:szCs w:val="28"/>
        </w:rPr>
        <w:t>решения</w:t>
      </w:r>
      <w:r w:rsidR="004C6617" w:rsidRPr="004D77CF">
        <w:rPr>
          <w:rFonts w:ascii="Times New Roman" w:hAnsi="Times New Roman"/>
          <w:sz w:val="28"/>
          <w:szCs w:val="28"/>
        </w:rPr>
        <w:t xml:space="preserve"> </w:t>
      </w:r>
      <w:r w:rsidR="001E745B">
        <w:rPr>
          <w:rFonts w:ascii="Times New Roman" w:hAnsi="Times New Roman"/>
          <w:sz w:val="28"/>
          <w:szCs w:val="28"/>
        </w:rPr>
        <w:t>Совета</w:t>
      </w:r>
      <w:r w:rsidR="004C6617" w:rsidRPr="004D77CF">
        <w:rPr>
          <w:rFonts w:ascii="Times New Roman" w:hAnsi="Times New Roman"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4F6094CD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8D985" w14:textId="75530E46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1E745B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D1D7D62" w14:textId="54D65723" w:rsidR="009D42BF" w:rsidRDefault="001E745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</w:t>
      </w:r>
      <w:r w:rsidR="000C7E49" w:rsidRPr="004D77CF">
        <w:rPr>
          <w:rFonts w:ascii="Times New Roman" w:hAnsi="Times New Roman"/>
          <w:sz w:val="28"/>
          <w:szCs w:val="28"/>
        </w:rPr>
        <w:t xml:space="preserve"> Комиссии</w:t>
      </w:r>
      <w:r w:rsidR="000C7E49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>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30 календарных дней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 с даты его официального опубликования.</w:t>
      </w:r>
    </w:p>
    <w:p w14:paraId="47395184" w14:textId="77777777" w:rsidR="00E83D44" w:rsidRPr="004D77CF" w:rsidRDefault="00E83D4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7A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002EE224" w14:textId="7829E0CF" w:rsidR="00D121A9" w:rsidRDefault="008A28D1" w:rsidP="00D121A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D121A9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D121A9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D121A9">
        <w:rPr>
          <w:rFonts w:ascii="Times New Roman" w:hAnsi="Times New Roman"/>
          <w:sz w:val="30"/>
          <w:szCs w:val="30"/>
        </w:rPr>
        <w:t>.</w:t>
      </w:r>
    </w:p>
    <w:p w14:paraId="79A2701D" w14:textId="77777777" w:rsidR="00D121A9" w:rsidRPr="004D77CF" w:rsidRDefault="00D121A9" w:rsidP="00D121A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610102B4" w14:textId="40705F1A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ED19FA9" w14:textId="0A38C0A0" w:rsidR="00F85D2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0B3AFF">
        <w:rPr>
          <w:rFonts w:ascii="Times New Roman" w:hAnsi="Times New Roman"/>
          <w:sz w:val="28"/>
          <w:szCs w:val="28"/>
        </w:rPr>
        <w:t>решения</w:t>
      </w:r>
      <w:r w:rsidR="00D24C62" w:rsidRPr="004D77CF">
        <w:rPr>
          <w:rFonts w:ascii="Times New Roman" w:hAnsi="Times New Roman"/>
          <w:sz w:val="28"/>
          <w:szCs w:val="28"/>
        </w:rPr>
        <w:t xml:space="preserve"> </w:t>
      </w:r>
      <w:r w:rsidR="000B3AFF">
        <w:rPr>
          <w:rFonts w:ascii="Times New Roman" w:hAnsi="Times New Roman"/>
          <w:sz w:val="28"/>
          <w:szCs w:val="28"/>
        </w:rPr>
        <w:t>Совета</w:t>
      </w:r>
      <w:r w:rsidR="00D24C62" w:rsidRPr="004D77CF">
        <w:rPr>
          <w:rFonts w:ascii="Times New Roman" w:hAnsi="Times New Roman"/>
          <w:sz w:val="28"/>
          <w:szCs w:val="28"/>
        </w:rPr>
        <w:t xml:space="preserve">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6F199D">
        <w:rPr>
          <w:rFonts w:ascii="Times New Roman" w:hAnsi="Times New Roman" w:cs="Times New Roman"/>
          <w:sz w:val="28"/>
          <w:szCs w:val="28"/>
        </w:rPr>
        <w:t>был изучен опыт государств – </w:t>
      </w:r>
      <w:r w:rsidRPr="004D77C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</w:t>
      </w:r>
      <w:r w:rsidR="00A16570" w:rsidRPr="00D92765">
        <w:rPr>
          <w:rFonts w:ascii="Times New Roman" w:hAnsi="Times New Roman" w:cs="Times New Roman"/>
          <w:sz w:val="28"/>
          <w:szCs w:val="28"/>
        </w:rPr>
        <w:t>С</w:t>
      </w:r>
      <w:r w:rsidRPr="00D92765">
        <w:rPr>
          <w:rFonts w:ascii="Times New Roman" w:hAnsi="Times New Roman" w:cs="Times New Roman"/>
          <w:sz w:val="28"/>
          <w:szCs w:val="28"/>
        </w:rPr>
        <w:t>.</w:t>
      </w:r>
    </w:p>
    <w:p w14:paraId="1D2ED28D" w14:textId="5AE34BCC" w:rsidR="00B14873" w:rsidRPr="004D77CF" w:rsidRDefault="00B14873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873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 – членов ЕАЭС признали целесообразность подготовки проекта </w:t>
      </w:r>
      <w:r>
        <w:rPr>
          <w:rFonts w:ascii="Times New Roman" w:hAnsi="Times New Roman" w:cs="Times New Roman"/>
          <w:sz w:val="28"/>
          <w:szCs w:val="28"/>
        </w:rPr>
        <w:t>решения Совета</w:t>
      </w:r>
      <w:r w:rsidRPr="00B1487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1B4FC04E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127A2" w14:textId="1CAF895F"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24AA4DA4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1539C" w14:textId="67BD8B45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7AA16900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62355" w14:textId="4E3690DA"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0B3AF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9154A3">
        <w:rPr>
          <w:rFonts w:ascii="Times New Roman" w:hAnsi="Times New Roman" w:cs="Times New Roman"/>
          <w:b/>
          <w:sz w:val="28"/>
          <w:szCs w:val="28"/>
        </w:rPr>
        <w:t>решения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4A3">
        <w:rPr>
          <w:rFonts w:ascii="Times New Roman" w:hAnsi="Times New Roman" w:cs="Times New Roman"/>
          <w:b/>
          <w:sz w:val="28"/>
          <w:szCs w:val="28"/>
        </w:rPr>
        <w:t>Совета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14:paraId="26C630F3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8E40E1">
      <w:headerReference w:type="default" r:id="rId7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DB85" w14:textId="77777777" w:rsidR="00475EEC" w:rsidRDefault="00475EEC" w:rsidP="00340B80">
      <w:pPr>
        <w:spacing w:after="0" w:line="240" w:lineRule="auto"/>
      </w:pPr>
      <w:r>
        <w:separator/>
      </w:r>
    </w:p>
  </w:endnote>
  <w:endnote w:type="continuationSeparator" w:id="0">
    <w:p w14:paraId="0C94BF23" w14:textId="77777777" w:rsidR="00475EEC" w:rsidRDefault="00475EE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06B5" w14:textId="77777777" w:rsidR="00475EEC" w:rsidRDefault="00475EEC" w:rsidP="00340B80">
      <w:pPr>
        <w:spacing w:after="0" w:line="240" w:lineRule="auto"/>
      </w:pPr>
      <w:r>
        <w:separator/>
      </w:r>
    </w:p>
  </w:footnote>
  <w:footnote w:type="continuationSeparator" w:id="0">
    <w:p w14:paraId="49CAB356" w14:textId="77777777" w:rsidR="00475EEC" w:rsidRDefault="00475EE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0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DF5C8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40E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ACBDA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241D"/>
    <w:rsid w:val="00011AC7"/>
    <w:rsid w:val="00012E7F"/>
    <w:rsid w:val="0001341A"/>
    <w:rsid w:val="0001366F"/>
    <w:rsid w:val="00021EC6"/>
    <w:rsid w:val="00022804"/>
    <w:rsid w:val="00023A7F"/>
    <w:rsid w:val="00025103"/>
    <w:rsid w:val="00032F07"/>
    <w:rsid w:val="000414C9"/>
    <w:rsid w:val="000426A7"/>
    <w:rsid w:val="0004449E"/>
    <w:rsid w:val="00047785"/>
    <w:rsid w:val="00051D2F"/>
    <w:rsid w:val="00054BEB"/>
    <w:rsid w:val="00054F38"/>
    <w:rsid w:val="00057B36"/>
    <w:rsid w:val="00065F05"/>
    <w:rsid w:val="0007194A"/>
    <w:rsid w:val="00073637"/>
    <w:rsid w:val="000751E0"/>
    <w:rsid w:val="00075D50"/>
    <w:rsid w:val="00077058"/>
    <w:rsid w:val="00090973"/>
    <w:rsid w:val="00095C78"/>
    <w:rsid w:val="000A15CF"/>
    <w:rsid w:val="000A3B84"/>
    <w:rsid w:val="000A79F3"/>
    <w:rsid w:val="000B1441"/>
    <w:rsid w:val="000B2D66"/>
    <w:rsid w:val="000B3AFF"/>
    <w:rsid w:val="000B5628"/>
    <w:rsid w:val="000C7E49"/>
    <w:rsid w:val="000D1CF1"/>
    <w:rsid w:val="000E1C58"/>
    <w:rsid w:val="000F2F3B"/>
    <w:rsid w:val="000F7E78"/>
    <w:rsid w:val="00102070"/>
    <w:rsid w:val="00106CDA"/>
    <w:rsid w:val="001105CD"/>
    <w:rsid w:val="001115E9"/>
    <w:rsid w:val="00112FBF"/>
    <w:rsid w:val="00122D19"/>
    <w:rsid w:val="001245D9"/>
    <w:rsid w:val="0012510C"/>
    <w:rsid w:val="001330DD"/>
    <w:rsid w:val="00135F67"/>
    <w:rsid w:val="00141DC4"/>
    <w:rsid w:val="00142552"/>
    <w:rsid w:val="001451DE"/>
    <w:rsid w:val="00147B39"/>
    <w:rsid w:val="0015453D"/>
    <w:rsid w:val="00160374"/>
    <w:rsid w:val="001616E6"/>
    <w:rsid w:val="0017216D"/>
    <w:rsid w:val="00174205"/>
    <w:rsid w:val="001A18BA"/>
    <w:rsid w:val="001A2A5B"/>
    <w:rsid w:val="001C2608"/>
    <w:rsid w:val="001C7F04"/>
    <w:rsid w:val="001D082C"/>
    <w:rsid w:val="001E745B"/>
    <w:rsid w:val="001F1738"/>
    <w:rsid w:val="001F2B37"/>
    <w:rsid w:val="001F389F"/>
    <w:rsid w:val="00201284"/>
    <w:rsid w:val="0020660C"/>
    <w:rsid w:val="00214C79"/>
    <w:rsid w:val="002225ED"/>
    <w:rsid w:val="002319B2"/>
    <w:rsid w:val="00234C63"/>
    <w:rsid w:val="00237FFB"/>
    <w:rsid w:val="002430BE"/>
    <w:rsid w:val="002449CD"/>
    <w:rsid w:val="002458CA"/>
    <w:rsid w:val="00252A41"/>
    <w:rsid w:val="0026446F"/>
    <w:rsid w:val="00267128"/>
    <w:rsid w:val="00277ED4"/>
    <w:rsid w:val="00277ED7"/>
    <w:rsid w:val="00284DC0"/>
    <w:rsid w:val="00286D3F"/>
    <w:rsid w:val="00287163"/>
    <w:rsid w:val="00287F75"/>
    <w:rsid w:val="002906B6"/>
    <w:rsid w:val="002948FC"/>
    <w:rsid w:val="002A179F"/>
    <w:rsid w:val="002A26D8"/>
    <w:rsid w:val="002A2F02"/>
    <w:rsid w:val="002B16F4"/>
    <w:rsid w:val="002B75D6"/>
    <w:rsid w:val="002D3E87"/>
    <w:rsid w:val="002D4010"/>
    <w:rsid w:val="002E262D"/>
    <w:rsid w:val="002E2A2D"/>
    <w:rsid w:val="002F78AF"/>
    <w:rsid w:val="00301732"/>
    <w:rsid w:val="003038DA"/>
    <w:rsid w:val="00330FDE"/>
    <w:rsid w:val="00331A84"/>
    <w:rsid w:val="00334551"/>
    <w:rsid w:val="0033595A"/>
    <w:rsid w:val="00335978"/>
    <w:rsid w:val="00340B80"/>
    <w:rsid w:val="003507E5"/>
    <w:rsid w:val="00352307"/>
    <w:rsid w:val="0035510D"/>
    <w:rsid w:val="00357EBD"/>
    <w:rsid w:val="0036705B"/>
    <w:rsid w:val="0037685B"/>
    <w:rsid w:val="00385DC3"/>
    <w:rsid w:val="003914E3"/>
    <w:rsid w:val="00397E1F"/>
    <w:rsid w:val="003A1F51"/>
    <w:rsid w:val="003A2417"/>
    <w:rsid w:val="003A27A9"/>
    <w:rsid w:val="003A5592"/>
    <w:rsid w:val="003B30DC"/>
    <w:rsid w:val="003B45B0"/>
    <w:rsid w:val="003B70CC"/>
    <w:rsid w:val="003C1520"/>
    <w:rsid w:val="003D55F2"/>
    <w:rsid w:val="003D723D"/>
    <w:rsid w:val="003E4362"/>
    <w:rsid w:val="003E5F28"/>
    <w:rsid w:val="003F447B"/>
    <w:rsid w:val="00405208"/>
    <w:rsid w:val="00407DC7"/>
    <w:rsid w:val="00415AEA"/>
    <w:rsid w:val="004176A8"/>
    <w:rsid w:val="00420774"/>
    <w:rsid w:val="00423BD0"/>
    <w:rsid w:val="0042547F"/>
    <w:rsid w:val="00435C92"/>
    <w:rsid w:val="0044135C"/>
    <w:rsid w:val="0044466C"/>
    <w:rsid w:val="00445E7C"/>
    <w:rsid w:val="0045404D"/>
    <w:rsid w:val="00461B0A"/>
    <w:rsid w:val="00475EEC"/>
    <w:rsid w:val="0048699E"/>
    <w:rsid w:val="00490FAF"/>
    <w:rsid w:val="004A07E3"/>
    <w:rsid w:val="004A71F4"/>
    <w:rsid w:val="004B1127"/>
    <w:rsid w:val="004B3FE8"/>
    <w:rsid w:val="004C2051"/>
    <w:rsid w:val="004C465D"/>
    <w:rsid w:val="004C4D82"/>
    <w:rsid w:val="004C6617"/>
    <w:rsid w:val="004D2552"/>
    <w:rsid w:val="004D722D"/>
    <w:rsid w:val="004D77CF"/>
    <w:rsid w:val="004E27D3"/>
    <w:rsid w:val="004F0EAE"/>
    <w:rsid w:val="004F3A72"/>
    <w:rsid w:val="004F3A92"/>
    <w:rsid w:val="004F6622"/>
    <w:rsid w:val="0050285A"/>
    <w:rsid w:val="00504419"/>
    <w:rsid w:val="00507426"/>
    <w:rsid w:val="0051079A"/>
    <w:rsid w:val="00510B87"/>
    <w:rsid w:val="00516772"/>
    <w:rsid w:val="00526049"/>
    <w:rsid w:val="0052796B"/>
    <w:rsid w:val="0053202D"/>
    <w:rsid w:val="0054030A"/>
    <w:rsid w:val="00540329"/>
    <w:rsid w:val="00543479"/>
    <w:rsid w:val="00555354"/>
    <w:rsid w:val="005560A7"/>
    <w:rsid w:val="005565C4"/>
    <w:rsid w:val="0057374B"/>
    <w:rsid w:val="00573DF7"/>
    <w:rsid w:val="005803CD"/>
    <w:rsid w:val="005807D3"/>
    <w:rsid w:val="005821B2"/>
    <w:rsid w:val="005835A1"/>
    <w:rsid w:val="005836B7"/>
    <w:rsid w:val="00586768"/>
    <w:rsid w:val="005A6A74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11849"/>
    <w:rsid w:val="0062052D"/>
    <w:rsid w:val="00626541"/>
    <w:rsid w:val="00630488"/>
    <w:rsid w:val="0063325B"/>
    <w:rsid w:val="00635896"/>
    <w:rsid w:val="00641AE6"/>
    <w:rsid w:val="00641FB8"/>
    <w:rsid w:val="00642D3A"/>
    <w:rsid w:val="00645B36"/>
    <w:rsid w:val="006479BE"/>
    <w:rsid w:val="00657AD1"/>
    <w:rsid w:val="00660E9B"/>
    <w:rsid w:val="0067216B"/>
    <w:rsid w:val="0067774F"/>
    <w:rsid w:val="00681BC4"/>
    <w:rsid w:val="006820BE"/>
    <w:rsid w:val="00683B5A"/>
    <w:rsid w:val="00693C87"/>
    <w:rsid w:val="006B31E9"/>
    <w:rsid w:val="006B7439"/>
    <w:rsid w:val="006C1323"/>
    <w:rsid w:val="006C2BD3"/>
    <w:rsid w:val="006C2FEE"/>
    <w:rsid w:val="006C72D0"/>
    <w:rsid w:val="006D0FFB"/>
    <w:rsid w:val="006D5FBA"/>
    <w:rsid w:val="006E29C6"/>
    <w:rsid w:val="006E55EC"/>
    <w:rsid w:val="006E69AD"/>
    <w:rsid w:val="006E6DD1"/>
    <w:rsid w:val="006F199D"/>
    <w:rsid w:val="00700B3C"/>
    <w:rsid w:val="0072520C"/>
    <w:rsid w:val="00734112"/>
    <w:rsid w:val="007343C9"/>
    <w:rsid w:val="0074447A"/>
    <w:rsid w:val="00762962"/>
    <w:rsid w:val="007672D1"/>
    <w:rsid w:val="0076754D"/>
    <w:rsid w:val="007717AD"/>
    <w:rsid w:val="00772366"/>
    <w:rsid w:val="007801B6"/>
    <w:rsid w:val="007866D1"/>
    <w:rsid w:val="00787150"/>
    <w:rsid w:val="00787D2C"/>
    <w:rsid w:val="0079156C"/>
    <w:rsid w:val="007A132C"/>
    <w:rsid w:val="007B1733"/>
    <w:rsid w:val="007B7109"/>
    <w:rsid w:val="007C57EA"/>
    <w:rsid w:val="007C7257"/>
    <w:rsid w:val="007D3875"/>
    <w:rsid w:val="007D400C"/>
    <w:rsid w:val="007D736C"/>
    <w:rsid w:val="007E5FF7"/>
    <w:rsid w:val="007F1A86"/>
    <w:rsid w:val="007F6D73"/>
    <w:rsid w:val="007F799A"/>
    <w:rsid w:val="008034C3"/>
    <w:rsid w:val="008138E5"/>
    <w:rsid w:val="008234A5"/>
    <w:rsid w:val="00831159"/>
    <w:rsid w:val="00831D78"/>
    <w:rsid w:val="00835467"/>
    <w:rsid w:val="00837F8F"/>
    <w:rsid w:val="0084139B"/>
    <w:rsid w:val="00856E33"/>
    <w:rsid w:val="00861F7C"/>
    <w:rsid w:val="00862EDD"/>
    <w:rsid w:val="008700C8"/>
    <w:rsid w:val="00871532"/>
    <w:rsid w:val="008737F6"/>
    <w:rsid w:val="00876DB0"/>
    <w:rsid w:val="00880074"/>
    <w:rsid w:val="00884E41"/>
    <w:rsid w:val="008962EC"/>
    <w:rsid w:val="008A1CD0"/>
    <w:rsid w:val="008A28D1"/>
    <w:rsid w:val="008A3F52"/>
    <w:rsid w:val="008B2F8D"/>
    <w:rsid w:val="008C47EB"/>
    <w:rsid w:val="008D63EB"/>
    <w:rsid w:val="008E40E1"/>
    <w:rsid w:val="0090523A"/>
    <w:rsid w:val="00905A56"/>
    <w:rsid w:val="00907BDE"/>
    <w:rsid w:val="00910A00"/>
    <w:rsid w:val="009154A3"/>
    <w:rsid w:val="00920048"/>
    <w:rsid w:val="009255E9"/>
    <w:rsid w:val="00927851"/>
    <w:rsid w:val="009461C4"/>
    <w:rsid w:val="009523DC"/>
    <w:rsid w:val="00952DC7"/>
    <w:rsid w:val="00955E07"/>
    <w:rsid w:val="009707A9"/>
    <w:rsid w:val="00974FC3"/>
    <w:rsid w:val="00980881"/>
    <w:rsid w:val="00997937"/>
    <w:rsid w:val="009A17AE"/>
    <w:rsid w:val="009A5AC2"/>
    <w:rsid w:val="009B318A"/>
    <w:rsid w:val="009B3CFF"/>
    <w:rsid w:val="009C709E"/>
    <w:rsid w:val="009D06DE"/>
    <w:rsid w:val="009D42BF"/>
    <w:rsid w:val="009D5791"/>
    <w:rsid w:val="009E4DD1"/>
    <w:rsid w:val="009E4E8E"/>
    <w:rsid w:val="009E7065"/>
    <w:rsid w:val="009F058E"/>
    <w:rsid w:val="00A02B35"/>
    <w:rsid w:val="00A0501D"/>
    <w:rsid w:val="00A16570"/>
    <w:rsid w:val="00A17E81"/>
    <w:rsid w:val="00A17EA8"/>
    <w:rsid w:val="00A21A07"/>
    <w:rsid w:val="00A23CC3"/>
    <w:rsid w:val="00A25FB1"/>
    <w:rsid w:val="00A37299"/>
    <w:rsid w:val="00A607F1"/>
    <w:rsid w:val="00A702AA"/>
    <w:rsid w:val="00A74AA8"/>
    <w:rsid w:val="00A75553"/>
    <w:rsid w:val="00A76BA2"/>
    <w:rsid w:val="00A80334"/>
    <w:rsid w:val="00A82815"/>
    <w:rsid w:val="00A83225"/>
    <w:rsid w:val="00A84AE3"/>
    <w:rsid w:val="00A85C1B"/>
    <w:rsid w:val="00AB5E6D"/>
    <w:rsid w:val="00AD1F53"/>
    <w:rsid w:val="00AD6961"/>
    <w:rsid w:val="00AE4C9A"/>
    <w:rsid w:val="00AF4D8B"/>
    <w:rsid w:val="00AF76B3"/>
    <w:rsid w:val="00B03317"/>
    <w:rsid w:val="00B035FD"/>
    <w:rsid w:val="00B06589"/>
    <w:rsid w:val="00B13275"/>
    <w:rsid w:val="00B14873"/>
    <w:rsid w:val="00B33F0A"/>
    <w:rsid w:val="00B40ABF"/>
    <w:rsid w:val="00B41D57"/>
    <w:rsid w:val="00B43370"/>
    <w:rsid w:val="00B44DBE"/>
    <w:rsid w:val="00B45290"/>
    <w:rsid w:val="00B50F95"/>
    <w:rsid w:val="00B535AE"/>
    <w:rsid w:val="00B64068"/>
    <w:rsid w:val="00B6735F"/>
    <w:rsid w:val="00B729C8"/>
    <w:rsid w:val="00B75F04"/>
    <w:rsid w:val="00B76ACA"/>
    <w:rsid w:val="00B83D03"/>
    <w:rsid w:val="00B85EA7"/>
    <w:rsid w:val="00B87868"/>
    <w:rsid w:val="00B9510C"/>
    <w:rsid w:val="00BA60A5"/>
    <w:rsid w:val="00BA7755"/>
    <w:rsid w:val="00BB0220"/>
    <w:rsid w:val="00BB0571"/>
    <w:rsid w:val="00BB3BBB"/>
    <w:rsid w:val="00BB4207"/>
    <w:rsid w:val="00BC3956"/>
    <w:rsid w:val="00BD2CC6"/>
    <w:rsid w:val="00BE7E78"/>
    <w:rsid w:val="00BF000B"/>
    <w:rsid w:val="00BF3F08"/>
    <w:rsid w:val="00BF4692"/>
    <w:rsid w:val="00BF52E9"/>
    <w:rsid w:val="00C03F65"/>
    <w:rsid w:val="00C11DB4"/>
    <w:rsid w:val="00C2004D"/>
    <w:rsid w:val="00C23762"/>
    <w:rsid w:val="00C24942"/>
    <w:rsid w:val="00C346AC"/>
    <w:rsid w:val="00C40651"/>
    <w:rsid w:val="00C5608A"/>
    <w:rsid w:val="00C67216"/>
    <w:rsid w:val="00C715E1"/>
    <w:rsid w:val="00C73AB1"/>
    <w:rsid w:val="00C73F87"/>
    <w:rsid w:val="00C7577C"/>
    <w:rsid w:val="00C76B9B"/>
    <w:rsid w:val="00C84ECA"/>
    <w:rsid w:val="00C91903"/>
    <w:rsid w:val="00C93493"/>
    <w:rsid w:val="00CA1E3A"/>
    <w:rsid w:val="00CA459B"/>
    <w:rsid w:val="00CA4B3B"/>
    <w:rsid w:val="00CA53AF"/>
    <w:rsid w:val="00CC17E9"/>
    <w:rsid w:val="00CC3ED6"/>
    <w:rsid w:val="00CC42F6"/>
    <w:rsid w:val="00CC75B1"/>
    <w:rsid w:val="00CD0CA8"/>
    <w:rsid w:val="00CD5E4B"/>
    <w:rsid w:val="00CD70A5"/>
    <w:rsid w:val="00CD7B57"/>
    <w:rsid w:val="00CE1510"/>
    <w:rsid w:val="00CE2A23"/>
    <w:rsid w:val="00CE480A"/>
    <w:rsid w:val="00CF4A13"/>
    <w:rsid w:val="00D015F1"/>
    <w:rsid w:val="00D057DC"/>
    <w:rsid w:val="00D121A9"/>
    <w:rsid w:val="00D210C9"/>
    <w:rsid w:val="00D22B3F"/>
    <w:rsid w:val="00D24C62"/>
    <w:rsid w:val="00D258F6"/>
    <w:rsid w:val="00D375B4"/>
    <w:rsid w:val="00D5027B"/>
    <w:rsid w:val="00D62555"/>
    <w:rsid w:val="00D62EB2"/>
    <w:rsid w:val="00D7001B"/>
    <w:rsid w:val="00D830FF"/>
    <w:rsid w:val="00D905DC"/>
    <w:rsid w:val="00D9246D"/>
    <w:rsid w:val="00D92765"/>
    <w:rsid w:val="00D9305C"/>
    <w:rsid w:val="00DA2A79"/>
    <w:rsid w:val="00DA3590"/>
    <w:rsid w:val="00DB649F"/>
    <w:rsid w:val="00DD3763"/>
    <w:rsid w:val="00DD53D8"/>
    <w:rsid w:val="00DD54D1"/>
    <w:rsid w:val="00DE5A46"/>
    <w:rsid w:val="00DE65C3"/>
    <w:rsid w:val="00DF234E"/>
    <w:rsid w:val="00DF2A2B"/>
    <w:rsid w:val="00DF30EC"/>
    <w:rsid w:val="00E0356F"/>
    <w:rsid w:val="00E213C7"/>
    <w:rsid w:val="00E21D17"/>
    <w:rsid w:val="00E358E6"/>
    <w:rsid w:val="00E403AF"/>
    <w:rsid w:val="00E40496"/>
    <w:rsid w:val="00E47E37"/>
    <w:rsid w:val="00E5412C"/>
    <w:rsid w:val="00E55777"/>
    <w:rsid w:val="00E55E25"/>
    <w:rsid w:val="00E60446"/>
    <w:rsid w:val="00E75787"/>
    <w:rsid w:val="00E7617A"/>
    <w:rsid w:val="00E83D44"/>
    <w:rsid w:val="00E85703"/>
    <w:rsid w:val="00E87D68"/>
    <w:rsid w:val="00E917FC"/>
    <w:rsid w:val="00E94F2A"/>
    <w:rsid w:val="00EA0E3C"/>
    <w:rsid w:val="00EA684E"/>
    <w:rsid w:val="00EB5CE8"/>
    <w:rsid w:val="00EB6B13"/>
    <w:rsid w:val="00EC042F"/>
    <w:rsid w:val="00EC245A"/>
    <w:rsid w:val="00ED0465"/>
    <w:rsid w:val="00EE366B"/>
    <w:rsid w:val="00EF01EE"/>
    <w:rsid w:val="00EF0E4E"/>
    <w:rsid w:val="00EF1480"/>
    <w:rsid w:val="00EF2709"/>
    <w:rsid w:val="00EF2AB4"/>
    <w:rsid w:val="00EF377E"/>
    <w:rsid w:val="00EF5F50"/>
    <w:rsid w:val="00EF7384"/>
    <w:rsid w:val="00F06250"/>
    <w:rsid w:val="00F23F71"/>
    <w:rsid w:val="00F27DA7"/>
    <w:rsid w:val="00F33C1C"/>
    <w:rsid w:val="00F3491C"/>
    <w:rsid w:val="00F35DE2"/>
    <w:rsid w:val="00F47010"/>
    <w:rsid w:val="00F610D8"/>
    <w:rsid w:val="00F62B86"/>
    <w:rsid w:val="00F64208"/>
    <w:rsid w:val="00F67EEC"/>
    <w:rsid w:val="00F710D9"/>
    <w:rsid w:val="00F7178A"/>
    <w:rsid w:val="00F751C9"/>
    <w:rsid w:val="00F85D2F"/>
    <w:rsid w:val="00F865FD"/>
    <w:rsid w:val="00F90FFB"/>
    <w:rsid w:val="00F9125A"/>
    <w:rsid w:val="00F952A9"/>
    <w:rsid w:val="00F9643F"/>
    <w:rsid w:val="00FA5E70"/>
    <w:rsid w:val="00FA78B3"/>
    <w:rsid w:val="00FB6257"/>
    <w:rsid w:val="00FC0A81"/>
    <w:rsid w:val="00FC1FA5"/>
    <w:rsid w:val="00FC5071"/>
    <w:rsid w:val="00FC67DD"/>
    <w:rsid w:val="00FC78D3"/>
    <w:rsid w:val="00FD4B98"/>
    <w:rsid w:val="00FD75EE"/>
    <w:rsid w:val="00FE2800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2BF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E6BC-3460-4E66-A5DB-C6398E96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158</cp:revision>
  <cp:lastPrinted>2025-07-11T14:32:00Z</cp:lastPrinted>
  <dcterms:created xsi:type="dcterms:W3CDTF">2025-07-17T07:46:00Z</dcterms:created>
  <dcterms:modified xsi:type="dcterms:W3CDTF">2026-02-27T11:43:00Z</dcterms:modified>
</cp:coreProperties>
</file>