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EE" w:rsidRDefault="009B6798" w:rsidP="00B84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BDB9A6" wp14:editId="3E87F4C4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EE" w:rsidRPr="00716CD5" w:rsidRDefault="00B84EEE" w:rsidP="00B84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B84EEE" w:rsidRPr="0049495D" w:rsidRDefault="00B84EEE" w:rsidP="00B84EE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ЕВРАЗИЙСКИЙ </w:t>
      </w: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МЕЖПРАВИТЕЛЬСТВЕННЫЙ</w:t>
      </w: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 СОВЕТ</w:t>
      </w:r>
    </w:p>
    <w:p w:rsidR="00B84EEE" w:rsidRPr="00561B8F" w:rsidRDefault="00B84EEE" w:rsidP="00B8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CFE4854" wp14:editId="022980D5">
                <wp:simplePos x="0" y="0"/>
                <wp:positionH relativeFrom="column">
                  <wp:posOffset>1242</wp:posOffset>
                </wp:positionH>
                <wp:positionV relativeFrom="paragraph">
                  <wp:posOffset>883</wp:posOffset>
                </wp:positionV>
                <wp:extent cx="5947576" cy="0"/>
                <wp:effectExtent l="0" t="19050" r="1524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5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C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1pt;margin-top:.05pt;width:468.3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s/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wKOajui9vP+fv/Q/my/7B/A/mP7aJf9p/19+7X90X5vH9tvoOf61kid2PCM&#10;L5SrHG/5rbwR+J0GXGQl4ivq+d/tpAWNXETwJMRttLTZl80rQewdtDbCN3FbqNpB2vaArZ/V7jwr&#10;ujUA28P+OB72hwM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" strokecolor="#00417e" strokeweight="2.25pt"/>
            </w:pict>
          </mc:Fallback>
        </mc:AlternateContent>
      </w:r>
    </w:p>
    <w:p w:rsidR="00B84EEE" w:rsidRPr="00561B8F" w:rsidRDefault="00B84EEE" w:rsidP="00B84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706B" w:rsidRPr="007C706B" w:rsidRDefault="00260B80" w:rsidP="007C70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РАСПОРЯЖЕНИЕ</w:t>
      </w:r>
    </w:p>
    <w:p w:rsidR="007C706B" w:rsidRPr="007C706B" w:rsidRDefault="007C706B" w:rsidP="007C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7C706B" w:rsidRPr="007C706B" w:rsidTr="00D30C19">
        <w:tc>
          <w:tcPr>
            <w:tcW w:w="3544" w:type="dxa"/>
            <w:shd w:val="clear" w:color="auto" w:fill="auto"/>
          </w:tcPr>
          <w:p w:rsidR="007C706B" w:rsidRPr="007C706B" w:rsidRDefault="007C706B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7C706B" w:rsidRPr="007C706B" w:rsidRDefault="007C706B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7C706B" w:rsidRPr="007C706B" w:rsidRDefault="007C706B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7C706B" w:rsidRPr="007C706B" w:rsidRDefault="007C706B" w:rsidP="007C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5424CC" w:rsidRPr="00716CD5" w:rsidRDefault="005424CC" w:rsidP="005424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DE6277" w:rsidRPr="00EA1FE1" w:rsidRDefault="00624E71" w:rsidP="00DE6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24E71">
        <w:rPr>
          <w:rFonts w:ascii="Times New Roman" w:eastAsia="Calibri" w:hAnsi="Times New Roman" w:cs="Times New Roman"/>
          <w:b/>
          <w:sz w:val="30"/>
          <w:szCs w:val="30"/>
        </w:rPr>
        <w:t>О доклад</w:t>
      </w:r>
      <w:r w:rsidR="00DF79E4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02C32">
        <w:rPr>
          <w:rFonts w:ascii="Times New Roman" w:eastAsia="Calibri" w:hAnsi="Times New Roman" w:cs="Times New Roman"/>
          <w:b/>
          <w:sz w:val="30"/>
          <w:szCs w:val="30"/>
        </w:rPr>
        <w:t>за 202</w:t>
      </w:r>
      <w:r w:rsidR="00FF184C"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="00802C32">
        <w:rPr>
          <w:rFonts w:ascii="Times New Roman" w:eastAsia="Calibri" w:hAnsi="Times New Roman" w:cs="Times New Roman"/>
          <w:b/>
          <w:sz w:val="30"/>
          <w:szCs w:val="30"/>
        </w:rPr>
        <w:t xml:space="preserve"> год </w:t>
      </w:r>
      <w:r w:rsidR="00DF79E4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 создании и развитии транспортной инфраструктуры на территориях государств – членов Евразийского экономического союза в направлениях</w:t>
      </w:r>
      <w:r w:rsidR="00DF79E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>«Восток</w:t>
      </w:r>
      <w:r w:rsidR="00F5136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5136D" w:rsidRPr="00B163BA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5136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Запад» </w:t>
      </w:r>
      <w:r w:rsidR="002930BF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>и «Север</w:t>
      </w:r>
      <w:r w:rsidR="00F5136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5136D" w:rsidRPr="00B163BA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5136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Юг», в </w:t>
      </w:r>
      <w:r>
        <w:rPr>
          <w:rFonts w:ascii="Times New Roman" w:eastAsia="Calibri" w:hAnsi="Times New Roman" w:cs="Times New Roman"/>
          <w:b/>
          <w:sz w:val="30"/>
          <w:szCs w:val="30"/>
        </w:rPr>
        <w:t>том числе в рамках сопряжения с 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>китайской инициативой «Один пояс</w:t>
      </w:r>
      <w:r w:rsidR="00802C3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02C32" w:rsidRPr="00802C32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="00802C3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2930BF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>дин путь»</w:t>
      </w:r>
      <w:r w:rsidR="00802C3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(включая информацию </w:t>
      </w:r>
      <w:r w:rsidR="002930BF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 xml:space="preserve">о реализации </w:t>
      </w:r>
      <w:r w:rsidR="00803041">
        <w:rPr>
          <w:rFonts w:ascii="Times New Roman" w:eastAsia="Calibri" w:hAnsi="Times New Roman" w:cs="Times New Roman"/>
          <w:b/>
          <w:sz w:val="30"/>
          <w:szCs w:val="30"/>
        </w:rPr>
        <w:t>п</w:t>
      </w:r>
      <w:r w:rsidRPr="00624E71">
        <w:rPr>
          <w:rFonts w:ascii="Times New Roman" w:eastAsia="Calibri" w:hAnsi="Times New Roman" w:cs="Times New Roman"/>
          <w:b/>
          <w:sz w:val="30"/>
          <w:szCs w:val="30"/>
        </w:rPr>
        <w:t>оручения Евразийского межправительственного совета от 21 июня 2022 г. № 8)</w:t>
      </w:r>
    </w:p>
    <w:p w:rsidR="00DE6277" w:rsidRPr="007864A3" w:rsidRDefault="00DE6277" w:rsidP="00DE62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4E71" w:rsidRPr="00624E71" w:rsidRDefault="00624E71" w:rsidP="00624E71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1.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> 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Одобрить доклад Евразийской экономической комиссии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  <w:t>за 202</w:t>
      </w:r>
      <w:r w:rsidR="001054E1">
        <w:rPr>
          <w:rFonts w:ascii="Times New Roman" w:eastAsia="Times New Roman" w:hAnsi="Times New Roman" w:cs="Times New Roman"/>
          <w:snapToGrid w:val="0"/>
          <w:sz w:val="30"/>
          <w:szCs w:val="30"/>
        </w:rPr>
        <w:t>4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год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F84EF4">
        <w:rPr>
          <w:rFonts w:ascii="Times New Roman" w:eastAsia="Times New Roman" w:hAnsi="Times New Roman" w:cs="Times New Roman"/>
          <w:snapToGrid w:val="0"/>
          <w:sz w:val="30"/>
          <w:szCs w:val="30"/>
        </w:rPr>
        <w:t>о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создании и развитии транспортной инфраструктуры 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на территориях государств – членов Евразийского экономического союза в направлениях «Восток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F5136D" w:rsidRPr="00B163BA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Запад» и «Север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F5136D" w:rsidRPr="00B163BA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5136D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Юг», в том числе в рамках сопряжения с китайской инициативой «Один пояс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802C32" w:rsidRP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>–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2930BF">
        <w:rPr>
          <w:rFonts w:ascii="Times New Roman" w:eastAsia="Times New Roman" w:hAnsi="Times New Roman" w:cs="Times New Roman"/>
          <w:snapToGrid w:val="0"/>
          <w:sz w:val="30"/>
          <w:szCs w:val="30"/>
        </w:rPr>
        <w:t>о</w:t>
      </w:r>
      <w:r w:rsidR="002930BF"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дин 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путь»</w:t>
      </w:r>
      <w:r w:rsidR="00802C3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2930BF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(включая информацию о реализации </w:t>
      </w:r>
      <w:r w:rsidR="00DF79E4">
        <w:rPr>
          <w:rFonts w:ascii="Times New Roman" w:eastAsia="Times New Roman" w:hAnsi="Times New Roman" w:cs="Times New Roman"/>
          <w:snapToGrid w:val="0"/>
          <w:sz w:val="30"/>
          <w:szCs w:val="30"/>
        </w:rPr>
        <w:t>п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оручения Евразийского межправительственного совета от 21 июня 2022 г. № 8)</w:t>
      </w:r>
      <w:r w:rsidR="007A765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(прилагается </w:t>
      </w:r>
      <w:r w:rsidR="007A765E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  <w:t>в качестве информационного материала)</w:t>
      </w:r>
      <w:r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330CF4" w:rsidRPr="00E24A42" w:rsidRDefault="00DF79E4" w:rsidP="00624E71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2</w:t>
      </w:r>
      <w:r w:rsidR="00624E71"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  <w:r w:rsidR="00B47A5D">
        <w:rPr>
          <w:rFonts w:ascii="Times New Roman" w:eastAsia="Times New Roman" w:hAnsi="Times New Roman" w:cs="Times New Roman"/>
          <w:snapToGrid w:val="0"/>
          <w:sz w:val="30"/>
          <w:szCs w:val="30"/>
        </w:rPr>
        <w:t> </w:t>
      </w:r>
      <w:r w:rsidR="00624E71"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распоряжение вступает в силу с даты его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опубликования на официальном сайте Евразийского экономического союза</w:t>
      </w:r>
      <w:r w:rsidR="00624E71" w:rsidRPr="00624E71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F5136D" w:rsidRDefault="00F5136D" w:rsidP="00F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4CC" w:rsidRPr="00F63070" w:rsidRDefault="005424CC" w:rsidP="00251D66">
      <w:pPr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D1F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Евразийского межправительственного совета:</w:t>
      </w: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CA262D" w:rsidRPr="00AD1F2C" w:rsidTr="00100640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CA262D" w:rsidRPr="00AD1F2C" w:rsidRDefault="00CA262D" w:rsidP="00100640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  <w:lang w:eastAsia="ru-RU"/>
              </w:rPr>
            </w:pP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CA262D" w:rsidRPr="00AD1F2C" w:rsidRDefault="00CA262D" w:rsidP="00100640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  <w:lang w:eastAsia="ru-RU"/>
              </w:rPr>
            </w:pP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CA262D" w:rsidRPr="00AD1F2C" w:rsidRDefault="00CA262D" w:rsidP="00100640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CA262D" w:rsidRPr="00AD1F2C" w:rsidRDefault="00CA262D" w:rsidP="00100640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t>От Кыргызской</w:t>
            </w: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CA262D" w:rsidRPr="00AD1F2C" w:rsidRDefault="00CA262D" w:rsidP="00100640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t>От Российской</w:t>
            </w:r>
            <w:r w:rsidRPr="00AD1F2C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  <w:lang w:eastAsia="ru-RU"/>
              </w:rPr>
              <w:br/>
              <w:t>Федерации</w:t>
            </w:r>
          </w:p>
        </w:tc>
      </w:tr>
    </w:tbl>
    <w:p w:rsidR="00630568" w:rsidRPr="00E01CF0" w:rsidRDefault="00630568" w:rsidP="00F645A7">
      <w:pPr>
        <w:spacing w:after="0" w:line="336" w:lineRule="auto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sectPr w:rsidR="00630568" w:rsidRPr="00E01CF0" w:rsidSect="00921194"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F" w:rsidRDefault="00E728EF" w:rsidP="00CE1A2D">
      <w:pPr>
        <w:spacing w:after="0" w:line="240" w:lineRule="auto"/>
      </w:pPr>
      <w:r>
        <w:separator/>
      </w:r>
    </w:p>
  </w:endnote>
  <w:endnote w:type="continuationSeparator" w:id="0">
    <w:p w:rsidR="00E728EF" w:rsidRDefault="00E728EF" w:rsidP="00C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F" w:rsidRDefault="00E728EF" w:rsidP="00CE1A2D">
      <w:pPr>
        <w:spacing w:after="0" w:line="240" w:lineRule="auto"/>
      </w:pPr>
      <w:r>
        <w:separator/>
      </w:r>
    </w:p>
  </w:footnote>
  <w:footnote w:type="continuationSeparator" w:id="0">
    <w:p w:rsidR="00E728EF" w:rsidRDefault="00E728EF" w:rsidP="00CE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238885"/>
      <w:docPartObj>
        <w:docPartGallery w:val="Page Numbers (Top of Page)"/>
        <w:docPartUnique/>
      </w:docPartObj>
    </w:sdtPr>
    <w:sdtEndPr/>
    <w:sdtContent>
      <w:p w:rsidR="00A50DEC" w:rsidRDefault="00A50DEC">
        <w:pPr>
          <w:pStyle w:val="a5"/>
          <w:jc w:val="center"/>
        </w:pPr>
        <w:r w:rsidRPr="00A50DE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50DE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50DE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2119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50DE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3CB"/>
    <w:multiLevelType w:val="hybridMultilevel"/>
    <w:tmpl w:val="15302640"/>
    <w:lvl w:ilvl="0" w:tplc="85E2B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EE"/>
    <w:rsid w:val="00025EE8"/>
    <w:rsid w:val="000313A8"/>
    <w:rsid w:val="00052CDD"/>
    <w:rsid w:val="000614EE"/>
    <w:rsid w:val="000A45A2"/>
    <w:rsid w:val="000E3B21"/>
    <w:rsid w:val="000E4417"/>
    <w:rsid w:val="001054E1"/>
    <w:rsid w:val="001449CF"/>
    <w:rsid w:val="001631D7"/>
    <w:rsid w:val="00183E04"/>
    <w:rsid w:val="001949BC"/>
    <w:rsid w:val="00207C02"/>
    <w:rsid w:val="00210E8B"/>
    <w:rsid w:val="00215B81"/>
    <w:rsid w:val="00247469"/>
    <w:rsid w:val="00251D66"/>
    <w:rsid w:val="00260B80"/>
    <w:rsid w:val="002673A7"/>
    <w:rsid w:val="002930BF"/>
    <w:rsid w:val="002B6318"/>
    <w:rsid w:val="002D19CE"/>
    <w:rsid w:val="003255B3"/>
    <w:rsid w:val="00330CF4"/>
    <w:rsid w:val="00351F67"/>
    <w:rsid w:val="00364376"/>
    <w:rsid w:val="003831A7"/>
    <w:rsid w:val="003D1550"/>
    <w:rsid w:val="003F420B"/>
    <w:rsid w:val="00423900"/>
    <w:rsid w:val="00423A51"/>
    <w:rsid w:val="004442CA"/>
    <w:rsid w:val="0045494A"/>
    <w:rsid w:val="00464596"/>
    <w:rsid w:val="004824F9"/>
    <w:rsid w:val="004A3329"/>
    <w:rsid w:val="004A74D4"/>
    <w:rsid w:val="004F5AC8"/>
    <w:rsid w:val="00502AA9"/>
    <w:rsid w:val="0051127B"/>
    <w:rsid w:val="00525662"/>
    <w:rsid w:val="005424CC"/>
    <w:rsid w:val="00572B91"/>
    <w:rsid w:val="005C352F"/>
    <w:rsid w:val="006135FE"/>
    <w:rsid w:val="00624E71"/>
    <w:rsid w:val="00630568"/>
    <w:rsid w:val="00637DE0"/>
    <w:rsid w:val="006428FD"/>
    <w:rsid w:val="00651557"/>
    <w:rsid w:val="006535A4"/>
    <w:rsid w:val="00663F5B"/>
    <w:rsid w:val="0069678D"/>
    <w:rsid w:val="006D6A53"/>
    <w:rsid w:val="006E4F45"/>
    <w:rsid w:val="00717A6E"/>
    <w:rsid w:val="0072463B"/>
    <w:rsid w:val="007605FF"/>
    <w:rsid w:val="00763D7B"/>
    <w:rsid w:val="00775717"/>
    <w:rsid w:val="007A765E"/>
    <w:rsid w:val="007C3EB9"/>
    <w:rsid w:val="007C706B"/>
    <w:rsid w:val="007E3D4B"/>
    <w:rsid w:val="00802C32"/>
    <w:rsid w:val="00803041"/>
    <w:rsid w:val="0083471C"/>
    <w:rsid w:val="00847BA6"/>
    <w:rsid w:val="00863647"/>
    <w:rsid w:val="00880B3F"/>
    <w:rsid w:val="00890FAA"/>
    <w:rsid w:val="008B0E93"/>
    <w:rsid w:val="008D3D7D"/>
    <w:rsid w:val="008F47FA"/>
    <w:rsid w:val="00905114"/>
    <w:rsid w:val="00910B88"/>
    <w:rsid w:val="009164B4"/>
    <w:rsid w:val="00921194"/>
    <w:rsid w:val="00922D0A"/>
    <w:rsid w:val="00947570"/>
    <w:rsid w:val="009B6798"/>
    <w:rsid w:val="009E016A"/>
    <w:rsid w:val="009F09E7"/>
    <w:rsid w:val="00A11438"/>
    <w:rsid w:val="00A23B1F"/>
    <w:rsid w:val="00A2771F"/>
    <w:rsid w:val="00A31F54"/>
    <w:rsid w:val="00A50DEC"/>
    <w:rsid w:val="00A73E0D"/>
    <w:rsid w:val="00A74DDD"/>
    <w:rsid w:val="00A90FE5"/>
    <w:rsid w:val="00AC055B"/>
    <w:rsid w:val="00AD1F2C"/>
    <w:rsid w:val="00AE09F0"/>
    <w:rsid w:val="00AE0E4A"/>
    <w:rsid w:val="00B047F9"/>
    <w:rsid w:val="00B1730E"/>
    <w:rsid w:val="00B3467A"/>
    <w:rsid w:val="00B43A40"/>
    <w:rsid w:val="00B47A5D"/>
    <w:rsid w:val="00B55A18"/>
    <w:rsid w:val="00B84EEE"/>
    <w:rsid w:val="00B86F89"/>
    <w:rsid w:val="00BA52B2"/>
    <w:rsid w:val="00BE01A5"/>
    <w:rsid w:val="00C259B0"/>
    <w:rsid w:val="00C41242"/>
    <w:rsid w:val="00C64083"/>
    <w:rsid w:val="00C67E60"/>
    <w:rsid w:val="00CA262D"/>
    <w:rsid w:val="00CC4533"/>
    <w:rsid w:val="00CD17ED"/>
    <w:rsid w:val="00CD5CB4"/>
    <w:rsid w:val="00CE1A2D"/>
    <w:rsid w:val="00CE26F7"/>
    <w:rsid w:val="00D71CEB"/>
    <w:rsid w:val="00D92264"/>
    <w:rsid w:val="00DA3558"/>
    <w:rsid w:val="00DC1FEB"/>
    <w:rsid w:val="00DD2944"/>
    <w:rsid w:val="00DE6277"/>
    <w:rsid w:val="00DE6718"/>
    <w:rsid w:val="00DE6AC7"/>
    <w:rsid w:val="00DF79E4"/>
    <w:rsid w:val="00E728EF"/>
    <w:rsid w:val="00E74387"/>
    <w:rsid w:val="00E94008"/>
    <w:rsid w:val="00EB5D34"/>
    <w:rsid w:val="00EC7C02"/>
    <w:rsid w:val="00ED4E8E"/>
    <w:rsid w:val="00EF0EE2"/>
    <w:rsid w:val="00F442BE"/>
    <w:rsid w:val="00F5136D"/>
    <w:rsid w:val="00F52CEC"/>
    <w:rsid w:val="00F63070"/>
    <w:rsid w:val="00F645A7"/>
    <w:rsid w:val="00F70AE8"/>
    <w:rsid w:val="00F84EF4"/>
    <w:rsid w:val="00FB12A5"/>
    <w:rsid w:val="00FC796F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6538ED4-60D8-447D-9027-11E5D4D3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A2D"/>
  </w:style>
  <w:style w:type="paragraph" w:styleId="a7">
    <w:name w:val="footer"/>
    <w:basedOn w:val="a"/>
    <w:link w:val="a8"/>
    <w:uiPriority w:val="99"/>
    <w:unhideWhenUsed/>
    <w:rsid w:val="00CE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A2D"/>
  </w:style>
  <w:style w:type="paragraph" w:styleId="a9">
    <w:name w:val="List Paragraph"/>
    <w:basedOn w:val="a"/>
    <w:uiPriority w:val="34"/>
    <w:qFormat/>
    <w:rsid w:val="0005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Миршакиров Канат Абдыгапарович</cp:lastModifiedBy>
  <cp:revision>7</cp:revision>
  <cp:lastPrinted>2025-02-07T14:34:00Z</cp:lastPrinted>
  <dcterms:created xsi:type="dcterms:W3CDTF">2025-02-05T13:57:00Z</dcterms:created>
  <dcterms:modified xsi:type="dcterms:W3CDTF">2025-02-07T14:34:00Z</dcterms:modified>
</cp:coreProperties>
</file>