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A87" w:rsidRDefault="009A1A87" w:rsidP="00D3752C">
      <w:pPr>
        <w:pStyle w:val="5"/>
        <w:spacing w:before="600"/>
        <w:rPr>
          <w:rFonts w:asciiTheme="minorHAnsi" w:hAnsiTheme="minorHAnsi"/>
          <w:b/>
          <w:spacing w:val="40"/>
        </w:rPr>
      </w:pPr>
    </w:p>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9007AB" w:rsidRDefault="00E6317E" w:rsidP="009007AB">
      <w:pPr>
        <w:pStyle w:val="a4"/>
        <w:spacing w:line="240" w:lineRule="auto"/>
        <w:ind w:firstLine="0"/>
        <w:rPr>
          <w:sz w:val="28"/>
          <w:szCs w:val="28"/>
          <w:u w:val="single"/>
        </w:rPr>
      </w:pPr>
      <w:r>
        <w:rPr>
          <w:sz w:val="28"/>
          <w:szCs w:val="28"/>
        </w:rPr>
        <w:t xml:space="preserve">Наименование проекта решения: </w:t>
      </w:r>
      <w:r w:rsidR="00B95AB7">
        <w:rPr>
          <w:bCs/>
          <w:color w:val="000000"/>
          <w:sz w:val="28"/>
          <w:szCs w:val="28"/>
          <w:u w:val="single"/>
        </w:rPr>
        <w:t>О внесении изменений в некоторые Решения Коллегии Евразийской экономической комиссии</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сроках публичного обсуждения проекта решения ЕЭК 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D3752C" w:rsidRPr="003057F6" w:rsidRDefault="00D3752C"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2245AC" w:rsidRDefault="00D3752C" w:rsidP="00A7377F">
            <w:pPr>
              <w:pStyle w:val="a7"/>
              <w:spacing w:line="240" w:lineRule="auto"/>
              <w:ind w:left="-57" w:right="-57"/>
              <w:jc w:val="left"/>
              <w:rPr>
                <w:color w:val="000000" w:themeColor="text1"/>
                <w:sz w:val="25"/>
                <w:szCs w:val="25"/>
              </w:rPr>
            </w:pPr>
            <w:r w:rsidRPr="003057F6">
              <w:rPr>
                <w:sz w:val="25"/>
                <w:szCs w:val="25"/>
              </w:rPr>
              <w:t>Начало: «</w:t>
            </w:r>
            <w:r w:rsidR="008147C7">
              <w:rPr>
                <w:color w:val="000000" w:themeColor="text1"/>
                <w:sz w:val="25"/>
                <w:szCs w:val="25"/>
              </w:rPr>
              <w:t>14»</w:t>
            </w:r>
            <w:r w:rsidR="00B95AB7">
              <w:rPr>
                <w:color w:val="000000" w:themeColor="text1"/>
                <w:sz w:val="25"/>
                <w:szCs w:val="25"/>
              </w:rPr>
              <w:t xml:space="preserve"> ма</w:t>
            </w:r>
            <w:r w:rsidR="008147C7">
              <w:rPr>
                <w:color w:val="000000" w:themeColor="text1"/>
                <w:sz w:val="25"/>
                <w:szCs w:val="25"/>
              </w:rPr>
              <w:t>я</w:t>
            </w:r>
            <w:r w:rsidRPr="002245AC">
              <w:rPr>
                <w:color w:val="000000" w:themeColor="text1"/>
                <w:sz w:val="25"/>
                <w:szCs w:val="25"/>
              </w:rPr>
              <w:t xml:space="preserve"> 20</w:t>
            </w:r>
            <w:r w:rsidR="00B95AB7">
              <w:rPr>
                <w:color w:val="000000" w:themeColor="text1"/>
                <w:sz w:val="25"/>
                <w:szCs w:val="25"/>
              </w:rPr>
              <w:t>20</w:t>
            </w:r>
            <w:r w:rsidRPr="002245AC">
              <w:rPr>
                <w:color w:val="000000" w:themeColor="text1"/>
                <w:sz w:val="25"/>
                <w:szCs w:val="25"/>
              </w:rPr>
              <w:t xml:space="preserve"> г.</w:t>
            </w:r>
          </w:p>
          <w:p w:rsidR="00D3752C" w:rsidRPr="003057F6" w:rsidRDefault="008C7934" w:rsidP="008147C7">
            <w:pPr>
              <w:pStyle w:val="a7"/>
              <w:spacing w:line="240" w:lineRule="auto"/>
              <w:ind w:left="-57" w:right="-57"/>
              <w:jc w:val="left"/>
              <w:rPr>
                <w:b/>
                <w:sz w:val="25"/>
                <w:szCs w:val="25"/>
              </w:rPr>
            </w:pPr>
            <w:r w:rsidRPr="002245AC">
              <w:rPr>
                <w:color w:val="000000" w:themeColor="text1"/>
                <w:sz w:val="25"/>
                <w:szCs w:val="25"/>
              </w:rPr>
              <w:t>Окончание: «</w:t>
            </w:r>
            <w:r w:rsidR="008147C7">
              <w:rPr>
                <w:color w:val="000000" w:themeColor="text1"/>
                <w:sz w:val="25"/>
                <w:szCs w:val="25"/>
              </w:rPr>
              <w:t>14</w:t>
            </w:r>
            <w:r w:rsidR="00D3752C" w:rsidRPr="002245AC">
              <w:rPr>
                <w:color w:val="000000" w:themeColor="text1"/>
                <w:sz w:val="25"/>
                <w:szCs w:val="25"/>
              </w:rPr>
              <w:t>»</w:t>
            </w:r>
            <w:r w:rsidRPr="002245AC">
              <w:rPr>
                <w:color w:val="000000" w:themeColor="text1"/>
                <w:sz w:val="25"/>
                <w:szCs w:val="25"/>
              </w:rPr>
              <w:t xml:space="preserve"> </w:t>
            </w:r>
            <w:r w:rsidR="008147C7">
              <w:rPr>
                <w:color w:val="000000" w:themeColor="text1"/>
                <w:sz w:val="25"/>
                <w:szCs w:val="25"/>
              </w:rPr>
              <w:t>мая</w:t>
            </w:r>
            <w:bookmarkStart w:id="0" w:name="_GoBack"/>
            <w:bookmarkEnd w:id="0"/>
            <w:r w:rsidR="00D3752C" w:rsidRPr="002245AC">
              <w:rPr>
                <w:color w:val="000000" w:themeColor="text1"/>
                <w:sz w:val="25"/>
                <w:szCs w:val="25"/>
              </w:rPr>
              <w:t xml:space="preserve"> 20</w:t>
            </w:r>
            <w:r w:rsidR="00B95AB7">
              <w:rPr>
                <w:color w:val="000000" w:themeColor="text1"/>
                <w:sz w:val="25"/>
                <w:szCs w:val="25"/>
              </w:rPr>
              <w:t>20</w:t>
            </w:r>
            <w:r w:rsidR="00D3752C" w:rsidRPr="002245AC">
              <w:rPr>
                <w:color w:val="000000" w:themeColor="text1"/>
                <w:sz w:val="25"/>
                <w:szCs w:val="25"/>
              </w:rPr>
              <w:t xml:space="preserve"> г.</w:t>
            </w:r>
          </w:p>
        </w:tc>
        <w:tc>
          <w:tcPr>
            <w:tcW w:w="6062" w:type="dxa"/>
          </w:tcPr>
          <w:p w:rsidR="00E61CB5" w:rsidRDefault="00D3752C" w:rsidP="00E61CB5">
            <w:pPr>
              <w:ind w:left="170"/>
              <w:jc w:val="both"/>
              <w:rPr>
                <w:sz w:val="25"/>
                <w:szCs w:val="25"/>
                <w:u w:val="single"/>
              </w:rPr>
            </w:pPr>
            <w:r w:rsidRPr="003057F6">
              <w:rPr>
                <w:sz w:val="25"/>
                <w:szCs w:val="25"/>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r w:rsidR="00E61CB5">
              <w:rPr>
                <w:sz w:val="25"/>
                <w:szCs w:val="25"/>
              </w:rPr>
              <w:t xml:space="preserve"> </w:t>
            </w:r>
            <w:r w:rsidR="00E61CB5" w:rsidRPr="00E61CB5">
              <w:rPr>
                <w:sz w:val="25"/>
                <w:szCs w:val="25"/>
                <w:u w:val="single"/>
              </w:rPr>
              <w:t>на электронную почту</w:t>
            </w:r>
            <w:r w:rsidR="00E61CB5">
              <w:rPr>
                <w:sz w:val="25"/>
                <w:szCs w:val="25"/>
                <w:u w:val="single"/>
              </w:rPr>
              <w:t>.</w:t>
            </w:r>
          </w:p>
          <w:p w:rsidR="00D3752C" w:rsidRPr="003057F6" w:rsidRDefault="00D3752C" w:rsidP="00E61CB5">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ответственного за подготовку проекта решения (далее – департамент-разработчик)):</w:t>
            </w:r>
          </w:p>
          <w:p w:rsidR="00D3752C" w:rsidRPr="008C7934" w:rsidRDefault="00D3752C" w:rsidP="00A7377F">
            <w:pPr>
              <w:pStyle w:val="a7"/>
              <w:spacing w:line="240" w:lineRule="auto"/>
              <w:ind w:left="170"/>
              <w:rPr>
                <w:sz w:val="25"/>
                <w:szCs w:val="25"/>
                <w:u w:val="single"/>
              </w:rPr>
            </w:pPr>
            <w:r w:rsidRPr="003057F6">
              <w:rPr>
                <w:sz w:val="25"/>
                <w:szCs w:val="25"/>
              </w:rPr>
              <w:t>Фамилия, имя, отчество</w:t>
            </w:r>
            <w:r w:rsidR="008C7934">
              <w:rPr>
                <w:sz w:val="25"/>
                <w:szCs w:val="25"/>
              </w:rPr>
              <w:t xml:space="preserve">: </w:t>
            </w:r>
            <w:r w:rsidR="00D821B6" w:rsidRPr="00D821B6">
              <w:rPr>
                <w:sz w:val="25"/>
                <w:szCs w:val="25"/>
                <w:u w:val="single"/>
              </w:rPr>
              <w:t>Теляшова Елена Валерьевна</w:t>
            </w:r>
          </w:p>
          <w:p w:rsidR="00D3752C" w:rsidRPr="003057F6" w:rsidRDefault="00D3752C" w:rsidP="00A7377F">
            <w:pPr>
              <w:pStyle w:val="a7"/>
              <w:spacing w:line="240" w:lineRule="auto"/>
              <w:ind w:left="170"/>
              <w:rPr>
                <w:sz w:val="25"/>
                <w:szCs w:val="25"/>
              </w:rPr>
            </w:pPr>
            <w:r w:rsidRPr="003057F6">
              <w:rPr>
                <w:sz w:val="25"/>
                <w:szCs w:val="25"/>
              </w:rPr>
              <w:t>Должность</w:t>
            </w:r>
            <w:r w:rsidR="008C7934">
              <w:rPr>
                <w:sz w:val="25"/>
                <w:szCs w:val="25"/>
              </w:rPr>
              <w:t xml:space="preserve">: </w:t>
            </w:r>
            <w:r w:rsidR="008C7934" w:rsidRPr="008C7934">
              <w:rPr>
                <w:sz w:val="25"/>
                <w:szCs w:val="25"/>
                <w:u w:val="single"/>
              </w:rPr>
              <w:t>консультант отдела таможенных</w:t>
            </w:r>
            <w:r w:rsidR="00D821B6">
              <w:rPr>
                <w:sz w:val="25"/>
                <w:szCs w:val="25"/>
                <w:u w:val="single"/>
              </w:rPr>
              <w:t xml:space="preserve"> информационных технологий</w:t>
            </w:r>
            <w:r w:rsidR="002245AC">
              <w:rPr>
                <w:sz w:val="25"/>
                <w:szCs w:val="25"/>
                <w:u w:val="single"/>
              </w:rPr>
              <w:t xml:space="preserve"> Департамента информационных технологий</w:t>
            </w:r>
          </w:p>
          <w:p w:rsidR="008C7934" w:rsidRDefault="00D3752C" w:rsidP="00A7377F">
            <w:pPr>
              <w:pStyle w:val="a7"/>
              <w:spacing w:line="240" w:lineRule="auto"/>
              <w:ind w:left="170"/>
              <w:rPr>
                <w:sz w:val="25"/>
                <w:szCs w:val="25"/>
              </w:rPr>
            </w:pPr>
            <w:r w:rsidRPr="003057F6">
              <w:rPr>
                <w:sz w:val="25"/>
                <w:szCs w:val="25"/>
              </w:rPr>
              <w:t>Адрес электронной почты</w:t>
            </w:r>
            <w:r w:rsidR="008C7934">
              <w:rPr>
                <w:sz w:val="25"/>
                <w:szCs w:val="25"/>
              </w:rPr>
              <w:t>:</w:t>
            </w:r>
          </w:p>
          <w:p w:rsidR="00D821B6" w:rsidRDefault="00D821B6" w:rsidP="00A7377F">
            <w:pPr>
              <w:pStyle w:val="a7"/>
              <w:spacing w:line="240" w:lineRule="auto"/>
              <w:ind w:left="170"/>
              <w:rPr>
                <w:sz w:val="26"/>
                <w:szCs w:val="26"/>
              </w:rPr>
            </w:pPr>
            <w:r w:rsidRPr="00D821B6">
              <w:rPr>
                <w:sz w:val="26"/>
                <w:szCs w:val="26"/>
              </w:rPr>
              <w:t>telyashova@eecommission.org</w:t>
            </w:r>
          </w:p>
          <w:p w:rsidR="00D3752C" w:rsidRPr="003057F6" w:rsidRDefault="00D3752C" w:rsidP="00A7377F">
            <w:pPr>
              <w:pStyle w:val="a7"/>
              <w:spacing w:line="240" w:lineRule="auto"/>
              <w:ind w:left="170"/>
              <w:rPr>
                <w:sz w:val="26"/>
                <w:szCs w:val="26"/>
              </w:rPr>
            </w:pPr>
            <w:r w:rsidRPr="003057F6">
              <w:rPr>
                <w:sz w:val="26"/>
                <w:szCs w:val="26"/>
              </w:rPr>
              <w:t xml:space="preserve">Телефон </w:t>
            </w:r>
            <w:r w:rsidR="008C7934" w:rsidRPr="008C7934">
              <w:rPr>
                <w:sz w:val="26"/>
                <w:szCs w:val="26"/>
                <w:u w:val="single"/>
              </w:rPr>
              <w:t>8 (495) 669-24-00 доб. 31-</w:t>
            </w:r>
            <w:r w:rsidR="00D821B6">
              <w:rPr>
                <w:sz w:val="26"/>
                <w:szCs w:val="26"/>
                <w:u w:val="single"/>
              </w:rPr>
              <w:t>42</w:t>
            </w:r>
          </w:p>
          <w:p w:rsidR="00377A65" w:rsidRDefault="00D3752C" w:rsidP="0012769A">
            <w:pPr>
              <w:pStyle w:val="a7"/>
              <w:spacing w:line="240" w:lineRule="auto"/>
              <w:ind w:left="170"/>
            </w:pPr>
            <w:r w:rsidRPr="00377A65">
              <w:rPr>
                <w:bCs/>
                <w:kern w:val="32"/>
                <w:sz w:val="26"/>
                <w:szCs w:val="26"/>
              </w:rPr>
              <w:t xml:space="preserve">Ссылка на сервис официального сайта </w:t>
            </w:r>
            <w:hyperlink r:id="rId7" w:history="1">
              <w:r w:rsidR="00377A65" w:rsidRPr="002500F5">
                <w:rPr>
                  <w:rStyle w:val="ae"/>
                  <w:bCs/>
                  <w:kern w:val="32"/>
                  <w:sz w:val="26"/>
                  <w:szCs w:val="26"/>
                </w:rPr>
                <w:t>https://docs.eaeunion.org/ru-ru/</w:t>
              </w:r>
            </w:hyperlink>
          </w:p>
          <w:p w:rsidR="00D3752C" w:rsidRDefault="00D3752C" w:rsidP="00D821B6">
            <w:pPr>
              <w:pStyle w:val="a7"/>
              <w:spacing w:line="240" w:lineRule="auto"/>
              <w:ind w:left="170"/>
              <w:rPr>
                <w:bCs/>
                <w:kern w:val="32"/>
                <w:sz w:val="26"/>
                <w:szCs w:val="26"/>
              </w:rPr>
            </w:pPr>
            <w:r w:rsidRPr="00377A65">
              <w:rPr>
                <w:bCs/>
                <w:kern w:val="32"/>
                <w:sz w:val="26"/>
                <w:szCs w:val="26"/>
              </w:rPr>
              <w:t>Почтовый адрес (адрес электронной почты)</w:t>
            </w:r>
            <w:r w:rsidRPr="00377A65">
              <w:rPr>
                <w:bCs/>
                <w:kern w:val="32"/>
                <w:sz w:val="26"/>
                <w:szCs w:val="26"/>
              </w:rPr>
              <w:br/>
              <w:t xml:space="preserve">для направления участниками публичного обсуждения заполненных опросных листов </w:t>
            </w:r>
          </w:p>
          <w:p w:rsidR="00D821B6" w:rsidRPr="00D821B6" w:rsidRDefault="00D821B6" w:rsidP="00D821B6">
            <w:pPr>
              <w:pStyle w:val="a7"/>
              <w:spacing w:line="240" w:lineRule="auto"/>
              <w:ind w:left="170"/>
              <w:rPr>
                <w:sz w:val="25"/>
                <w:szCs w:val="25"/>
              </w:rPr>
            </w:pPr>
            <w:r w:rsidRPr="00D821B6">
              <w:rPr>
                <w:sz w:val="25"/>
                <w:szCs w:val="25"/>
              </w:rPr>
              <w:t>telyashova@eecommission.org</w:t>
            </w:r>
          </w:p>
        </w:tc>
      </w:tr>
      <w:tr w:rsidR="002245AC" w:rsidRPr="003057F6" w:rsidTr="00A7377F">
        <w:tc>
          <w:tcPr>
            <w:tcW w:w="3402" w:type="dxa"/>
          </w:tcPr>
          <w:p w:rsidR="002245AC" w:rsidRPr="003057F6" w:rsidRDefault="002245AC" w:rsidP="00A7377F">
            <w:pPr>
              <w:pStyle w:val="a7"/>
              <w:spacing w:line="240" w:lineRule="auto"/>
              <w:ind w:left="-57" w:right="-57"/>
              <w:jc w:val="left"/>
              <w:rPr>
                <w:sz w:val="25"/>
                <w:szCs w:val="25"/>
              </w:rPr>
            </w:pPr>
          </w:p>
        </w:tc>
        <w:tc>
          <w:tcPr>
            <w:tcW w:w="6062" w:type="dxa"/>
          </w:tcPr>
          <w:p w:rsidR="002245AC" w:rsidRPr="003057F6" w:rsidRDefault="002245AC" w:rsidP="00E61CB5">
            <w:pPr>
              <w:ind w:left="170"/>
              <w:jc w:val="both"/>
              <w:rPr>
                <w:sz w:val="25"/>
                <w:szCs w:val="25"/>
              </w:rPr>
            </w:pPr>
          </w:p>
        </w:tc>
      </w:tr>
    </w:tbl>
    <w:p w:rsidR="00D3752C" w:rsidRDefault="001A5E51" w:rsidP="001A5E51">
      <w:pPr>
        <w:pStyle w:val="a7"/>
        <w:tabs>
          <w:tab w:val="left" w:pos="8490"/>
        </w:tabs>
        <w:spacing w:line="240" w:lineRule="auto"/>
        <w:rPr>
          <w:b/>
          <w:sz w:val="26"/>
          <w:szCs w:val="26"/>
        </w:rPr>
      </w:pPr>
      <w:r>
        <w:rPr>
          <w:b/>
          <w:sz w:val="26"/>
          <w:szCs w:val="26"/>
        </w:rPr>
        <w:tab/>
      </w:r>
    </w:p>
    <w:p w:rsidR="00B95AB7" w:rsidRPr="003057F6" w:rsidRDefault="00B95AB7" w:rsidP="001A5E51">
      <w:pPr>
        <w:pStyle w:val="a7"/>
        <w:tabs>
          <w:tab w:val="left" w:pos="8490"/>
        </w:tabs>
        <w:spacing w:line="240" w:lineRule="auto"/>
        <w:rPr>
          <w:b/>
          <w:sz w:val="26"/>
          <w:szCs w:val="26"/>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 xml:space="preserve">14. В </w:t>
            </w:r>
            <w:proofErr w:type="gramStart"/>
            <w:r w:rsidRPr="003057F6">
              <w:rPr>
                <w:sz w:val="26"/>
                <w:szCs w:val="26"/>
              </w:rPr>
              <w:t>отношении</w:t>
            </w:r>
            <w:proofErr w:type="gramEnd"/>
            <w:r w:rsidRPr="003057F6">
              <w:rPr>
                <w:sz w:val="26"/>
                <w:szCs w:val="26"/>
              </w:rPr>
              <w:t xml:space="preserve">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Pr="003057F6">
        <w:rPr>
          <w:rFonts w:eastAsia="Calibri"/>
        </w:rPr>
        <w:br/>
        <w:t xml:space="preserve">от                    </w:t>
      </w:r>
      <w:r>
        <w:rPr>
          <w:rFonts w:eastAsia="Calibri"/>
        </w:rPr>
        <w:t xml:space="preserve">  </w:t>
      </w:r>
      <w:r w:rsidRPr="003057F6">
        <w:rPr>
          <w:rFonts w:eastAsia="Calibri"/>
        </w:rPr>
        <w:t>2015 г. №</w:t>
      </w:r>
      <w:proofErr w:type="gramStart"/>
      <w:r w:rsidRPr="003057F6">
        <w:rPr>
          <w:rFonts w:eastAsia="Calibri"/>
        </w:rPr>
        <w:t xml:space="preserve">      ;</w:t>
      </w:r>
      <w:proofErr w:type="gramEnd"/>
      <w:r w:rsidRPr="003057F6">
        <w:rPr>
          <w:rFonts w:eastAsia="Calibri"/>
        </w:rPr>
        <w:t xml:space="preserve"> </w:t>
      </w:r>
    </w:p>
    <w:p w:rsidR="00D3752C" w:rsidRPr="003057F6" w:rsidRDefault="00D3752C" w:rsidP="00D3752C">
      <w:pPr>
        <w:pStyle w:val="a9"/>
        <w:rPr>
          <w:rFonts w:eastAsia="Calibri"/>
        </w:rPr>
      </w:pPr>
      <w:r w:rsidRPr="003057F6">
        <w:rPr>
          <w:rFonts w:eastAsia="Calibri"/>
        </w:rPr>
        <w:t xml:space="preserve">положения правил составления информационно-аналитической справки. </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 xml:space="preserve">В </w:t>
      </w:r>
      <w:proofErr w:type="gramStart"/>
      <w:r w:rsidRPr="003057F6">
        <w:rPr>
          <w:rFonts w:eastAsia="Calibri"/>
        </w:rPr>
        <w:t>пункте</w:t>
      </w:r>
      <w:proofErr w:type="gramEnd"/>
      <w:r w:rsidRPr="003057F6">
        <w:rPr>
          <w:rFonts w:eastAsia="Calibri"/>
        </w:rPr>
        <w:t xml:space="preserve">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9E4" w:rsidRDefault="002639E4" w:rsidP="00D3752C">
      <w:pPr>
        <w:spacing w:after="0" w:line="240" w:lineRule="auto"/>
      </w:pPr>
      <w:r>
        <w:separator/>
      </w:r>
    </w:p>
  </w:endnote>
  <w:endnote w:type="continuationSeparator" w:id="0">
    <w:p w:rsidR="002639E4" w:rsidRDefault="002639E4"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9E4" w:rsidRDefault="002639E4" w:rsidP="00D3752C">
      <w:pPr>
        <w:spacing w:after="0" w:line="240" w:lineRule="auto"/>
      </w:pPr>
      <w:r>
        <w:separator/>
      </w:r>
    </w:p>
  </w:footnote>
  <w:footnote w:type="continuationSeparator" w:id="0">
    <w:p w:rsidR="002639E4" w:rsidRDefault="002639E4"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8147C7">
          <w:rPr>
            <w:rFonts w:ascii="Times New Roman" w:hAnsi="Times New Roman" w:cs="Times New Roman"/>
            <w:noProof/>
            <w:sz w:val="28"/>
            <w:szCs w:val="28"/>
          </w:rPr>
          <w:t>4</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961ED"/>
    <w:rsid w:val="0012769A"/>
    <w:rsid w:val="001A1DF2"/>
    <w:rsid w:val="001A5E51"/>
    <w:rsid w:val="002245AC"/>
    <w:rsid w:val="002511B3"/>
    <w:rsid w:val="002639E4"/>
    <w:rsid w:val="002818C2"/>
    <w:rsid w:val="002D11EB"/>
    <w:rsid w:val="00351F73"/>
    <w:rsid w:val="00377A65"/>
    <w:rsid w:val="004B49BC"/>
    <w:rsid w:val="00504DBE"/>
    <w:rsid w:val="005D007E"/>
    <w:rsid w:val="005F0854"/>
    <w:rsid w:val="00606527"/>
    <w:rsid w:val="006171A5"/>
    <w:rsid w:val="00680A9B"/>
    <w:rsid w:val="0076666A"/>
    <w:rsid w:val="007D23F8"/>
    <w:rsid w:val="007F35C3"/>
    <w:rsid w:val="008147C7"/>
    <w:rsid w:val="0089262C"/>
    <w:rsid w:val="008C7934"/>
    <w:rsid w:val="009007AB"/>
    <w:rsid w:val="009A1A87"/>
    <w:rsid w:val="00A30D70"/>
    <w:rsid w:val="00A32C9C"/>
    <w:rsid w:val="00B95AB7"/>
    <w:rsid w:val="00B97E53"/>
    <w:rsid w:val="00BE7DB2"/>
    <w:rsid w:val="00C70283"/>
    <w:rsid w:val="00C72114"/>
    <w:rsid w:val="00D3752C"/>
    <w:rsid w:val="00D547B2"/>
    <w:rsid w:val="00D821B6"/>
    <w:rsid w:val="00DC5170"/>
    <w:rsid w:val="00E61CB5"/>
    <w:rsid w:val="00E6317E"/>
    <w:rsid w:val="00EB35DF"/>
    <w:rsid w:val="00ED576C"/>
    <w:rsid w:val="00FA7811"/>
    <w:rsid w:val="00FC5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351F73"/>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351F73"/>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351F73"/>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351F73"/>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cs.eaeunion.org/ru-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1348</Words>
  <Characters>7684</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Теляшова Елена Валерьевна</cp:lastModifiedBy>
  <cp:revision>15</cp:revision>
  <cp:lastPrinted>2015-05-05T10:49:00Z</cp:lastPrinted>
  <dcterms:created xsi:type="dcterms:W3CDTF">2015-04-28T13:23:00Z</dcterms:created>
  <dcterms:modified xsi:type="dcterms:W3CDTF">2020-05-14T07:34:00Z</dcterms:modified>
</cp:coreProperties>
</file>