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6327D8">
        <w:rPr>
          <w:rFonts w:ascii="Times New Roman" w:hAnsi="Times New Roman" w:cs="Times New Roman"/>
          <w:b/>
          <w:sz w:val="28"/>
          <w:szCs w:val="28"/>
        </w:rPr>
        <w:t>решения</w:t>
      </w:r>
      <w:r w:rsidR="005E7234" w:rsidRPr="00ED0465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ED0465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ED0465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0D1CF1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F1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EF0E4E" w:rsidRPr="000D1CF1">
        <w:rPr>
          <w:rFonts w:ascii="Times New Roman" w:hAnsi="Times New Roman" w:cs="Times New Roman"/>
          <w:sz w:val="28"/>
          <w:szCs w:val="28"/>
        </w:rPr>
        <w:t>р</w:t>
      </w:r>
      <w:r w:rsidR="002208F1">
        <w:rPr>
          <w:rFonts w:ascii="Times New Roman" w:hAnsi="Times New Roman" w:cs="Times New Roman"/>
          <w:sz w:val="28"/>
          <w:szCs w:val="28"/>
        </w:rPr>
        <w:t>ешения</w:t>
      </w:r>
      <w:r w:rsidRPr="000D1CF1">
        <w:rPr>
          <w:rFonts w:ascii="Times New Roman" w:hAnsi="Times New Roman" w:cs="Times New Roman"/>
          <w:sz w:val="28"/>
          <w:szCs w:val="28"/>
        </w:rPr>
        <w:t xml:space="preserve">: </w:t>
      </w:r>
      <w:r w:rsidR="00EF0E4E" w:rsidRPr="000D1CF1">
        <w:rPr>
          <w:rFonts w:ascii="Times New Roman" w:hAnsi="Times New Roman"/>
          <w:sz w:val="28"/>
          <w:szCs w:val="28"/>
        </w:rPr>
        <w:t>«</w:t>
      </w:r>
      <w:r w:rsidR="002208F1">
        <w:rPr>
          <w:rFonts w:ascii="Times New Roman" w:hAnsi="Times New Roman"/>
          <w:sz w:val="28"/>
          <w:szCs w:val="28"/>
          <w:lang w:eastAsia="ru-RU"/>
        </w:rPr>
        <w:t>О</w:t>
      </w:r>
      <w:r w:rsidR="002208F1" w:rsidRPr="00383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 утверждении </w:t>
      </w:r>
      <w:proofErr w:type="gramStart"/>
      <w:r w:rsidR="002208F1" w:rsidRPr="00383B97">
        <w:rPr>
          <w:rFonts w:ascii="Times New Roman" w:eastAsia="Calibri" w:hAnsi="Times New Roman" w:cs="Times New Roman"/>
          <w:sz w:val="28"/>
          <w:szCs w:val="28"/>
          <w:lang w:eastAsia="ru-RU"/>
        </w:rPr>
        <w:t>Правил определения страны происхождения товаров</w:t>
      </w:r>
      <w:proofErr w:type="gramEnd"/>
      <w:r w:rsidR="002208F1" w:rsidRPr="00383B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Правил формирования и ведения Евразийской экономической комиссией Реестра евразийской</w:t>
      </w:r>
      <w:r w:rsidR="002208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8F1" w:rsidRPr="00383B97">
        <w:rPr>
          <w:rFonts w:ascii="Times New Roman" w:eastAsia="Calibri" w:hAnsi="Times New Roman" w:cs="Times New Roman"/>
          <w:sz w:val="28"/>
          <w:szCs w:val="28"/>
          <w:lang w:eastAsia="ru-RU"/>
        </w:rPr>
        <w:t>промышленной продукции</w:t>
      </w:r>
      <w:r w:rsidR="00EF0E4E" w:rsidRPr="00635896">
        <w:rPr>
          <w:rFonts w:ascii="Times New Roman" w:hAnsi="Times New Roman"/>
          <w:sz w:val="28"/>
          <w:szCs w:val="28"/>
        </w:rPr>
        <w:t>»</w:t>
      </w:r>
      <w:r w:rsidR="0063325B" w:rsidRPr="00635896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635896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635896">
        <w:rPr>
          <w:rFonts w:ascii="Times New Roman" w:hAnsi="Times New Roman"/>
          <w:sz w:val="28"/>
          <w:szCs w:val="28"/>
        </w:rPr>
        <w:t>–</w:t>
      </w:r>
      <w:r w:rsidR="000C7E49" w:rsidRPr="00635896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635896">
        <w:rPr>
          <w:rFonts w:ascii="Times New Roman" w:hAnsi="Times New Roman"/>
          <w:sz w:val="28"/>
          <w:szCs w:val="28"/>
        </w:rPr>
        <w:t>,</w:t>
      </w:r>
      <w:r w:rsidR="0037685B">
        <w:rPr>
          <w:rFonts w:ascii="Times New Roman" w:hAnsi="Times New Roman"/>
          <w:sz w:val="28"/>
          <w:szCs w:val="28"/>
        </w:rPr>
        <w:t xml:space="preserve"> проект р</w:t>
      </w:r>
      <w:r w:rsidR="002208F1">
        <w:rPr>
          <w:rFonts w:ascii="Times New Roman" w:hAnsi="Times New Roman"/>
          <w:sz w:val="28"/>
          <w:szCs w:val="28"/>
        </w:rPr>
        <w:t>ешения</w:t>
      </w:r>
      <w:r w:rsidR="0037685B">
        <w:rPr>
          <w:rFonts w:ascii="Times New Roman" w:hAnsi="Times New Roman"/>
          <w:sz w:val="28"/>
          <w:szCs w:val="28"/>
        </w:rPr>
        <w:t xml:space="preserve"> Коллегии Комиссии</w:t>
      </w:r>
      <w:r w:rsidR="00264895">
        <w:rPr>
          <w:rFonts w:ascii="Times New Roman" w:hAnsi="Times New Roman"/>
          <w:sz w:val="28"/>
          <w:szCs w:val="28"/>
        </w:rPr>
        <w:t>).</w:t>
      </w:r>
    </w:p>
    <w:p w:rsidR="00252A41" w:rsidRPr="0037685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F1">
        <w:rPr>
          <w:rFonts w:ascii="Times New Roman" w:hAnsi="Times New Roman" w:cs="Times New Roman"/>
          <w:b/>
          <w:sz w:val="28"/>
          <w:szCs w:val="28"/>
        </w:rPr>
        <w:t>1. Проблема, на решение котор</w:t>
      </w:r>
      <w:r w:rsidR="005E7234" w:rsidRPr="000D1CF1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5E7234" w:rsidRPr="0037685B">
        <w:rPr>
          <w:rFonts w:ascii="Times New Roman" w:hAnsi="Times New Roman" w:cs="Times New Roman"/>
          <w:b/>
          <w:sz w:val="28"/>
          <w:szCs w:val="28"/>
        </w:rPr>
        <w:t>р</w:t>
      </w:r>
      <w:r w:rsidR="00FD159A">
        <w:rPr>
          <w:rFonts w:ascii="Times New Roman" w:hAnsi="Times New Roman" w:cs="Times New Roman"/>
          <w:b/>
          <w:sz w:val="28"/>
          <w:szCs w:val="28"/>
        </w:rPr>
        <w:t>ешения</w:t>
      </w:r>
      <w:r w:rsidR="00201284" w:rsidRPr="0037685B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:rsidR="00DF4243" w:rsidRDefault="002319B2" w:rsidP="00DF42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685B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37685B">
        <w:rPr>
          <w:rFonts w:ascii="Times New Roman" w:hAnsi="Times New Roman"/>
          <w:sz w:val="28"/>
          <w:szCs w:val="28"/>
        </w:rPr>
        <w:t>р</w:t>
      </w:r>
      <w:r w:rsidR="00FD159A">
        <w:rPr>
          <w:rFonts w:ascii="Times New Roman" w:hAnsi="Times New Roman"/>
          <w:sz w:val="28"/>
          <w:szCs w:val="28"/>
        </w:rPr>
        <w:t>ешения</w:t>
      </w:r>
      <w:r w:rsidRPr="0037685B">
        <w:rPr>
          <w:rFonts w:ascii="Times New Roman" w:hAnsi="Times New Roman"/>
          <w:sz w:val="28"/>
          <w:szCs w:val="28"/>
        </w:rPr>
        <w:t xml:space="preserve"> Коллегии Комиссии подготовлен Департаментом</w:t>
      </w:r>
      <w:r w:rsidRPr="000D1CF1">
        <w:rPr>
          <w:rFonts w:ascii="Times New Roman" w:hAnsi="Times New Roman"/>
          <w:sz w:val="28"/>
          <w:szCs w:val="28"/>
        </w:rPr>
        <w:t xml:space="preserve"> конкурентной политики и политики в области государственных закупок Комиссии</w:t>
      </w:r>
      <w:r w:rsidR="00FD159A">
        <w:rPr>
          <w:rFonts w:ascii="Times New Roman" w:hAnsi="Times New Roman"/>
          <w:sz w:val="28"/>
          <w:szCs w:val="28"/>
        </w:rPr>
        <w:t xml:space="preserve"> в</w:t>
      </w:r>
      <w:r w:rsidR="00FD159A" w:rsidRPr="00FD159A">
        <w:rPr>
          <w:rFonts w:ascii="Times New Roman" w:hAnsi="Times New Roman"/>
          <w:sz w:val="28"/>
          <w:szCs w:val="28"/>
        </w:rPr>
        <w:t xml:space="preserve"> соответствии с пунктом 2 Распоряжения Евразийского Межправительственного </w:t>
      </w:r>
      <w:r w:rsidR="00FD159A">
        <w:rPr>
          <w:rFonts w:ascii="Times New Roman" w:hAnsi="Times New Roman"/>
          <w:sz w:val="28"/>
          <w:szCs w:val="28"/>
        </w:rPr>
        <w:t>совета от 17 июля 2020 года № 18</w:t>
      </w:r>
      <w:r w:rsidR="00DF4243">
        <w:rPr>
          <w:rFonts w:ascii="Times New Roman" w:hAnsi="Times New Roman"/>
          <w:sz w:val="28"/>
          <w:szCs w:val="28"/>
        </w:rPr>
        <w:t xml:space="preserve"> </w:t>
      </w:r>
      <w:r w:rsidR="004E3B77">
        <w:rPr>
          <w:rFonts w:ascii="Times New Roman" w:hAnsi="Times New Roman"/>
          <w:sz w:val="28"/>
          <w:szCs w:val="28"/>
        </w:rPr>
        <w:t xml:space="preserve">(далее – Распоряжение № 18) </w:t>
      </w:r>
      <w:r w:rsidR="00DF4243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="00DF4243">
        <w:rPr>
          <w:rFonts w:ascii="Times New Roman" w:hAnsi="Times New Roman"/>
          <w:sz w:val="28"/>
          <w:szCs w:val="28"/>
        </w:rPr>
        <w:t>урегулирования вопросов определения страны происхождения товаров</w:t>
      </w:r>
      <w:proofErr w:type="gramEnd"/>
      <w:r w:rsidR="00DF4243">
        <w:rPr>
          <w:rFonts w:ascii="Times New Roman" w:hAnsi="Times New Roman"/>
          <w:sz w:val="28"/>
          <w:szCs w:val="28"/>
        </w:rPr>
        <w:t xml:space="preserve"> для целей государс</w:t>
      </w:r>
      <w:r w:rsidR="00323DBB">
        <w:rPr>
          <w:rFonts w:ascii="Times New Roman" w:hAnsi="Times New Roman"/>
          <w:sz w:val="28"/>
          <w:szCs w:val="28"/>
        </w:rPr>
        <w:t xml:space="preserve">твенных (муниципальных) закупок </w:t>
      </w:r>
      <w:r w:rsidR="00323DBB" w:rsidRPr="00323DBB">
        <w:rPr>
          <w:rFonts w:ascii="Times New Roman" w:hAnsi="Times New Roman"/>
          <w:sz w:val="28"/>
          <w:szCs w:val="28"/>
        </w:rPr>
        <w:t>при предоставлении национального режима.</w:t>
      </w:r>
    </w:p>
    <w:p w:rsidR="00FD159A" w:rsidRPr="00FD159A" w:rsidRDefault="00FD159A" w:rsidP="00FD15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159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D159A">
        <w:rPr>
          <w:rFonts w:ascii="Times New Roman" w:hAnsi="Times New Roman"/>
          <w:sz w:val="28"/>
          <w:szCs w:val="28"/>
        </w:rPr>
        <w:t xml:space="preserve">Проектом Правил </w:t>
      </w:r>
      <w:r>
        <w:rPr>
          <w:rFonts w:ascii="Times New Roman" w:hAnsi="Times New Roman"/>
          <w:sz w:val="28"/>
          <w:szCs w:val="28"/>
        </w:rPr>
        <w:t xml:space="preserve">определения страны </w:t>
      </w:r>
      <w:r w:rsidRPr="00FD159A">
        <w:rPr>
          <w:rFonts w:ascii="Times New Roman" w:hAnsi="Times New Roman"/>
          <w:sz w:val="28"/>
          <w:szCs w:val="28"/>
        </w:rPr>
        <w:t xml:space="preserve">происхождения </w:t>
      </w:r>
      <w:r>
        <w:rPr>
          <w:rFonts w:ascii="Times New Roman" w:hAnsi="Times New Roman"/>
          <w:sz w:val="28"/>
          <w:szCs w:val="28"/>
        </w:rPr>
        <w:t xml:space="preserve">товаров (далее – Правила происхождения) </w:t>
      </w:r>
      <w:r w:rsidRPr="00FD159A">
        <w:rPr>
          <w:rFonts w:ascii="Times New Roman" w:hAnsi="Times New Roman"/>
          <w:sz w:val="28"/>
          <w:szCs w:val="28"/>
        </w:rPr>
        <w:t>устанавливается, что страна происхождения товара (за исключением промышленного товара, включенного в Перечень (приложение № 1 к Проекту Правил происхождения), для целей осуществления государственных (муниципальных) закупок определяется в соответствии с Правилами определения страны прои</w:t>
      </w:r>
      <w:r w:rsidR="009B5BAC">
        <w:rPr>
          <w:rFonts w:ascii="Times New Roman" w:hAnsi="Times New Roman"/>
          <w:sz w:val="28"/>
          <w:szCs w:val="28"/>
        </w:rPr>
        <w:t xml:space="preserve">схождения товаров, являющимися </w:t>
      </w:r>
      <w:r w:rsidRPr="00FD159A">
        <w:rPr>
          <w:rFonts w:ascii="Times New Roman" w:hAnsi="Times New Roman"/>
          <w:sz w:val="28"/>
          <w:szCs w:val="28"/>
        </w:rPr>
        <w:t>неотъемлемой частью Соглашения о правилах определения страны происхождения товаров в Содружестве Независимых государств, подписанного в г. Ялта</w:t>
      </w:r>
      <w:proofErr w:type="gramEnd"/>
      <w:r w:rsidRPr="00FD159A">
        <w:rPr>
          <w:rFonts w:ascii="Times New Roman" w:hAnsi="Times New Roman"/>
          <w:sz w:val="28"/>
          <w:szCs w:val="28"/>
        </w:rPr>
        <w:t xml:space="preserve"> 20 ноября 2009 г. (далее – Правила СНГ). </w:t>
      </w:r>
    </w:p>
    <w:p w:rsidR="00FD159A" w:rsidRPr="00FD159A" w:rsidRDefault="00FD159A" w:rsidP="00FD15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159A">
        <w:rPr>
          <w:rFonts w:ascii="Times New Roman" w:hAnsi="Times New Roman"/>
          <w:sz w:val="28"/>
          <w:szCs w:val="28"/>
        </w:rPr>
        <w:t xml:space="preserve">Страна происхождения промышленного товара, включенного в Перечень (приложение № 1 к Проекту Правил происхождения), определяется </w:t>
      </w:r>
      <w:r w:rsidRPr="00FD159A">
        <w:rPr>
          <w:rFonts w:ascii="Times New Roman" w:hAnsi="Times New Roman"/>
          <w:sz w:val="28"/>
          <w:szCs w:val="28"/>
        </w:rPr>
        <w:lastRenderedPageBreak/>
        <w:t>в соответствии с условиями, производственными и технологическими операциями, которы</w:t>
      </w:r>
      <w:r w:rsidR="00DF4243">
        <w:rPr>
          <w:rFonts w:ascii="Times New Roman" w:hAnsi="Times New Roman"/>
          <w:sz w:val="28"/>
          <w:szCs w:val="28"/>
        </w:rPr>
        <w:t>е определены в этом же Перечне.</w:t>
      </w:r>
    </w:p>
    <w:p w:rsidR="00FD159A" w:rsidRPr="00FD159A" w:rsidRDefault="00FD159A" w:rsidP="00FD15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159A">
        <w:rPr>
          <w:rFonts w:ascii="Times New Roman" w:hAnsi="Times New Roman"/>
          <w:sz w:val="28"/>
          <w:szCs w:val="28"/>
        </w:rPr>
        <w:t xml:space="preserve">Если производители промышленных товаров государства-члена не могут обеспечить выполнение условий и операций, которые определены в Перечне (приложение № 1 к Проекту Правил происхождения), такое государство-член вправе установить переходные периоды и их сроки действия. </w:t>
      </w:r>
    </w:p>
    <w:p w:rsidR="00FD159A" w:rsidRPr="00FD159A" w:rsidRDefault="00FD159A" w:rsidP="00FD15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159A">
        <w:rPr>
          <w:rFonts w:ascii="Times New Roman" w:hAnsi="Times New Roman"/>
          <w:sz w:val="28"/>
          <w:szCs w:val="28"/>
        </w:rPr>
        <w:t>В переходный период поставщики государства-члена, установившего переходный период, не могут участвовать в государственных закупках других государств-членов по промышленным товарам из Перечня (приложение № 1 к Проекту Правил происхождения).</w:t>
      </w:r>
    </w:p>
    <w:p w:rsidR="00FD159A" w:rsidRPr="00FD159A" w:rsidRDefault="00FD159A" w:rsidP="00FD15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159A">
        <w:rPr>
          <w:rFonts w:ascii="Times New Roman" w:hAnsi="Times New Roman"/>
          <w:sz w:val="28"/>
          <w:szCs w:val="28"/>
        </w:rPr>
        <w:t>При этом поставщики других государств-членов могут участвовать в закупках данного государства-члена на условиях, предусмотренных в Перечне (приложение № 1 к Проекту Правил происхождения).</w:t>
      </w:r>
    </w:p>
    <w:p w:rsidR="00FD159A" w:rsidRPr="00FD159A" w:rsidRDefault="00AB545E" w:rsidP="00FD15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FD159A" w:rsidRPr="00FD159A">
        <w:rPr>
          <w:rFonts w:ascii="Times New Roman" w:hAnsi="Times New Roman"/>
          <w:sz w:val="28"/>
          <w:szCs w:val="28"/>
        </w:rPr>
        <w:t>сли государство-член установило переходный период для применения требований Перечня (приложение № 1 к Проекту Правил происхождения), мотивируя необходимостью поддержки национальн</w:t>
      </w:r>
      <w:r>
        <w:rPr>
          <w:rFonts w:ascii="Times New Roman" w:hAnsi="Times New Roman"/>
          <w:sz w:val="28"/>
          <w:szCs w:val="28"/>
        </w:rPr>
        <w:t>ых производителей, то это являет</w:t>
      </w:r>
      <w:r w:rsidR="00FD159A" w:rsidRPr="00FD159A">
        <w:rPr>
          <w:rFonts w:ascii="Times New Roman" w:hAnsi="Times New Roman"/>
          <w:sz w:val="28"/>
          <w:szCs w:val="28"/>
        </w:rPr>
        <w:t>ся достаточным основанием для введения исключений.</w:t>
      </w:r>
    </w:p>
    <w:p w:rsidR="00B86427" w:rsidRPr="00B86427" w:rsidRDefault="00B86427" w:rsidP="00B864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42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Проектом </w:t>
      </w:r>
      <w:r w:rsidRPr="00383B97">
        <w:rPr>
          <w:rFonts w:ascii="Times New Roman" w:eastAsia="Calibri" w:hAnsi="Times New Roman" w:cs="Times New Roman"/>
          <w:sz w:val="28"/>
          <w:szCs w:val="28"/>
          <w:lang w:eastAsia="ru-RU"/>
        </w:rPr>
        <w:t>Правил формирования и ведения Евразийской экономической комиссией Реестра евразийской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B97">
        <w:rPr>
          <w:rFonts w:ascii="Times New Roman" w:eastAsia="Calibri" w:hAnsi="Times New Roman" w:cs="Times New Roman"/>
          <w:sz w:val="28"/>
          <w:szCs w:val="28"/>
          <w:lang w:eastAsia="ru-RU"/>
        </w:rPr>
        <w:t>промышленной продукции</w:t>
      </w:r>
      <w:r w:rsidRPr="00B86427">
        <w:rPr>
          <w:rFonts w:ascii="Times New Roman" w:hAnsi="Times New Roman"/>
          <w:sz w:val="28"/>
          <w:szCs w:val="28"/>
        </w:rPr>
        <w:t xml:space="preserve"> определяются условия включения в него промышленных товаров, производители которых подтвердили соответствие условиям, производственным и технологическим операциям, указанным в Перечне (приложение № 1 к Проекту Правил происхождения). Такое соответствие подтверждается актом экспертизы, выдаваемым национальным уполномоченным органом государства-члена ЕАЭС.</w:t>
      </w:r>
    </w:p>
    <w:p w:rsidR="00B86427" w:rsidRPr="00B86427" w:rsidRDefault="00B86427" w:rsidP="00B864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427">
        <w:rPr>
          <w:rFonts w:ascii="Times New Roman" w:hAnsi="Times New Roman"/>
          <w:sz w:val="28"/>
          <w:szCs w:val="28"/>
        </w:rPr>
        <w:t>Для подтверждения права доступа к участию в государственных (муниципальных) закупках промышленных товаров из Перечня (приложение № 1 к Проекту Правил происхождения) потенциальному поставщику необходимо будет получить выписку из Реестра.</w:t>
      </w:r>
    </w:p>
    <w:p w:rsidR="00B86427" w:rsidRPr="00B86427" w:rsidRDefault="00B86427" w:rsidP="00B864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427">
        <w:rPr>
          <w:rFonts w:ascii="Times New Roman" w:hAnsi="Times New Roman"/>
          <w:sz w:val="28"/>
          <w:szCs w:val="28"/>
        </w:rPr>
        <w:lastRenderedPageBreak/>
        <w:t>Предусматривается, что ведение Реестра будет осуществляться Комиссией в информационной системе «Реестр евразийской промышленной продукции» (далее – ИС «Реестр»).</w:t>
      </w:r>
    </w:p>
    <w:p w:rsidR="00B86427" w:rsidRPr="00B86427" w:rsidRDefault="00B86427" w:rsidP="00B864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427">
        <w:rPr>
          <w:rFonts w:ascii="Times New Roman" w:hAnsi="Times New Roman"/>
          <w:sz w:val="28"/>
          <w:szCs w:val="28"/>
        </w:rPr>
        <w:t>С учетом срока, установленного Распоряжением № 18, Реестр должен начать функционировать с 1 января 2021 года. В этой связи предусмотрен следующий механизм:</w:t>
      </w:r>
    </w:p>
    <w:p w:rsidR="00B86427" w:rsidRPr="00B86427" w:rsidRDefault="00B86427" w:rsidP="00B864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427">
        <w:rPr>
          <w:rFonts w:ascii="Times New Roman" w:hAnsi="Times New Roman"/>
          <w:sz w:val="28"/>
          <w:szCs w:val="28"/>
        </w:rPr>
        <w:t xml:space="preserve">1) до введения в действие ИС «Реестр» уполномоченный орган государства-члена ЕАЭС будет подавать заявления о включении в Реестр сведений о промышленных товарах и их производителях на бумажном носителе посредством почты и (или) на официальный электронный адрес Комиссии; </w:t>
      </w:r>
    </w:p>
    <w:p w:rsidR="00B86427" w:rsidRDefault="00B86427" w:rsidP="00B864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6427">
        <w:rPr>
          <w:rFonts w:ascii="Times New Roman" w:hAnsi="Times New Roman"/>
          <w:sz w:val="28"/>
          <w:szCs w:val="28"/>
        </w:rPr>
        <w:t xml:space="preserve">2) после введения в действие ИС «Реестр» – заявление будет подаваться в электронном виде посредством ИС «Реестр». </w:t>
      </w:r>
    </w:p>
    <w:p w:rsidR="00B86427" w:rsidRPr="00B86427" w:rsidRDefault="00B86427" w:rsidP="00B8642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5AA6" w:rsidRDefault="00EF5F50" w:rsidP="00285AA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2. Цель регулирования</w:t>
      </w:r>
    </w:p>
    <w:p w:rsidR="005E7234" w:rsidRPr="00285AA6" w:rsidRDefault="00285AA6" w:rsidP="00285AA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30"/>
        </w:rPr>
        <w:t>Урегулирование</w:t>
      </w:r>
      <w:r w:rsidRPr="00285AA6">
        <w:rPr>
          <w:rFonts w:ascii="Times New Roman" w:hAnsi="Times New Roman"/>
          <w:sz w:val="28"/>
          <w:szCs w:val="30"/>
        </w:rPr>
        <w:t xml:space="preserve"> вопросов определения страны происхождения товаров</w:t>
      </w:r>
      <w:r>
        <w:rPr>
          <w:rFonts w:ascii="Times New Roman" w:hAnsi="Times New Roman"/>
          <w:sz w:val="28"/>
          <w:szCs w:val="30"/>
        </w:rPr>
        <w:t xml:space="preserve">, происходящих с территории государств – членов Евразийского экономического союза, </w:t>
      </w:r>
      <w:r w:rsidRPr="00285AA6">
        <w:rPr>
          <w:rFonts w:ascii="Times New Roman" w:hAnsi="Times New Roman"/>
          <w:sz w:val="28"/>
          <w:szCs w:val="30"/>
        </w:rPr>
        <w:t>для целей государственных (муниципальных) закупок</w:t>
      </w:r>
      <w:r w:rsidR="00323DBB">
        <w:rPr>
          <w:rFonts w:ascii="Times New Roman" w:hAnsi="Times New Roman"/>
          <w:sz w:val="28"/>
          <w:szCs w:val="30"/>
        </w:rPr>
        <w:t xml:space="preserve"> </w:t>
      </w:r>
      <w:r w:rsidR="00264895" w:rsidRPr="00264895">
        <w:rPr>
          <w:rFonts w:ascii="Times New Roman" w:hAnsi="Times New Roman"/>
          <w:sz w:val="28"/>
          <w:szCs w:val="30"/>
        </w:rPr>
        <w:t>при предоставлении национального режима.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3. Группа лиц, на защиту интересов которых направл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 </w:t>
      </w:r>
      <w:r w:rsidR="00B86427">
        <w:rPr>
          <w:rFonts w:ascii="Times New Roman" w:hAnsi="Times New Roman"/>
          <w:b/>
          <w:sz w:val="28"/>
          <w:szCs w:val="28"/>
        </w:rPr>
        <w:t>решения Коллегии Комиссии</w:t>
      </w:r>
    </w:p>
    <w:p w:rsidR="00F64208" w:rsidRPr="00831159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427">
        <w:rPr>
          <w:rFonts w:ascii="Times New Roman" w:hAnsi="Times New Roman" w:cs="Times New Roman"/>
          <w:sz w:val="28"/>
          <w:szCs w:val="28"/>
        </w:rPr>
        <w:t>Х</w:t>
      </w:r>
      <w:r w:rsidR="00B86427" w:rsidRPr="00B86427">
        <w:rPr>
          <w:rFonts w:ascii="Times New Roman" w:hAnsi="Times New Roman" w:cs="Times New Roman"/>
          <w:sz w:val="28"/>
          <w:szCs w:val="28"/>
        </w:rPr>
        <w:t>озяйствующие субъекты государств</w:t>
      </w:r>
      <w:r w:rsidR="00B86427">
        <w:rPr>
          <w:rFonts w:ascii="Times New Roman" w:hAnsi="Times New Roman" w:cs="Times New Roman"/>
          <w:sz w:val="28"/>
          <w:szCs w:val="28"/>
        </w:rPr>
        <w:t xml:space="preserve"> – членов Евразийского экономического союза.</w:t>
      </w:r>
    </w:p>
    <w:p w:rsidR="00252A41" w:rsidRPr="00CD2634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63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52A41" w:rsidRPr="00CD2634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CD2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CD2634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CD2634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Default="000B19C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634">
        <w:rPr>
          <w:rFonts w:ascii="Times New Roman" w:hAnsi="Times New Roman" w:cs="Times New Roman"/>
          <w:sz w:val="28"/>
          <w:szCs w:val="28"/>
        </w:rPr>
        <w:t>Проектом решения Коллегии предусматривается, что х</w:t>
      </w:r>
      <w:r w:rsidR="009D5791" w:rsidRPr="00CD2634">
        <w:rPr>
          <w:rFonts w:ascii="Times New Roman" w:hAnsi="Times New Roman" w:cs="Times New Roman"/>
          <w:sz w:val="28"/>
          <w:szCs w:val="28"/>
        </w:rPr>
        <w:t xml:space="preserve">озяйствующие </w:t>
      </w:r>
      <w:r w:rsidR="00B86427" w:rsidRPr="00CD2634">
        <w:rPr>
          <w:rFonts w:ascii="Times New Roman" w:hAnsi="Times New Roman" w:cs="Times New Roman"/>
          <w:sz w:val="28"/>
          <w:szCs w:val="28"/>
        </w:rPr>
        <w:t>субъекты</w:t>
      </w:r>
      <w:r w:rsidRPr="00CD2634">
        <w:rPr>
          <w:rFonts w:ascii="Times New Roman" w:hAnsi="Times New Roman" w:cs="Times New Roman"/>
          <w:sz w:val="28"/>
          <w:szCs w:val="28"/>
        </w:rPr>
        <w:t>, бюджетные учреждения и государственные органы</w:t>
      </w:r>
      <w:r w:rsidR="00B86427" w:rsidRPr="00CD2634">
        <w:rPr>
          <w:rFonts w:ascii="Times New Roman" w:hAnsi="Times New Roman" w:cs="Times New Roman"/>
          <w:sz w:val="28"/>
          <w:szCs w:val="28"/>
        </w:rPr>
        <w:t xml:space="preserve"> государств – членов Ев</w:t>
      </w:r>
      <w:r w:rsidRPr="00CD2634">
        <w:rPr>
          <w:rFonts w:ascii="Times New Roman" w:hAnsi="Times New Roman" w:cs="Times New Roman"/>
          <w:sz w:val="28"/>
          <w:szCs w:val="28"/>
        </w:rPr>
        <w:t>разийского экономического союза при участии/п</w:t>
      </w:r>
      <w:bookmarkStart w:id="0" w:name="_GoBack"/>
      <w:bookmarkEnd w:id="0"/>
      <w:r w:rsidRPr="00CD2634">
        <w:rPr>
          <w:rFonts w:ascii="Times New Roman" w:hAnsi="Times New Roman" w:cs="Times New Roman"/>
          <w:sz w:val="28"/>
          <w:szCs w:val="28"/>
        </w:rPr>
        <w:t xml:space="preserve">роведении </w:t>
      </w:r>
      <w:r w:rsidRPr="00CD263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(муниципальных) закупок </w:t>
      </w:r>
      <w:r w:rsidR="009646D2" w:rsidRPr="00CD2634">
        <w:rPr>
          <w:rFonts w:ascii="Times New Roman" w:hAnsi="Times New Roman" w:cs="Times New Roman"/>
          <w:sz w:val="28"/>
          <w:szCs w:val="28"/>
        </w:rPr>
        <w:t>промышленных товаров из Перечня (приложение № 1 к Проекту Правил происхождения) должны будут обеспечивать/проверять наличие выписки из Реестра для допуска к государственным (муниципальным) закупкам таких товаров.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4E3B7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B7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52A41" w:rsidRPr="004E3B7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E3B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E3B7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4E3B77" w:rsidRDefault="00264895" w:rsidP="004E3B7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42BF" w:rsidRPr="0063325B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B86427">
        <w:rPr>
          <w:rFonts w:ascii="Times New Roman" w:hAnsi="Times New Roman" w:cs="Times New Roman"/>
          <w:sz w:val="28"/>
          <w:szCs w:val="28"/>
        </w:rPr>
        <w:t>решения</w:t>
      </w:r>
      <w:r w:rsidR="009D42BF" w:rsidRPr="0063325B">
        <w:rPr>
          <w:rFonts w:ascii="Times New Roman" w:hAnsi="Times New Roman" w:cs="Times New Roman"/>
          <w:sz w:val="28"/>
          <w:szCs w:val="28"/>
        </w:rPr>
        <w:t xml:space="preserve"> </w:t>
      </w:r>
      <w:r w:rsidR="00075D50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="004E3B77">
        <w:rPr>
          <w:rFonts w:ascii="Times New Roman" w:hAnsi="Times New Roman" w:cs="Times New Roman"/>
          <w:sz w:val="28"/>
          <w:szCs w:val="28"/>
        </w:rPr>
        <w:t>устанавливается регулирование, при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B77" w:rsidRPr="004E3B77">
        <w:rPr>
          <w:rFonts w:ascii="Times New Roman" w:hAnsi="Times New Roman" w:cs="Times New Roman"/>
          <w:sz w:val="28"/>
          <w:szCs w:val="28"/>
        </w:rPr>
        <w:t>производители промышленных то</w:t>
      </w:r>
      <w:r w:rsidR="004E3B77">
        <w:rPr>
          <w:rFonts w:ascii="Times New Roman" w:hAnsi="Times New Roman" w:cs="Times New Roman"/>
          <w:sz w:val="28"/>
          <w:szCs w:val="28"/>
        </w:rPr>
        <w:t>варов государства-члена не обеспечивающие</w:t>
      </w:r>
      <w:r w:rsidR="004E3B77" w:rsidRPr="004E3B77">
        <w:rPr>
          <w:rFonts w:ascii="Times New Roman" w:hAnsi="Times New Roman" w:cs="Times New Roman"/>
          <w:sz w:val="28"/>
          <w:szCs w:val="28"/>
        </w:rPr>
        <w:t xml:space="preserve"> выполнение условий и операций, которые определены в Перечне (приложение № 1 к Проекту Правил происхождения)</w:t>
      </w:r>
      <w:r w:rsidR="004E3B77">
        <w:rPr>
          <w:rFonts w:ascii="Times New Roman" w:hAnsi="Times New Roman" w:cs="Times New Roman"/>
          <w:sz w:val="28"/>
          <w:szCs w:val="28"/>
        </w:rPr>
        <w:t xml:space="preserve"> не будут допущены</w:t>
      </w:r>
      <w:r w:rsidR="004E3B77" w:rsidRPr="004E3B77">
        <w:rPr>
          <w:rFonts w:ascii="Times New Roman" w:hAnsi="Times New Roman" w:cs="Times New Roman"/>
          <w:sz w:val="28"/>
          <w:szCs w:val="28"/>
        </w:rPr>
        <w:t xml:space="preserve"> к участию в государственных (муниципальных) закупках промышленных товаров из Перечня</w:t>
      </w:r>
      <w:r w:rsidR="004E3B77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4E3B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6. Механизм разрешения проблемы и достижения цели регулирования,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B86427">
        <w:rPr>
          <w:rFonts w:ascii="Times New Roman" w:hAnsi="Times New Roman"/>
          <w:b/>
          <w:sz w:val="28"/>
          <w:szCs w:val="28"/>
        </w:rPr>
        <w:t>ешения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 Коллегии Комиссии</w:t>
      </w:r>
      <w:r w:rsidR="009461C4" w:rsidRPr="00946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C61087" w:rsidRDefault="00762962" w:rsidP="00C6108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6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B86427">
        <w:rPr>
          <w:rFonts w:ascii="Times New Roman" w:hAnsi="Times New Roman" w:cs="Times New Roman"/>
          <w:sz w:val="28"/>
          <w:szCs w:val="28"/>
        </w:rPr>
        <w:t>решения</w:t>
      </w:r>
      <w:r w:rsidR="0037685B">
        <w:rPr>
          <w:rFonts w:ascii="Times New Roman" w:hAnsi="Times New Roman" w:cs="Times New Roman"/>
          <w:sz w:val="28"/>
          <w:szCs w:val="28"/>
        </w:rPr>
        <w:t xml:space="preserve"> Коллегии Комиссии</w:t>
      </w:r>
      <w:r w:rsidR="0037685B" w:rsidRPr="00762962">
        <w:rPr>
          <w:rFonts w:ascii="Times New Roman" w:hAnsi="Times New Roman" w:cs="Times New Roman"/>
          <w:sz w:val="28"/>
          <w:szCs w:val="28"/>
        </w:rPr>
        <w:t xml:space="preserve"> </w:t>
      </w:r>
      <w:r w:rsidRPr="00762962">
        <w:rPr>
          <w:rFonts w:ascii="Times New Roman" w:hAnsi="Times New Roman" w:cs="Times New Roman"/>
          <w:sz w:val="28"/>
          <w:szCs w:val="28"/>
        </w:rPr>
        <w:t>позволит</w:t>
      </w:r>
      <w:r w:rsidR="00C61087">
        <w:rPr>
          <w:rFonts w:ascii="Times New Roman" w:hAnsi="Times New Roman" w:cs="Times New Roman"/>
          <w:sz w:val="28"/>
          <w:szCs w:val="28"/>
        </w:rPr>
        <w:t xml:space="preserve"> </w:t>
      </w:r>
      <w:r w:rsidR="00D1457D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C61087">
        <w:rPr>
          <w:rFonts w:ascii="Times New Roman" w:hAnsi="Times New Roman" w:cs="Times New Roman"/>
          <w:sz w:val="28"/>
          <w:szCs w:val="28"/>
        </w:rPr>
        <w:t xml:space="preserve">механизм определения </w:t>
      </w:r>
      <w:r w:rsidR="00D1457D">
        <w:rPr>
          <w:rFonts w:ascii="Times New Roman" w:hAnsi="Times New Roman" w:cs="Times New Roman"/>
          <w:sz w:val="28"/>
          <w:szCs w:val="28"/>
        </w:rPr>
        <w:t xml:space="preserve">страны </w:t>
      </w:r>
      <w:r w:rsidR="00323DBB">
        <w:rPr>
          <w:rFonts w:ascii="Times New Roman" w:hAnsi="Times New Roman" w:cs="Times New Roman"/>
          <w:sz w:val="28"/>
          <w:szCs w:val="28"/>
        </w:rPr>
        <w:t>происхождения товаров, произведенных на территории государств – членов Евразийского экономического союза, для целей государственных (муниципальных) закупок</w:t>
      </w:r>
      <w:r w:rsidR="003733D0">
        <w:rPr>
          <w:rFonts w:ascii="Times New Roman" w:hAnsi="Times New Roman" w:cs="Times New Roman"/>
          <w:sz w:val="28"/>
          <w:szCs w:val="28"/>
        </w:rPr>
        <w:t xml:space="preserve"> </w:t>
      </w:r>
      <w:r w:rsidR="003733D0" w:rsidRPr="00264895">
        <w:rPr>
          <w:rFonts w:ascii="Times New Roman" w:hAnsi="Times New Roman"/>
          <w:sz w:val="28"/>
          <w:szCs w:val="30"/>
        </w:rPr>
        <w:t>при пред</w:t>
      </w:r>
      <w:r w:rsidR="003733D0">
        <w:rPr>
          <w:rFonts w:ascii="Times New Roman" w:hAnsi="Times New Roman"/>
          <w:sz w:val="28"/>
          <w:szCs w:val="30"/>
        </w:rPr>
        <w:t>оставлении национального режима</w:t>
      </w:r>
      <w:r w:rsidR="00323DBB">
        <w:rPr>
          <w:rFonts w:ascii="Times New Roman" w:hAnsi="Times New Roman" w:cs="Times New Roman"/>
          <w:sz w:val="28"/>
          <w:szCs w:val="28"/>
        </w:rPr>
        <w:t>.</w:t>
      </w:r>
    </w:p>
    <w:p w:rsidR="00F64208" w:rsidRPr="00762962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 xml:space="preserve">7. Сведения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>
        <w:rPr>
          <w:rFonts w:ascii="Times New Roman" w:hAnsi="Times New Roman" w:cs="Times New Roman"/>
          <w:sz w:val="28"/>
          <w:szCs w:val="28"/>
        </w:rPr>
        <w:t>ЕАЭС</w:t>
      </w:r>
      <w:r w:rsidRPr="00831159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A28D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D1">
        <w:rPr>
          <w:rFonts w:ascii="Times New Roman" w:hAnsi="Times New Roman" w:cs="Times New Roman"/>
          <w:b/>
          <w:sz w:val="28"/>
          <w:szCs w:val="28"/>
        </w:rPr>
        <w:lastRenderedPageBreak/>
        <w:t>8. Нормативно-правовое основание д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B86427">
        <w:rPr>
          <w:rFonts w:ascii="Times New Roman" w:hAnsi="Times New Roman" w:cs="Times New Roman"/>
          <w:b/>
          <w:sz w:val="28"/>
          <w:szCs w:val="28"/>
        </w:rPr>
        <w:t>решения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Default="00285AA6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Pr="00FD159A">
        <w:rPr>
          <w:rFonts w:ascii="Times New Roman" w:hAnsi="Times New Roman"/>
          <w:sz w:val="28"/>
          <w:szCs w:val="28"/>
        </w:rPr>
        <w:t xml:space="preserve"> Евразийского Межправительственного </w:t>
      </w:r>
      <w:r>
        <w:rPr>
          <w:rFonts w:ascii="Times New Roman" w:hAnsi="Times New Roman"/>
          <w:sz w:val="28"/>
          <w:szCs w:val="28"/>
        </w:rPr>
        <w:t>совета от 17 июля 2020 года № 18</w:t>
      </w:r>
      <w:r>
        <w:rPr>
          <w:rFonts w:ascii="Times New Roman" w:hAnsi="Times New Roman"/>
          <w:sz w:val="28"/>
          <w:szCs w:val="28"/>
        </w:rPr>
        <w:t>.</w:t>
      </w:r>
    </w:p>
    <w:p w:rsidR="00F64208" w:rsidRPr="008A28D1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 xml:space="preserve">9. Сфера полномочий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285AA6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Default="00285AA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(муниципальные) закупки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10. Финансово-экономические послед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285AA6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831159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4C6617" w:rsidRPr="000D1CF1">
        <w:rPr>
          <w:rFonts w:ascii="Times New Roman" w:hAnsi="Times New Roman"/>
          <w:sz w:val="28"/>
          <w:szCs w:val="28"/>
        </w:rPr>
        <w:t>роект</w:t>
      </w:r>
      <w:r w:rsidR="004C6617">
        <w:rPr>
          <w:rFonts w:ascii="Times New Roman" w:hAnsi="Times New Roman"/>
          <w:sz w:val="28"/>
          <w:szCs w:val="28"/>
        </w:rPr>
        <w:t>а</w:t>
      </w:r>
      <w:r w:rsidR="004C6617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285AA6">
        <w:rPr>
          <w:rFonts w:ascii="Times New Roman" w:hAnsi="Times New Roman"/>
          <w:sz w:val="28"/>
          <w:szCs w:val="28"/>
        </w:rPr>
        <w:t>ешения</w:t>
      </w:r>
      <w:r w:rsidR="004C6617" w:rsidRPr="000D1CF1">
        <w:rPr>
          <w:rFonts w:ascii="Times New Roman" w:hAnsi="Times New Roman"/>
          <w:sz w:val="28"/>
          <w:szCs w:val="28"/>
        </w:rPr>
        <w:t xml:space="preserve"> Коллегии Комиссии </w:t>
      </w:r>
      <w:r w:rsidRPr="00831159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 xml:space="preserve">11. Предполагаемые сроки </w:t>
      </w:r>
      <w:proofErr w:type="gramStart"/>
      <w:r w:rsidRPr="00831159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B86427">
        <w:rPr>
          <w:rFonts w:ascii="Times New Roman" w:hAnsi="Times New Roman" w:cs="Times New Roman"/>
          <w:b/>
          <w:sz w:val="28"/>
          <w:szCs w:val="28"/>
        </w:rPr>
        <w:t>решения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159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Default="00B8642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="000C7E49">
        <w:rPr>
          <w:rFonts w:ascii="Times New Roman" w:hAnsi="Times New Roman"/>
          <w:sz w:val="28"/>
          <w:szCs w:val="28"/>
        </w:rPr>
        <w:t xml:space="preserve"> Коллегии Комиссии</w:t>
      </w:r>
      <w:r w:rsidR="000C7E49" w:rsidRPr="00831159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83115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8311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831159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12. Ожидаемый результат регулирования</w:t>
      </w:r>
    </w:p>
    <w:p w:rsidR="00285AA6" w:rsidRPr="00285AA6" w:rsidRDefault="00285AA6" w:rsidP="00285AA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30"/>
        </w:rPr>
        <w:t>Урегулирование</w:t>
      </w:r>
      <w:r w:rsidRPr="00285AA6">
        <w:rPr>
          <w:rFonts w:ascii="Times New Roman" w:hAnsi="Times New Roman"/>
          <w:sz w:val="28"/>
          <w:szCs w:val="30"/>
        </w:rPr>
        <w:t xml:space="preserve"> вопросов определения страны происхождения товаров</w:t>
      </w:r>
      <w:r>
        <w:rPr>
          <w:rFonts w:ascii="Times New Roman" w:hAnsi="Times New Roman"/>
          <w:sz w:val="28"/>
          <w:szCs w:val="30"/>
        </w:rPr>
        <w:t xml:space="preserve">, происходящих с территории государств – членов Евразийского экономического союза, </w:t>
      </w:r>
      <w:r w:rsidRPr="00285AA6">
        <w:rPr>
          <w:rFonts w:ascii="Times New Roman" w:hAnsi="Times New Roman"/>
          <w:sz w:val="28"/>
          <w:szCs w:val="30"/>
        </w:rPr>
        <w:t>для целей государственных (муниципальных) закупок</w:t>
      </w:r>
      <w:r w:rsidR="00C61087">
        <w:rPr>
          <w:rFonts w:ascii="Times New Roman" w:hAnsi="Times New Roman"/>
          <w:sz w:val="28"/>
          <w:szCs w:val="30"/>
        </w:rPr>
        <w:t xml:space="preserve"> при предоставлении национального режима.</w:t>
      </w:r>
    </w:p>
    <w:p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138E5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 xml:space="preserve">13. Описание опыта государств - членов </w:t>
      </w:r>
      <w:r w:rsidR="00D375B4">
        <w:rPr>
          <w:rFonts w:ascii="Times New Roman" w:hAnsi="Times New Roman" w:cs="Times New Roman"/>
          <w:b/>
          <w:sz w:val="28"/>
          <w:szCs w:val="28"/>
        </w:rPr>
        <w:t>ЕАЭС</w:t>
      </w:r>
      <w:r w:rsidRPr="008138E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8E5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AA6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r w:rsidR="00E5412C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8E5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lastRenderedPageBreak/>
        <w:t xml:space="preserve">При разработке </w:t>
      </w:r>
      <w:r w:rsidR="0037685B">
        <w:rPr>
          <w:rFonts w:ascii="Times New Roman" w:hAnsi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285AA6">
        <w:rPr>
          <w:rFonts w:ascii="Times New Roman" w:hAnsi="Times New Roman"/>
          <w:sz w:val="28"/>
          <w:szCs w:val="28"/>
        </w:rPr>
        <w:t>ешения</w:t>
      </w:r>
      <w:r w:rsidR="00D24C62" w:rsidRPr="000D1CF1">
        <w:rPr>
          <w:rFonts w:ascii="Times New Roman" w:hAnsi="Times New Roman"/>
          <w:sz w:val="28"/>
          <w:szCs w:val="28"/>
        </w:rPr>
        <w:t xml:space="preserve"> Коллегии Комиссии</w:t>
      </w:r>
      <w:r w:rsidR="00D24C62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2E262D">
        <w:rPr>
          <w:rFonts w:ascii="Times New Roman" w:hAnsi="Times New Roman" w:cs="Times New Roman"/>
          <w:sz w:val="28"/>
          <w:szCs w:val="28"/>
        </w:rPr>
        <w:t>ЕАЭС</w:t>
      </w:r>
      <w:r w:rsidR="00EF7384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2E262D">
        <w:rPr>
          <w:rFonts w:ascii="Times New Roman" w:hAnsi="Times New Roman" w:cs="Times New Roman"/>
          <w:sz w:val="28"/>
          <w:szCs w:val="28"/>
        </w:rPr>
        <w:t>.</w:t>
      </w:r>
    </w:p>
    <w:p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Действующим правом </w:t>
      </w:r>
      <w:r w:rsidR="00AD1F53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, затронутые </w:t>
      </w:r>
      <w:r w:rsidR="00FD4B98">
        <w:rPr>
          <w:rFonts w:ascii="Times New Roman" w:hAnsi="Times New Roman"/>
          <w:sz w:val="28"/>
          <w:szCs w:val="28"/>
        </w:rPr>
        <w:t>п</w:t>
      </w:r>
      <w:r w:rsidR="009461C4" w:rsidRPr="000D1CF1">
        <w:rPr>
          <w:rFonts w:ascii="Times New Roman" w:hAnsi="Times New Roman"/>
          <w:sz w:val="28"/>
          <w:szCs w:val="28"/>
        </w:rPr>
        <w:t>роект</w:t>
      </w:r>
      <w:r w:rsidR="009461C4">
        <w:rPr>
          <w:rFonts w:ascii="Times New Roman" w:hAnsi="Times New Roman"/>
          <w:sz w:val="28"/>
          <w:szCs w:val="28"/>
        </w:rPr>
        <w:t>ом</w:t>
      </w:r>
      <w:r w:rsidR="009461C4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285AA6">
        <w:rPr>
          <w:rFonts w:ascii="Times New Roman" w:hAnsi="Times New Roman"/>
          <w:sz w:val="28"/>
          <w:szCs w:val="28"/>
        </w:rPr>
        <w:t>ешения</w:t>
      </w:r>
      <w:r w:rsidR="009461C4" w:rsidRPr="000D1CF1">
        <w:rPr>
          <w:rFonts w:ascii="Times New Roman" w:hAnsi="Times New Roman"/>
          <w:sz w:val="28"/>
          <w:szCs w:val="28"/>
        </w:rPr>
        <w:t xml:space="preserve"> Коллегии Комиссии</w:t>
      </w:r>
      <w:r w:rsidR="009461C4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>вопросы не регламентированы.</w:t>
      </w:r>
    </w:p>
    <w:p w:rsidR="005E7234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2E262D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285AA6">
        <w:rPr>
          <w:rFonts w:ascii="Times New Roman" w:hAnsi="Times New Roman"/>
          <w:sz w:val="28"/>
          <w:szCs w:val="28"/>
        </w:rPr>
        <w:t>ешения</w:t>
      </w:r>
      <w:r w:rsidR="00D24C62" w:rsidRPr="000D1CF1">
        <w:rPr>
          <w:rFonts w:ascii="Times New Roman" w:hAnsi="Times New Roman"/>
          <w:sz w:val="28"/>
          <w:szCs w:val="28"/>
        </w:rPr>
        <w:t xml:space="preserve"> Коллегии Комиссии</w:t>
      </w:r>
      <w:proofErr w:type="gramEnd"/>
      <w:r w:rsidRPr="002E262D">
        <w:rPr>
          <w:rFonts w:ascii="Times New Roman" w:hAnsi="Times New Roman" w:cs="Times New Roman"/>
          <w:sz w:val="28"/>
          <w:szCs w:val="28"/>
        </w:rPr>
        <w:t>.</w:t>
      </w:r>
    </w:p>
    <w:p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>14. Сведения о проведении публичного</w:t>
      </w:r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3733D0">
        <w:rPr>
          <w:rFonts w:ascii="Times New Roman" w:hAnsi="Times New Roman" w:cs="Times New Roman"/>
          <w:b/>
          <w:sz w:val="28"/>
          <w:szCs w:val="28"/>
        </w:rPr>
        <w:t>решения</w:t>
      </w:r>
      <w:r w:rsidR="00FD4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</w:p>
    <w:p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 xml:space="preserve">15. Сведения о </w:t>
      </w:r>
      <w:proofErr w:type="gramStart"/>
      <w:r w:rsidRPr="00F35DE2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F35DE2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3733D0">
        <w:rPr>
          <w:rFonts w:ascii="Times New Roman" w:hAnsi="Times New Roman" w:cs="Times New Roman"/>
          <w:b/>
          <w:sz w:val="28"/>
          <w:szCs w:val="28"/>
        </w:rPr>
        <w:t>ешения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 xml:space="preserve">16. Иная информация, относящаяся, по мнению департамента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</w:t>
      </w:r>
      <w:r w:rsidR="001A1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285AA6">
        <w:rPr>
          <w:rFonts w:ascii="Times New Roman" w:hAnsi="Times New Roman" w:cs="Times New Roman"/>
          <w:b/>
          <w:sz w:val="28"/>
          <w:szCs w:val="28"/>
        </w:rPr>
        <w:t>ешения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285AA6">
        <w:rPr>
          <w:rFonts w:ascii="Times New Roman" w:hAnsi="Times New Roman" w:cs="Times New Roman"/>
          <w:b/>
          <w:sz w:val="28"/>
          <w:szCs w:val="28"/>
        </w:rPr>
        <w:t>решения</w:t>
      </w:r>
      <w:r w:rsidR="0037685B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</w:p>
    <w:p w:rsidR="00F35DE2" w:rsidRPr="00F35DE2" w:rsidRDefault="00F35DE2" w:rsidP="000C7E49">
      <w:pPr>
        <w:pStyle w:val="a3"/>
        <w:spacing w:line="360" w:lineRule="auto"/>
        <w:ind w:firstLine="567"/>
        <w:jc w:val="both"/>
        <w:rPr>
          <w:b/>
        </w:rPr>
      </w:pP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E8" w:rsidRDefault="001202E8" w:rsidP="00340B80">
      <w:pPr>
        <w:spacing w:after="0" w:line="240" w:lineRule="auto"/>
      </w:pPr>
      <w:r>
        <w:separator/>
      </w:r>
    </w:p>
  </w:endnote>
  <w:endnote w:type="continuationSeparator" w:id="0">
    <w:p w:rsidR="001202E8" w:rsidRDefault="001202E8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E8" w:rsidRDefault="001202E8" w:rsidP="00340B80">
      <w:pPr>
        <w:spacing w:after="0" w:line="240" w:lineRule="auto"/>
      </w:pPr>
      <w:r>
        <w:separator/>
      </w:r>
    </w:p>
  </w:footnote>
  <w:footnote w:type="continuationSeparator" w:id="0">
    <w:p w:rsidR="001202E8" w:rsidRDefault="001202E8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80427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715E1"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434E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Alina">
    <w15:presenceInfo w15:providerId="Windows Live" w15:userId="47c40d313c93a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7194A"/>
    <w:rsid w:val="00073637"/>
    <w:rsid w:val="000751E0"/>
    <w:rsid w:val="00075D50"/>
    <w:rsid w:val="00090973"/>
    <w:rsid w:val="000A3B84"/>
    <w:rsid w:val="000B19CD"/>
    <w:rsid w:val="000B5628"/>
    <w:rsid w:val="000C7E49"/>
    <w:rsid w:val="000D1CF1"/>
    <w:rsid w:val="000F7E78"/>
    <w:rsid w:val="001202E8"/>
    <w:rsid w:val="0012510C"/>
    <w:rsid w:val="00174205"/>
    <w:rsid w:val="001A18BA"/>
    <w:rsid w:val="001C2608"/>
    <w:rsid w:val="001F389F"/>
    <w:rsid w:val="00201284"/>
    <w:rsid w:val="002208F1"/>
    <w:rsid w:val="002319B2"/>
    <w:rsid w:val="002449CD"/>
    <w:rsid w:val="002458CA"/>
    <w:rsid w:val="00252A41"/>
    <w:rsid w:val="00264895"/>
    <w:rsid w:val="00285AA6"/>
    <w:rsid w:val="002906B6"/>
    <w:rsid w:val="002B75D6"/>
    <w:rsid w:val="002E262D"/>
    <w:rsid w:val="002E2A2D"/>
    <w:rsid w:val="00301732"/>
    <w:rsid w:val="00323DBB"/>
    <w:rsid w:val="00330FDE"/>
    <w:rsid w:val="00331A84"/>
    <w:rsid w:val="00340B80"/>
    <w:rsid w:val="003733D0"/>
    <w:rsid w:val="0037685B"/>
    <w:rsid w:val="003A5592"/>
    <w:rsid w:val="003B70CC"/>
    <w:rsid w:val="003E434E"/>
    <w:rsid w:val="00420774"/>
    <w:rsid w:val="00461B0A"/>
    <w:rsid w:val="004B1127"/>
    <w:rsid w:val="004C6617"/>
    <w:rsid w:val="004D2552"/>
    <w:rsid w:val="004E27D3"/>
    <w:rsid w:val="004E3B77"/>
    <w:rsid w:val="00516772"/>
    <w:rsid w:val="0053202D"/>
    <w:rsid w:val="005565C4"/>
    <w:rsid w:val="005821B2"/>
    <w:rsid w:val="00586768"/>
    <w:rsid w:val="005B3D7E"/>
    <w:rsid w:val="005D23BD"/>
    <w:rsid w:val="005E3D2D"/>
    <w:rsid w:val="005E7234"/>
    <w:rsid w:val="005E76D8"/>
    <w:rsid w:val="006030E2"/>
    <w:rsid w:val="00610B79"/>
    <w:rsid w:val="0062052D"/>
    <w:rsid w:val="00630488"/>
    <w:rsid w:val="006327D8"/>
    <w:rsid w:val="0063325B"/>
    <w:rsid w:val="00635896"/>
    <w:rsid w:val="00641FB8"/>
    <w:rsid w:val="00654CC8"/>
    <w:rsid w:val="00660E9B"/>
    <w:rsid w:val="00683B5A"/>
    <w:rsid w:val="006C1323"/>
    <w:rsid w:val="006C2BD3"/>
    <w:rsid w:val="006D5FBA"/>
    <w:rsid w:val="006E6DD1"/>
    <w:rsid w:val="00762962"/>
    <w:rsid w:val="007717AD"/>
    <w:rsid w:val="00772366"/>
    <w:rsid w:val="00787D2C"/>
    <w:rsid w:val="007A132C"/>
    <w:rsid w:val="007B1733"/>
    <w:rsid w:val="007C57EA"/>
    <w:rsid w:val="007D736C"/>
    <w:rsid w:val="008034C3"/>
    <w:rsid w:val="0080427B"/>
    <w:rsid w:val="008138E5"/>
    <w:rsid w:val="00831159"/>
    <w:rsid w:val="00831D78"/>
    <w:rsid w:val="00871532"/>
    <w:rsid w:val="008737F6"/>
    <w:rsid w:val="008962EC"/>
    <w:rsid w:val="008A28D1"/>
    <w:rsid w:val="00920048"/>
    <w:rsid w:val="009461C4"/>
    <w:rsid w:val="00952DC7"/>
    <w:rsid w:val="00955E07"/>
    <w:rsid w:val="009646D2"/>
    <w:rsid w:val="009A5AC2"/>
    <w:rsid w:val="009B5BAC"/>
    <w:rsid w:val="009D42BF"/>
    <w:rsid w:val="009D5791"/>
    <w:rsid w:val="009E4E8E"/>
    <w:rsid w:val="00A16570"/>
    <w:rsid w:val="00A17E81"/>
    <w:rsid w:val="00A17EA8"/>
    <w:rsid w:val="00A37299"/>
    <w:rsid w:val="00A74AA8"/>
    <w:rsid w:val="00A80334"/>
    <w:rsid w:val="00A82815"/>
    <w:rsid w:val="00AB545E"/>
    <w:rsid w:val="00AD1F53"/>
    <w:rsid w:val="00B45290"/>
    <w:rsid w:val="00B50F95"/>
    <w:rsid w:val="00B75F04"/>
    <w:rsid w:val="00B86427"/>
    <w:rsid w:val="00B9510C"/>
    <w:rsid w:val="00BB3BBB"/>
    <w:rsid w:val="00BB4207"/>
    <w:rsid w:val="00BC3956"/>
    <w:rsid w:val="00BF3F08"/>
    <w:rsid w:val="00C03F65"/>
    <w:rsid w:val="00C2004D"/>
    <w:rsid w:val="00C61087"/>
    <w:rsid w:val="00C715E1"/>
    <w:rsid w:val="00C93493"/>
    <w:rsid w:val="00CA4B3B"/>
    <w:rsid w:val="00CA53AF"/>
    <w:rsid w:val="00CD2634"/>
    <w:rsid w:val="00CD5E4B"/>
    <w:rsid w:val="00CE1510"/>
    <w:rsid w:val="00CE2A23"/>
    <w:rsid w:val="00CF4A13"/>
    <w:rsid w:val="00D015F1"/>
    <w:rsid w:val="00D057DC"/>
    <w:rsid w:val="00D1457D"/>
    <w:rsid w:val="00D22B3F"/>
    <w:rsid w:val="00D24C62"/>
    <w:rsid w:val="00D258F6"/>
    <w:rsid w:val="00D375B4"/>
    <w:rsid w:val="00D62555"/>
    <w:rsid w:val="00D7001B"/>
    <w:rsid w:val="00D9246D"/>
    <w:rsid w:val="00DD3763"/>
    <w:rsid w:val="00DF2A2B"/>
    <w:rsid w:val="00DF4243"/>
    <w:rsid w:val="00E358E6"/>
    <w:rsid w:val="00E5412C"/>
    <w:rsid w:val="00E55777"/>
    <w:rsid w:val="00E60446"/>
    <w:rsid w:val="00E85703"/>
    <w:rsid w:val="00E917FC"/>
    <w:rsid w:val="00EA684E"/>
    <w:rsid w:val="00EB5CE8"/>
    <w:rsid w:val="00EC042F"/>
    <w:rsid w:val="00ED0465"/>
    <w:rsid w:val="00EF0E4E"/>
    <w:rsid w:val="00EF2709"/>
    <w:rsid w:val="00EF5F50"/>
    <w:rsid w:val="00EF7384"/>
    <w:rsid w:val="00F27DA7"/>
    <w:rsid w:val="00F3491C"/>
    <w:rsid w:val="00F35DE2"/>
    <w:rsid w:val="00F64208"/>
    <w:rsid w:val="00F710D9"/>
    <w:rsid w:val="00F85D2F"/>
    <w:rsid w:val="00FA78B3"/>
    <w:rsid w:val="00FD159A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B0DA-D284-41BE-B195-E4088D7C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Земенкова Виктория Владимировна</cp:lastModifiedBy>
  <cp:revision>4</cp:revision>
  <cp:lastPrinted>2020-09-08T13:50:00Z</cp:lastPrinted>
  <dcterms:created xsi:type="dcterms:W3CDTF">2020-09-08T13:23:00Z</dcterms:created>
  <dcterms:modified xsi:type="dcterms:W3CDTF">2020-09-08T13:52:00Z</dcterms:modified>
</cp:coreProperties>
</file>