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5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66040" w:rsidRPr="00A14BA3" w14:paraId="4F6FF81E" w14:textId="77777777" w:rsidTr="00066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361" w:type="dxa"/>
          </w:tcPr>
          <w:p w14:paraId="36DB4533" w14:textId="77777777" w:rsidR="00066040" w:rsidRPr="00A14BA3" w:rsidRDefault="00066040" w:rsidP="00A14BA3">
            <w:bookmarkStart w:id="0" w:name="_Toc351924580"/>
          </w:p>
        </w:tc>
        <w:tc>
          <w:tcPr>
            <w:tcW w:w="5210" w:type="dxa"/>
          </w:tcPr>
          <w:p w14:paraId="14FA91C4" w14:textId="77777777" w:rsidR="00066040" w:rsidRPr="00171530" w:rsidRDefault="00066040" w:rsidP="00171530">
            <w:pPr>
              <w:spacing w:after="240"/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УТВЕРЖДЕН</w:t>
            </w:r>
          </w:p>
          <w:p w14:paraId="6BB6D6A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 xml:space="preserve">Решением Коллегии </w:t>
            </w:r>
          </w:p>
          <w:p w14:paraId="6056C02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Евразийской экономической комиссии</w:t>
            </w:r>
          </w:p>
          <w:p w14:paraId="7B177EFF" w14:textId="36C49B6C" w:rsidR="00066040" w:rsidRPr="00A14BA3" w:rsidRDefault="002412D2" w:rsidP="002412D2">
            <w:r>
              <w:rPr>
                <w:sz w:val="30"/>
                <w:szCs w:val="30"/>
              </w:rPr>
              <w:t>о</w:t>
            </w:r>
            <w:r w:rsidR="00066040" w:rsidRPr="00171530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                 </w:t>
            </w:r>
            <w:r w:rsidR="00066040" w:rsidRPr="00171530">
              <w:rPr>
                <w:sz w:val="30"/>
                <w:szCs w:val="30"/>
              </w:rPr>
              <w:t xml:space="preserve"> </w:t>
            </w:r>
            <w:r w:rsidR="003917E1">
              <w:rPr>
                <w:sz w:val="30"/>
                <w:szCs w:val="30"/>
              </w:rPr>
              <w:t xml:space="preserve">  </w:t>
            </w:r>
            <w:r w:rsidR="00FF0457">
              <w:rPr>
                <w:sz w:val="30"/>
                <w:szCs w:val="30"/>
              </w:rPr>
              <w:t>20</w:t>
            </w:r>
            <w:r w:rsidR="003917E1">
              <w:rPr>
                <w:sz w:val="30"/>
                <w:szCs w:val="30"/>
              </w:rPr>
              <w:t>22</w:t>
            </w:r>
            <w:r w:rsidR="00A55E21">
              <w:rPr>
                <w:sz w:val="30"/>
                <w:szCs w:val="30"/>
              </w:rPr>
              <w:t xml:space="preserve"> </w:t>
            </w:r>
            <w:r w:rsidR="00FF0457">
              <w:rPr>
                <w:sz w:val="30"/>
                <w:szCs w:val="30"/>
              </w:rPr>
              <w:t>г. № </w:t>
            </w:r>
          </w:p>
        </w:tc>
      </w:tr>
    </w:tbl>
    <w:p w14:paraId="54BB4D7C" w14:textId="6E325C1B" w:rsidR="003B12B0" w:rsidRPr="002546D5" w:rsidRDefault="003B12B0" w:rsidP="00A14BA3">
      <w:pPr>
        <w:rPr>
          <w:sz w:val="30"/>
          <w:szCs w:val="30"/>
          <w:lang w:val="en-US"/>
        </w:rPr>
      </w:pPr>
    </w:p>
    <w:p w14:paraId="1D0458C5" w14:textId="77777777" w:rsidR="002546D5" w:rsidRPr="002546D5" w:rsidRDefault="002546D5" w:rsidP="00A14BA3">
      <w:pPr>
        <w:rPr>
          <w:sz w:val="30"/>
          <w:szCs w:val="30"/>
          <w:lang w:val="en-US"/>
        </w:rPr>
      </w:pPr>
    </w:p>
    <w:p w14:paraId="171B4AE2" w14:textId="7184550A" w:rsidR="000F03FD" w:rsidRPr="002E2C33" w:rsidRDefault="000D4AD1" w:rsidP="00A14BA3">
      <w:pPr>
        <w:jc w:val="center"/>
        <w:rPr>
          <w:b/>
          <w:sz w:val="30"/>
          <w:szCs w:val="30"/>
        </w:rPr>
      </w:pPr>
      <w:r w:rsidRPr="002E2C33">
        <w:rPr>
          <w:rFonts w:ascii="Times New Roman Полужирный" w:hAnsi="Times New Roman Полужирный"/>
          <w:b/>
          <w:spacing w:val="40"/>
          <w:sz w:val="30"/>
          <w:szCs w:val="30"/>
        </w:rPr>
        <w:t>СПРАВОЧНИК</w:t>
      </w:r>
      <w:r w:rsidR="000F03FD" w:rsidRPr="002E2C33">
        <w:rPr>
          <w:b/>
          <w:sz w:val="30"/>
          <w:szCs w:val="30"/>
        </w:rPr>
        <w:br/>
      </w:r>
      <w:r w:rsidR="004D06B4" w:rsidRPr="004D06B4">
        <w:rPr>
          <w:b/>
          <w:sz w:val="30"/>
          <w:szCs w:val="30"/>
        </w:rPr>
        <w:t xml:space="preserve">сфер, в рамках которых органам Евразийского экономического союза предоставлены полномочия в соответствии с Договором </w:t>
      </w:r>
      <w:r w:rsidR="00BB72D6">
        <w:rPr>
          <w:b/>
          <w:sz w:val="30"/>
          <w:szCs w:val="30"/>
        </w:rPr>
        <w:br/>
      </w:r>
      <w:r w:rsidR="004D06B4" w:rsidRPr="004D06B4">
        <w:rPr>
          <w:b/>
          <w:sz w:val="30"/>
          <w:szCs w:val="30"/>
        </w:rPr>
        <w:t xml:space="preserve">о Евразийском экономическом союзе от 29 мая 2014 года </w:t>
      </w:r>
      <w:r w:rsidR="002554CD">
        <w:rPr>
          <w:b/>
          <w:sz w:val="30"/>
          <w:szCs w:val="30"/>
        </w:rPr>
        <w:br/>
      </w:r>
      <w:r w:rsidR="004D06B4" w:rsidRPr="004D06B4">
        <w:rPr>
          <w:b/>
          <w:sz w:val="30"/>
          <w:szCs w:val="30"/>
        </w:rPr>
        <w:t>и международными договорами в рамках Евразийского экономического союза</w:t>
      </w:r>
    </w:p>
    <w:p w14:paraId="0D147ED2" w14:textId="572656E3" w:rsidR="000F03FD" w:rsidRPr="003B12B0" w:rsidRDefault="00A14BA3" w:rsidP="002546D5">
      <w:pPr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  <w:lang w:val="en-US"/>
        </w:rPr>
        <w:t>I</w:t>
      </w:r>
      <w:r w:rsidRPr="003B12B0">
        <w:rPr>
          <w:sz w:val="30"/>
          <w:szCs w:val="30"/>
        </w:rPr>
        <w:t>. </w:t>
      </w:r>
      <w:r w:rsidR="000F03FD" w:rsidRPr="003B12B0">
        <w:rPr>
          <w:sz w:val="30"/>
          <w:szCs w:val="30"/>
        </w:rPr>
        <w:t xml:space="preserve">Детализированные сведения из </w:t>
      </w:r>
      <w:r w:rsidR="000D4AD1" w:rsidRPr="003B12B0">
        <w:rPr>
          <w:sz w:val="30"/>
          <w:szCs w:val="30"/>
        </w:rPr>
        <w:t>справочника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227"/>
        <w:gridCol w:w="8117"/>
      </w:tblGrid>
      <w:tr w:rsidR="008678E3" w:rsidRPr="00A14BA3" w14:paraId="6E051CE2" w14:textId="77777777" w:rsidTr="001B00AE">
        <w:trPr>
          <w:cantSplit/>
          <w:tblHeader/>
        </w:trPr>
        <w:tc>
          <w:tcPr>
            <w:tcW w:w="1227" w:type="dxa"/>
          </w:tcPr>
          <w:p w14:paraId="5A613EF8" w14:textId="0A34C7E3" w:rsidR="008678E3" w:rsidRPr="00A14BA3" w:rsidRDefault="008678E3" w:rsidP="00845406">
            <w:pPr>
              <w:spacing w:line="264" w:lineRule="auto"/>
              <w:jc w:val="center"/>
            </w:pPr>
            <w:r w:rsidRPr="00A14BA3">
              <w:t xml:space="preserve">Код </w:t>
            </w:r>
            <w:r w:rsidR="00733DE4">
              <w:t>сферы</w:t>
            </w:r>
          </w:p>
        </w:tc>
        <w:tc>
          <w:tcPr>
            <w:tcW w:w="8117" w:type="dxa"/>
          </w:tcPr>
          <w:p w14:paraId="5FB98FB3" w14:textId="262A93AB" w:rsidR="008678E3" w:rsidRPr="00A14BA3" w:rsidRDefault="008678E3" w:rsidP="00845406">
            <w:pPr>
              <w:spacing w:line="264" w:lineRule="auto"/>
              <w:jc w:val="center"/>
            </w:pPr>
            <w:r w:rsidRPr="00A14BA3">
              <w:t xml:space="preserve">Наименование </w:t>
            </w:r>
            <w:r w:rsidR="00733DE4">
              <w:t>сферы</w:t>
            </w:r>
          </w:p>
        </w:tc>
      </w:tr>
      <w:tr w:rsidR="00B06E4E" w:rsidRPr="00A14BA3" w14:paraId="68599CFD" w14:textId="77777777" w:rsidTr="001B00AE">
        <w:trPr>
          <w:cantSplit/>
        </w:trPr>
        <w:tc>
          <w:tcPr>
            <w:tcW w:w="1227" w:type="dxa"/>
          </w:tcPr>
          <w:p w14:paraId="164CC834" w14:textId="34A2ACE6" w:rsidR="00B06E4E" w:rsidRPr="00A14BA3" w:rsidRDefault="00813B8D" w:rsidP="00845406">
            <w:pPr>
              <w:spacing w:line="264" w:lineRule="auto"/>
              <w:jc w:val="center"/>
            </w:pPr>
            <w:r>
              <w:rPr>
                <w:szCs w:val="28"/>
              </w:rPr>
              <w:t>1000</w:t>
            </w:r>
          </w:p>
        </w:tc>
        <w:tc>
          <w:tcPr>
            <w:tcW w:w="8117" w:type="dxa"/>
          </w:tcPr>
          <w:p w14:paraId="1AA934C1" w14:textId="41D4AC67" w:rsidR="00B06E4E" w:rsidRPr="00A14BA3" w:rsidRDefault="00B06E4E" w:rsidP="00845406">
            <w:pPr>
              <w:spacing w:line="264" w:lineRule="auto"/>
            </w:pPr>
            <w:r>
              <w:rPr>
                <w:szCs w:val="28"/>
              </w:rPr>
              <w:t>Все сферы</w:t>
            </w:r>
          </w:p>
        </w:tc>
      </w:tr>
      <w:tr w:rsidR="00B06E4E" w:rsidRPr="00A14BA3" w14:paraId="363DFA4A" w14:textId="77777777" w:rsidTr="001B00AE">
        <w:trPr>
          <w:cantSplit/>
        </w:trPr>
        <w:tc>
          <w:tcPr>
            <w:tcW w:w="1227" w:type="dxa"/>
          </w:tcPr>
          <w:p w14:paraId="50E87DAF" w14:textId="5FCFB21E" w:rsidR="00B06E4E" w:rsidRPr="00A14BA3" w:rsidRDefault="00813B8D" w:rsidP="00845406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B06E4E">
              <w:rPr>
                <w:szCs w:val="28"/>
              </w:rPr>
              <w:t>010</w:t>
            </w:r>
          </w:p>
        </w:tc>
        <w:tc>
          <w:tcPr>
            <w:tcW w:w="8117" w:type="dxa"/>
          </w:tcPr>
          <w:p w14:paraId="022A925F" w14:textId="2DE269E2" w:rsidR="00B06E4E" w:rsidRPr="00A14BA3" w:rsidRDefault="00B06E4E" w:rsidP="00845406">
            <w:pPr>
              <w:spacing w:line="264" w:lineRule="auto"/>
            </w:pPr>
            <w:r>
              <w:rPr>
                <w:szCs w:val="28"/>
              </w:rPr>
              <w:t>Т</w:t>
            </w:r>
            <w:r w:rsidRPr="00EE2680">
              <w:rPr>
                <w:szCs w:val="28"/>
              </w:rPr>
              <w:t>аможенно-тари</w:t>
            </w:r>
            <w:r>
              <w:rPr>
                <w:szCs w:val="28"/>
              </w:rPr>
              <w:t>фное и нетарифное регулирование</w:t>
            </w:r>
          </w:p>
        </w:tc>
      </w:tr>
      <w:tr w:rsidR="009C3BD3" w:rsidRPr="00A14BA3" w14:paraId="48DB7EA7" w14:textId="77777777" w:rsidTr="001B00AE">
        <w:trPr>
          <w:cantSplit/>
        </w:trPr>
        <w:tc>
          <w:tcPr>
            <w:tcW w:w="1227" w:type="dxa"/>
          </w:tcPr>
          <w:p w14:paraId="02B7B012" w14:textId="3DF11C70" w:rsidR="009C3BD3" w:rsidRPr="00A14BA3" w:rsidRDefault="009C3BD3" w:rsidP="009C3BD3">
            <w:pPr>
              <w:spacing w:line="264" w:lineRule="auto"/>
              <w:jc w:val="center"/>
            </w:pPr>
            <w:r>
              <w:rPr>
                <w:szCs w:val="28"/>
              </w:rPr>
              <w:t>0020</w:t>
            </w:r>
          </w:p>
        </w:tc>
        <w:tc>
          <w:tcPr>
            <w:tcW w:w="8117" w:type="dxa"/>
          </w:tcPr>
          <w:p w14:paraId="5BEA5C15" w14:textId="6DBCD0D1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Таможенное регулирование</w:t>
            </w:r>
          </w:p>
        </w:tc>
      </w:tr>
      <w:tr w:rsidR="009C3BD3" w:rsidRPr="00A14BA3" w14:paraId="6D154549" w14:textId="77777777" w:rsidTr="001B00AE">
        <w:trPr>
          <w:cantSplit/>
        </w:trPr>
        <w:tc>
          <w:tcPr>
            <w:tcW w:w="1227" w:type="dxa"/>
          </w:tcPr>
          <w:p w14:paraId="2796A22A" w14:textId="65DCD1F9" w:rsidR="009C3BD3" w:rsidRPr="00A14BA3" w:rsidRDefault="009C3BD3" w:rsidP="009C3BD3">
            <w:pPr>
              <w:spacing w:line="264" w:lineRule="auto"/>
              <w:jc w:val="center"/>
            </w:pPr>
            <w:r>
              <w:rPr>
                <w:szCs w:val="28"/>
              </w:rPr>
              <w:t>0030</w:t>
            </w:r>
          </w:p>
        </w:tc>
        <w:tc>
          <w:tcPr>
            <w:tcW w:w="8117" w:type="dxa"/>
          </w:tcPr>
          <w:p w14:paraId="58D7E266" w14:textId="4CBC8298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Техническое регулирование</w:t>
            </w:r>
          </w:p>
        </w:tc>
      </w:tr>
      <w:tr w:rsidR="009C3BD3" w:rsidRPr="00A14BA3" w14:paraId="6D522A86" w14:textId="77777777" w:rsidTr="001B00AE">
        <w:trPr>
          <w:cantSplit/>
        </w:trPr>
        <w:tc>
          <w:tcPr>
            <w:tcW w:w="1227" w:type="dxa"/>
          </w:tcPr>
          <w:p w14:paraId="640FE060" w14:textId="2BA476C9" w:rsidR="009C3BD3" w:rsidRPr="00A14BA3" w:rsidRDefault="009C3BD3" w:rsidP="009C3BD3">
            <w:pPr>
              <w:spacing w:line="264" w:lineRule="auto"/>
              <w:jc w:val="center"/>
            </w:pPr>
            <w:r>
              <w:rPr>
                <w:szCs w:val="28"/>
              </w:rPr>
              <w:t>0031</w:t>
            </w:r>
          </w:p>
        </w:tc>
        <w:tc>
          <w:tcPr>
            <w:tcW w:w="8117" w:type="dxa"/>
          </w:tcPr>
          <w:p w14:paraId="501FC194" w14:textId="5F882622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Правовое регулирование в целях обеспечения ф</w:t>
            </w:r>
            <w:r w:rsidRPr="00C07A18">
              <w:rPr>
                <w:szCs w:val="28"/>
              </w:rPr>
              <w:t>ункционировани</w:t>
            </w:r>
            <w:r>
              <w:rPr>
                <w:szCs w:val="28"/>
              </w:rPr>
              <w:t>я</w:t>
            </w:r>
            <w:r w:rsidRPr="00C07A1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рамках Евразийского экономического союза </w:t>
            </w:r>
            <w:r w:rsidRPr="00C07A18">
              <w:rPr>
                <w:szCs w:val="28"/>
              </w:rPr>
              <w:t xml:space="preserve">систем </w:t>
            </w:r>
            <w:r>
              <w:rPr>
                <w:szCs w:val="28"/>
              </w:rPr>
              <w:t xml:space="preserve">электронных </w:t>
            </w:r>
            <w:r w:rsidRPr="00C07A18">
              <w:rPr>
                <w:szCs w:val="28"/>
              </w:rPr>
              <w:t>паспортов транспортных средств (шасси</w:t>
            </w:r>
            <w:r>
              <w:rPr>
                <w:szCs w:val="28"/>
              </w:rPr>
              <w:t xml:space="preserve"> </w:t>
            </w:r>
            <w:r w:rsidRPr="00C07A18">
              <w:rPr>
                <w:szCs w:val="28"/>
              </w:rPr>
              <w:t>транспортных средств)</w:t>
            </w:r>
            <w:r>
              <w:rPr>
                <w:szCs w:val="28"/>
              </w:rPr>
              <w:t xml:space="preserve"> и электронных паспортов </w:t>
            </w:r>
            <w:r w:rsidRPr="00C07A18">
              <w:rPr>
                <w:szCs w:val="28"/>
              </w:rPr>
              <w:t xml:space="preserve"> самоходных машин</w:t>
            </w:r>
            <w:r>
              <w:rPr>
                <w:szCs w:val="28"/>
              </w:rPr>
              <w:t xml:space="preserve"> и других видов техники</w:t>
            </w:r>
          </w:p>
        </w:tc>
      </w:tr>
      <w:tr w:rsidR="009C3BD3" w:rsidRPr="00A14BA3" w14:paraId="19B1AA85" w14:textId="77777777" w:rsidTr="001B00AE">
        <w:trPr>
          <w:cantSplit/>
        </w:trPr>
        <w:tc>
          <w:tcPr>
            <w:tcW w:w="1227" w:type="dxa"/>
          </w:tcPr>
          <w:p w14:paraId="043635C5" w14:textId="63701CC4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040</w:t>
            </w:r>
          </w:p>
        </w:tc>
        <w:tc>
          <w:tcPr>
            <w:tcW w:w="8117" w:type="dxa"/>
          </w:tcPr>
          <w:p w14:paraId="2EB96703" w14:textId="0F5E9CB4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С</w:t>
            </w:r>
            <w:r w:rsidRPr="00EE2680">
              <w:rPr>
                <w:szCs w:val="28"/>
              </w:rPr>
              <w:t xml:space="preserve">анитарные, ветеринарно-санитарные и </w:t>
            </w:r>
            <w:r>
              <w:rPr>
                <w:szCs w:val="28"/>
              </w:rPr>
              <w:t>карантинные фитосанитарные меры</w:t>
            </w:r>
          </w:p>
        </w:tc>
      </w:tr>
      <w:tr w:rsidR="009C3BD3" w:rsidRPr="00A14BA3" w14:paraId="50F7854F" w14:textId="77777777" w:rsidTr="001B00AE">
        <w:trPr>
          <w:cantSplit/>
        </w:trPr>
        <w:tc>
          <w:tcPr>
            <w:tcW w:w="1227" w:type="dxa"/>
          </w:tcPr>
          <w:p w14:paraId="4C1A229F" w14:textId="5F0C66D7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041</w:t>
            </w:r>
          </w:p>
        </w:tc>
        <w:tc>
          <w:tcPr>
            <w:tcW w:w="8117" w:type="dxa"/>
          </w:tcPr>
          <w:p w14:paraId="21AEFB9D" w14:textId="2A8E4E95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Санитарные меры</w:t>
            </w:r>
          </w:p>
        </w:tc>
      </w:tr>
      <w:tr w:rsidR="009C3BD3" w:rsidRPr="00A14BA3" w14:paraId="1801DE63" w14:textId="77777777" w:rsidTr="001B00AE">
        <w:trPr>
          <w:cantSplit/>
        </w:trPr>
        <w:tc>
          <w:tcPr>
            <w:tcW w:w="1227" w:type="dxa"/>
          </w:tcPr>
          <w:p w14:paraId="42C20848" w14:textId="79D22590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042</w:t>
            </w:r>
          </w:p>
        </w:tc>
        <w:tc>
          <w:tcPr>
            <w:tcW w:w="8117" w:type="dxa"/>
          </w:tcPr>
          <w:p w14:paraId="28C4912B" w14:textId="5663C788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Ветеринарно-санитарные меры</w:t>
            </w:r>
          </w:p>
        </w:tc>
      </w:tr>
      <w:tr w:rsidR="009C3BD3" w:rsidRPr="00A14BA3" w14:paraId="2DD83F58" w14:textId="77777777" w:rsidTr="001B00AE">
        <w:trPr>
          <w:cantSplit/>
        </w:trPr>
        <w:tc>
          <w:tcPr>
            <w:tcW w:w="1227" w:type="dxa"/>
          </w:tcPr>
          <w:p w14:paraId="1ABD458C" w14:textId="0DF7EEE4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043</w:t>
            </w:r>
          </w:p>
        </w:tc>
        <w:tc>
          <w:tcPr>
            <w:tcW w:w="8117" w:type="dxa"/>
          </w:tcPr>
          <w:p w14:paraId="6A21CD92" w14:textId="5B1EBCB7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Карантинные фитосанитарные меры</w:t>
            </w:r>
          </w:p>
        </w:tc>
      </w:tr>
      <w:tr w:rsidR="009C3BD3" w:rsidRPr="00A14BA3" w14:paraId="6AFCF604" w14:textId="77777777" w:rsidTr="001B00AE">
        <w:trPr>
          <w:cantSplit/>
        </w:trPr>
        <w:tc>
          <w:tcPr>
            <w:tcW w:w="1227" w:type="dxa"/>
          </w:tcPr>
          <w:p w14:paraId="5C02DC9F" w14:textId="7B9451C1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050</w:t>
            </w:r>
          </w:p>
        </w:tc>
        <w:tc>
          <w:tcPr>
            <w:tcW w:w="8117" w:type="dxa"/>
          </w:tcPr>
          <w:p w14:paraId="74D6AECD" w14:textId="738A9FC5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З</w:t>
            </w:r>
            <w:r w:rsidRPr="00EE2680">
              <w:rPr>
                <w:szCs w:val="28"/>
              </w:rPr>
              <w:t>ачисление и распредел</w:t>
            </w:r>
            <w:r>
              <w:rPr>
                <w:szCs w:val="28"/>
              </w:rPr>
              <w:t>ение ввозных таможенных пошлин</w:t>
            </w:r>
          </w:p>
        </w:tc>
      </w:tr>
      <w:tr w:rsidR="009C3BD3" w:rsidRPr="00A14BA3" w14:paraId="0DAC0A9D" w14:textId="77777777" w:rsidTr="001B00AE">
        <w:trPr>
          <w:cantSplit/>
        </w:trPr>
        <w:tc>
          <w:tcPr>
            <w:tcW w:w="1227" w:type="dxa"/>
          </w:tcPr>
          <w:p w14:paraId="0576E7ED" w14:textId="04114A69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060</w:t>
            </w:r>
          </w:p>
        </w:tc>
        <w:tc>
          <w:tcPr>
            <w:tcW w:w="8117" w:type="dxa"/>
          </w:tcPr>
          <w:p w14:paraId="3DAC14F0" w14:textId="7555F032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У</w:t>
            </w:r>
            <w:r w:rsidRPr="00EE2680">
              <w:rPr>
                <w:szCs w:val="28"/>
              </w:rPr>
              <w:t>становление торговых режи</w:t>
            </w:r>
            <w:r>
              <w:rPr>
                <w:szCs w:val="28"/>
              </w:rPr>
              <w:t>мов в отношении третьих сторон</w:t>
            </w:r>
          </w:p>
        </w:tc>
      </w:tr>
      <w:tr w:rsidR="009C3BD3" w:rsidRPr="00A14BA3" w14:paraId="694C908D" w14:textId="77777777" w:rsidTr="001B00AE">
        <w:trPr>
          <w:cantSplit/>
        </w:trPr>
        <w:tc>
          <w:tcPr>
            <w:tcW w:w="1227" w:type="dxa"/>
          </w:tcPr>
          <w:p w14:paraId="1C1FF132" w14:textId="266043D6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070</w:t>
            </w:r>
          </w:p>
        </w:tc>
        <w:tc>
          <w:tcPr>
            <w:tcW w:w="8117" w:type="dxa"/>
          </w:tcPr>
          <w:p w14:paraId="1074BB92" w14:textId="1D9F8CB2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С</w:t>
            </w:r>
            <w:r w:rsidRPr="00EE2680">
              <w:rPr>
                <w:szCs w:val="28"/>
              </w:rPr>
              <w:t>татисти</w:t>
            </w:r>
            <w:r>
              <w:rPr>
                <w:szCs w:val="28"/>
              </w:rPr>
              <w:t>ка внешней и взаимной торговли</w:t>
            </w:r>
          </w:p>
        </w:tc>
      </w:tr>
      <w:tr w:rsidR="009C3BD3" w:rsidRPr="00A14BA3" w14:paraId="631DE7C9" w14:textId="77777777" w:rsidTr="001B00AE">
        <w:trPr>
          <w:cantSplit/>
        </w:trPr>
        <w:tc>
          <w:tcPr>
            <w:tcW w:w="1227" w:type="dxa"/>
          </w:tcPr>
          <w:p w14:paraId="7BFA3CA4" w14:textId="56172A3A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080</w:t>
            </w:r>
          </w:p>
        </w:tc>
        <w:tc>
          <w:tcPr>
            <w:tcW w:w="8117" w:type="dxa"/>
          </w:tcPr>
          <w:p w14:paraId="49F5507F" w14:textId="533AEBFD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Макроэкономическая политика</w:t>
            </w:r>
          </w:p>
        </w:tc>
      </w:tr>
      <w:tr w:rsidR="009C3BD3" w:rsidRPr="00A14BA3" w14:paraId="1351A9E9" w14:textId="77777777" w:rsidTr="001B00AE">
        <w:trPr>
          <w:cantSplit/>
        </w:trPr>
        <w:tc>
          <w:tcPr>
            <w:tcW w:w="1227" w:type="dxa"/>
          </w:tcPr>
          <w:p w14:paraId="0D51E715" w14:textId="51BBE9D5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090</w:t>
            </w:r>
          </w:p>
        </w:tc>
        <w:tc>
          <w:tcPr>
            <w:tcW w:w="8117" w:type="dxa"/>
          </w:tcPr>
          <w:p w14:paraId="1A1ADB09" w14:textId="36CB2AC6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К</w:t>
            </w:r>
            <w:r w:rsidRPr="00EE2680">
              <w:rPr>
                <w:szCs w:val="28"/>
              </w:rPr>
              <w:t>онкурентная политик</w:t>
            </w:r>
            <w:r>
              <w:rPr>
                <w:szCs w:val="28"/>
              </w:rPr>
              <w:t>а</w:t>
            </w:r>
            <w:r w:rsidR="00FD6132">
              <w:rPr>
                <w:szCs w:val="28"/>
              </w:rPr>
              <w:t xml:space="preserve"> и антимонопольное регулирование</w:t>
            </w:r>
          </w:p>
        </w:tc>
      </w:tr>
      <w:tr w:rsidR="009C3BD3" w:rsidRPr="00A14BA3" w14:paraId="3A36B4A7" w14:textId="77777777" w:rsidTr="001B00AE">
        <w:trPr>
          <w:cantSplit/>
        </w:trPr>
        <w:tc>
          <w:tcPr>
            <w:tcW w:w="1227" w:type="dxa"/>
          </w:tcPr>
          <w:p w14:paraId="3EF0079E" w14:textId="31066666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100</w:t>
            </w:r>
          </w:p>
        </w:tc>
        <w:tc>
          <w:tcPr>
            <w:tcW w:w="8117" w:type="dxa"/>
          </w:tcPr>
          <w:p w14:paraId="1961062D" w14:textId="708511DD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П</w:t>
            </w:r>
            <w:r w:rsidRPr="00EE2680">
              <w:rPr>
                <w:szCs w:val="28"/>
              </w:rPr>
              <w:t>ромышленные и</w:t>
            </w:r>
            <w:r>
              <w:rPr>
                <w:szCs w:val="28"/>
              </w:rPr>
              <w:t xml:space="preserve"> сельскохозяйственные субсидии</w:t>
            </w:r>
          </w:p>
        </w:tc>
      </w:tr>
      <w:tr w:rsidR="009C3BD3" w:rsidRPr="00A14BA3" w14:paraId="59E34B17" w14:textId="77777777" w:rsidTr="001B00AE">
        <w:trPr>
          <w:cantSplit/>
        </w:trPr>
        <w:tc>
          <w:tcPr>
            <w:tcW w:w="1227" w:type="dxa"/>
          </w:tcPr>
          <w:p w14:paraId="5FBD4F5F" w14:textId="5D931E9C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lastRenderedPageBreak/>
              <w:t>0</w:t>
            </w:r>
            <w:r w:rsidR="009C3BD3">
              <w:rPr>
                <w:szCs w:val="28"/>
              </w:rPr>
              <w:t>110</w:t>
            </w:r>
          </w:p>
        </w:tc>
        <w:tc>
          <w:tcPr>
            <w:tcW w:w="8117" w:type="dxa"/>
          </w:tcPr>
          <w:p w14:paraId="7C9ACE25" w14:textId="17141AE7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Энергетическая политика</w:t>
            </w:r>
          </w:p>
        </w:tc>
      </w:tr>
      <w:tr w:rsidR="009C3BD3" w:rsidRPr="00A14BA3" w14:paraId="6EB892B8" w14:textId="77777777" w:rsidTr="001B00AE">
        <w:trPr>
          <w:cantSplit/>
        </w:trPr>
        <w:tc>
          <w:tcPr>
            <w:tcW w:w="1227" w:type="dxa"/>
          </w:tcPr>
          <w:p w14:paraId="7FC48FB0" w14:textId="700A326B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120</w:t>
            </w:r>
          </w:p>
        </w:tc>
        <w:tc>
          <w:tcPr>
            <w:tcW w:w="8117" w:type="dxa"/>
          </w:tcPr>
          <w:p w14:paraId="32C94714" w14:textId="5FB10FD1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Естественные монополии</w:t>
            </w:r>
          </w:p>
        </w:tc>
      </w:tr>
      <w:tr w:rsidR="009C3BD3" w:rsidRPr="00A14BA3" w14:paraId="491B98D4" w14:textId="77777777" w:rsidTr="001B00AE">
        <w:trPr>
          <w:cantSplit/>
        </w:trPr>
        <w:tc>
          <w:tcPr>
            <w:tcW w:w="1227" w:type="dxa"/>
          </w:tcPr>
          <w:p w14:paraId="39E18F7C" w14:textId="523D145A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130</w:t>
            </w:r>
          </w:p>
        </w:tc>
        <w:tc>
          <w:tcPr>
            <w:tcW w:w="8117" w:type="dxa"/>
          </w:tcPr>
          <w:p w14:paraId="1D4A5E97" w14:textId="14508FA3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Г</w:t>
            </w:r>
            <w:r w:rsidRPr="00EE2680">
              <w:rPr>
                <w:szCs w:val="28"/>
              </w:rPr>
              <w:t>осударственные</w:t>
            </w:r>
            <w:r>
              <w:rPr>
                <w:szCs w:val="28"/>
              </w:rPr>
              <w:t xml:space="preserve"> и (или) муниципальные закупки</w:t>
            </w:r>
          </w:p>
        </w:tc>
      </w:tr>
      <w:tr w:rsidR="009C3BD3" w:rsidRPr="00A14BA3" w14:paraId="7C465993" w14:textId="77777777" w:rsidTr="001B00AE">
        <w:trPr>
          <w:cantSplit/>
        </w:trPr>
        <w:tc>
          <w:tcPr>
            <w:tcW w:w="1227" w:type="dxa"/>
          </w:tcPr>
          <w:p w14:paraId="6BB9CC08" w14:textId="0C42A6AD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140</w:t>
            </w:r>
          </w:p>
        </w:tc>
        <w:tc>
          <w:tcPr>
            <w:tcW w:w="8117" w:type="dxa"/>
          </w:tcPr>
          <w:p w14:paraId="51D53B07" w14:textId="180F00C9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В</w:t>
            </w:r>
            <w:r w:rsidRPr="00EE2680">
              <w:rPr>
                <w:szCs w:val="28"/>
              </w:rPr>
              <w:t xml:space="preserve">заимная </w:t>
            </w:r>
            <w:r>
              <w:rPr>
                <w:szCs w:val="28"/>
              </w:rPr>
              <w:t>торговля услугами и инвестиции</w:t>
            </w:r>
          </w:p>
        </w:tc>
      </w:tr>
      <w:tr w:rsidR="009C3BD3" w:rsidRPr="00A14BA3" w14:paraId="66BEC19C" w14:textId="77777777" w:rsidTr="001B00AE">
        <w:trPr>
          <w:cantSplit/>
        </w:trPr>
        <w:tc>
          <w:tcPr>
            <w:tcW w:w="1227" w:type="dxa"/>
          </w:tcPr>
          <w:p w14:paraId="31E75B08" w14:textId="7400F67D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150</w:t>
            </w:r>
          </w:p>
        </w:tc>
        <w:tc>
          <w:tcPr>
            <w:tcW w:w="8117" w:type="dxa"/>
          </w:tcPr>
          <w:p w14:paraId="139C1AD9" w14:textId="4E758338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Транспорт и перевозки</w:t>
            </w:r>
          </w:p>
        </w:tc>
      </w:tr>
      <w:tr w:rsidR="009C3BD3" w:rsidRPr="00A14BA3" w14:paraId="61C6B634" w14:textId="77777777" w:rsidTr="001B00AE">
        <w:trPr>
          <w:cantSplit/>
        </w:trPr>
        <w:tc>
          <w:tcPr>
            <w:tcW w:w="1227" w:type="dxa"/>
          </w:tcPr>
          <w:p w14:paraId="3F166227" w14:textId="63FD09BA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160</w:t>
            </w:r>
          </w:p>
        </w:tc>
        <w:tc>
          <w:tcPr>
            <w:tcW w:w="8117" w:type="dxa"/>
          </w:tcPr>
          <w:p w14:paraId="58C03BE5" w14:textId="3181832E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Валютная политика</w:t>
            </w:r>
          </w:p>
        </w:tc>
      </w:tr>
      <w:tr w:rsidR="009C3BD3" w:rsidRPr="00A14BA3" w14:paraId="14124A00" w14:textId="77777777" w:rsidTr="001B00AE">
        <w:trPr>
          <w:cantSplit/>
        </w:trPr>
        <w:tc>
          <w:tcPr>
            <w:tcW w:w="1227" w:type="dxa"/>
          </w:tcPr>
          <w:p w14:paraId="1F48C5F4" w14:textId="7D6B0932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170</w:t>
            </w:r>
          </w:p>
        </w:tc>
        <w:tc>
          <w:tcPr>
            <w:tcW w:w="8117" w:type="dxa"/>
          </w:tcPr>
          <w:p w14:paraId="45DEEC0B" w14:textId="1608F501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Интеллектуальная собственность</w:t>
            </w:r>
          </w:p>
        </w:tc>
      </w:tr>
      <w:tr w:rsidR="009C3BD3" w:rsidRPr="00A14BA3" w14:paraId="4200CD1A" w14:textId="77777777" w:rsidTr="001B00AE">
        <w:trPr>
          <w:cantSplit/>
        </w:trPr>
        <w:tc>
          <w:tcPr>
            <w:tcW w:w="1227" w:type="dxa"/>
          </w:tcPr>
          <w:p w14:paraId="1CAD99F9" w14:textId="0E4CC132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180</w:t>
            </w:r>
          </w:p>
        </w:tc>
        <w:tc>
          <w:tcPr>
            <w:tcW w:w="8117" w:type="dxa"/>
          </w:tcPr>
          <w:p w14:paraId="4AF8B33B" w14:textId="0EC5DB73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Трудовая миграция</w:t>
            </w:r>
          </w:p>
        </w:tc>
      </w:tr>
      <w:tr w:rsidR="009C3BD3" w:rsidRPr="00A14BA3" w14:paraId="6EB89D55" w14:textId="77777777" w:rsidTr="001B00AE">
        <w:trPr>
          <w:cantSplit/>
        </w:trPr>
        <w:tc>
          <w:tcPr>
            <w:tcW w:w="1227" w:type="dxa"/>
          </w:tcPr>
          <w:p w14:paraId="33C94326" w14:textId="319C62B9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190</w:t>
            </w:r>
          </w:p>
        </w:tc>
        <w:tc>
          <w:tcPr>
            <w:tcW w:w="8117" w:type="dxa"/>
          </w:tcPr>
          <w:p w14:paraId="4B21E770" w14:textId="783BCC7D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Финансовые рынки</w:t>
            </w:r>
          </w:p>
        </w:tc>
      </w:tr>
      <w:tr w:rsidR="009C3BD3" w:rsidRPr="00A14BA3" w14:paraId="6C869D18" w14:textId="77777777" w:rsidTr="001B00AE">
        <w:trPr>
          <w:cantSplit/>
        </w:trPr>
        <w:tc>
          <w:tcPr>
            <w:tcW w:w="1227" w:type="dxa"/>
          </w:tcPr>
          <w:p w14:paraId="49C9A5E6" w14:textId="57841897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191</w:t>
            </w:r>
          </w:p>
        </w:tc>
        <w:tc>
          <w:tcPr>
            <w:tcW w:w="8117" w:type="dxa"/>
          </w:tcPr>
          <w:p w14:paraId="57EE502C" w14:textId="6A2AC8BB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Б</w:t>
            </w:r>
            <w:r w:rsidRPr="00EE2680">
              <w:rPr>
                <w:szCs w:val="28"/>
              </w:rPr>
              <w:t>анковская сфера</w:t>
            </w:r>
          </w:p>
        </w:tc>
      </w:tr>
      <w:tr w:rsidR="009C3BD3" w:rsidRPr="00A14BA3" w14:paraId="1FAB6646" w14:textId="77777777" w:rsidTr="001B00AE">
        <w:trPr>
          <w:cantSplit/>
        </w:trPr>
        <w:tc>
          <w:tcPr>
            <w:tcW w:w="1227" w:type="dxa"/>
          </w:tcPr>
          <w:p w14:paraId="03459E41" w14:textId="01B03A57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192</w:t>
            </w:r>
          </w:p>
        </w:tc>
        <w:tc>
          <w:tcPr>
            <w:tcW w:w="8117" w:type="dxa"/>
          </w:tcPr>
          <w:p w14:paraId="20D4D2E5" w14:textId="36A6C2B6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С</w:t>
            </w:r>
            <w:r w:rsidRPr="00EE2680">
              <w:rPr>
                <w:szCs w:val="28"/>
              </w:rPr>
              <w:t>фера страхования</w:t>
            </w:r>
          </w:p>
        </w:tc>
      </w:tr>
      <w:tr w:rsidR="009C3BD3" w:rsidRPr="00A14BA3" w14:paraId="7244093E" w14:textId="77777777" w:rsidTr="001B00AE">
        <w:trPr>
          <w:cantSplit/>
        </w:trPr>
        <w:tc>
          <w:tcPr>
            <w:tcW w:w="1227" w:type="dxa"/>
          </w:tcPr>
          <w:p w14:paraId="0D7F5610" w14:textId="60BADB25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193</w:t>
            </w:r>
          </w:p>
        </w:tc>
        <w:tc>
          <w:tcPr>
            <w:tcW w:w="8117" w:type="dxa"/>
          </w:tcPr>
          <w:p w14:paraId="691553FD" w14:textId="2EBB5DE1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В</w:t>
            </w:r>
            <w:r w:rsidRPr="00EE2680">
              <w:rPr>
                <w:szCs w:val="28"/>
              </w:rPr>
              <w:t>алютный рынок</w:t>
            </w:r>
          </w:p>
        </w:tc>
      </w:tr>
      <w:tr w:rsidR="009C3BD3" w:rsidRPr="00A14BA3" w14:paraId="5B7D33BF" w14:textId="77777777" w:rsidTr="001B00AE">
        <w:trPr>
          <w:cantSplit/>
        </w:trPr>
        <w:tc>
          <w:tcPr>
            <w:tcW w:w="1227" w:type="dxa"/>
          </w:tcPr>
          <w:p w14:paraId="372384C9" w14:textId="7B75F57A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194</w:t>
            </w:r>
          </w:p>
        </w:tc>
        <w:tc>
          <w:tcPr>
            <w:tcW w:w="8117" w:type="dxa"/>
          </w:tcPr>
          <w:p w14:paraId="68A9F732" w14:textId="4AD4A2E5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Р</w:t>
            </w:r>
            <w:r w:rsidRPr="00EE2680">
              <w:rPr>
                <w:szCs w:val="28"/>
              </w:rPr>
              <w:t>ынок ценных бумаг</w:t>
            </w:r>
          </w:p>
        </w:tc>
      </w:tr>
      <w:tr w:rsidR="009C3BD3" w:rsidRPr="00A14BA3" w14:paraId="2D8F4B61" w14:textId="77777777" w:rsidTr="001B00AE">
        <w:trPr>
          <w:cantSplit/>
        </w:trPr>
        <w:tc>
          <w:tcPr>
            <w:tcW w:w="1227" w:type="dxa"/>
          </w:tcPr>
          <w:p w14:paraId="6D370684" w14:textId="775754C2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200</w:t>
            </w:r>
          </w:p>
        </w:tc>
        <w:tc>
          <w:tcPr>
            <w:tcW w:w="8117" w:type="dxa"/>
          </w:tcPr>
          <w:p w14:paraId="7301F7E0" w14:textId="18F1551F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Промышленная политика</w:t>
            </w:r>
          </w:p>
        </w:tc>
      </w:tr>
      <w:tr w:rsidR="009C3BD3" w:rsidRPr="00A14BA3" w14:paraId="754AC149" w14:textId="77777777" w:rsidTr="001B00AE">
        <w:trPr>
          <w:cantSplit/>
        </w:trPr>
        <w:tc>
          <w:tcPr>
            <w:tcW w:w="1227" w:type="dxa"/>
          </w:tcPr>
          <w:p w14:paraId="6D4B9D94" w14:textId="6C5B9806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210</w:t>
            </w:r>
          </w:p>
        </w:tc>
        <w:tc>
          <w:tcPr>
            <w:tcW w:w="8117" w:type="dxa"/>
          </w:tcPr>
          <w:p w14:paraId="08E932B3" w14:textId="2FE837A7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Агропромышленный комплекс</w:t>
            </w:r>
          </w:p>
        </w:tc>
      </w:tr>
      <w:tr w:rsidR="009C3BD3" w:rsidRPr="00A14BA3" w14:paraId="09BC406D" w14:textId="77777777" w:rsidTr="001B00AE">
        <w:trPr>
          <w:cantSplit/>
        </w:trPr>
        <w:tc>
          <w:tcPr>
            <w:tcW w:w="1227" w:type="dxa"/>
          </w:tcPr>
          <w:p w14:paraId="195D8F9D" w14:textId="10E420A2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211</w:t>
            </w:r>
          </w:p>
        </w:tc>
        <w:tc>
          <w:tcPr>
            <w:tcW w:w="8117" w:type="dxa"/>
          </w:tcPr>
          <w:p w14:paraId="355B46EA" w14:textId="064EE73E" w:rsidR="009C3BD3" w:rsidRPr="00A14BA3" w:rsidRDefault="009C3BD3" w:rsidP="00ED0524">
            <w:pPr>
              <w:spacing w:line="264" w:lineRule="auto"/>
            </w:pPr>
            <w:r>
              <w:rPr>
                <w:szCs w:val="28"/>
              </w:rPr>
              <w:t>О</w:t>
            </w:r>
            <w:r w:rsidRPr="00C07A18">
              <w:rPr>
                <w:szCs w:val="28"/>
              </w:rPr>
              <w:t>бращение семян сельскохозяйственных растений</w:t>
            </w:r>
            <w:r w:rsidR="00ED0524">
              <w:rPr>
                <w:szCs w:val="28"/>
              </w:rPr>
              <w:t xml:space="preserve"> </w:t>
            </w:r>
          </w:p>
        </w:tc>
      </w:tr>
      <w:tr w:rsidR="009C3BD3" w:rsidRPr="00A14BA3" w14:paraId="4D4C7569" w14:textId="77777777" w:rsidTr="001B00AE">
        <w:trPr>
          <w:cantSplit/>
        </w:trPr>
        <w:tc>
          <w:tcPr>
            <w:tcW w:w="1227" w:type="dxa"/>
          </w:tcPr>
          <w:p w14:paraId="5D583959" w14:textId="565C337D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214</w:t>
            </w:r>
          </w:p>
        </w:tc>
        <w:tc>
          <w:tcPr>
            <w:tcW w:w="8117" w:type="dxa"/>
          </w:tcPr>
          <w:p w14:paraId="1C9CFAC1" w14:textId="19D652E1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П</w:t>
            </w:r>
            <w:r w:rsidRPr="00C07A18">
              <w:rPr>
                <w:szCs w:val="28"/>
              </w:rPr>
              <w:t>роизводство племенной продукции</w:t>
            </w:r>
          </w:p>
        </w:tc>
      </w:tr>
      <w:tr w:rsidR="000C0A78" w:rsidRPr="00A14BA3" w14:paraId="595AE4AE" w14:textId="77777777" w:rsidTr="001B00AE">
        <w:trPr>
          <w:cantSplit/>
        </w:trPr>
        <w:tc>
          <w:tcPr>
            <w:tcW w:w="1227" w:type="dxa"/>
          </w:tcPr>
          <w:p w14:paraId="1EF8F23C" w14:textId="7C292BC4" w:rsidR="000C0A78" w:rsidRPr="002309FC" w:rsidRDefault="000C0A78" w:rsidP="009C3BD3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0215</w:t>
            </w:r>
          </w:p>
        </w:tc>
        <w:tc>
          <w:tcPr>
            <w:tcW w:w="8117" w:type="dxa"/>
          </w:tcPr>
          <w:p w14:paraId="4F71BC8A" w14:textId="402D7053" w:rsidR="000C0A78" w:rsidRDefault="000C0A78" w:rsidP="00ED0524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C0A78">
              <w:rPr>
                <w:szCs w:val="28"/>
              </w:rPr>
              <w:t>бращение племенной продукции</w:t>
            </w:r>
          </w:p>
        </w:tc>
      </w:tr>
      <w:tr w:rsidR="009C3BD3" w:rsidRPr="00A14BA3" w14:paraId="6D1265E3" w14:textId="77777777" w:rsidTr="001B00AE">
        <w:trPr>
          <w:cantSplit/>
        </w:trPr>
        <w:tc>
          <w:tcPr>
            <w:tcW w:w="1227" w:type="dxa"/>
          </w:tcPr>
          <w:p w14:paraId="094118EF" w14:textId="2A3017FB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220</w:t>
            </w:r>
          </w:p>
        </w:tc>
        <w:tc>
          <w:tcPr>
            <w:tcW w:w="8117" w:type="dxa"/>
          </w:tcPr>
          <w:p w14:paraId="21664FDC" w14:textId="1E3ED629" w:rsidR="009C3BD3" w:rsidRPr="00A14BA3" w:rsidRDefault="009C3BD3" w:rsidP="00ED0524">
            <w:pPr>
              <w:spacing w:line="264" w:lineRule="auto"/>
            </w:pPr>
            <w:r>
              <w:rPr>
                <w:szCs w:val="28"/>
              </w:rPr>
              <w:t>И</w:t>
            </w:r>
            <w:r w:rsidRPr="00666DB7">
              <w:rPr>
                <w:szCs w:val="28"/>
              </w:rPr>
              <w:t>нформационно-коммуникационные технологии и информационное взаимодействие</w:t>
            </w:r>
          </w:p>
        </w:tc>
      </w:tr>
      <w:tr w:rsidR="009C3BD3" w:rsidRPr="00A14BA3" w14:paraId="312FD7B0" w14:textId="77777777" w:rsidTr="001B00AE">
        <w:trPr>
          <w:cantSplit/>
        </w:trPr>
        <w:tc>
          <w:tcPr>
            <w:tcW w:w="1227" w:type="dxa"/>
          </w:tcPr>
          <w:p w14:paraId="75DBB3CA" w14:textId="1214BC4C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230</w:t>
            </w:r>
          </w:p>
        </w:tc>
        <w:tc>
          <w:tcPr>
            <w:tcW w:w="8117" w:type="dxa"/>
          </w:tcPr>
          <w:p w14:paraId="088D562E" w14:textId="04923A82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Защита прав потребителей</w:t>
            </w:r>
          </w:p>
        </w:tc>
      </w:tr>
      <w:tr w:rsidR="009C3BD3" w:rsidRPr="00A14BA3" w14:paraId="5B44540A" w14:textId="77777777" w:rsidTr="001B00AE">
        <w:trPr>
          <w:cantSplit/>
        </w:trPr>
        <w:tc>
          <w:tcPr>
            <w:tcW w:w="1227" w:type="dxa"/>
          </w:tcPr>
          <w:p w14:paraId="70888611" w14:textId="4088675B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240</w:t>
            </w:r>
          </w:p>
        </w:tc>
        <w:tc>
          <w:tcPr>
            <w:tcW w:w="8117" w:type="dxa"/>
          </w:tcPr>
          <w:p w14:paraId="408C23C0" w14:textId="0ED804DC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Обращение лекарственных средств и медицинских изделий</w:t>
            </w:r>
          </w:p>
        </w:tc>
      </w:tr>
      <w:tr w:rsidR="009C3BD3" w:rsidRPr="00A14BA3" w14:paraId="047B3DA9" w14:textId="77777777" w:rsidTr="001B00AE">
        <w:trPr>
          <w:cantSplit/>
        </w:trPr>
        <w:tc>
          <w:tcPr>
            <w:tcW w:w="1227" w:type="dxa"/>
          </w:tcPr>
          <w:p w14:paraId="6758F4EC" w14:textId="4BF1ED4B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241</w:t>
            </w:r>
          </w:p>
        </w:tc>
        <w:tc>
          <w:tcPr>
            <w:tcW w:w="8117" w:type="dxa"/>
          </w:tcPr>
          <w:p w14:paraId="5AB8F426" w14:textId="5FB2E897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Обращение лекарственных средств</w:t>
            </w:r>
          </w:p>
        </w:tc>
      </w:tr>
      <w:tr w:rsidR="009C3BD3" w:rsidRPr="00A14BA3" w14:paraId="138BA7BE" w14:textId="77777777" w:rsidTr="001B00AE">
        <w:trPr>
          <w:cantSplit/>
        </w:trPr>
        <w:tc>
          <w:tcPr>
            <w:tcW w:w="1227" w:type="dxa"/>
          </w:tcPr>
          <w:p w14:paraId="06F9266F" w14:textId="1B292AEB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242</w:t>
            </w:r>
          </w:p>
        </w:tc>
        <w:tc>
          <w:tcPr>
            <w:tcW w:w="8117" w:type="dxa"/>
          </w:tcPr>
          <w:p w14:paraId="1F441FFB" w14:textId="0BF83790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Обращение медицинских изделий</w:t>
            </w:r>
          </w:p>
        </w:tc>
      </w:tr>
      <w:tr w:rsidR="009C3BD3" w:rsidRPr="00A14BA3" w14:paraId="480A2D0B" w14:textId="77777777" w:rsidTr="001B00AE">
        <w:trPr>
          <w:cantSplit/>
        </w:trPr>
        <w:tc>
          <w:tcPr>
            <w:tcW w:w="1227" w:type="dxa"/>
          </w:tcPr>
          <w:p w14:paraId="5531F0D4" w14:textId="20501904" w:rsidR="009C3BD3" w:rsidRPr="00A14BA3" w:rsidRDefault="00047911" w:rsidP="00047911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250</w:t>
            </w:r>
          </w:p>
        </w:tc>
        <w:tc>
          <w:tcPr>
            <w:tcW w:w="8117" w:type="dxa"/>
          </w:tcPr>
          <w:p w14:paraId="77F0D00D" w14:textId="55A7F371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Маркировка товаров средствами идентификации</w:t>
            </w:r>
          </w:p>
        </w:tc>
      </w:tr>
      <w:tr w:rsidR="009C3BD3" w:rsidRPr="00A14BA3" w14:paraId="7B40E0E1" w14:textId="77777777" w:rsidTr="001B00AE">
        <w:trPr>
          <w:cantSplit/>
        </w:trPr>
        <w:tc>
          <w:tcPr>
            <w:tcW w:w="1227" w:type="dxa"/>
          </w:tcPr>
          <w:p w14:paraId="496EE652" w14:textId="3B6096E9" w:rsidR="009C3BD3" w:rsidRPr="00A14BA3" w:rsidRDefault="00047911" w:rsidP="009C3BD3">
            <w:pPr>
              <w:spacing w:line="264" w:lineRule="auto"/>
              <w:jc w:val="center"/>
            </w:pPr>
            <w:r>
              <w:rPr>
                <w:szCs w:val="28"/>
              </w:rPr>
              <w:t>0</w:t>
            </w:r>
            <w:r w:rsidR="009C3BD3">
              <w:rPr>
                <w:szCs w:val="28"/>
              </w:rPr>
              <w:t>260</w:t>
            </w:r>
          </w:p>
        </w:tc>
        <w:tc>
          <w:tcPr>
            <w:tcW w:w="8117" w:type="dxa"/>
          </w:tcPr>
          <w:p w14:paraId="3E86C423" w14:textId="66F7E551" w:rsidR="009C3BD3" w:rsidRPr="00A14BA3" w:rsidRDefault="00C72010" w:rsidP="00C72010">
            <w:pPr>
              <w:spacing w:line="264" w:lineRule="auto"/>
            </w:pPr>
            <w:r>
              <w:rPr>
                <w:szCs w:val="28"/>
              </w:rPr>
              <w:t>Правовое регулирование в целях обеспечения ф</w:t>
            </w:r>
            <w:r w:rsidR="009C3BD3" w:rsidRPr="00ED1D2C">
              <w:rPr>
                <w:szCs w:val="28"/>
              </w:rPr>
              <w:t>ункционировани</w:t>
            </w:r>
            <w:r>
              <w:rPr>
                <w:szCs w:val="28"/>
              </w:rPr>
              <w:t>я</w:t>
            </w:r>
            <w:r w:rsidR="009C3BD3" w:rsidRPr="00ED1D2C">
              <w:rPr>
                <w:szCs w:val="28"/>
              </w:rPr>
              <w:t xml:space="preserve"> механизма прослеживаемости товаров</w:t>
            </w:r>
            <w:r>
              <w:rPr>
                <w:szCs w:val="28"/>
              </w:rPr>
              <w:t xml:space="preserve"> в рамках Евразийского экономического союза</w:t>
            </w:r>
          </w:p>
        </w:tc>
      </w:tr>
      <w:tr w:rsidR="009C3BD3" w:rsidRPr="00A14BA3" w14:paraId="29B6CC9B" w14:textId="77777777" w:rsidTr="001B00AE">
        <w:trPr>
          <w:cantSplit/>
        </w:trPr>
        <w:tc>
          <w:tcPr>
            <w:tcW w:w="1227" w:type="dxa"/>
          </w:tcPr>
          <w:p w14:paraId="503970E5" w14:textId="15603697" w:rsidR="009C3BD3" w:rsidRPr="00A14BA3" w:rsidRDefault="009C3BD3" w:rsidP="009C3BD3">
            <w:pPr>
              <w:spacing w:line="264" w:lineRule="auto"/>
              <w:jc w:val="center"/>
            </w:pPr>
            <w:r>
              <w:rPr>
                <w:szCs w:val="28"/>
              </w:rPr>
              <w:t>0990</w:t>
            </w:r>
          </w:p>
        </w:tc>
        <w:tc>
          <w:tcPr>
            <w:tcW w:w="8117" w:type="dxa"/>
          </w:tcPr>
          <w:p w14:paraId="46ACE2F9" w14:textId="6F58218B" w:rsidR="009C3BD3" w:rsidRPr="00A14BA3" w:rsidRDefault="009C3BD3" w:rsidP="009C3BD3">
            <w:pPr>
              <w:spacing w:line="264" w:lineRule="auto"/>
            </w:pPr>
            <w:r>
              <w:rPr>
                <w:szCs w:val="28"/>
              </w:rPr>
              <w:t>И</w:t>
            </w:r>
            <w:r w:rsidRPr="00EE2680">
              <w:rPr>
                <w:szCs w:val="28"/>
              </w:rPr>
              <w:t>ные сферы</w:t>
            </w:r>
          </w:p>
        </w:tc>
      </w:tr>
    </w:tbl>
    <w:p w14:paraId="2550085E" w14:textId="3B8ED45B" w:rsidR="00A14BA3" w:rsidRPr="003B12B0" w:rsidRDefault="00A14BA3" w:rsidP="004169CC">
      <w:pPr>
        <w:keepNext/>
        <w:pageBreakBefore/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II. Паспорт справочника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559"/>
        <w:gridCol w:w="3831"/>
        <w:gridCol w:w="4967"/>
      </w:tblGrid>
      <w:tr w:rsidR="009341CB" w:rsidRPr="00A14BA3" w14:paraId="67B309F1" w14:textId="77777777" w:rsidTr="00681F96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A9EC194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№ п/п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7752307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Обозначение элемента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3CDC2B2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Описание</w:t>
            </w:r>
          </w:p>
        </w:tc>
      </w:tr>
      <w:tr w:rsidR="009341CB" w:rsidRPr="00A14BA3" w14:paraId="7A759F81" w14:textId="77777777" w:rsidTr="00681F96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91563D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4A64D63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AF37FAB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3</w:t>
            </w:r>
          </w:p>
        </w:tc>
      </w:tr>
      <w:tr w:rsidR="009341CB" w:rsidRPr="00A14BA3" w14:paraId="779D0814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0D7516A5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</w:tcPr>
          <w:p w14:paraId="5FF2784E" w14:textId="77777777" w:rsidR="009341CB" w:rsidRPr="00A14BA3" w:rsidRDefault="009341CB" w:rsidP="00681F96">
            <w:pPr>
              <w:spacing w:line="264" w:lineRule="auto"/>
            </w:pPr>
            <w:r w:rsidRPr="00A14BA3">
              <w:t>Код</w:t>
            </w:r>
          </w:p>
        </w:tc>
        <w:tc>
          <w:tcPr>
            <w:tcW w:w="4967" w:type="dxa"/>
            <w:shd w:val="clear" w:color="auto" w:fill="auto"/>
          </w:tcPr>
          <w:p w14:paraId="73FE234C" w14:textId="521CC5DC" w:rsidR="009341CB" w:rsidRPr="00A14BA3" w:rsidRDefault="009341CB" w:rsidP="00681F96">
            <w:pPr>
              <w:spacing w:line="264" w:lineRule="auto"/>
            </w:pPr>
          </w:p>
        </w:tc>
      </w:tr>
      <w:tr w:rsidR="009341CB" w:rsidRPr="00A14BA3" w14:paraId="37E14A5B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E4BCFA4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3831" w:type="dxa"/>
            <w:shd w:val="clear" w:color="auto" w:fill="auto"/>
          </w:tcPr>
          <w:p w14:paraId="1D69A178" w14:textId="77777777" w:rsidR="009341CB" w:rsidRPr="00A14BA3" w:rsidRDefault="009341CB" w:rsidP="00681F96">
            <w:pPr>
              <w:spacing w:line="264" w:lineRule="auto"/>
            </w:pPr>
            <w:r w:rsidRPr="00A14BA3">
              <w:t>Тип</w:t>
            </w:r>
          </w:p>
        </w:tc>
        <w:tc>
          <w:tcPr>
            <w:tcW w:w="4967" w:type="dxa"/>
            <w:shd w:val="clear" w:color="auto" w:fill="auto"/>
          </w:tcPr>
          <w:p w14:paraId="786438BB" w14:textId="78B579D8" w:rsidR="009341CB" w:rsidRPr="00A14BA3" w:rsidRDefault="002B1660" w:rsidP="00681F96">
            <w:pPr>
              <w:spacing w:line="264" w:lineRule="auto"/>
            </w:pPr>
            <w:r w:rsidRPr="00A14BA3">
              <w:t>1</w:t>
            </w:r>
            <w:r w:rsidR="009341CB" w:rsidRPr="00A14BA3">
              <w:t xml:space="preserve"> – </w:t>
            </w:r>
            <w:r w:rsidRPr="00A14BA3">
              <w:t>справочник</w:t>
            </w:r>
          </w:p>
        </w:tc>
      </w:tr>
      <w:tr w:rsidR="009341CB" w:rsidRPr="00A14BA3" w14:paraId="37807510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8EE589A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3</w:t>
            </w:r>
          </w:p>
        </w:tc>
        <w:tc>
          <w:tcPr>
            <w:tcW w:w="3831" w:type="dxa"/>
            <w:shd w:val="clear" w:color="auto" w:fill="auto"/>
          </w:tcPr>
          <w:p w14:paraId="4AC9FA17" w14:textId="77777777" w:rsidR="009341CB" w:rsidRPr="00A14BA3" w:rsidDel="007710E5" w:rsidRDefault="009341CB" w:rsidP="00681F96">
            <w:pPr>
              <w:spacing w:line="264" w:lineRule="auto"/>
            </w:pPr>
            <w:r w:rsidRPr="00A14BA3">
              <w:t>Наименование</w:t>
            </w:r>
          </w:p>
        </w:tc>
        <w:tc>
          <w:tcPr>
            <w:tcW w:w="4967" w:type="dxa"/>
            <w:shd w:val="clear" w:color="auto" w:fill="auto"/>
          </w:tcPr>
          <w:p w14:paraId="418C1EA5" w14:textId="4BD96150" w:rsidR="009341CB" w:rsidRPr="00A14BA3" w:rsidRDefault="00BD14C9" w:rsidP="00681F96">
            <w:pPr>
              <w:spacing w:line="264" w:lineRule="auto"/>
            </w:pPr>
            <w:r>
              <w:rPr>
                <w:rFonts w:eastAsia="Calibri"/>
              </w:rPr>
              <w:t>с</w:t>
            </w:r>
            <w:r w:rsidRPr="00A14BA3">
              <w:rPr>
                <w:rFonts w:eastAsia="Calibri"/>
              </w:rPr>
              <w:t>правочник</w:t>
            </w:r>
            <w:r w:rsidR="009341CB" w:rsidRPr="00A14BA3">
              <w:rPr>
                <w:rFonts w:eastAsia="Calibri"/>
              </w:rPr>
              <w:t xml:space="preserve"> </w:t>
            </w:r>
            <w:r w:rsidR="00F83049" w:rsidRPr="00F83049">
              <w:rPr>
                <w:rFonts w:eastAsia="Calibri"/>
              </w:rPr>
              <w:t xml:space="preserve">сфер, в рамках которых органам Евразийского экономического союза предоставлены полномочия в соответствии </w:t>
            </w:r>
            <w:r w:rsidR="007E71F0">
              <w:rPr>
                <w:rFonts w:eastAsia="Calibri"/>
              </w:rPr>
              <w:br/>
            </w:r>
            <w:r w:rsidR="00F83049" w:rsidRPr="00F83049">
              <w:rPr>
                <w:rFonts w:eastAsia="Calibri"/>
              </w:rPr>
              <w:t>с Договором о Евразийском экономическом союзе от 29 мая 2014 года и международными договорами в рамках Евразийского экономического союза</w:t>
            </w:r>
          </w:p>
        </w:tc>
      </w:tr>
      <w:tr w:rsidR="009341CB" w:rsidRPr="00A14BA3" w14:paraId="5CA232BB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17A779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4</w:t>
            </w:r>
          </w:p>
        </w:tc>
        <w:tc>
          <w:tcPr>
            <w:tcW w:w="3831" w:type="dxa"/>
            <w:shd w:val="clear" w:color="auto" w:fill="auto"/>
          </w:tcPr>
          <w:p w14:paraId="6480C3CB" w14:textId="77777777" w:rsidR="009341CB" w:rsidRPr="00A14BA3" w:rsidRDefault="009341CB" w:rsidP="00681F96">
            <w:pPr>
              <w:spacing w:line="264" w:lineRule="auto"/>
            </w:pPr>
            <w:r w:rsidRPr="00A14BA3">
              <w:t>Аббревиатура</w:t>
            </w:r>
          </w:p>
        </w:tc>
        <w:tc>
          <w:tcPr>
            <w:tcW w:w="4967" w:type="dxa"/>
            <w:shd w:val="clear" w:color="auto" w:fill="auto"/>
          </w:tcPr>
          <w:p w14:paraId="3AE41FBC" w14:textId="7941AE85" w:rsidR="009341CB" w:rsidRPr="00A14BA3" w:rsidRDefault="00833D45" w:rsidP="00681F96">
            <w:pPr>
              <w:spacing w:line="264" w:lineRule="auto"/>
            </w:pPr>
            <w:r w:rsidRPr="00A14BA3">
              <w:t>С</w:t>
            </w:r>
            <w:r w:rsidR="00F83049">
              <w:t>СПП</w:t>
            </w:r>
            <w:r w:rsidR="00265DAC">
              <w:t>ОД</w:t>
            </w:r>
          </w:p>
        </w:tc>
      </w:tr>
      <w:tr w:rsidR="009341CB" w:rsidRPr="00A14BA3" w14:paraId="4C438DF1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811C0E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5</w:t>
            </w:r>
          </w:p>
        </w:tc>
        <w:tc>
          <w:tcPr>
            <w:tcW w:w="3831" w:type="dxa"/>
            <w:shd w:val="clear" w:color="auto" w:fill="auto"/>
          </w:tcPr>
          <w:p w14:paraId="551E230C" w14:textId="77777777" w:rsidR="009341CB" w:rsidRPr="00A14BA3" w:rsidRDefault="009341CB" w:rsidP="00681F96">
            <w:pPr>
              <w:spacing w:line="264" w:lineRule="auto"/>
            </w:pPr>
            <w:r w:rsidRPr="00A14BA3">
              <w:t>Обозначение</w:t>
            </w:r>
          </w:p>
        </w:tc>
        <w:tc>
          <w:tcPr>
            <w:tcW w:w="4967" w:type="dxa"/>
            <w:shd w:val="clear" w:color="auto" w:fill="auto"/>
          </w:tcPr>
          <w:p w14:paraId="003354A9" w14:textId="18EE0590" w:rsidR="009341CB" w:rsidRPr="00A14BA3" w:rsidRDefault="009341CB" w:rsidP="00681F96">
            <w:pPr>
              <w:spacing w:line="264" w:lineRule="auto"/>
            </w:pPr>
            <w:r w:rsidRPr="00A14BA3">
              <w:t>Е</w:t>
            </w:r>
            <w:r w:rsidR="00833D45" w:rsidRPr="00A14BA3">
              <w:t>С</w:t>
            </w:r>
            <w:r w:rsidR="00A14BA3" w:rsidRPr="00A14BA3">
              <w:t xml:space="preserve"> </w:t>
            </w:r>
            <w:r w:rsidR="00F83049">
              <w:t>___</w:t>
            </w:r>
            <w:r w:rsidRPr="00A14BA3">
              <w:t>- 20</w:t>
            </w:r>
            <w:r w:rsidR="00F83049">
              <w:t>__</w:t>
            </w:r>
            <w:r w:rsidRPr="00A14BA3">
              <w:t xml:space="preserve"> (ред.</w:t>
            </w:r>
            <w:r w:rsidR="00A14BA3" w:rsidRPr="00A14BA3">
              <w:t xml:space="preserve"> </w:t>
            </w:r>
            <w:r w:rsidRPr="00A14BA3">
              <w:t>1)</w:t>
            </w:r>
          </w:p>
        </w:tc>
      </w:tr>
      <w:tr w:rsidR="009341CB" w:rsidRPr="00A14BA3" w14:paraId="084A50E5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A93962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6</w:t>
            </w:r>
          </w:p>
        </w:tc>
        <w:tc>
          <w:tcPr>
            <w:tcW w:w="3831" w:type="dxa"/>
            <w:shd w:val="clear" w:color="auto" w:fill="auto"/>
          </w:tcPr>
          <w:p w14:paraId="350B3CDE" w14:textId="77777777" w:rsidR="009341CB" w:rsidRPr="00A14BA3" w:rsidRDefault="009341CB" w:rsidP="00681F96">
            <w:pPr>
              <w:spacing w:line="264" w:lineRule="auto"/>
            </w:pPr>
            <w:r w:rsidRPr="00A14BA3">
              <w:t>Реквизиты акта о принятии (утверждении)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0B2AE971" w14:textId="32A75928" w:rsidR="009341CB" w:rsidRPr="00A14BA3" w:rsidRDefault="000F2001" w:rsidP="00681F96">
            <w:pPr>
              <w:widowControl w:val="0"/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 xml:space="preserve">Решение Коллегии Евразийской экономической комиссии </w:t>
            </w:r>
            <w:r w:rsidR="00047911">
              <w:rPr>
                <w:noProof/>
              </w:rPr>
              <w:br/>
            </w:r>
            <w:r>
              <w:rPr>
                <w:noProof/>
              </w:rPr>
              <w:t xml:space="preserve">от                                20     г. №              </w:t>
            </w:r>
          </w:p>
        </w:tc>
      </w:tr>
      <w:tr w:rsidR="009341CB" w:rsidRPr="00A14BA3" w14:paraId="60A92E09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260E278D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7</w:t>
            </w:r>
          </w:p>
        </w:tc>
        <w:tc>
          <w:tcPr>
            <w:tcW w:w="3831" w:type="dxa"/>
            <w:shd w:val="clear" w:color="auto" w:fill="auto"/>
          </w:tcPr>
          <w:p w14:paraId="08101535" w14:textId="77777777" w:rsidR="009341CB" w:rsidRPr="00A14BA3" w:rsidRDefault="009341CB" w:rsidP="00681F96">
            <w:pPr>
              <w:spacing w:line="264" w:lineRule="auto"/>
            </w:pPr>
            <w:r w:rsidRPr="00A14BA3">
              <w:t xml:space="preserve">Дата введения в действие </w:t>
            </w:r>
            <w:r w:rsidRPr="00A14BA3">
              <w:br/>
              <w:t>(начала применения)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4535F272" w14:textId="77777777" w:rsidR="000F2001" w:rsidRDefault="000F2001" w:rsidP="00681F96">
            <w:pPr>
              <w:spacing w:line="264" w:lineRule="auto"/>
            </w:pPr>
            <w:r>
              <w:t>дата вступления в силу Решения Коллегии Евразийской экономической комиссии</w:t>
            </w:r>
          </w:p>
          <w:p w14:paraId="6C0A4295" w14:textId="41A2E431" w:rsidR="009341CB" w:rsidRPr="00A14BA3" w:rsidRDefault="000F2001" w:rsidP="00681F96">
            <w:pPr>
              <w:spacing w:line="264" w:lineRule="auto"/>
            </w:pPr>
            <w:r>
              <w:t xml:space="preserve">от                                20     г. №              </w:t>
            </w:r>
          </w:p>
        </w:tc>
      </w:tr>
      <w:tr w:rsidR="009341CB" w:rsidRPr="00A14BA3" w14:paraId="6D66DD0E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57FC4A" w14:textId="77777777" w:rsidR="009341CB" w:rsidRPr="00A14BA3" w:rsidDel="00BE687F" w:rsidRDefault="009341CB" w:rsidP="00681F96">
            <w:pPr>
              <w:spacing w:line="264" w:lineRule="auto"/>
              <w:jc w:val="center"/>
            </w:pPr>
            <w:r w:rsidRPr="00A14BA3">
              <w:t>8</w:t>
            </w:r>
          </w:p>
        </w:tc>
        <w:tc>
          <w:tcPr>
            <w:tcW w:w="3831" w:type="dxa"/>
            <w:shd w:val="clear" w:color="auto" w:fill="auto"/>
          </w:tcPr>
          <w:p w14:paraId="2B7687BD" w14:textId="77777777" w:rsidR="009341CB" w:rsidRPr="00A14BA3" w:rsidRDefault="009341CB" w:rsidP="00681F96">
            <w:pPr>
              <w:spacing w:line="264" w:lineRule="auto"/>
            </w:pPr>
            <w:r w:rsidRPr="00A14BA3">
              <w:t>Реквизиты акта о прекращении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7D4223DD" w14:textId="77777777" w:rsidR="009341CB" w:rsidRPr="00A14BA3" w:rsidRDefault="009341CB" w:rsidP="00681F96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030946E9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E3B4106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9</w:t>
            </w:r>
          </w:p>
        </w:tc>
        <w:tc>
          <w:tcPr>
            <w:tcW w:w="3831" w:type="dxa"/>
            <w:shd w:val="clear" w:color="auto" w:fill="auto"/>
          </w:tcPr>
          <w:p w14:paraId="623A3C0C" w14:textId="77777777" w:rsidR="009341CB" w:rsidRPr="00A14BA3" w:rsidRDefault="009341CB" w:rsidP="00681F96">
            <w:pPr>
              <w:spacing w:line="264" w:lineRule="auto"/>
            </w:pPr>
            <w:r w:rsidRPr="00A14BA3">
              <w:t>Дата окончания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6F1E9364" w14:textId="77777777" w:rsidR="009341CB" w:rsidRPr="00A14BA3" w:rsidRDefault="009341CB" w:rsidP="00681F96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79C7B245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5F21B8F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10</w:t>
            </w:r>
          </w:p>
        </w:tc>
        <w:tc>
          <w:tcPr>
            <w:tcW w:w="3831" w:type="dxa"/>
            <w:shd w:val="clear" w:color="auto" w:fill="auto"/>
          </w:tcPr>
          <w:p w14:paraId="0417F84C" w14:textId="77777777" w:rsidR="009341CB" w:rsidRPr="00A14BA3" w:rsidRDefault="009341CB" w:rsidP="00681F96">
            <w:pPr>
              <w:spacing w:line="264" w:lineRule="auto"/>
            </w:pPr>
            <w:r w:rsidRPr="00A14BA3">
              <w:t>Оператор (операторы)</w:t>
            </w:r>
          </w:p>
        </w:tc>
        <w:tc>
          <w:tcPr>
            <w:tcW w:w="4967" w:type="dxa"/>
            <w:shd w:val="clear" w:color="auto" w:fill="auto"/>
          </w:tcPr>
          <w:p w14:paraId="269D40B2" w14:textId="77777777" w:rsidR="009341CB" w:rsidRPr="00A14BA3" w:rsidRDefault="009341CB" w:rsidP="00681F96">
            <w:pPr>
              <w:spacing w:line="264" w:lineRule="auto"/>
            </w:pPr>
            <w:r w:rsidRPr="00A14BA3">
              <w:t>Евразийская экономическая комиссия</w:t>
            </w:r>
          </w:p>
        </w:tc>
      </w:tr>
      <w:tr w:rsidR="009341CB" w:rsidRPr="00A14BA3" w14:paraId="184AFF42" w14:textId="77777777" w:rsidTr="00681F96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D0EF773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11</w:t>
            </w:r>
          </w:p>
        </w:tc>
        <w:tc>
          <w:tcPr>
            <w:tcW w:w="3831" w:type="dxa"/>
            <w:shd w:val="clear" w:color="auto" w:fill="auto"/>
          </w:tcPr>
          <w:p w14:paraId="4237F6AE" w14:textId="77777777" w:rsidR="009341CB" w:rsidRPr="00A14BA3" w:rsidRDefault="009341CB" w:rsidP="00681F96">
            <w:pPr>
              <w:spacing w:line="264" w:lineRule="auto"/>
            </w:pPr>
            <w:r w:rsidRPr="00A14BA3">
              <w:t>Назначение</w:t>
            </w:r>
          </w:p>
        </w:tc>
        <w:tc>
          <w:tcPr>
            <w:tcW w:w="4967" w:type="dxa"/>
            <w:shd w:val="clear" w:color="auto" w:fill="auto"/>
          </w:tcPr>
          <w:p w14:paraId="77FF4D72" w14:textId="22E267A9" w:rsidR="009341CB" w:rsidRPr="00A14BA3" w:rsidRDefault="000F2001" w:rsidP="00BD14C9">
            <w:pPr>
              <w:spacing w:line="264" w:lineRule="auto"/>
            </w:pPr>
            <w:r w:rsidRPr="000F2001">
              <w:t>систематизаци</w:t>
            </w:r>
            <w:r>
              <w:t>я</w:t>
            </w:r>
            <w:r w:rsidRPr="000F2001">
              <w:t xml:space="preserve"> и </w:t>
            </w:r>
            <w:r w:rsidR="00BD14C9">
              <w:t>кодирование сведений о</w:t>
            </w:r>
            <w:r w:rsidRPr="000F2001">
              <w:t xml:space="preserve"> сфер</w:t>
            </w:r>
            <w:r w:rsidR="00BD14C9">
              <w:t>ах</w:t>
            </w:r>
            <w:r w:rsidRPr="000F2001">
              <w:t xml:space="preserve">, в рамках которых органам </w:t>
            </w:r>
            <w:r w:rsidRPr="00F83049">
              <w:rPr>
                <w:rFonts w:eastAsia="Calibri"/>
              </w:rPr>
              <w:t>Евразийского экономического союза</w:t>
            </w:r>
            <w:r w:rsidRPr="000F2001">
              <w:t xml:space="preserve"> предоставлены полномочия</w:t>
            </w:r>
          </w:p>
        </w:tc>
      </w:tr>
      <w:tr w:rsidR="009341CB" w:rsidRPr="00A14BA3" w14:paraId="5308F974" w14:textId="77777777" w:rsidTr="00E96461">
        <w:trPr>
          <w:jc w:val="center"/>
        </w:trPr>
        <w:tc>
          <w:tcPr>
            <w:tcW w:w="559" w:type="dxa"/>
            <w:shd w:val="clear" w:color="auto" w:fill="auto"/>
          </w:tcPr>
          <w:p w14:paraId="102F4FBC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12</w:t>
            </w:r>
          </w:p>
        </w:tc>
        <w:tc>
          <w:tcPr>
            <w:tcW w:w="3831" w:type="dxa"/>
            <w:shd w:val="clear" w:color="auto" w:fill="auto"/>
          </w:tcPr>
          <w:p w14:paraId="0212A117" w14:textId="77777777" w:rsidR="009341CB" w:rsidRPr="00A14BA3" w:rsidRDefault="009341CB" w:rsidP="00681F96">
            <w:pPr>
              <w:spacing w:line="264" w:lineRule="auto"/>
            </w:pPr>
            <w:r w:rsidRPr="00A14BA3">
              <w:t>Аннотация (область применения)</w:t>
            </w:r>
          </w:p>
        </w:tc>
        <w:tc>
          <w:tcPr>
            <w:tcW w:w="4967" w:type="dxa"/>
            <w:shd w:val="clear" w:color="auto" w:fill="auto"/>
          </w:tcPr>
          <w:p w14:paraId="1FBA8EE7" w14:textId="3FD317F5" w:rsidR="009341CB" w:rsidRPr="00A14BA3" w:rsidRDefault="000F2001" w:rsidP="00F26E0C">
            <w:pPr>
              <w:spacing w:line="264" w:lineRule="auto"/>
            </w:pPr>
            <w:r>
              <w:t xml:space="preserve">справочник предназначен для </w:t>
            </w:r>
            <w:r w:rsidR="002A523D">
              <w:t>обеспечени</w:t>
            </w:r>
            <w:r w:rsidR="00CC4A0F">
              <w:t>я</w:t>
            </w:r>
            <w:r w:rsidR="002A523D">
              <w:t xml:space="preserve"> формирования и ведения единой системы нормативно-справочной информации Евразийского экономического союза при предоставлении сведений о сферах применения справочников и </w:t>
            </w:r>
            <w:r w:rsidR="002A523D">
              <w:lastRenderedPageBreak/>
              <w:t>классификаторов, включаемых в состав ресурсов указанной системы</w:t>
            </w:r>
            <w:bookmarkStart w:id="1" w:name="_GoBack"/>
            <w:bookmarkEnd w:id="1"/>
          </w:p>
        </w:tc>
      </w:tr>
      <w:tr w:rsidR="009341CB" w:rsidRPr="00A14BA3" w14:paraId="48C1C955" w14:textId="77777777" w:rsidTr="00681F9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A56B734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lastRenderedPageBreak/>
              <w:t>13</w:t>
            </w:r>
          </w:p>
        </w:tc>
        <w:tc>
          <w:tcPr>
            <w:tcW w:w="3831" w:type="dxa"/>
            <w:shd w:val="clear" w:color="auto" w:fill="auto"/>
          </w:tcPr>
          <w:p w14:paraId="0BBEF420" w14:textId="77777777" w:rsidR="009341CB" w:rsidRPr="00A14BA3" w:rsidRDefault="009341CB" w:rsidP="00681F96">
            <w:pPr>
              <w:spacing w:line="264" w:lineRule="auto"/>
            </w:pPr>
            <w:r w:rsidRPr="00A14BA3">
              <w:t>Ключевые слова</w:t>
            </w:r>
          </w:p>
        </w:tc>
        <w:tc>
          <w:tcPr>
            <w:tcW w:w="4967" w:type="dxa"/>
            <w:shd w:val="clear" w:color="auto" w:fill="auto"/>
          </w:tcPr>
          <w:p w14:paraId="37A825E0" w14:textId="32CB2F34" w:rsidR="009341CB" w:rsidRPr="00A14BA3" w:rsidRDefault="00A302D9" w:rsidP="00A302D9">
            <w:pPr>
              <w:spacing w:line="264" w:lineRule="auto"/>
            </w:pPr>
            <w:r>
              <w:t xml:space="preserve">Евразийский экономический союз, </w:t>
            </w:r>
            <w:r w:rsidR="000F2001">
              <w:t>международный договор, орган Евразийско</w:t>
            </w:r>
            <w:r w:rsidR="00F544F3">
              <w:t>го</w:t>
            </w:r>
            <w:r w:rsidR="000F2001">
              <w:t xml:space="preserve"> экономическо</w:t>
            </w:r>
            <w:r w:rsidR="00F544F3">
              <w:t>го</w:t>
            </w:r>
            <w:r w:rsidR="000F2001">
              <w:t xml:space="preserve"> </w:t>
            </w:r>
            <w:r w:rsidR="00F544F3">
              <w:t>союза</w:t>
            </w:r>
            <w:r w:rsidR="00254862">
              <w:t>, сфера компетенции, полномочия</w:t>
            </w:r>
          </w:p>
        </w:tc>
      </w:tr>
      <w:tr w:rsidR="009341CB" w:rsidRPr="00A14BA3" w14:paraId="4A3F379D" w14:textId="77777777" w:rsidTr="00681F9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4D559C3E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14</w:t>
            </w:r>
          </w:p>
        </w:tc>
        <w:tc>
          <w:tcPr>
            <w:tcW w:w="3831" w:type="dxa"/>
            <w:shd w:val="clear" w:color="auto" w:fill="auto"/>
          </w:tcPr>
          <w:p w14:paraId="6857D29C" w14:textId="77777777" w:rsidR="009341CB" w:rsidRPr="00A14BA3" w:rsidRDefault="009341CB" w:rsidP="00681F96">
            <w:pPr>
              <w:spacing w:line="264" w:lineRule="auto"/>
            </w:pPr>
            <w:r w:rsidRPr="00A14BA3"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0C378D95" w14:textId="0CCD2DDA" w:rsidR="009341CB" w:rsidRPr="00A14BA3" w:rsidRDefault="000F2001" w:rsidP="00681F96">
            <w:pPr>
              <w:spacing w:line="264" w:lineRule="auto"/>
            </w:pPr>
            <w:r>
              <w:t>все сферы</w:t>
            </w:r>
          </w:p>
        </w:tc>
      </w:tr>
      <w:tr w:rsidR="009341CB" w:rsidRPr="00A14BA3" w14:paraId="7E7455D4" w14:textId="77777777" w:rsidTr="00681F9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6455B7F" w14:textId="77777777" w:rsidR="009341CB" w:rsidRPr="00A14BA3" w:rsidDel="00AF3669" w:rsidRDefault="009341CB" w:rsidP="00681F96">
            <w:pPr>
              <w:spacing w:line="264" w:lineRule="auto"/>
              <w:jc w:val="center"/>
            </w:pPr>
            <w:r w:rsidRPr="00A14BA3">
              <w:t>15</w:t>
            </w:r>
          </w:p>
        </w:tc>
        <w:tc>
          <w:tcPr>
            <w:tcW w:w="3831" w:type="dxa"/>
            <w:shd w:val="clear" w:color="auto" w:fill="auto"/>
          </w:tcPr>
          <w:p w14:paraId="5DD412B1" w14:textId="77777777" w:rsidR="009341CB" w:rsidRPr="00A14BA3" w:rsidRDefault="009341CB" w:rsidP="00681F96">
            <w:pPr>
              <w:spacing w:line="264" w:lineRule="auto"/>
            </w:pPr>
            <w:r w:rsidRPr="00A14BA3"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7" w:type="dxa"/>
            <w:shd w:val="clear" w:color="auto" w:fill="auto"/>
          </w:tcPr>
          <w:p w14:paraId="2BDDFE5F" w14:textId="5B3CB368" w:rsidR="009341CB" w:rsidRPr="00A14BA3" w:rsidRDefault="002B1660" w:rsidP="00681F96">
            <w:pPr>
              <w:spacing w:line="264" w:lineRule="auto"/>
            </w:pPr>
            <w:r w:rsidRPr="00A14BA3">
              <w:t xml:space="preserve">2 </w:t>
            </w:r>
            <w:r w:rsidR="009341CB" w:rsidRPr="00A14BA3">
              <w:t xml:space="preserve">– </w:t>
            </w:r>
            <w:r w:rsidRPr="00A14BA3">
              <w:t>справочник</w:t>
            </w:r>
            <w:r w:rsidR="009341CB" w:rsidRPr="00A14BA3">
              <w:t xml:space="preserve"> не имеет международных (межгосударственных, региональных) аналогов</w:t>
            </w:r>
          </w:p>
        </w:tc>
      </w:tr>
      <w:tr w:rsidR="009341CB" w:rsidRPr="00A14BA3" w14:paraId="045922F7" w14:textId="77777777" w:rsidTr="00681F96">
        <w:tblPrEx>
          <w:tblLook w:val="04A0" w:firstRow="1" w:lastRow="0" w:firstColumn="1" w:lastColumn="0" w:noHBand="0" w:noVBand="1"/>
        </w:tblPrEx>
        <w:trPr>
          <w:cantSplit/>
          <w:trHeight w:val="1238"/>
          <w:jc w:val="center"/>
        </w:trPr>
        <w:tc>
          <w:tcPr>
            <w:tcW w:w="559" w:type="dxa"/>
            <w:shd w:val="clear" w:color="auto" w:fill="auto"/>
          </w:tcPr>
          <w:p w14:paraId="500DA59E" w14:textId="77777777" w:rsidR="009341CB" w:rsidRPr="00A14BA3" w:rsidDel="001348EA" w:rsidRDefault="009341CB" w:rsidP="00681F96">
            <w:pPr>
              <w:spacing w:line="264" w:lineRule="auto"/>
              <w:jc w:val="center"/>
            </w:pPr>
            <w:r w:rsidRPr="00A14BA3">
              <w:t>16</w:t>
            </w:r>
          </w:p>
        </w:tc>
        <w:tc>
          <w:tcPr>
            <w:tcW w:w="3831" w:type="dxa"/>
            <w:shd w:val="clear" w:color="auto" w:fill="auto"/>
          </w:tcPr>
          <w:p w14:paraId="36978520" w14:textId="77777777" w:rsidR="009341CB" w:rsidRPr="00A14BA3" w:rsidRDefault="009341CB" w:rsidP="00681F96">
            <w:pPr>
              <w:spacing w:line="264" w:lineRule="auto"/>
            </w:pPr>
            <w:r w:rsidRPr="00A14BA3"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6DDAF796" w14:textId="11685C76" w:rsidR="009341CB" w:rsidRPr="00A14BA3" w:rsidRDefault="009341CB" w:rsidP="00681F96">
            <w:pPr>
              <w:spacing w:line="264" w:lineRule="auto"/>
            </w:pPr>
            <w:r w:rsidRPr="00A14BA3">
              <w:t xml:space="preserve">2 – </w:t>
            </w:r>
            <w:r w:rsidR="002B1660" w:rsidRPr="00A14BA3">
              <w:t>справочник</w:t>
            </w:r>
            <w:r w:rsidRPr="00A14BA3">
              <w:t xml:space="preserve"> не имеет аналогов </w:t>
            </w:r>
            <w:r w:rsidR="002B1660" w:rsidRPr="00A14BA3">
              <w:br/>
            </w:r>
            <w:r w:rsidRPr="00A14BA3">
              <w:t>в государствах</w:t>
            </w:r>
            <w:r w:rsidR="002E2C33">
              <w:t xml:space="preserve"> </w:t>
            </w:r>
            <w:r w:rsidR="00A14BA3" w:rsidRPr="00A14BA3">
              <w:t>–</w:t>
            </w:r>
            <w:r w:rsidR="002E2C33">
              <w:t xml:space="preserve"> </w:t>
            </w:r>
            <w:r w:rsidRPr="00A14BA3">
              <w:t>членах</w:t>
            </w:r>
            <w:r w:rsidR="00A14BA3" w:rsidRPr="00A14BA3">
              <w:t xml:space="preserve"> Евразийского экономического союза</w:t>
            </w:r>
          </w:p>
        </w:tc>
      </w:tr>
      <w:tr w:rsidR="009341CB" w:rsidRPr="00A14BA3" w14:paraId="5B3DC10C" w14:textId="77777777" w:rsidTr="00681F9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A9F1FBD" w14:textId="77777777" w:rsidR="009341CB" w:rsidRPr="00A14BA3" w:rsidDel="00AF3669" w:rsidRDefault="009341CB" w:rsidP="00681F96">
            <w:pPr>
              <w:spacing w:line="264" w:lineRule="auto"/>
              <w:jc w:val="center"/>
            </w:pPr>
            <w:r w:rsidRPr="00A14BA3">
              <w:t>17</w:t>
            </w:r>
          </w:p>
        </w:tc>
        <w:tc>
          <w:tcPr>
            <w:tcW w:w="3831" w:type="dxa"/>
            <w:shd w:val="clear" w:color="auto" w:fill="auto"/>
          </w:tcPr>
          <w:p w14:paraId="759196D5" w14:textId="77777777" w:rsidR="009341CB" w:rsidRPr="00A14BA3" w:rsidRDefault="009341CB" w:rsidP="00681F96">
            <w:pPr>
              <w:spacing w:line="264" w:lineRule="auto"/>
            </w:pPr>
            <w:r w:rsidRPr="00A14BA3">
              <w:t>Метод систематизации (классификации)</w:t>
            </w:r>
          </w:p>
        </w:tc>
        <w:tc>
          <w:tcPr>
            <w:tcW w:w="4967" w:type="dxa"/>
            <w:shd w:val="clear" w:color="auto" w:fill="auto"/>
          </w:tcPr>
          <w:p w14:paraId="6D546F46" w14:textId="5DE0E4B5" w:rsidR="009341CB" w:rsidRPr="00A14BA3" w:rsidRDefault="003B12B0" w:rsidP="00681F96">
            <w:pPr>
              <w:spacing w:line="264" w:lineRule="auto"/>
            </w:pPr>
            <w:r>
              <w:rPr>
                <w:noProof/>
              </w:rPr>
              <w:t>1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порядковый метод систематизации</w:t>
            </w:r>
          </w:p>
        </w:tc>
      </w:tr>
      <w:tr w:rsidR="009341CB" w:rsidRPr="00A14BA3" w14:paraId="329FE426" w14:textId="77777777" w:rsidTr="00681F9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14:paraId="6B23C37F" w14:textId="77777777" w:rsidR="009341CB" w:rsidRPr="00A14BA3" w:rsidDel="00AF3669" w:rsidRDefault="009341CB" w:rsidP="00681F96">
            <w:pPr>
              <w:spacing w:line="264" w:lineRule="auto"/>
              <w:jc w:val="center"/>
            </w:pPr>
            <w:r w:rsidRPr="00A14BA3">
              <w:t>18</w:t>
            </w:r>
          </w:p>
        </w:tc>
        <w:tc>
          <w:tcPr>
            <w:tcW w:w="3831" w:type="dxa"/>
            <w:shd w:val="clear" w:color="auto" w:fill="auto"/>
          </w:tcPr>
          <w:p w14:paraId="560FCCAE" w14:textId="77777777" w:rsidR="009341CB" w:rsidRPr="00A14BA3" w:rsidRDefault="009341CB" w:rsidP="00681F96">
            <w:pPr>
              <w:spacing w:line="264" w:lineRule="auto"/>
            </w:pPr>
            <w:r w:rsidRPr="00A14BA3">
              <w:t>Методика ведения</w:t>
            </w:r>
          </w:p>
        </w:tc>
        <w:tc>
          <w:tcPr>
            <w:tcW w:w="4967" w:type="dxa"/>
            <w:shd w:val="clear" w:color="auto" w:fill="auto"/>
          </w:tcPr>
          <w:p w14:paraId="0A86DF5C" w14:textId="77777777" w:rsidR="003B12B0" w:rsidRDefault="003B12B0" w:rsidP="00681F96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1 – централизованная методика ведения справочника.</w:t>
            </w:r>
          </w:p>
          <w:p w14:paraId="2F0DA380" w14:textId="77777777" w:rsidR="003B12B0" w:rsidRPr="002E2C33" w:rsidRDefault="003B12B0" w:rsidP="00681F96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</w:t>
            </w:r>
          </w:p>
          <w:p w14:paraId="372C1EA1" w14:textId="26C689E5" w:rsidR="009341CB" w:rsidRPr="00A14BA3" w:rsidRDefault="003B12B0" w:rsidP="00681F96">
            <w:pPr>
              <w:spacing w:line="264" w:lineRule="auto"/>
            </w:pPr>
            <w:r>
              <w:rPr>
                <w:noProof/>
              </w:rPr>
              <w:t xml:space="preserve">В случае исключения значения запись справочника отмечается как недействующая </w:t>
            </w:r>
            <w:r w:rsidR="002E2C33">
              <w:rPr>
                <w:noProof/>
              </w:rPr>
              <w:br/>
            </w:r>
            <w:r>
              <w:rPr>
                <w:noProof/>
              </w:rPr>
              <w:t>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 w:rsidR="009341CB" w:rsidRPr="00A14BA3" w14:paraId="2EA72719" w14:textId="77777777" w:rsidTr="00681F9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3B006198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lastRenderedPageBreak/>
              <w:t>19</w:t>
            </w:r>
          </w:p>
        </w:tc>
        <w:tc>
          <w:tcPr>
            <w:tcW w:w="3831" w:type="dxa"/>
            <w:shd w:val="clear" w:color="auto" w:fill="auto"/>
          </w:tcPr>
          <w:p w14:paraId="18ACCB41" w14:textId="77777777" w:rsidR="009341CB" w:rsidRPr="00A14BA3" w:rsidRDefault="009341CB" w:rsidP="00681F96">
            <w:pPr>
              <w:spacing w:line="264" w:lineRule="auto"/>
            </w:pPr>
            <w:r w:rsidRPr="00A14BA3">
              <w:t>Структура</w:t>
            </w:r>
          </w:p>
        </w:tc>
        <w:tc>
          <w:tcPr>
            <w:tcW w:w="4967" w:type="dxa"/>
            <w:shd w:val="clear" w:color="auto" w:fill="auto"/>
          </w:tcPr>
          <w:p w14:paraId="37FE3795" w14:textId="75490624" w:rsidR="009341CB" w:rsidRPr="00A14BA3" w:rsidRDefault="003B12B0" w:rsidP="00681F96">
            <w:pPr>
              <w:spacing w:line="264" w:lineRule="auto"/>
            </w:pPr>
            <w:r>
              <w:rPr>
                <w:noProof/>
              </w:rPr>
              <w:t>описание</w:t>
            </w:r>
            <w:r w:rsidRPr="00963A3A">
              <w:rPr>
                <w:noProof/>
              </w:rPr>
              <w:t xml:space="preserve"> структур</w:t>
            </w:r>
            <w:r>
              <w:rPr>
                <w:noProof/>
              </w:rPr>
              <w:t>ы</w:t>
            </w:r>
            <w:r w:rsidRPr="00963A3A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963A3A">
              <w:rPr>
                <w:noProof/>
              </w:rPr>
              <w:t xml:space="preserve"> (состав полей, области их значений и правила формирования) </w:t>
            </w:r>
            <w:r>
              <w:rPr>
                <w:noProof/>
              </w:rPr>
              <w:t>приведено</w:t>
            </w:r>
            <w:r w:rsidRPr="00963A3A">
              <w:rPr>
                <w:noProof/>
              </w:rPr>
              <w:t xml:space="preserve"> в разделе II</w:t>
            </w:r>
            <w:r>
              <w:rPr>
                <w:noProof/>
                <w:lang w:val="en-US"/>
              </w:rPr>
              <w:t>I</w:t>
            </w:r>
            <w:r w:rsidRPr="00963A3A">
              <w:rPr>
                <w:noProof/>
              </w:rPr>
              <w:t xml:space="preserve"> настоящего </w:t>
            </w:r>
            <w:r>
              <w:rPr>
                <w:noProof/>
              </w:rPr>
              <w:t>справочника</w:t>
            </w:r>
          </w:p>
        </w:tc>
      </w:tr>
      <w:tr w:rsidR="009341CB" w:rsidRPr="00A14BA3" w14:paraId="2D9380F1" w14:textId="77777777" w:rsidTr="00681F96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D93A6FF" w14:textId="77777777" w:rsidR="009341CB" w:rsidRPr="00A14BA3" w:rsidDel="00BE687F" w:rsidRDefault="009341CB" w:rsidP="00681F96">
            <w:pPr>
              <w:spacing w:line="264" w:lineRule="auto"/>
              <w:jc w:val="center"/>
            </w:pPr>
            <w:r w:rsidRPr="00A14BA3">
              <w:t>20</w:t>
            </w:r>
          </w:p>
        </w:tc>
        <w:tc>
          <w:tcPr>
            <w:tcW w:w="3831" w:type="dxa"/>
            <w:shd w:val="clear" w:color="auto" w:fill="auto"/>
          </w:tcPr>
          <w:p w14:paraId="047A7854" w14:textId="77777777" w:rsidR="009341CB" w:rsidRPr="00A14BA3" w:rsidRDefault="009341CB" w:rsidP="00681F96">
            <w:pPr>
              <w:spacing w:line="264" w:lineRule="auto"/>
            </w:pPr>
            <w:r w:rsidRPr="00A14BA3">
              <w:t>Степень конфиденциальности данных</w:t>
            </w:r>
          </w:p>
        </w:tc>
        <w:tc>
          <w:tcPr>
            <w:tcW w:w="4967" w:type="dxa"/>
            <w:shd w:val="clear" w:color="auto" w:fill="auto"/>
          </w:tcPr>
          <w:p w14:paraId="6966F35F" w14:textId="145B17BA" w:rsidR="009341CB" w:rsidRPr="00A14BA3" w:rsidRDefault="009341CB" w:rsidP="00681F96">
            <w:pPr>
              <w:spacing w:line="264" w:lineRule="auto"/>
            </w:pPr>
            <w:r w:rsidRPr="00A14BA3">
              <w:t xml:space="preserve">сведения </w:t>
            </w:r>
            <w:r w:rsidR="003B12B0">
              <w:t>из</w:t>
            </w:r>
            <w:r w:rsidR="003B12B0" w:rsidRPr="003B12B0">
              <w:t xml:space="preserve"> </w:t>
            </w:r>
            <w:r w:rsidR="00833A88" w:rsidRPr="00A14BA3">
              <w:t>справочника</w:t>
            </w:r>
            <w:r w:rsidRPr="00A14BA3">
              <w:t xml:space="preserve"> относятся </w:t>
            </w:r>
            <w:r w:rsidR="00833A88" w:rsidRPr="00A14BA3">
              <w:br/>
            </w:r>
            <w:r w:rsidRPr="00A14BA3">
              <w:t>к информации открытого доступа</w:t>
            </w:r>
          </w:p>
        </w:tc>
      </w:tr>
      <w:tr w:rsidR="009341CB" w:rsidRPr="00A14BA3" w14:paraId="34E25786" w14:textId="77777777" w:rsidTr="00681F96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  <w:shd w:val="clear" w:color="auto" w:fill="auto"/>
          </w:tcPr>
          <w:p w14:paraId="0EC679F1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21</w:t>
            </w:r>
          </w:p>
        </w:tc>
        <w:tc>
          <w:tcPr>
            <w:tcW w:w="3831" w:type="dxa"/>
            <w:shd w:val="clear" w:color="auto" w:fill="auto"/>
          </w:tcPr>
          <w:p w14:paraId="6F40C49A" w14:textId="77777777" w:rsidR="009341CB" w:rsidRPr="00A14BA3" w:rsidRDefault="009341CB" w:rsidP="00681F96">
            <w:pPr>
              <w:spacing w:line="264" w:lineRule="auto"/>
            </w:pPr>
            <w:r w:rsidRPr="00A14BA3">
              <w:t>Установленная периодичность пересмотра</w:t>
            </w:r>
          </w:p>
        </w:tc>
        <w:tc>
          <w:tcPr>
            <w:tcW w:w="4967" w:type="dxa"/>
            <w:shd w:val="clear" w:color="auto" w:fill="auto"/>
          </w:tcPr>
          <w:p w14:paraId="22C32EAD" w14:textId="1DFA8924" w:rsidR="009341CB" w:rsidRPr="00A14BA3" w:rsidRDefault="001F2201" w:rsidP="00681F96">
            <w:pPr>
              <w:spacing w:line="264" w:lineRule="auto"/>
            </w:pPr>
            <w:r w:rsidRPr="00A14BA3">
              <w:t>не установлена</w:t>
            </w:r>
          </w:p>
        </w:tc>
      </w:tr>
      <w:tr w:rsidR="009341CB" w:rsidRPr="00A14BA3" w14:paraId="03C5A35E" w14:textId="77777777" w:rsidTr="00681F96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447DC1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22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099394A" w14:textId="77777777" w:rsidR="009341CB" w:rsidRPr="00A14BA3" w:rsidRDefault="009341CB" w:rsidP="00681F96">
            <w:pPr>
              <w:spacing w:line="264" w:lineRule="auto"/>
            </w:pPr>
            <w:r w:rsidRPr="00A14BA3">
              <w:t>Изменения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7137C676" w14:textId="77777777" w:rsidR="009341CB" w:rsidRPr="00A14BA3" w:rsidRDefault="009341CB" w:rsidP="00681F96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422EC397" w14:textId="77777777" w:rsidTr="00681F96">
        <w:tblPrEx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19026C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23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A7EC8B1" w14:textId="77777777" w:rsidR="009341CB" w:rsidRPr="00A14BA3" w:rsidRDefault="009341CB" w:rsidP="00681F96">
            <w:pPr>
              <w:spacing w:line="264" w:lineRule="auto"/>
            </w:pPr>
            <w:r w:rsidRPr="00A14BA3">
              <w:t>Ссылка на детализированные сведения из справочника (классификатора)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1CE617E1" w14:textId="058B0DE4" w:rsidR="009341CB" w:rsidRPr="00A14BA3" w:rsidRDefault="009341CB" w:rsidP="00681F96">
            <w:pPr>
              <w:spacing w:line="264" w:lineRule="auto"/>
            </w:pPr>
            <w:r w:rsidRPr="00A14BA3">
              <w:t>детализир</w:t>
            </w:r>
            <w:r w:rsidR="003B12B0">
              <w:t>ованные сведения из справочника</w:t>
            </w:r>
            <w:r w:rsidRPr="00A14BA3">
              <w:t xml:space="preserve"> приведены в разделе I</w:t>
            </w:r>
            <w:r w:rsidR="003B12B0">
              <w:t xml:space="preserve"> настоящего справочника</w:t>
            </w:r>
          </w:p>
        </w:tc>
      </w:tr>
      <w:tr w:rsidR="009341CB" w:rsidRPr="00A14BA3" w14:paraId="46A0B432" w14:textId="77777777" w:rsidTr="00681F96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shd w:val="clear" w:color="auto" w:fill="auto"/>
          </w:tcPr>
          <w:p w14:paraId="1712622E" w14:textId="77777777" w:rsidR="009341CB" w:rsidRPr="00A14BA3" w:rsidRDefault="009341CB" w:rsidP="00681F96">
            <w:pPr>
              <w:spacing w:line="264" w:lineRule="auto"/>
              <w:jc w:val="center"/>
            </w:pPr>
            <w:r w:rsidRPr="00A14BA3">
              <w:t>24</w:t>
            </w:r>
          </w:p>
        </w:tc>
        <w:tc>
          <w:tcPr>
            <w:tcW w:w="3831" w:type="dxa"/>
            <w:shd w:val="clear" w:color="auto" w:fill="auto"/>
          </w:tcPr>
          <w:p w14:paraId="374D4EE3" w14:textId="77777777" w:rsidR="009341CB" w:rsidRPr="00A14BA3" w:rsidRDefault="009341CB" w:rsidP="00681F96">
            <w:pPr>
              <w:spacing w:line="264" w:lineRule="auto"/>
            </w:pPr>
            <w:r w:rsidRPr="00A14BA3">
              <w:t>Способ представления сведений из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1CA6D0B0" w14:textId="069B820B" w:rsidR="009341CB" w:rsidRPr="00A14BA3" w:rsidRDefault="001F2201" w:rsidP="00681F96">
            <w:pPr>
              <w:spacing w:line="264" w:lineRule="auto"/>
            </w:pPr>
            <w:r w:rsidRPr="00A14BA3">
              <w:t>опубликование на информационном портале Евразийского экономического союза</w:t>
            </w:r>
          </w:p>
        </w:tc>
      </w:tr>
    </w:tbl>
    <w:bookmarkEnd w:id="0"/>
    <w:p w14:paraId="366361A2" w14:textId="77777777" w:rsidR="003B12B0" w:rsidRPr="00064466" w:rsidRDefault="003B12B0" w:rsidP="00845406">
      <w:pPr>
        <w:pStyle w:val="11"/>
        <w:pageBreakBefore/>
        <w:widowControl w:val="0"/>
        <w:spacing w:before="24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t>III</w:t>
      </w:r>
      <w:r w:rsidRPr="003100B9">
        <w:rPr>
          <w:szCs w:val="30"/>
        </w:rPr>
        <w:t xml:space="preserve">. Описание структуры </w:t>
      </w:r>
      <w:r>
        <w:rPr>
          <w:szCs w:val="30"/>
        </w:rPr>
        <w:t>справочника</w:t>
      </w:r>
    </w:p>
    <w:p w14:paraId="6B05FCA6" w14:textId="77777777" w:rsidR="00845406" w:rsidRPr="004F3A33" w:rsidRDefault="00845406" w:rsidP="0084540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p w14:paraId="5FBA69BC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2. Структура и реквизитный состав справочника</w:t>
      </w:r>
      <w:r w:rsidRPr="004F3A33">
        <w:rPr>
          <w:noProof/>
          <w:sz w:val="30"/>
          <w:szCs w:val="30"/>
        </w:rPr>
        <w:t xml:space="preserve"> </w:t>
      </w:r>
      <w:r w:rsidRPr="004F3A33">
        <w:rPr>
          <w:sz w:val="30"/>
          <w:szCs w:val="30"/>
        </w:rPr>
        <w:t xml:space="preserve">приведены </w:t>
      </w:r>
      <w:r w:rsidRPr="004F3A33">
        <w:rPr>
          <w:sz w:val="30"/>
          <w:szCs w:val="30"/>
        </w:rPr>
        <w:br/>
        <w:t>в таблице, в которой формируются следующие поля (графы):</w:t>
      </w:r>
    </w:p>
    <w:p w14:paraId="0D772DD6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«наименование реквизита» – порядковый номер и устоявшееся или официальное словесное обозначение реквизита;</w:t>
      </w:r>
    </w:p>
    <w:p w14:paraId="30262ABB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«область значения реквизита» – текст, поясняющий смысл (семантику) реквизита;</w:t>
      </w:r>
    </w:p>
    <w:p w14:paraId="4342266B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«правила формирования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5BC8B295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3D77E48E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3. Для указания множественности реквизитов </w:t>
      </w:r>
      <w:r w:rsidRPr="004F3A33">
        <w:rPr>
          <w:color w:val="000000"/>
          <w:sz w:val="30"/>
          <w:szCs w:val="30"/>
        </w:rPr>
        <w:t xml:space="preserve">передаваемых данных </w:t>
      </w:r>
      <w:r w:rsidRPr="004F3A33">
        <w:rPr>
          <w:sz w:val="30"/>
          <w:szCs w:val="30"/>
        </w:rPr>
        <w:t>используются следующие обозначения:</w:t>
      </w:r>
    </w:p>
    <w:p w14:paraId="3B88010A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</w:t>
      </w:r>
      <w:r>
        <w:rPr>
          <w:sz w:val="30"/>
          <w:szCs w:val="30"/>
        </w:rPr>
        <w:t>лен, повторения не допускаются;</w:t>
      </w:r>
    </w:p>
    <w:p w14:paraId="6B9CB439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n раз (n &gt; 1);</w:t>
      </w:r>
    </w:p>
    <w:p w14:paraId="75BAD581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элемент обязателен, может повторяться без ограничений;</w:t>
      </w:r>
    </w:p>
    <w:p w14:paraId="1B9DBE29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обязателен, должен повторяться не менее n раз </w:t>
      </w:r>
      <w:r w:rsidRPr="004F3A33">
        <w:rPr>
          <w:sz w:val="30"/>
          <w:szCs w:val="30"/>
        </w:rPr>
        <w:br/>
        <w:t>(n &gt; 1);</w:t>
      </w:r>
    </w:p>
    <w:p w14:paraId="0D94EDF5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noProof/>
          <w:sz w:val="30"/>
          <w:szCs w:val="30"/>
        </w:rPr>
        <w:t>n..m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25799949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опционален, повторения не допускаются;</w:t>
      </w:r>
    </w:p>
    <w:p w14:paraId="44FA51B9" w14:textId="77777777" w:rsidR="00845406" w:rsidRPr="004F3A33" w:rsidRDefault="00845406" w:rsidP="00845406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 реквизит опционален, может повторяться без ограничений;</w:t>
      </w:r>
    </w:p>
    <w:p w14:paraId="6A48E7A1" w14:textId="521DF5A1" w:rsidR="003B12B0" w:rsidRDefault="00845406" w:rsidP="00845406">
      <w:pPr>
        <w:spacing w:line="360" w:lineRule="auto"/>
      </w:pPr>
      <w:r w:rsidRPr="004F3A33">
        <w:rPr>
          <w:sz w:val="30"/>
          <w:szCs w:val="30"/>
        </w:rPr>
        <w:t>0..m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опционален, может повторяться не более m раз </w:t>
      </w:r>
      <w:r w:rsidRPr="004F3A33">
        <w:rPr>
          <w:sz w:val="30"/>
          <w:szCs w:val="30"/>
        </w:rPr>
        <w:br/>
        <w:t>(m &gt; 1).</w:t>
      </w:r>
    </w:p>
    <w:p w14:paraId="6B34579E" w14:textId="77777777" w:rsidR="003B12B0" w:rsidRPr="00A14BA3" w:rsidRDefault="003B12B0" w:rsidP="00A14BA3">
      <w:pPr>
        <w:sectPr w:rsidR="003B12B0" w:rsidRPr="00A14BA3" w:rsidSect="00B77CFE">
          <w:headerReference w:type="default" r:id="rId8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408"/>
        </w:sectPr>
      </w:pPr>
    </w:p>
    <w:p w14:paraId="4FF68C6B" w14:textId="1BC6854E" w:rsidR="003549D4" w:rsidRPr="003B12B0" w:rsidRDefault="00F4412E" w:rsidP="00171530">
      <w:pPr>
        <w:spacing w:after="240"/>
        <w:jc w:val="right"/>
        <w:rPr>
          <w:sz w:val="30"/>
          <w:szCs w:val="30"/>
        </w:rPr>
      </w:pPr>
      <w:r w:rsidRPr="003B12B0">
        <w:rPr>
          <w:sz w:val="30"/>
          <w:szCs w:val="30"/>
        </w:rPr>
        <w:t>Таблица</w:t>
      </w:r>
      <w:r w:rsidR="00ED77B3" w:rsidRPr="003B12B0">
        <w:rPr>
          <w:sz w:val="30"/>
          <w:szCs w:val="30"/>
        </w:rPr>
        <w:t xml:space="preserve"> </w:t>
      </w:r>
    </w:p>
    <w:p w14:paraId="11221094" w14:textId="2D67266D" w:rsidR="00F4412E" w:rsidRPr="003B12B0" w:rsidRDefault="004912BD" w:rsidP="003B12B0">
      <w:pPr>
        <w:spacing w:after="120"/>
        <w:jc w:val="center"/>
        <w:rPr>
          <w:sz w:val="30"/>
          <w:szCs w:val="30"/>
        </w:rPr>
      </w:pPr>
      <w:r w:rsidRPr="003B12B0">
        <w:rPr>
          <w:sz w:val="30"/>
          <w:szCs w:val="30"/>
        </w:rPr>
        <w:t xml:space="preserve">Структура и реквизитный состав </w:t>
      </w:r>
      <w:r w:rsidR="00833A88" w:rsidRPr="003B12B0">
        <w:rPr>
          <w:sz w:val="30"/>
          <w:szCs w:val="30"/>
        </w:rPr>
        <w:t>справочника</w:t>
      </w:r>
    </w:p>
    <w:tbl>
      <w:tblPr>
        <w:tblStyle w:val="a8"/>
        <w:tblW w:w="5000" w:type="pct"/>
        <w:jc w:val="lef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09"/>
        <w:gridCol w:w="648"/>
        <w:gridCol w:w="562"/>
        <w:gridCol w:w="3447"/>
        <w:gridCol w:w="3941"/>
        <w:gridCol w:w="4172"/>
        <w:gridCol w:w="1181"/>
      </w:tblGrid>
      <w:tr w:rsidR="004912BD" w:rsidRPr="00A14BA3" w14:paraId="7778E423" w14:textId="77777777" w:rsidTr="007E7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5266" w:type="dxa"/>
            <w:gridSpan w:val="4"/>
          </w:tcPr>
          <w:p w14:paraId="56D3EE73" w14:textId="4C95EBC2" w:rsidR="004912BD" w:rsidRPr="00A14BA3" w:rsidRDefault="004912BD" w:rsidP="00FD66F4">
            <w:pPr>
              <w:spacing w:line="264" w:lineRule="auto"/>
            </w:pPr>
            <w:r w:rsidRPr="00A14BA3">
              <w:t xml:space="preserve">Наименование реквизита </w:t>
            </w:r>
          </w:p>
        </w:tc>
        <w:tc>
          <w:tcPr>
            <w:tcW w:w="3941" w:type="dxa"/>
          </w:tcPr>
          <w:p w14:paraId="1B6FA2B2" w14:textId="2E824506" w:rsidR="004912BD" w:rsidRPr="00A14BA3" w:rsidRDefault="004912BD" w:rsidP="00FD66F4">
            <w:pPr>
              <w:spacing w:line="264" w:lineRule="auto"/>
            </w:pPr>
            <w:r w:rsidRPr="00A14BA3">
              <w:t>Область значения реквизита</w:t>
            </w:r>
          </w:p>
        </w:tc>
        <w:tc>
          <w:tcPr>
            <w:tcW w:w="4172" w:type="dxa"/>
          </w:tcPr>
          <w:p w14:paraId="24C1563D" w14:textId="503A3601" w:rsidR="004912BD" w:rsidRPr="00A14BA3" w:rsidRDefault="004912BD" w:rsidP="00FD66F4">
            <w:pPr>
              <w:spacing w:line="264" w:lineRule="auto"/>
            </w:pPr>
            <w:r w:rsidRPr="00A14BA3">
              <w:t>Правила формирования реквизита</w:t>
            </w:r>
          </w:p>
        </w:tc>
        <w:tc>
          <w:tcPr>
            <w:tcW w:w="1181" w:type="dxa"/>
          </w:tcPr>
          <w:p w14:paraId="28163841" w14:textId="77777777" w:rsidR="004912BD" w:rsidRPr="00A14BA3" w:rsidRDefault="004912BD" w:rsidP="00FD66F4">
            <w:pPr>
              <w:spacing w:line="264" w:lineRule="auto"/>
            </w:pPr>
            <w:r w:rsidRPr="00A14BA3">
              <w:t>Мн.</w:t>
            </w:r>
          </w:p>
        </w:tc>
      </w:tr>
      <w:tr w:rsidR="005B53FC" w:rsidRPr="00A14BA3" w14:paraId="61248649" w14:textId="77777777" w:rsidTr="007E71F0">
        <w:trPr>
          <w:cantSplit/>
          <w:jc w:val="left"/>
        </w:trPr>
        <w:tc>
          <w:tcPr>
            <w:tcW w:w="5266" w:type="dxa"/>
            <w:gridSpan w:val="4"/>
            <w:tcMar>
              <w:right w:w="0" w:type="dxa"/>
            </w:tcMar>
          </w:tcPr>
          <w:p w14:paraId="4C94BD89" w14:textId="5B220747" w:rsidR="005B53FC" w:rsidRPr="00A14BA3" w:rsidRDefault="005B53FC" w:rsidP="00FD66F4">
            <w:pPr>
              <w:spacing w:line="264" w:lineRule="auto"/>
            </w:pPr>
            <w:r w:rsidRPr="00A14BA3">
              <w:t xml:space="preserve">1. </w:t>
            </w:r>
            <w:r w:rsidR="000F2001">
              <w:t xml:space="preserve">Сфера, </w:t>
            </w:r>
            <w:r w:rsidR="000F2001" w:rsidRPr="000F2001">
              <w:t>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Евразийского экономического союза</w:t>
            </w:r>
          </w:p>
        </w:tc>
        <w:tc>
          <w:tcPr>
            <w:tcW w:w="3941" w:type="dxa"/>
          </w:tcPr>
          <w:p w14:paraId="01381A33" w14:textId="77201FEA" w:rsidR="005B53FC" w:rsidRPr="00A14BA3" w:rsidRDefault="005B53FC" w:rsidP="00FD66F4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4172" w:type="dxa"/>
          </w:tcPr>
          <w:p w14:paraId="6051B971" w14:textId="7C6C0189" w:rsidR="005B53FC" w:rsidRPr="00A14BA3" w:rsidRDefault="005B53FC" w:rsidP="00FD66F4">
            <w:pPr>
              <w:spacing w:line="264" w:lineRule="auto"/>
            </w:pPr>
            <w:r w:rsidRPr="00A14BA3">
              <w:t>определяется правилами формирования вложенных реквизитов</w:t>
            </w:r>
          </w:p>
        </w:tc>
        <w:tc>
          <w:tcPr>
            <w:tcW w:w="1181" w:type="dxa"/>
          </w:tcPr>
          <w:p w14:paraId="3A44169E" w14:textId="77777777" w:rsidR="005B53FC" w:rsidRPr="00A14BA3" w:rsidRDefault="005B53FC" w:rsidP="00FD66F4">
            <w:pPr>
              <w:spacing w:line="264" w:lineRule="auto"/>
            </w:pPr>
            <w:r w:rsidRPr="00A14BA3">
              <w:t>1..*</w:t>
            </w:r>
          </w:p>
        </w:tc>
      </w:tr>
      <w:tr w:rsidR="004912BD" w:rsidRPr="00A14BA3" w14:paraId="448046BF" w14:textId="77777777" w:rsidTr="007E71F0">
        <w:trPr>
          <w:gridBefore w:val="1"/>
          <w:wBefore w:w="609" w:type="dxa"/>
          <w:cantSplit/>
          <w:jc w:val="left"/>
        </w:trPr>
        <w:tc>
          <w:tcPr>
            <w:tcW w:w="4657" w:type="dxa"/>
            <w:gridSpan w:val="3"/>
          </w:tcPr>
          <w:p w14:paraId="3232CAFC" w14:textId="366C5D83" w:rsidR="004912BD" w:rsidRPr="00A14BA3" w:rsidRDefault="001B4255" w:rsidP="00FD66F4">
            <w:pPr>
              <w:spacing w:line="264" w:lineRule="auto"/>
            </w:pPr>
            <w:r w:rsidRPr="00A14BA3">
              <w:t xml:space="preserve">1.1. </w:t>
            </w:r>
            <w:r w:rsidR="004912BD" w:rsidRPr="00A14BA3">
              <w:t xml:space="preserve">Код </w:t>
            </w:r>
            <w:r w:rsidR="000F2001">
              <w:t>сферы</w:t>
            </w:r>
          </w:p>
        </w:tc>
        <w:tc>
          <w:tcPr>
            <w:tcW w:w="3941" w:type="dxa"/>
          </w:tcPr>
          <w:p w14:paraId="61A1EA08" w14:textId="4D2F04A6" w:rsidR="004912BD" w:rsidRPr="00A14BA3" w:rsidRDefault="004912BD" w:rsidP="00FD66F4">
            <w:pPr>
              <w:spacing w:line="264" w:lineRule="auto"/>
            </w:pPr>
            <w:r w:rsidRPr="00A14BA3">
              <w:t>строка символов</w:t>
            </w:r>
            <w:r w:rsidR="00625D3F">
              <w:t>.</w:t>
            </w:r>
            <w:r w:rsidRPr="00A14BA3">
              <w:br/>
            </w:r>
            <w:r w:rsidR="00F760D2">
              <w:t xml:space="preserve">Шаблон: </w:t>
            </w:r>
            <w:r w:rsidR="00D44396">
              <w:rPr>
                <w:lang w:val="en-US"/>
              </w:rPr>
              <w:t>\</w:t>
            </w:r>
            <w:r w:rsidR="00E01B8D" w:rsidRPr="00E01B8D">
              <w:t>d{</w:t>
            </w:r>
            <w:r w:rsidR="00E01B8D">
              <w:t>4</w:t>
            </w:r>
            <w:r w:rsidR="00E01B8D" w:rsidRPr="00E01B8D">
              <w:t>}</w:t>
            </w:r>
          </w:p>
        </w:tc>
        <w:tc>
          <w:tcPr>
            <w:tcW w:w="4172" w:type="dxa"/>
          </w:tcPr>
          <w:p w14:paraId="1B9C0F7F" w14:textId="5D516D2D" w:rsidR="004912BD" w:rsidRPr="00A14BA3" w:rsidRDefault="004912BD" w:rsidP="00FD66F4">
            <w:pPr>
              <w:spacing w:line="264" w:lineRule="auto"/>
            </w:pPr>
            <w:r w:rsidRPr="00A14BA3">
              <w:t xml:space="preserve">кодовое обозначение </w:t>
            </w:r>
            <w:r w:rsidR="000F2001">
              <w:t xml:space="preserve">формируется </w:t>
            </w:r>
            <w:r w:rsidR="00F544F3">
              <w:t xml:space="preserve">серийно-порядковым </w:t>
            </w:r>
            <w:r w:rsidR="005C00FB">
              <w:t>методом</w:t>
            </w:r>
          </w:p>
        </w:tc>
        <w:tc>
          <w:tcPr>
            <w:tcW w:w="1181" w:type="dxa"/>
          </w:tcPr>
          <w:p w14:paraId="4D0B45C4" w14:textId="3EFB6238" w:rsidR="004912BD" w:rsidRPr="00A14BA3" w:rsidRDefault="004912BD" w:rsidP="00FD66F4">
            <w:pPr>
              <w:spacing w:line="264" w:lineRule="auto"/>
            </w:pPr>
            <w:r w:rsidRPr="00A14BA3">
              <w:t>1</w:t>
            </w:r>
          </w:p>
        </w:tc>
      </w:tr>
      <w:tr w:rsidR="004912BD" w:rsidRPr="00A14BA3" w14:paraId="64791D5D" w14:textId="77777777" w:rsidTr="007E71F0">
        <w:trPr>
          <w:gridBefore w:val="1"/>
          <w:wBefore w:w="609" w:type="dxa"/>
          <w:cantSplit/>
          <w:jc w:val="left"/>
        </w:trPr>
        <w:tc>
          <w:tcPr>
            <w:tcW w:w="4657" w:type="dxa"/>
            <w:gridSpan w:val="3"/>
          </w:tcPr>
          <w:p w14:paraId="333BFD3D" w14:textId="7D23BABF" w:rsidR="004912BD" w:rsidRPr="00A14BA3" w:rsidRDefault="001B4255" w:rsidP="00FD66F4">
            <w:pPr>
              <w:spacing w:line="264" w:lineRule="auto"/>
            </w:pPr>
            <w:r w:rsidRPr="00A14BA3">
              <w:t xml:space="preserve">1.2. </w:t>
            </w:r>
            <w:r w:rsidR="004912BD" w:rsidRPr="00A14BA3">
              <w:t xml:space="preserve">Наименование </w:t>
            </w:r>
            <w:r w:rsidR="000F2001">
              <w:t>сферы</w:t>
            </w:r>
          </w:p>
        </w:tc>
        <w:tc>
          <w:tcPr>
            <w:tcW w:w="3941" w:type="dxa"/>
          </w:tcPr>
          <w:p w14:paraId="28571C22" w14:textId="77777777" w:rsidR="004912BD" w:rsidRPr="00A14BA3" w:rsidRDefault="004912BD" w:rsidP="00FD66F4">
            <w:pPr>
              <w:spacing w:line="264" w:lineRule="auto"/>
            </w:pPr>
            <w:r w:rsidRPr="00A14BA3">
              <w:t>строка символов.</w:t>
            </w:r>
          </w:p>
          <w:p w14:paraId="30DF0863" w14:textId="77777777" w:rsidR="004912BD" w:rsidRPr="00A14BA3" w:rsidRDefault="004912BD" w:rsidP="00FD66F4">
            <w:pPr>
              <w:spacing w:line="264" w:lineRule="auto"/>
            </w:pPr>
            <w:r w:rsidRPr="00A14BA3">
              <w:t>Мин. длина: 1.</w:t>
            </w:r>
          </w:p>
          <w:p w14:paraId="1F6EE0A2" w14:textId="5831A8B8" w:rsidR="004912BD" w:rsidRPr="00A14BA3" w:rsidRDefault="004912BD" w:rsidP="00FD66F4">
            <w:pPr>
              <w:spacing w:line="264" w:lineRule="auto"/>
            </w:pPr>
            <w:r w:rsidRPr="00A14BA3">
              <w:t xml:space="preserve">Макс. длина: </w:t>
            </w:r>
            <w:r w:rsidR="00833A88" w:rsidRPr="00A14BA3">
              <w:t>250</w:t>
            </w:r>
          </w:p>
        </w:tc>
        <w:tc>
          <w:tcPr>
            <w:tcW w:w="4172" w:type="dxa"/>
          </w:tcPr>
          <w:p w14:paraId="7BAC67A9" w14:textId="0263226E" w:rsidR="004912BD" w:rsidRPr="00A14BA3" w:rsidRDefault="00340BB3" w:rsidP="00FD66F4">
            <w:pPr>
              <w:spacing w:line="264" w:lineRule="auto"/>
            </w:pPr>
            <w:r w:rsidRPr="00A14BA3">
              <w:t xml:space="preserve">наименование </w:t>
            </w:r>
            <w:r w:rsidR="004912BD" w:rsidRPr="00A14BA3">
              <w:t>формируется в виде текста на русском языке</w:t>
            </w:r>
          </w:p>
        </w:tc>
        <w:tc>
          <w:tcPr>
            <w:tcW w:w="1181" w:type="dxa"/>
          </w:tcPr>
          <w:p w14:paraId="2011C32B" w14:textId="3B9E7044" w:rsidR="004912BD" w:rsidRPr="00A14BA3" w:rsidRDefault="004912BD" w:rsidP="00FD66F4">
            <w:pPr>
              <w:spacing w:line="264" w:lineRule="auto"/>
            </w:pPr>
            <w:r w:rsidRPr="00A14BA3">
              <w:t>1</w:t>
            </w:r>
          </w:p>
        </w:tc>
      </w:tr>
      <w:tr w:rsidR="00750D90" w:rsidRPr="00A14BA3" w14:paraId="013509D7" w14:textId="77777777" w:rsidTr="007E71F0">
        <w:tblPrEx>
          <w:jc w:val="center"/>
        </w:tblPrEx>
        <w:trPr>
          <w:gridBefore w:val="1"/>
          <w:wBefore w:w="609" w:type="dxa"/>
          <w:cantSplit/>
        </w:trPr>
        <w:tc>
          <w:tcPr>
            <w:tcW w:w="4657" w:type="dxa"/>
            <w:gridSpan w:val="3"/>
          </w:tcPr>
          <w:p w14:paraId="183CB94A" w14:textId="6D69123F" w:rsidR="001B4255" w:rsidRPr="00A14BA3" w:rsidRDefault="00750D90" w:rsidP="00FD66F4">
            <w:pPr>
              <w:spacing w:line="264" w:lineRule="auto"/>
            </w:pPr>
            <w:r w:rsidRPr="00A14BA3">
              <w:t>1.</w:t>
            </w:r>
            <w:r w:rsidR="000D661C">
              <w:t>3</w:t>
            </w:r>
            <w:r w:rsidR="001B4255" w:rsidRPr="00A14BA3">
              <w:t xml:space="preserve">. Сведения о записи </w:t>
            </w:r>
            <w:r w:rsidR="00833A88" w:rsidRPr="00A14BA3">
              <w:t>справочника (</w:t>
            </w:r>
            <w:r w:rsidR="001B4255" w:rsidRPr="00A14BA3">
              <w:t>классификатора</w:t>
            </w:r>
            <w:r w:rsidR="00833A88" w:rsidRPr="00A14BA3">
              <w:t>)</w:t>
            </w:r>
          </w:p>
        </w:tc>
        <w:tc>
          <w:tcPr>
            <w:tcW w:w="3941" w:type="dxa"/>
          </w:tcPr>
          <w:p w14:paraId="6C9D05CD" w14:textId="77777777" w:rsidR="001B4255" w:rsidRPr="00A14BA3" w:rsidRDefault="001B4255" w:rsidP="00FD66F4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4172" w:type="dxa"/>
          </w:tcPr>
          <w:p w14:paraId="5EF472F8" w14:textId="390E7428" w:rsidR="001B4255" w:rsidRPr="00A14BA3" w:rsidRDefault="00171530" w:rsidP="00FD66F4">
            <w:pPr>
              <w:spacing w:line="264" w:lineRule="auto"/>
            </w:pPr>
            <w:r>
              <w:t>определяю</w:t>
            </w:r>
            <w:r w:rsidR="001B4255" w:rsidRPr="00A14BA3">
              <w:t xml:space="preserve">тся правилами формирования вложенных реквизитов </w:t>
            </w:r>
          </w:p>
        </w:tc>
        <w:tc>
          <w:tcPr>
            <w:tcW w:w="1181" w:type="dxa"/>
          </w:tcPr>
          <w:p w14:paraId="62EB8AB4" w14:textId="5A3C9E0A" w:rsidR="001B4255" w:rsidRPr="00A14BA3" w:rsidRDefault="001B4255" w:rsidP="00FD66F4">
            <w:pPr>
              <w:spacing w:line="264" w:lineRule="auto"/>
            </w:pPr>
            <w:r w:rsidRPr="00A14BA3">
              <w:t>1</w:t>
            </w:r>
          </w:p>
        </w:tc>
      </w:tr>
      <w:tr w:rsidR="00750D90" w:rsidRPr="00A14BA3" w14:paraId="24CCC2EF" w14:textId="77777777" w:rsidTr="007E71F0">
        <w:tblPrEx>
          <w:jc w:val="center"/>
        </w:tblPrEx>
        <w:trPr>
          <w:gridBefore w:val="2"/>
          <w:wBefore w:w="1257" w:type="dxa"/>
          <w:cantSplit/>
        </w:trPr>
        <w:tc>
          <w:tcPr>
            <w:tcW w:w="4009" w:type="dxa"/>
            <w:gridSpan w:val="2"/>
          </w:tcPr>
          <w:p w14:paraId="6AC7268A" w14:textId="540B7336" w:rsidR="001B4255" w:rsidRPr="00A14BA3" w:rsidRDefault="001B4255" w:rsidP="00FD66F4">
            <w:pPr>
              <w:spacing w:line="264" w:lineRule="auto"/>
            </w:pPr>
            <w:r w:rsidRPr="00A14BA3">
              <w:t>1.</w:t>
            </w:r>
            <w:r w:rsidR="000D661C">
              <w:t>3</w:t>
            </w:r>
            <w:r w:rsidRPr="00A14BA3">
              <w:t>.1. Дата начала действия</w:t>
            </w:r>
          </w:p>
        </w:tc>
        <w:tc>
          <w:tcPr>
            <w:tcW w:w="3941" w:type="dxa"/>
          </w:tcPr>
          <w:p w14:paraId="751E6721" w14:textId="1412D972" w:rsidR="001B4255" w:rsidRPr="00A14BA3" w:rsidRDefault="001B4255">
            <w:pPr>
              <w:spacing w:line="264" w:lineRule="auto"/>
            </w:pPr>
            <w:r w:rsidRPr="00A14BA3">
              <w:t xml:space="preserve">дата в соответствии с ИСО 8601 </w:t>
            </w:r>
            <w:r w:rsidR="00116F3E">
              <w:br/>
            </w:r>
            <w:r w:rsidRPr="00A14BA3">
              <w:t>в формате YYYY-MM-DD</w:t>
            </w:r>
          </w:p>
        </w:tc>
        <w:tc>
          <w:tcPr>
            <w:tcW w:w="4172" w:type="dxa"/>
          </w:tcPr>
          <w:p w14:paraId="2A67510E" w14:textId="43EBD3F9" w:rsidR="001B4255" w:rsidRPr="00A14BA3" w:rsidRDefault="001B4255" w:rsidP="00FD66F4">
            <w:pPr>
              <w:spacing w:line="264" w:lineRule="auto"/>
            </w:pPr>
            <w:r w:rsidRPr="00A14BA3">
              <w:t>соответствует дате начала действия</w:t>
            </w:r>
            <w:r w:rsidR="00AE2B13" w:rsidRPr="00A14BA3">
              <w:t xml:space="preserve"> или дате внесения изменений</w:t>
            </w:r>
            <w:r w:rsidRPr="00A14BA3">
              <w:t>, указанной в акте органа Евразийского экономического союза</w:t>
            </w:r>
          </w:p>
        </w:tc>
        <w:tc>
          <w:tcPr>
            <w:tcW w:w="1181" w:type="dxa"/>
          </w:tcPr>
          <w:p w14:paraId="589D477F" w14:textId="77777777" w:rsidR="001B4255" w:rsidRPr="00A14BA3" w:rsidRDefault="001B4255" w:rsidP="00FD66F4">
            <w:pPr>
              <w:spacing w:line="264" w:lineRule="auto"/>
            </w:pPr>
            <w:r w:rsidRPr="00A14BA3">
              <w:t>1</w:t>
            </w:r>
          </w:p>
        </w:tc>
      </w:tr>
      <w:tr w:rsidR="00750D90" w:rsidRPr="00A14BA3" w14:paraId="26D923E9" w14:textId="77777777" w:rsidTr="007E71F0">
        <w:tblPrEx>
          <w:jc w:val="center"/>
        </w:tblPrEx>
        <w:trPr>
          <w:gridBefore w:val="2"/>
          <w:wBefore w:w="1257" w:type="dxa"/>
          <w:cantSplit/>
        </w:trPr>
        <w:tc>
          <w:tcPr>
            <w:tcW w:w="4009" w:type="dxa"/>
            <w:gridSpan w:val="2"/>
          </w:tcPr>
          <w:p w14:paraId="5E5EFE99" w14:textId="7D22A496" w:rsidR="001B4255" w:rsidRPr="00A14BA3" w:rsidRDefault="001B4255" w:rsidP="00FD66F4">
            <w:pPr>
              <w:spacing w:line="264" w:lineRule="auto"/>
            </w:pPr>
            <w:r w:rsidRPr="00A14BA3">
              <w:t>1.</w:t>
            </w:r>
            <w:r w:rsidR="000D661C">
              <w:t>3</w:t>
            </w:r>
            <w:r w:rsidRPr="00A14BA3">
              <w:t>.2. Сведения об акте, регламентирующем начало действия</w:t>
            </w:r>
          </w:p>
        </w:tc>
        <w:tc>
          <w:tcPr>
            <w:tcW w:w="3941" w:type="dxa"/>
          </w:tcPr>
          <w:p w14:paraId="7D5A2120" w14:textId="77777777" w:rsidR="001B4255" w:rsidRPr="00A14BA3" w:rsidRDefault="001B4255" w:rsidP="00FD66F4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4172" w:type="dxa"/>
          </w:tcPr>
          <w:p w14:paraId="05B5B7E6" w14:textId="0E34646F" w:rsidR="001B4255" w:rsidRPr="00A14BA3" w:rsidRDefault="00171530" w:rsidP="00FD66F4">
            <w:pPr>
              <w:spacing w:line="264" w:lineRule="auto"/>
            </w:pPr>
            <w:r>
              <w:t>определяю</w:t>
            </w:r>
            <w:r w:rsidR="001B4255" w:rsidRPr="00A14BA3">
              <w:t>тся правилами формирования вложенных реквизитов</w:t>
            </w:r>
          </w:p>
        </w:tc>
        <w:tc>
          <w:tcPr>
            <w:tcW w:w="1181" w:type="dxa"/>
          </w:tcPr>
          <w:p w14:paraId="275C9BFE" w14:textId="647DBD0D" w:rsidR="001B4255" w:rsidRPr="00A14BA3" w:rsidRDefault="001B4255" w:rsidP="00FD66F4">
            <w:pPr>
              <w:spacing w:line="264" w:lineRule="auto"/>
            </w:pPr>
            <w:r w:rsidRPr="00A14BA3">
              <w:t>1</w:t>
            </w:r>
          </w:p>
        </w:tc>
      </w:tr>
      <w:tr w:rsidR="007E71F0" w:rsidRPr="00A14BA3" w14:paraId="5CA0DDFB" w14:textId="77777777" w:rsidTr="007E71F0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7" w:type="dxa"/>
          </w:tcPr>
          <w:p w14:paraId="734363CE" w14:textId="4DAB0F34" w:rsidR="007E71F0" w:rsidRPr="00A14BA3" w:rsidRDefault="007E71F0" w:rsidP="007E71F0">
            <w:pPr>
              <w:spacing w:line="264" w:lineRule="auto"/>
            </w:pPr>
            <w:r w:rsidRPr="00A14BA3">
              <w:t>1.</w:t>
            </w:r>
            <w:r>
              <w:t>3</w:t>
            </w:r>
            <w:r w:rsidRPr="00A14BA3">
              <w:t xml:space="preserve">.2.1. Код </w:t>
            </w:r>
            <w:r>
              <w:t>вида акта</w:t>
            </w:r>
          </w:p>
        </w:tc>
        <w:tc>
          <w:tcPr>
            <w:tcW w:w="3941" w:type="dxa"/>
          </w:tcPr>
          <w:p w14:paraId="7B58BE95" w14:textId="330FA6A8" w:rsidR="007E71F0" w:rsidRPr="00A14BA3" w:rsidRDefault="007E71F0" w:rsidP="007E71F0">
            <w:pPr>
              <w:spacing w:line="264" w:lineRule="auto"/>
            </w:pPr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4172" w:type="dxa"/>
          </w:tcPr>
          <w:p w14:paraId="169457F0" w14:textId="19E255E5" w:rsidR="007E71F0" w:rsidRPr="00A14BA3" w:rsidRDefault="007E71F0" w:rsidP="007E71F0">
            <w:pPr>
              <w:spacing w:line="264" w:lineRule="auto"/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1181" w:type="dxa"/>
          </w:tcPr>
          <w:p w14:paraId="53FE44C3" w14:textId="4FC97A71" w:rsidR="007E71F0" w:rsidRPr="00A14BA3" w:rsidRDefault="007E71F0" w:rsidP="007E71F0">
            <w:pPr>
              <w:spacing w:line="264" w:lineRule="auto"/>
            </w:pPr>
            <w:r w:rsidRPr="00A14BA3">
              <w:t>1</w:t>
            </w:r>
          </w:p>
        </w:tc>
      </w:tr>
      <w:tr w:rsidR="007E71F0" w:rsidRPr="00A14BA3" w14:paraId="5C9AF3FE" w14:textId="77777777" w:rsidTr="007E71F0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7" w:type="dxa"/>
          </w:tcPr>
          <w:p w14:paraId="2270CAAA" w14:textId="2C9BA4D2" w:rsidR="007E71F0" w:rsidRPr="00A14BA3" w:rsidRDefault="007E71F0" w:rsidP="007E71F0">
            <w:pPr>
              <w:spacing w:line="264" w:lineRule="auto"/>
            </w:pPr>
            <w:r w:rsidRPr="00A14BA3">
              <w:t>1.</w:t>
            </w:r>
            <w:r>
              <w:t>3</w:t>
            </w:r>
            <w:r w:rsidRPr="00A14BA3">
              <w:t>.2.2. Номер акта</w:t>
            </w:r>
          </w:p>
        </w:tc>
        <w:tc>
          <w:tcPr>
            <w:tcW w:w="3941" w:type="dxa"/>
          </w:tcPr>
          <w:p w14:paraId="5C1BA57C" w14:textId="77777777" w:rsidR="007E71F0" w:rsidRPr="00A14BA3" w:rsidRDefault="007E71F0" w:rsidP="007E71F0">
            <w:pPr>
              <w:spacing w:line="264" w:lineRule="auto"/>
            </w:pPr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4172" w:type="dxa"/>
          </w:tcPr>
          <w:p w14:paraId="2BA87C0F" w14:textId="77777777" w:rsidR="007E71F0" w:rsidRPr="00A14BA3" w:rsidDel="00CD1F22" w:rsidRDefault="007E71F0" w:rsidP="007E71F0">
            <w:pPr>
              <w:spacing w:line="264" w:lineRule="auto"/>
            </w:pPr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1181" w:type="dxa"/>
          </w:tcPr>
          <w:p w14:paraId="79AC2882" w14:textId="77777777" w:rsidR="007E71F0" w:rsidRPr="00A14BA3" w:rsidRDefault="007E71F0" w:rsidP="007E71F0">
            <w:pPr>
              <w:spacing w:line="264" w:lineRule="auto"/>
            </w:pPr>
            <w:r w:rsidRPr="00A14BA3">
              <w:t>1</w:t>
            </w:r>
          </w:p>
        </w:tc>
      </w:tr>
      <w:tr w:rsidR="007E71F0" w:rsidRPr="00A14BA3" w14:paraId="7680CA5A" w14:textId="77777777" w:rsidTr="007E71F0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7" w:type="dxa"/>
          </w:tcPr>
          <w:p w14:paraId="3F8F3F59" w14:textId="2F4B3A5C" w:rsidR="007E71F0" w:rsidRPr="00A14BA3" w:rsidRDefault="007E71F0" w:rsidP="007E71F0">
            <w:pPr>
              <w:spacing w:line="264" w:lineRule="auto"/>
            </w:pPr>
            <w:r w:rsidRPr="00A14BA3">
              <w:t>1.</w:t>
            </w:r>
            <w:r>
              <w:t>3</w:t>
            </w:r>
            <w:r w:rsidRPr="00A14BA3">
              <w:t>.2.3.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3941" w:type="dxa"/>
          </w:tcPr>
          <w:p w14:paraId="757E1EA2" w14:textId="01FF77A4" w:rsidR="007E71F0" w:rsidRPr="00A14BA3" w:rsidRDefault="007E71F0" w:rsidP="007E71F0">
            <w:pPr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4172" w:type="dxa"/>
          </w:tcPr>
          <w:p w14:paraId="026A1CE0" w14:textId="77777777" w:rsidR="007E71F0" w:rsidRPr="00A14BA3" w:rsidRDefault="007E71F0" w:rsidP="007E71F0">
            <w:pPr>
              <w:spacing w:line="264" w:lineRule="auto"/>
            </w:pPr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1181" w:type="dxa"/>
          </w:tcPr>
          <w:p w14:paraId="3BE25FC5" w14:textId="77777777" w:rsidR="007E71F0" w:rsidRPr="00A14BA3" w:rsidRDefault="007E71F0" w:rsidP="007E71F0">
            <w:pPr>
              <w:spacing w:line="264" w:lineRule="auto"/>
            </w:pPr>
            <w:r w:rsidRPr="00A14BA3">
              <w:t>1</w:t>
            </w:r>
          </w:p>
        </w:tc>
      </w:tr>
      <w:tr w:rsidR="007E71F0" w:rsidRPr="00A14BA3" w14:paraId="2E4A50AD" w14:textId="77777777" w:rsidTr="007E71F0">
        <w:tblPrEx>
          <w:jc w:val="center"/>
        </w:tblPrEx>
        <w:trPr>
          <w:gridBefore w:val="2"/>
          <w:wBefore w:w="1257" w:type="dxa"/>
          <w:cantSplit/>
        </w:trPr>
        <w:tc>
          <w:tcPr>
            <w:tcW w:w="4009" w:type="dxa"/>
            <w:gridSpan w:val="2"/>
          </w:tcPr>
          <w:p w14:paraId="45DFE1F8" w14:textId="0C0B27B2" w:rsidR="007E71F0" w:rsidRPr="00A14BA3" w:rsidRDefault="007E71F0" w:rsidP="007E71F0">
            <w:pPr>
              <w:spacing w:line="264" w:lineRule="auto"/>
            </w:pPr>
            <w:r w:rsidRPr="00A14BA3">
              <w:t>1.</w:t>
            </w:r>
            <w:r>
              <w:t>3</w:t>
            </w:r>
            <w:r w:rsidRPr="00A14BA3">
              <w:t>.3. Дата окончания действия</w:t>
            </w:r>
          </w:p>
        </w:tc>
        <w:tc>
          <w:tcPr>
            <w:tcW w:w="3941" w:type="dxa"/>
          </w:tcPr>
          <w:p w14:paraId="38ECC9ED" w14:textId="1FD7ACC0" w:rsidR="007E71F0" w:rsidRPr="00A14BA3" w:rsidRDefault="007E71F0" w:rsidP="007E71F0">
            <w:pPr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4172" w:type="dxa"/>
          </w:tcPr>
          <w:p w14:paraId="6F0B52F9" w14:textId="77777777" w:rsidR="007E71F0" w:rsidRPr="00A14BA3" w:rsidRDefault="007E71F0" w:rsidP="007E71F0">
            <w:pPr>
              <w:spacing w:line="264" w:lineRule="auto"/>
            </w:pPr>
            <w:r w:rsidRPr="00A14BA3"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181" w:type="dxa"/>
          </w:tcPr>
          <w:p w14:paraId="207B1E68" w14:textId="77777777" w:rsidR="007E71F0" w:rsidRPr="00A14BA3" w:rsidRDefault="007E71F0" w:rsidP="007E71F0">
            <w:pPr>
              <w:spacing w:line="264" w:lineRule="auto"/>
            </w:pPr>
            <w:r w:rsidRPr="00A14BA3">
              <w:t>0..1</w:t>
            </w:r>
          </w:p>
        </w:tc>
      </w:tr>
      <w:tr w:rsidR="007E71F0" w:rsidRPr="00A14BA3" w14:paraId="2409276C" w14:textId="77777777" w:rsidTr="007E71F0">
        <w:tblPrEx>
          <w:jc w:val="center"/>
        </w:tblPrEx>
        <w:trPr>
          <w:gridBefore w:val="2"/>
          <w:wBefore w:w="1257" w:type="dxa"/>
          <w:cantSplit/>
        </w:trPr>
        <w:tc>
          <w:tcPr>
            <w:tcW w:w="4009" w:type="dxa"/>
            <w:gridSpan w:val="2"/>
          </w:tcPr>
          <w:p w14:paraId="7405CEF7" w14:textId="5CF59AC4" w:rsidR="007E71F0" w:rsidRPr="00A14BA3" w:rsidRDefault="007E71F0" w:rsidP="007E71F0">
            <w:pPr>
              <w:spacing w:line="264" w:lineRule="auto"/>
            </w:pPr>
            <w:r w:rsidRPr="00A14BA3">
              <w:t>1.</w:t>
            </w:r>
            <w:r>
              <w:t>3</w:t>
            </w:r>
            <w:r w:rsidRPr="00A14BA3">
              <w:t>.4. Сведения об акте, регламентирующем окончание действия</w:t>
            </w:r>
          </w:p>
        </w:tc>
        <w:tc>
          <w:tcPr>
            <w:tcW w:w="3941" w:type="dxa"/>
          </w:tcPr>
          <w:p w14:paraId="1DE1DCEF" w14:textId="77777777" w:rsidR="007E71F0" w:rsidRPr="00A14BA3" w:rsidRDefault="007E71F0" w:rsidP="007E71F0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4172" w:type="dxa"/>
          </w:tcPr>
          <w:p w14:paraId="7CE57265" w14:textId="71BEA8A3" w:rsidR="007E71F0" w:rsidRPr="00A14BA3" w:rsidRDefault="007E71F0" w:rsidP="007E71F0">
            <w:pPr>
              <w:spacing w:line="264" w:lineRule="auto"/>
            </w:pPr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1181" w:type="dxa"/>
          </w:tcPr>
          <w:p w14:paraId="09628807" w14:textId="77777777" w:rsidR="007E71F0" w:rsidRPr="00A14BA3" w:rsidRDefault="007E71F0" w:rsidP="007E71F0">
            <w:pPr>
              <w:spacing w:line="264" w:lineRule="auto"/>
            </w:pPr>
            <w:r w:rsidRPr="00A14BA3">
              <w:t>0..1</w:t>
            </w:r>
          </w:p>
        </w:tc>
      </w:tr>
      <w:tr w:rsidR="007E71F0" w:rsidRPr="00A14BA3" w14:paraId="286D9662" w14:textId="77777777" w:rsidTr="007E71F0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7" w:type="dxa"/>
          </w:tcPr>
          <w:p w14:paraId="0E3A1A87" w14:textId="01D0C3A8" w:rsidR="007E71F0" w:rsidRPr="00A14BA3" w:rsidRDefault="007E71F0" w:rsidP="007E71F0">
            <w:pPr>
              <w:spacing w:line="264" w:lineRule="auto"/>
            </w:pPr>
            <w:r w:rsidRPr="00A14BA3">
              <w:t>1.</w:t>
            </w:r>
            <w:r>
              <w:t>3</w:t>
            </w:r>
            <w:r w:rsidRPr="00A14BA3">
              <w:t>.4.1. </w:t>
            </w:r>
            <w:r>
              <w:t>Код в</w:t>
            </w:r>
            <w:r w:rsidRPr="00A14BA3">
              <w:t>ид</w:t>
            </w:r>
            <w:r>
              <w:t>а</w:t>
            </w:r>
            <w:r w:rsidRPr="00A14BA3">
              <w:t xml:space="preserve"> акта</w:t>
            </w:r>
          </w:p>
        </w:tc>
        <w:tc>
          <w:tcPr>
            <w:tcW w:w="3941" w:type="dxa"/>
          </w:tcPr>
          <w:p w14:paraId="66185AAC" w14:textId="682E34A5" w:rsidR="007E71F0" w:rsidRPr="00A14BA3" w:rsidRDefault="007E71F0" w:rsidP="007E71F0">
            <w:pPr>
              <w:spacing w:line="264" w:lineRule="auto"/>
            </w:pPr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4172" w:type="dxa"/>
          </w:tcPr>
          <w:p w14:paraId="4F5B6A13" w14:textId="440E1A22" w:rsidR="007E71F0" w:rsidRPr="00A14BA3" w:rsidRDefault="007E71F0" w:rsidP="007E71F0">
            <w:pPr>
              <w:spacing w:line="264" w:lineRule="auto"/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1181" w:type="dxa"/>
          </w:tcPr>
          <w:p w14:paraId="010142D5" w14:textId="596A763B" w:rsidR="007E71F0" w:rsidRPr="00A14BA3" w:rsidRDefault="007E71F0" w:rsidP="007E71F0">
            <w:pPr>
              <w:spacing w:line="264" w:lineRule="auto"/>
            </w:pPr>
            <w:r w:rsidRPr="00A14BA3">
              <w:t>1</w:t>
            </w:r>
          </w:p>
        </w:tc>
      </w:tr>
      <w:tr w:rsidR="007E71F0" w:rsidRPr="00A14BA3" w14:paraId="2C00C2F7" w14:textId="77777777" w:rsidTr="007E71F0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7" w:type="dxa"/>
          </w:tcPr>
          <w:p w14:paraId="0F2EFF81" w14:textId="5B6E1FB6" w:rsidR="007E71F0" w:rsidRPr="00A14BA3" w:rsidRDefault="007E71F0" w:rsidP="007E71F0">
            <w:pPr>
              <w:spacing w:line="264" w:lineRule="auto"/>
            </w:pPr>
            <w:r w:rsidRPr="00A14BA3">
              <w:t>1.</w:t>
            </w:r>
            <w:r>
              <w:t>3</w:t>
            </w:r>
            <w:r w:rsidRPr="00A14BA3">
              <w:t>.4.2. Номер акта</w:t>
            </w:r>
          </w:p>
        </w:tc>
        <w:tc>
          <w:tcPr>
            <w:tcW w:w="3941" w:type="dxa"/>
          </w:tcPr>
          <w:p w14:paraId="190CA4EF" w14:textId="77777777" w:rsidR="007E71F0" w:rsidRPr="00A14BA3" w:rsidRDefault="007E71F0" w:rsidP="007E71F0">
            <w:pPr>
              <w:spacing w:line="264" w:lineRule="auto"/>
            </w:pPr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4172" w:type="dxa"/>
          </w:tcPr>
          <w:p w14:paraId="15203556" w14:textId="77777777" w:rsidR="007E71F0" w:rsidRPr="00A14BA3" w:rsidDel="00CD1F22" w:rsidRDefault="007E71F0" w:rsidP="007E71F0">
            <w:pPr>
              <w:spacing w:line="264" w:lineRule="auto"/>
            </w:pPr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1181" w:type="dxa"/>
          </w:tcPr>
          <w:p w14:paraId="0FAAF189" w14:textId="77777777" w:rsidR="007E71F0" w:rsidRPr="00A14BA3" w:rsidRDefault="007E71F0" w:rsidP="007E71F0">
            <w:pPr>
              <w:spacing w:line="264" w:lineRule="auto"/>
            </w:pPr>
            <w:r w:rsidRPr="00A14BA3">
              <w:t>1</w:t>
            </w:r>
          </w:p>
        </w:tc>
      </w:tr>
      <w:tr w:rsidR="007E71F0" w:rsidRPr="00A14BA3" w14:paraId="56CABE7D" w14:textId="77777777" w:rsidTr="007E71F0">
        <w:tblPrEx>
          <w:jc w:val="center"/>
        </w:tblPrEx>
        <w:trPr>
          <w:gridBefore w:val="3"/>
          <w:wBefore w:w="1819" w:type="dxa"/>
          <w:cantSplit/>
        </w:trPr>
        <w:tc>
          <w:tcPr>
            <w:tcW w:w="3447" w:type="dxa"/>
          </w:tcPr>
          <w:p w14:paraId="344443AD" w14:textId="4E083B9E" w:rsidR="007E71F0" w:rsidRPr="00A14BA3" w:rsidRDefault="007E71F0" w:rsidP="007E71F0">
            <w:pPr>
              <w:spacing w:line="264" w:lineRule="auto"/>
            </w:pPr>
            <w:r w:rsidRPr="00A14BA3">
              <w:t>1.</w:t>
            </w:r>
            <w:r>
              <w:t>3</w:t>
            </w:r>
            <w:r w:rsidRPr="00A14BA3">
              <w:t>.4.3.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3941" w:type="dxa"/>
          </w:tcPr>
          <w:p w14:paraId="39E5200C" w14:textId="59B91A86" w:rsidR="007E71F0" w:rsidRPr="00A14BA3" w:rsidRDefault="007E71F0" w:rsidP="007E71F0">
            <w:pPr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4172" w:type="dxa"/>
          </w:tcPr>
          <w:p w14:paraId="260B468A" w14:textId="77777777" w:rsidR="007E71F0" w:rsidRPr="00A14BA3" w:rsidRDefault="007E71F0" w:rsidP="007E71F0">
            <w:pPr>
              <w:spacing w:line="264" w:lineRule="auto"/>
            </w:pPr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1181" w:type="dxa"/>
          </w:tcPr>
          <w:p w14:paraId="199DD395" w14:textId="77777777" w:rsidR="007E71F0" w:rsidRPr="00A14BA3" w:rsidRDefault="007E71F0" w:rsidP="007E71F0">
            <w:pPr>
              <w:spacing w:line="264" w:lineRule="auto"/>
            </w:pPr>
            <w:r w:rsidRPr="00A14BA3">
              <w:t>1</w:t>
            </w:r>
          </w:p>
        </w:tc>
      </w:tr>
    </w:tbl>
    <w:p w14:paraId="7E8497C1" w14:textId="22BB8966" w:rsidR="00F4412E" w:rsidRDefault="00F4412E" w:rsidP="00A14BA3"/>
    <w:p w14:paraId="0F92C3C8" w14:textId="77777777" w:rsidR="00E96461" w:rsidRPr="00A14BA3" w:rsidRDefault="00E96461" w:rsidP="00A14BA3"/>
    <w:tbl>
      <w:tblPr>
        <w:tblStyle w:val="a8"/>
        <w:tblW w:w="19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010BB" w:rsidRPr="00A14BA3" w14:paraId="5CE1CC1F" w14:textId="77777777" w:rsidTr="0034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0" w:type="dxa"/>
          </w:tcPr>
          <w:p w14:paraId="47D1F647" w14:textId="77777777" w:rsidR="000010BB" w:rsidRPr="00A14BA3" w:rsidRDefault="000010BB" w:rsidP="00A14BA3"/>
        </w:tc>
      </w:tr>
    </w:tbl>
    <w:p w14:paraId="04FAE89D" w14:textId="77777777" w:rsidR="00F4412E" w:rsidRPr="00A14BA3" w:rsidRDefault="00F4412E" w:rsidP="00C61BB0"/>
    <w:sectPr w:rsidR="00F4412E" w:rsidRPr="00A14BA3" w:rsidSect="00E50553">
      <w:pgSz w:w="16838" w:h="11906" w:orient="landscape"/>
      <w:pgMar w:top="1130" w:right="1134" w:bottom="851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91CFB" w14:textId="77777777" w:rsidR="00716B36" w:rsidRDefault="00716B36">
      <w:r>
        <w:separator/>
      </w:r>
    </w:p>
  </w:endnote>
  <w:endnote w:type="continuationSeparator" w:id="0">
    <w:p w14:paraId="006BA894" w14:textId="77777777" w:rsidR="00716B36" w:rsidRDefault="007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87991" w14:textId="77777777" w:rsidR="00716B36" w:rsidRDefault="00716B36">
      <w:r>
        <w:separator/>
      </w:r>
    </w:p>
  </w:footnote>
  <w:footnote w:type="continuationSeparator" w:id="0">
    <w:p w14:paraId="5EEB27AD" w14:textId="77777777" w:rsidR="00716B36" w:rsidRDefault="0071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019429844"/>
      <w:docPartObj>
        <w:docPartGallery w:val="Page Numbers (Top of Page)"/>
        <w:docPartUnique/>
      </w:docPartObj>
    </w:sdtPr>
    <w:sdtEndPr/>
    <w:sdtContent>
      <w:p w14:paraId="1F3384DA" w14:textId="5B334AB5" w:rsidR="00A14BA3" w:rsidRDefault="00A14BA3">
        <w:pPr>
          <w:pStyle w:val="aa"/>
          <w:jc w:val="center"/>
          <w:rPr>
            <w:sz w:val="28"/>
            <w:szCs w:val="28"/>
            <w:lang w:val="en-US"/>
          </w:rPr>
        </w:pPr>
        <w:r w:rsidRPr="002E2C33">
          <w:rPr>
            <w:sz w:val="30"/>
            <w:szCs w:val="30"/>
          </w:rPr>
          <w:fldChar w:fldCharType="begin"/>
        </w:r>
        <w:r w:rsidRPr="002E2C33">
          <w:rPr>
            <w:sz w:val="30"/>
            <w:szCs w:val="30"/>
          </w:rPr>
          <w:instrText>PAGE   \* MERGEFORMAT</w:instrText>
        </w:r>
        <w:r w:rsidRPr="002E2C33">
          <w:rPr>
            <w:sz w:val="30"/>
            <w:szCs w:val="30"/>
          </w:rPr>
          <w:fldChar w:fldCharType="separate"/>
        </w:r>
        <w:r w:rsidR="00F26E0C">
          <w:rPr>
            <w:noProof/>
            <w:sz w:val="30"/>
            <w:szCs w:val="30"/>
          </w:rPr>
          <w:t>6</w:t>
        </w:r>
        <w:r w:rsidRPr="002E2C33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416"/>
    <w:multiLevelType w:val="hybridMultilevel"/>
    <w:tmpl w:val="A0FE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2DB6"/>
    <w:multiLevelType w:val="hybridMultilevel"/>
    <w:tmpl w:val="276495B6"/>
    <w:lvl w:ilvl="0" w:tplc="2E8A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 w15:restartNumberingAfterBreak="0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72F1FB0"/>
    <w:multiLevelType w:val="hybridMultilevel"/>
    <w:tmpl w:val="BFFEE5A2"/>
    <w:lvl w:ilvl="0" w:tplc="A1EEA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471FFA"/>
    <w:multiLevelType w:val="hybridMultilevel"/>
    <w:tmpl w:val="AD60C11E"/>
    <w:lvl w:ilvl="0" w:tplc="0F021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4707F"/>
    <w:multiLevelType w:val="multilevel"/>
    <w:tmpl w:val="21A4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3" w15:restartNumberingAfterBreak="0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C2CA6"/>
    <w:multiLevelType w:val="multilevel"/>
    <w:tmpl w:val="215E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942ECC"/>
    <w:multiLevelType w:val="hybridMultilevel"/>
    <w:tmpl w:val="1B226AB6"/>
    <w:lvl w:ilvl="0" w:tplc="A6581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F67B48"/>
    <w:multiLevelType w:val="hybridMultilevel"/>
    <w:tmpl w:val="722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707212"/>
    <w:multiLevelType w:val="hybridMultilevel"/>
    <w:tmpl w:val="02FAA1AA"/>
    <w:lvl w:ilvl="0" w:tplc="E758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9F7C80"/>
    <w:multiLevelType w:val="hybridMultilevel"/>
    <w:tmpl w:val="2722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13BF"/>
    <w:multiLevelType w:val="hybridMultilevel"/>
    <w:tmpl w:val="3CCE115E"/>
    <w:lvl w:ilvl="0" w:tplc="6620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8"/>
  </w:num>
  <w:num w:numId="5">
    <w:abstractNumId w:val="2"/>
  </w:num>
  <w:num w:numId="6">
    <w:abstractNumId w:val="10"/>
  </w:num>
  <w:num w:numId="7">
    <w:abstractNumId w:val="9"/>
  </w:num>
  <w:num w:numId="8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7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0"/>
  </w:num>
  <w:num w:numId="23">
    <w:abstractNumId w:val="1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rwUA5cdsKCwAAAA="/>
  </w:docVars>
  <w:rsids>
    <w:rsidRoot w:val="00691800"/>
    <w:rsid w:val="000010BB"/>
    <w:rsid w:val="00015159"/>
    <w:rsid w:val="000177F2"/>
    <w:rsid w:val="00020EC0"/>
    <w:rsid w:val="00035B3E"/>
    <w:rsid w:val="00047911"/>
    <w:rsid w:val="000508E9"/>
    <w:rsid w:val="00066040"/>
    <w:rsid w:val="00074508"/>
    <w:rsid w:val="00090934"/>
    <w:rsid w:val="00093C8E"/>
    <w:rsid w:val="000B19BC"/>
    <w:rsid w:val="000C0A78"/>
    <w:rsid w:val="000C557C"/>
    <w:rsid w:val="000C7965"/>
    <w:rsid w:val="000D4AD1"/>
    <w:rsid w:val="000D661C"/>
    <w:rsid w:val="000F03FD"/>
    <w:rsid w:val="000F2001"/>
    <w:rsid w:val="000F2FB3"/>
    <w:rsid w:val="00110884"/>
    <w:rsid w:val="00111F08"/>
    <w:rsid w:val="00116F3E"/>
    <w:rsid w:val="001213AB"/>
    <w:rsid w:val="00133F47"/>
    <w:rsid w:val="001517AC"/>
    <w:rsid w:val="001540CB"/>
    <w:rsid w:val="00160788"/>
    <w:rsid w:val="00165FFF"/>
    <w:rsid w:val="00171530"/>
    <w:rsid w:val="00172747"/>
    <w:rsid w:val="00182852"/>
    <w:rsid w:val="001857E4"/>
    <w:rsid w:val="001A687C"/>
    <w:rsid w:val="001B00AE"/>
    <w:rsid w:val="001B4255"/>
    <w:rsid w:val="001C3A77"/>
    <w:rsid w:val="001F1307"/>
    <w:rsid w:val="001F2201"/>
    <w:rsid w:val="0020226F"/>
    <w:rsid w:val="00203A32"/>
    <w:rsid w:val="002100AE"/>
    <w:rsid w:val="00213910"/>
    <w:rsid w:val="00217CD2"/>
    <w:rsid w:val="00221CBA"/>
    <w:rsid w:val="002268A1"/>
    <w:rsid w:val="002309FC"/>
    <w:rsid w:val="0023722D"/>
    <w:rsid w:val="002412D2"/>
    <w:rsid w:val="0024349B"/>
    <w:rsid w:val="0024636B"/>
    <w:rsid w:val="00252EA8"/>
    <w:rsid w:val="002536CD"/>
    <w:rsid w:val="00253A8F"/>
    <w:rsid w:val="00253D24"/>
    <w:rsid w:val="002546D5"/>
    <w:rsid w:val="00254862"/>
    <w:rsid w:val="002554CD"/>
    <w:rsid w:val="00265DAC"/>
    <w:rsid w:val="00284D0D"/>
    <w:rsid w:val="00290AEC"/>
    <w:rsid w:val="00295FB2"/>
    <w:rsid w:val="002A1FA2"/>
    <w:rsid w:val="002A523D"/>
    <w:rsid w:val="002B00D7"/>
    <w:rsid w:val="002B1660"/>
    <w:rsid w:val="002B1D43"/>
    <w:rsid w:val="002B2FF3"/>
    <w:rsid w:val="002C2949"/>
    <w:rsid w:val="002C314F"/>
    <w:rsid w:val="002D5D16"/>
    <w:rsid w:val="002D61D2"/>
    <w:rsid w:val="002E2C33"/>
    <w:rsid w:val="002E301E"/>
    <w:rsid w:val="002E5C9D"/>
    <w:rsid w:val="002E7F9F"/>
    <w:rsid w:val="00302474"/>
    <w:rsid w:val="00340BB3"/>
    <w:rsid w:val="00342341"/>
    <w:rsid w:val="003549D4"/>
    <w:rsid w:val="00354E94"/>
    <w:rsid w:val="00377B37"/>
    <w:rsid w:val="00383A47"/>
    <w:rsid w:val="00387211"/>
    <w:rsid w:val="003917E1"/>
    <w:rsid w:val="00391940"/>
    <w:rsid w:val="003958E2"/>
    <w:rsid w:val="003A4114"/>
    <w:rsid w:val="003A7C2F"/>
    <w:rsid w:val="003B12B0"/>
    <w:rsid w:val="003C6A34"/>
    <w:rsid w:val="003E23A7"/>
    <w:rsid w:val="003F0350"/>
    <w:rsid w:val="004169CC"/>
    <w:rsid w:val="00416FF1"/>
    <w:rsid w:val="004355F5"/>
    <w:rsid w:val="00440DF5"/>
    <w:rsid w:val="00472EB5"/>
    <w:rsid w:val="00482C95"/>
    <w:rsid w:val="004850E8"/>
    <w:rsid w:val="0048555F"/>
    <w:rsid w:val="004912BD"/>
    <w:rsid w:val="004923AD"/>
    <w:rsid w:val="004941F1"/>
    <w:rsid w:val="004948FB"/>
    <w:rsid w:val="0049641A"/>
    <w:rsid w:val="004A4CE0"/>
    <w:rsid w:val="004C41E4"/>
    <w:rsid w:val="004C548C"/>
    <w:rsid w:val="004D06B4"/>
    <w:rsid w:val="004D4551"/>
    <w:rsid w:val="004F0D7D"/>
    <w:rsid w:val="004F5A6B"/>
    <w:rsid w:val="00515DA4"/>
    <w:rsid w:val="00531D94"/>
    <w:rsid w:val="005327FA"/>
    <w:rsid w:val="00543243"/>
    <w:rsid w:val="00564037"/>
    <w:rsid w:val="00564E95"/>
    <w:rsid w:val="005775B7"/>
    <w:rsid w:val="00587E80"/>
    <w:rsid w:val="00590DE9"/>
    <w:rsid w:val="00594491"/>
    <w:rsid w:val="00596009"/>
    <w:rsid w:val="005969F0"/>
    <w:rsid w:val="005B53FC"/>
    <w:rsid w:val="005C00FB"/>
    <w:rsid w:val="005D72BE"/>
    <w:rsid w:val="005E0B33"/>
    <w:rsid w:val="005E3A22"/>
    <w:rsid w:val="005E5C08"/>
    <w:rsid w:val="005E7902"/>
    <w:rsid w:val="005F09E8"/>
    <w:rsid w:val="005F0C45"/>
    <w:rsid w:val="005F0D08"/>
    <w:rsid w:val="005F514B"/>
    <w:rsid w:val="005F5D04"/>
    <w:rsid w:val="0061598F"/>
    <w:rsid w:val="0062027C"/>
    <w:rsid w:val="0062504C"/>
    <w:rsid w:val="00625D3F"/>
    <w:rsid w:val="00650AE4"/>
    <w:rsid w:val="00677AA3"/>
    <w:rsid w:val="006809B7"/>
    <w:rsid w:val="00681F96"/>
    <w:rsid w:val="00682081"/>
    <w:rsid w:val="006869AB"/>
    <w:rsid w:val="00691800"/>
    <w:rsid w:val="006A229A"/>
    <w:rsid w:val="006B06E8"/>
    <w:rsid w:val="006D23E0"/>
    <w:rsid w:val="006E4C44"/>
    <w:rsid w:val="007148CF"/>
    <w:rsid w:val="00716B36"/>
    <w:rsid w:val="00727F18"/>
    <w:rsid w:val="00733DE4"/>
    <w:rsid w:val="007465FB"/>
    <w:rsid w:val="007469F7"/>
    <w:rsid w:val="00746E22"/>
    <w:rsid w:val="00750011"/>
    <w:rsid w:val="00750D90"/>
    <w:rsid w:val="00772675"/>
    <w:rsid w:val="00774B3F"/>
    <w:rsid w:val="00792542"/>
    <w:rsid w:val="007A1625"/>
    <w:rsid w:val="007B00CB"/>
    <w:rsid w:val="007B10CA"/>
    <w:rsid w:val="007B58CE"/>
    <w:rsid w:val="007C1164"/>
    <w:rsid w:val="007C5DEB"/>
    <w:rsid w:val="007D1556"/>
    <w:rsid w:val="007D3DE0"/>
    <w:rsid w:val="007D4490"/>
    <w:rsid w:val="007E25F1"/>
    <w:rsid w:val="007E42D8"/>
    <w:rsid w:val="007E71F0"/>
    <w:rsid w:val="0080262E"/>
    <w:rsid w:val="00810084"/>
    <w:rsid w:val="00813B8D"/>
    <w:rsid w:val="008165B1"/>
    <w:rsid w:val="00817483"/>
    <w:rsid w:val="00830AB8"/>
    <w:rsid w:val="00832B21"/>
    <w:rsid w:val="00833A88"/>
    <w:rsid w:val="00833D45"/>
    <w:rsid w:val="00840C92"/>
    <w:rsid w:val="00845406"/>
    <w:rsid w:val="00846BB7"/>
    <w:rsid w:val="00853866"/>
    <w:rsid w:val="00860525"/>
    <w:rsid w:val="00863BDC"/>
    <w:rsid w:val="008678E3"/>
    <w:rsid w:val="008746C7"/>
    <w:rsid w:val="008771F7"/>
    <w:rsid w:val="0088120A"/>
    <w:rsid w:val="008A5DA5"/>
    <w:rsid w:val="008C5558"/>
    <w:rsid w:val="008C6945"/>
    <w:rsid w:val="008D019D"/>
    <w:rsid w:val="008F2F6B"/>
    <w:rsid w:val="008F6325"/>
    <w:rsid w:val="00915F3D"/>
    <w:rsid w:val="009216D7"/>
    <w:rsid w:val="0092586F"/>
    <w:rsid w:val="009341CB"/>
    <w:rsid w:val="009455C8"/>
    <w:rsid w:val="00956ED9"/>
    <w:rsid w:val="00980218"/>
    <w:rsid w:val="00991097"/>
    <w:rsid w:val="009930C3"/>
    <w:rsid w:val="009A52E5"/>
    <w:rsid w:val="009C2071"/>
    <w:rsid w:val="009C3BD3"/>
    <w:rsid w:val="009D46F2"/>
    <w:rsid w:val="009E2575"/>
    <w:rsid w:val="009F1BE7"/>
    <w:rsid w:val="00A10BD0"/>
    <w:rsid w:val="00A14BA3"/>
    <w:rsid w:val="00A16D26"/>
    <w:rsid w:val="00A302D9"/>
    <w:rsid w:val="00A3092C"/>
    <w:rsid w:val="00A3251B"/>
    <w:rsid w:val="00A507A0"/>
    <w:rsid w:val="00A51B4A"/>
    <w:rsid w:val="00A55E21"/>
    <w:rsid w:val="00A723A3"/>
    <w:rsid w:val="00AB796F"/>
    <w:rsid w:val="00AC1104"/>
    <w:rsid w:val="00AC14CB"/>
    <w:rsid w:val="00AC5F42"/>
    <w:rsid w:val="00AD046A"/>
    <w:rsid w:val="00AE22D7"/>
    <w:rsid w:val="00AE2B13"/>
    <w:rsid w:val="00AE5EC4"/>
    <w:rsid w:val="00AE5F4D"/>
    <w:rsid w:val="00AE615F"/>
    <w:rsid w:val="00AF0FF4"/>
    <w:rsid w:val="00B06E4E"/>
    <w:rsid w:val="00B43334"/>
    <w:rsid w:val="00B46D90"/>
    <w:rsid w:val="00B6628B"/>
    <w:rsid w:val="00B77CFE"/>
    <w:rsid w:val="00B91447"/>
    <w:rsid w:val="00B965EE"/>
    <w:rsid w:val="00BB72D6"/>
    <w:rsid w:val="00BC01A2"/>
    <w:rsid w:val="00BC370F"/>
    <w:rsid w:val="00BC4CFC"/>
    <w:rsid w:val="00BD14C9"/>
    <w:rsid w:val="00BD23E6"/>
    <w:rsid w:val="00BE0F83"/>
    <w:rsid w:val="00BE768E"/>
    <w:rsid w:val="00BF0803"/>
    <w:rsid w:val="00BF6C56"/>
    <w:rsid w:val="00C05E3D"/>
    <w:rsid w:val="00C06577"/>
    <w:rsid w:val="00C11966"/>
    <w:rsid w:val="00C13835"/>
    <w:rsid w:val="00C46FCE"/>
    <w:rsid w:val="00C61BB0"/>
    <w:rsid w:val="00C6738D"/>
    <w:rsid w:val="00C714C7"/>
    <w:rsid w:val="00C72010"/>
    <w:rsid w:val="00C75102"/>
    <w:rsid w:val="00C75B72"/>
    <w:rsid w:val="00C779B9"/>
    <w:rsid w:val="00C869E1"/>
    <w:rsid w:val="00CB5739"/>
    <w:rsid w:val="00CC28A8"/>
    <w:rsid w:val="00CC4A0F"/>
    <w:rsid w:val="00CC5237"/>
    <w:rsid w:val="00CD2F7F"/>
    <w:rsid w:val="00CF23C4"/>
    <w:rsid w:val="00CF51F3"/>
    <w:rsid w:val="00D00A15"/>
    <w:rsid w:val="00D0121D"/>
    <w:rsid w:val="00D1380E"/>
    <w:rsid w:val="00D15A94"/>
    <w:rsid w:val="00D26208"/>
    <w:rsid w:val="00D2637E"/>
    <w:rsid w:val="00D410D7"/>
    <w:rsid w:val="00D43ED3"/>
    <w:rsid w:val="00D44396"/>
    <w:rsid w:val="00D53F48"/>
    <w:rsid w:val="00D652FD"/>
    <w:rsid w:val="00D822C3"/>
    <w:rsid w:val="00D84B04"/>
    <w:rsid w:val="00D867F2"/>
    <w:rsid w:val="00D97665"/>
    <w:rsid w:val="00DA75A3"/>
    <w:rsid w:val="00DB3EF0"/>
    <w:rsid w:val="00DC3508"/>
    <w:rsid w:val="00DE1AF3"/>
    <w:rsid w:val="00DE6148"/>
    <w:rsid w:val="00DE7629"/>
    <w:rsid w:val="00E01B8D"/>
    <w:rsid w:val="00E03025"/>
    <w:rsid w:val="00E101AF"/>
    <w:rsid w:val="00E15B35"/>
    <w:rsid w:val="00E167D7"/>
    <w:rsid w:val="00E24EB2"/>
    <w:rsid w:val="00E332C8"/>
    <w:rsid w:val="00E34A18"/>
    <w:rsid w:val="00E50553"/>
    <w:rsid w:val="00E50834"/>
    <w:rsid w:val="00E565F2"/>
    <w:rsid w:val="00E727C0"/>
    <w:rsid w:val="00E74D90"/>
    <w:rsid w:val="00E85FEC"/>
    <w:rsid w:val="00E96461"/>
    <w:rsid w:val="00ED0524"/>
    <w:rsid w:val="00ED3CAB"/>
    <w:rsid w:val="00ED5847"/>
    <w:rsid w:val="00ED77B3"/>
    <w:rsid w:val="00F05952"/>
    <w:rsid w:val="00F07304"/>
    <w:rsid w:val="00F17C58"/>
    <w:rsid w:val="00F26E0C"/>
    <w:rsid w:val="00F37451"/>
    <w:rsid w:val="00F4412E"/>
    <w:rsid w:val="00F51B99"/>
    <w:rsid w:val="00F544F3"/>
    <w:rsid w:val="00F70754"/>
    <w:rsid w:val="00F760D2"/>
    <w:rsid w:val="00F83049"/>
    <w:rsid w:val="00F907EB"/>
    <w:rsid w:val="00F923BA"/>
    <w:rsid w:val="00FB62FE"/>
    <w:rsid w:val="00FC6048"/>
    <w:rsid w:val="00FC6859"/>
    <w:rsid w:val="00FC7249"/>
    <w:rsid w:val="00FC7633"/>
    <w:rsid w:val="00FC7B0C"/>
    <w:rsid w:val="00FD6132"/>
    <w:rsid w:val="00FD66F4"/>
    <w:rsid w:val="00FE1A83"/>
    <w:rsid w:val="00FE4BF8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5923B"/>
  <w15:docId w15:val="{497F5189-0FAD-4494-AD27-7ADC17A7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3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3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C5C5-7D5A-4821-B660-0B421CD4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2019-11-12T12:11:00Z</cp:lastPrinted>
  <dcterms:created xsi:type="dcterms:W3CDTF">2022-07-13T18:14:00Z</dcterms:created>
  <dcterms:modified xsi:type="dcterms:W3CDTF">2022-07-21T06:57:00Z</dcterms:modified>
</cp:coreProperties>
</file>