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Default="00980757">
      <w:bookmarkStart w:id="0" w:name="_Toc351924580"/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18.05pt;width:501.75pt;height:244.8pt;z-index:-251655168">
            <v:imagedata r:id="rId9" o:title=""/>
          </v:shape>
          <o:OLEObject Type="Embed" ProgID="PBrush" ShapeID="_x0000_s1028" DrawAspect="Content" ObjectID="_1638607605" r:id="rId10"/>
        </w:pict>
      </w:r>
    </w:p>
    <w:p w:rsidR="00924105" w:rsidRPr="00004459" w:rsidRDefault="00980757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38607606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524CA947" wp14:editId="6206EC4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2DA3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24105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5D16F8" w:rsidRPr="00004459" w:rsidRDefault="005D16F8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F182C" w:rsidRPr="004735A8" w:rsidRDefault="00924105" w:rsidP="009F182C">
      <w:pPr>
        <w:spacing w:after="0" w:line="240" w:lineRule="auto"/>
        <w:jc w:val="center"/>
        <w:rPr>
          <w:b/>
        </w:rPr>
      </w:pPr>
      <w:r w:rsidRPr="00004459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9F182C" w:rsidRPr="009F182C">
        <w:rPr>
          <w:rFonts w:eastAsia="Times New Roman" w:cs="Times New Roman"/>
          <w:b/>
          <w:bCs/>
          <w:sz w:val="30"/>
          <w:szCs w:val="30"/>
          <w:lang w:eastAsia="ru-RU"/>
        </w:rPr>
        <w:t>классификаторе единиц измерения и счета</w:t>
      </w:r>
      <w:r w:rsidR="00CC54DA" w:rsidRPr="00193F91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="00CC54DA">
        <w:rPr>
          <w:rFonts w:eastAsia="Times New Roman" w:cs="Times New Roman"/>
          <w:b/>
          <w:bCs/>
          <w:sz w:val="30"/>
          <w:szCs w:val="30"/>
          <w:lang w:eastAsia="ru-RU"/>
        </w:rPr>
        <w:t>Евразийского экономического союза</w:t>
      </w:r>
      <w:r w:rsidR="009F182C">
        <w:rPr>
          <w:b/>
          <w:noProof/>
        </w:rPr>
        <w:t xml:space="preserve"> </w:t>
      </w:r>
    </w:p>
    <w:p w:rsidR="00924105" w:rsidRPr="00FC7090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proofErr w:type="gramStart"/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 w:rsidRPr="00C9736E">
        <w:rPr>
          <w:rFonts w:cs="Times New Roman"/>
          <w:b/>
          <w:spacing w:val="40"/>
          <w:sz w:val="30"/>
          <w:szCs w:val="30"/>
        </w:rPr>
        <w:t>решил</w:t>
      </w:r>
      <w:r w:rsidR="0064512E" w:rsidRPr="00C9736E">
        <w:rPr>
          <w:rFonts w:cs="Times New Roman"/>
          <w:b/>
          <w:sz w:val="30"/>
          <w:szCs w:val="30"/>
        </w:rPr>
        <w:t>а:</w:t>
      </w:r>
      <w:proofErr w:type="gramEnd"/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="00FB4B4B">
        <w:rPr>
          <w:rFonts w:cs="Times New Roman"/>
          <w:sz w:val="30"/>
          <w:szCs w:val="30"/>
        </w:rPr>
        <w:t>Утвердить</w:t>
      </w:r>
      <w:r w:rsidRPr="001B7240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прилагаемый </w:t>
      </w:r>
      <w:r w:rsidR="009F182C" w:rsidRPr="009F182C">
        <w:rPr>
          <w:rFonts w:cs="Times New Roman"/>
          <w:sz w:val="30"/>
          <w:szCs w:val="30"/>
        </w:rPr>
        <w:t xml:space="preserve">классификатор единиц измерения </w:t>
      </w:r>
      <w:r w:rsidR="009F182C">
        <w:rPr>
          <w:rFonts w:cs="Times New Roman"/>
          <w:sz w:val="30"/>
          <w:szCs w:val="30"/>
        </w:rPr>
        <w:br/>
      </w:r>
      <w:r w:rsidR="009F182C" w:rsidRPr="009F182C">
        <w:rPr>
          <w:rFonts w:cs="Times New Roman"/>
          <w:sz w:val="30"/>
          <w:szCs w:val="30"/>
        </w:rPr>
        <w:t>и счета</w:t>
      </w:r>
      <w:r w:rsidR="00CC54DA">
        <w:rPr>
          <w:rFonts w:cs="Times New Roman"/>
          <w:sz w:val="30"/>
          <w:szCs w:val="30"/>
        </w:rPr>
        <w:t xml:space="preserve"> </w:t>
      </w:r>
      <w:bookmarkStart w:id="1" w:name="_GoBack"/>
      <w:bookmarkEnd w:id="1"/>
      <w:r w:rsidR="00CC54DA">
        <w:rPr>
          <w:rFonts w:cs="Times New Roman"/>
          <w:sz w:val="30"/>
          <w:szCs w:val="30"/>
        </w:rPr>
        <w:t>Евразийского экономического союза</w:t>
      </w:r>
      <w:r w:rsidR="009343CF">
        <w:rPr>
          <w:rFonts w:cs="Times New Roman"/>
          <w:sz w:val="30"/>
          <w:szCs w:val="30"/>
        </w:rPr>
        <w:t xml:space="preserve"> </w:t>
      </w:r>
      <w:r w:rsidR="006E6821" w:rsidRPr="009F182C">
        <w:rPr>
          <w:rFonts w:cs="Times New Roman"/>
          <w:sz w:val="30"/>
          <w:szCs w:val="30"/>
        </w:rPr>
        <w:t>(далее – классификатор)</w:t>
      </w:r>
      <w:r w:rsidR="00FB4B4B" w:rsidRPr="009F182C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DF534A"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FB4B4B" w:rsidRDefault="00924105" w:rsidP="006C1549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 w:rsidR="00FB4B4B">
        <w:rPr>
          <w:rFonts w:cs="Times New Roman"/>
          <w:sz w:val="30"/>
          <w:szCs w:val="30"/>
        </w:rPr>
        <w:t>:</w:t>
      </w:r>
    </w:p>
    <w:p w:rsidR="00FB4B4B" w:rsidRDefault="00FB4B4B" w:rsidP="006C1549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классификатор применяется </w:t>
      </w:r>
      <w:proofErr w:type="gramStart"/>
      <w:r>
        <w:rPr>
          <w:rFonts w:cs="Times New Roman"/>
          <w:sz w:val="30"/>
          <w:szCs w:val="30"/>
        </w:rPr>
        <w:t>с даты вступления</w:t>
      </w:r>
      <w:proofErr w:type="gramEnd"/>
      <w:r>
        <w:rPr>
          <w:rFonts w:cs="Times New Roman"/>
          <w:sz w:val="30"/>
          <w:szCs w:val="30"/>
        </w:rPr>
        <w:t xml:space="preserve"> настоящего Решения в силу;</w:t>
      </w:r>
    </w:p>
    <w:p w:rsidR="00924105" w:rsidRDefault="00924105" w:rsidP="006C1549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DF534A">
        <w:rPr>
          <w:rFonts w:eastAsia="Times New Roman" w:cs="Times New Roman"/>
          <w:bCs/>
          <w:sz w:val="30"/>
          <w:szCs w:val="30"/>
          <w:lang w:eastAsia="ru-RU"/>
        </w:rPr>
        <w:t>классификатора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="006E6821">
        <w:rPr>
          <w:rFonts w:cs="Times New Roman"/>
          <w:sz w:val="30"/>
          <w:szCs w:val="30"/>
        </w:rPr>
        <w:t xml:space="preserve"> в рамках Евразийского экономического союза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57" w:rsidRDefault="00980757" w:rsidP="00A47881">
      <w:pPr>
        <w:spacing w:after="0" w:line="240" w:lineRule="auto"/>
      </w:pPr>
      <w:r>
        <w:separator/>
      </w:r>
    </w:p>
  </w:endnote>
  <w:endnote w:type="continuationSeparator" w:id="0">
    <w:p w:rsidR="00980757" w:rsidRDefault="00980757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57" w:rsidRDefault="00980757" w:rsidP="00A47881">
      <w:pPr>
        <w:spacing w:after="0" w:line="240" w:lineRule="auto"/>
      </w:pPr>
      <w:r>
        <w:separator/>
      </w:r>
    </w:p>
  </w:footnote>
  <w:footnote w:type="continuationSeparator" w:id="0">
    <w:p w:rsidR="00980757" w:rsidRDefault="00980757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864F2" w:rsidRPr="00B00D66" w:rsidRDefault="002864F2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193F91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720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3F91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8E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2D57"/>
    <w:rsid w:val="003A376B"/>
    <w:rsid w:val="003A42C0"/>
    <w:rsid w:val="003A46A5"/>
    <w:rsid w:val="003A4740"/>
    <w:rsid w:val="003A4A67"/>
    <w:rsid w:val="003A5217"/>
    <w:rsid w:val="003A576C"/>
    <w:rsid w:val="003A5A09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273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6F8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549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43CF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57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82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9CE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36E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03DF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54DA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8AD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74D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B4B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BB7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B174C96C-0E96-45E8-B3CD-889DB552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2019-12-23T09:00:00Z</dcterms:created>
  <dcterms:modified xsi:type="dcterms:W3CDTF">2019-12-23T09:00:00Z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