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89842" w14:textId="5C8C689B" w:rsidR="00AB12E0" w:rsidRPr="00235E1E" w:rsidRDefault="00AB12E0" w:rsidP="002B67C4">
      <w:pPr>
        <w:pageBreakBefore/>
        <w:spacing w:after="0" w:line="240" w:lineRule="auto"/>
        <w:jc w:val="center"/>
        <w:rPr>
          <w:rFonts w:cs="Times New Roman"/>
          <w:b/>
          <w:caps/>
          <w:szCs w:val="28"/>
        </w:rPr>
      </w:pPr>
      <w:r w:rsidRPr="00235E1E">
        <w:rPr>
          <w:rFonts w:cs="Times New Roman"/>
          <w:b/>
          <w:caps/>
          <w:noProof/>
          <w:szCs w:val="28"/>
        </w:rPr>
        <mc:AlternateContent>
          <mc:Choice Requires="wps">
            <w:drawing>
              <wp:anchor distT="0" distB="0" distL="114300" distR="114300" simplePos="0" relativeHeight="251659264" behindDoc="0" locked="0" layoutInCell="1" allowOverlap="1" wp14:anchorId="0F922BFC" wp14:editId="75AE2B4D">
                <wp:simplePos x="0" y="0"/>
                <wp:positionH relativeFrom="column">
                  <wp:posOffset>3108960</wp:posOffset>
                </wp:positionH>
                <wp:positionV relativeFrom="paragraph">
                  <wp:posOffset>-395605</wp:posOffset>
                </wp:positionV>
                <wp:extent cx="254000" cy="241300"/>
                <wp:effectExtent l="0" t="0" r="0" b="6350"/>
                <wp:wrapNone/>
                <wp:docPr id="1" name="Прямоугольник 1"/>
                <wp:cNvGraphicFramePr/>
                <a:graphic xmlns:a="http://schemas.openxmlformats.org/drawingml/2006/main">
                  <a:graphicData uri="http://schemas.microsoft.com/office/word/2010/wordprocessingShape">
                    <wps:wsp>
                      <wps:cNvSpPr/>
                      <wps:spPr>
                        <a:xfrm>
                          <a:off x="0" y="0"/>
                          <a:ext cx="254000" cy="2413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ect w14:anchorId="5AAE2310" id="Прямоугольник 1" o:spid="_x0000_s1026" style="position:absolute;margin-left:244.8pt;margin-top:-31.15pt;width:20pt;height:1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" fillcolor="white [3212]" stroked="f" strokeweight="1pt"/>
            </w:pict>
          </mc:Fallback>
        </mc:AlternateContent>
      </w:r>
      <w:r w:rsidR="00235E1E" w:rsidRPr="00235E1E">
        <w:rPr>
          <w:rFonts w:cs="Times New Roman"/>
          <w:b/>
          <w:caps/>
          <w:noProof/>
          <w:szCs w:val="28"/>
        </w:rPr>
        <w:t>ПЕРЕЧЕНЬ</w:t>
      </w:r>
      <w:r w:rsidR="00CE606B" w:rsidRPr="00235E1E">
        <w:rPr>
          <w:rFonts w:cs="Times New Roman"/>
          <w:b/>
          <w:caps/>
          <w:szCs w:val="28"/>
        </w:rPr>
        <w:t xml:space="preserve"> </w:t>
      </w:r>
      <w:r w:rsidR="00AE700F" w:rsidRPr="00235E1E">
        <w:rPr>
          <w:rFonts w:cs="Times New Roman"/>
          <w:b/>
          <w:caps/>
          <w:szCs w:val="28"/>
        </w:rPr>
        <w:t>родов и видов растений</w:t>
      </w:r>
    </w:p>
    <w:p w14:paraId="5916100A" w14:textId="77777777" w:rsidR="00AB12E0" w:rsidRPr="00C5023E" w:rsidRDefault="00AB12E0" w:rsidP="00AB12E0">
      <w:pPr>
        <w:spacing w:after="0" w:line="240" w:lineRule="auto"/>
        <w:jc w:val="center"/>
        <w:rPr>
          <w:rFonts w:cs="Times New Roman"/>
          <w:szCs w:val="28"/>
        </w:rPr>
      </w:pPr>
      <w:r w:rsidRPr="00C5023E">
        <w:rPr>
          <w:rFonts w:cs="Times New Roman"/>
          <w:szCs w:val="28"/>
        </w:rPr>
        <w:t>Пояснительная записка</w:t>
      </w:r>
    </w:p>
    <w:p w14:paraId="3E723756" w14:textId="77777777" w:rsidR="00AB12E0" w:rsidRPr="00C5023E" w:rsidRDefault="00AB12E0" w:rsidP="00AB12E0">
      <w:pPr>
        <w:pStyle w:val="3"/>
        <w:spacing w:before="360" w:after="360"/>
        <w:rPr>
          <w:szCs w:val="28"/>
        </w:rPr>
      </w:pPr>
      <w:r w:rsidRPr="00C5023E">
        <w:rPr>
          <w:szCs w:val="28"/>
          <w:lang w:val="en-US"/>
        </w:rPr>
        <w:t>I</w:t>
      </w:r>
      <w:r w:rsidRPr="00C5023E">
        <w:rPr>
          <w:szCs w:val="28"/>
        </w:rPr>
        <w:t>. Аннотация</w:t>
      </w:r>
    </w:p>
    <w:p w14:paraId="3EC1A0B4" w14:textId="7C80DB51" w:rsidR="00AB12E0" w:rsidRPr="00C5023E" w:rsidRDefault="00AB12E0" w:rsidP="006044B2">
      <w:pPr>
        <w:spacing w:after="0" w:line="360" w:lineRule="auto"/>
        <w:ind w:firstLine="709"/>
        <w:jc w:val="both"/>
        <w:rPr>
          <w:rFonts w:cs="Times New Roman"/>
          <w:szCs w:val="28"/>
        </w:rPr>
      </w:pPr>
      <w:r w:rsidRPr="00C5023E">
        <w:rPr>
          <w:rFonts w:cs="Times New Roman"/>
          <w:szCs w:val="28"/>
        </w:rPr>
        <w:t xml:space="preserve">Настоящая пояснительная записка к проекту </w:t>
      </w:r>
      <w:r w:rsidR="00235E1E">
        <w:rPr>
          <w:rFonts w:cs="Times New Roman"/>
          <w:szCs w:val="28"/>
        </w:rPr>
        <w:t>перечня</w:t>
      </w:r>
      <w:r w:rsidR="00CE606B" w:rsidRPr="00C5023E">
        <w:rPr>
          <w:rFonts w:cs="Times New Roman"/>
          <w:szCs w:val="28"/>
        </w:rPr>
        <w:t xml:space="preserve"> </w:t>
      </w:r>
      <w:r w:rsidR="00AE700F" w:rsidRPr="00C5023E">
        <w:rPr>
          <w:rFonts w:cs="Times New Roman"/>
          <w:szCs w:val="28"/>
        </w:rPr>
        <w:t>родов и видов растений</w:t>
      </w:r>
      <w:r w:rsidR="009B1EB5" w:rsidRPr="00C5023E">
        <w:rPr>
          <w:rFonts w:cs="Times New Roman"/>
          <w:szCs w:val="28"/>
        </w:rPr>
        <w:t xml:space="preserve"> (далее – </w:t>
      </w:r>
      <w:r w:rsidR="00235E1E">
        <w:rPr>
          <w:rFonts w:cs="Times New Roman"/>
          <w:szCs w:val="28"/>
        </w:rPr>
        <w:t>перечень</w:t>
      </w:r>
      <w:r w:rsidR="009B1EB5" w:rsidRPr="00C5023E">
        <w:rPr>
          <w:rFonts w:cs="Times New Roman"/>
          <w:szCs w:val="28"/>
        </w:rPr>
        <w:t>)</w:t>
      </w:r>
      <w:r w:rsidRPr="00C5023E">
        <w:rPr>
          <w:rFonts w:cs="Times New Roman"/>
          <w:szCs w:val="28"/>
        </w:rPr>
        <w:t xml:space="preserve">, разработана в соответствии с Методологией разработки, ведения и применения справочников и классификаторов, входящих в состав ресурсов единой системы нормативно-справочной информации Евразийского экономического союза, утвержденной Решением Коллегии Евразийской экономической комиссии от 19 сентября 2017 г. № 121 (далее соответственно – Методология, Союз, единая система НСИ Союза, Комиссия), предназначена для описания и обоснования общих подходов и принципов, использованных при разработке </w:t>
      </w:r>
      <w:r w:rsidR="00975062" w:rsidRPr="00C5023E">
        <w:rPr>
          <w:rFonts w:cs="Times New Roman"/>
          <w:szCs w:val="28"/>
        </w:rPr>
        <w:t>классификатора</w:t>
      </w:r>
      <w:r w:rsidRPr="00C5023E">
        <w:rPr>
          <w:rFonts w:cs="Times New Roman"/>
          <w:szCs w:val="28"/>
        </w:rPr>
        <w:t>.</w:t>
      </w:r>
    </w:p>
    <w:p w14:paraId="253EF7A7" w14:textId="77777777" w:rsidR="00AB12E0" w:rsidRPr="00C5023E" w:rsidRDefault="00AB12E0" w:rsidP="00AB12E0">
      <w:pPr>
        <w:spacing w:after="0" w:line="360" w:lineRule="auto"/>
        <w:ind w:firstLine="709"/>
        <w:jc w:val="both"/>
        <w:rPr>
          <w:rFonts w:cs="Times New Roman"/>
          <w:szCs w:val="28"/>
        </w:rPr>
      </w:pPr>
      <w:r w:rsidRPr="00C5023E">
        <w:rPr>
          <w:rFonts w:cs="Times New Roman"/>
          <w:szCs w:val="28"/>
        </w:rPr>
        <w:t>Пояснительная записка включает в себя:</w:t>
      </w:r>
    </w:p>
    <w:p w14:paraId="7BAF8879" w14:textId="71EAD256" w:rsidR="00AB12E0" w:rsidRPr="00C5023E" w:rsidRDefault="00AB12E0" w:rsidP="00AB12E0">
      <w:pPr>
        <w:spacing w:after="0" w:line="360" w:lineRule="auto"/>
        <w:ind w:firstLine="709"/>
        <w:jc w:val="both"/>
        <w:rPr>
          <w:rFonts w:cs="Times New Roman"/>
          <w:szCs w:val="28"/>
        </w:rPr>
      </w:pPr>
      <w:r w:rsidRPr="00C5023E">
        <w:rPr>
          <w:rFonts w:cs="Times New Roman"/>
          <w:szCs w:val="28"/>
        </w:rPr>
        <w:t>информацию о документах, являющихся основаниями для разработки</w:t>
      </w:r>
      <w:r w:rsidR="00F1795A" w:rsidRPr="00C5023E">
        <w:rPr>
          <w:rFonts w:cs="Times New Roman"/>
          <w:szCs w:val="28"/>
        </w:rPr>
        <w:t xml:space="preserve"> </w:t>
      </w:r>
      <w:r w:rsidR="00235E1E">
        <w:rPr>
          <w:rFonts w:cs="Times New Roman"/>
          <w:szCs w:val="28"/>
        </w:rPr>
        <w:t>перечня</w:t>
      </w:r>
      <w:r w:rsidRPr="00C5023E">
        <w:rPr>
          <w:rFonts w:cs="Times New Roman"/>
          <w:szCs w:val="28"/>
        </w:rPr>
        <w:t>;</w:t>
      </w:r>
    </w:p>
    <w:p w14:paraId="18137CC0" w14:textId="4DA904A3" w:rsidR="00AB12E0" w:rsidRPr="00C5023E" w:rsidRDefault="00AB12E0" w:rsidP="00AB12E0">
      <w:pPr>
        <w:spacing w:after="0" w:line="360" w:lineRule="auto"/>
        <w:ind w:firstLine="709"/>
        <w:jc w:val="both"/>
        <w:rPr>
          <w:rFonts w:cs="Times New Roman"/>
          <w:szCs w:val="28"/>
        </w:rPr>
      </w:pPr>
      <w:r w:rsidRPr="00C5023E">
        <w:rPr>
          <w:rFonts w:cs="Times New Roman"/>
          <w:szCs w:val="28"/>
        </w:rPr>
        <w:t xml:space="preserve">общие сведения о проводимых в рамках Союза работах по систематизации, классификации и кодированию </w:t>
      </w:r>
      <w:r w:rsidR="00904EFF" w:rsidRPr="00C5023E">
        <w:rPr>
          <w:rFonts w:cs="Times New Roman"/>
          <w:szCs w:val="28"/>
        </w:rPr>
        <w:t xml:space="preserve">объектов </w:t>
      </w:r>
      <w:r w:rsidRPr="00C5023E">
        <w:rPr>
          <w:rFonts w:cs="Times New Roman"/>
          <w:szCs w:val="28"/>
        </w:rPr>
        <w:t>классификации технико-экономической и социальной информации;</w:t>
      </w:r>
    </w:p>
    <w:p w14:paraId="3EA58FB7" w14:textId="41381688" w:rsidR="00AB12E0" w:rsidRPr="00C5023E" w:rsidRDefault="00AB12E0" w:rsidP="00AB12E0">
      <w:pPr>
        <w:spacing w:after="0" w:line="360" w:lineRule="auto"/>
        <w:ind w:firstLine="709"/>
        <w:jc w:val="both"/>
        <w:rPr>
          <w:rFonts w:cs="Times New Roman"/>
          <w:szCs w:val="28"/>
        </w:rPr>
      </w:pPr>
      <w:r w:rsidRPr="00C5023E">
        <w:rPr>
          <w:rFonts w:cs="Times New Roman"/>
          <w:szCs w:val="28"/>
        </w:rPr>
        <w:t xml:space="preserve">общие сведения о проведении мероприятий по гармонизации </w:t>
      </w:r>
      <w:r w:rsidR="00235E1E">
        <w:rPr>
          <w:rFonts w:cs="Times New Roman"/>
          <w:szCs w:val="28"/>
        </w:rPr>
        <w:t>перечня</w:t>
      </w:r>
      <w:r w:rsidRPr="00C5023E">
        <w:rPr>
          <w:rFonts w:cs="Times New Roman"/>
          <w:szCs w:val="28"/>
        </w:rPr>
        <w:t xml:space="preserve"> со справочниками (классификаторами), применяемыми в государствах</w:t>
      </w:r>
      <w:r w:rsidR="00DD33BF" w:rsidRPr="00C5023E">
        <w:rPr>
          <w:rFonts w:cs="Times New Roman"/>
          <w:szCs w:val="28"/>
        </w:rPr>
        <w:t>-</w:t>
      </w:r>
      <w:r w:rsidRPr="00C5023E">
        <w:rPr>
          <w:rFonts w:cs="Times New Roman"/>
          <w:szCs w:val="28"/>
        </w:rPr>
        <w:t>членах Союза (далее – государства-члены);</w:t>
      </w:r>
    </w:p>
    <w:p w14:paraId="708741A2" w14:textId="2079EF15" w:rsidR="00AB12E0" w:rsidRPr="00C5023E" w:rsidRDefault="00AB12E0" w:rsidP="00AB12E0">
      <w:pPr>
        <w:spacing w:after="0" w:line="360" w:lineRule="auto"/>
        <w:ind w:firstLine="709"/>
        <w:jc w:val="both"/>
        <w:rPr>
          <w:rFonts w:cs="Times New Roman"/>
          <w:szCs w:val="28"/>
        </w:rPr>
      </w:pPr>
      <w:r w:rsidRPr="00C5023E">
        <w:rPr>
          <w:rFonts w:cs="Times New Roman"/>
          <w:szCs w:val="28"/>
        </w:rPr>
        <w:t xml:space="preserve">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в соответствие с разрабатываемым </w:t>
      </w:r>
      <w:r w:rsidR="00235E1E">
        <w:rPr>
          <w:rFonts w:cs="Times New Roman"/>
          <w:szCs w:val="28"/>
        </w:rPr>
        <w:t>перечнем</w:t>
      </w:r>
      <w:r w:rsidRPr="00C5023E">
        <w:rPr>
          <w:rFonts w:cs="Times New Roman"/>
          <w:szCs w:val="28"/>
        </w:rPr>
        <w:t xml:space="preserve">; </w:t>
      </w:r>
    </w:p>
    <w:p w14:paraId="0FEDE21C" w14:textId="77777777" w:rsidR="00AB12E0" w:rsidRPr="00C5023E" w:rsidRDefault="00AB12E0" w:rsidP="00AB12E0">
      <w:pPr>
        <w:spacing w:after="0" w:line="360" w:lineRule="auto"/>
        <w:ind w:firstLine="709"/>
        <w:jc w:val="both"/>
        <w:rPr>
          <w:rFonts w:cs="Times New Roman"/>
          <w:szCs w:val="28"/>
        </w:rPr>
      </w:pPr>
      <w:r w:rsidRPr="00C5023E">
        <w:rPr>
          <w:rFonts w:cs="Times New Roman"/>
          <w:szCs w:val="28"/>
        </w:rPr>
        <w:t>обоснование выбранных методов классификации и кодирования;</w:t>
      </w:r>
    </w:p>
    <w:p w14:paraId="34080232" w14:textId="77777777" w:rsidR="00AB12E0" w:rsidRPr="00C5023E" w:rsidRDefault="00AB12E0" w:rsidP="00AB12E0">
      <w:pPr>
        <w:spacing w:after="0" w:line="360" w:lineRule="auto"/>
        <w:ind w:firstLine="709"/>
        <w:jc w:val="both"/>
        <w:rPr>
          <w:rFonts w:cs="Times New Roman"/>
          <w:szCs w:val="28"/>
        </w:rPr>
      </w:pPr>
      <w:r w:rsidRPr="00C5023E">
        <w:rPr>
          <w:rFonts w:cs="Times New Roman"/>
          <w:szCs w:val="28"/>
        </w:rPr>
        <w:t>сведения о наличии связанных справочников (классификаторов), включенных в состав ресурсов единой системы НСИ Союза.</w:t>
      </w:r>
    </w:p>
    <w:p w14:paraId="7654BFAE" w14:textId="08E8C72A" w:rsidR="002B5807" w:rsidRPr="00C5023E" w:rsidRDefault="002B5807" w:rsidP="002B5807">
      <w:pPr>
        <w:widowControl w:val="0"/>
        <w:snapToGrid w:val="0"/>
        <w:spacing w:after="0" w:line="360" w:lineRule="auto"/>
        <w:ind w:firstLine="720"/>
        <w:jc w:val="both"/>
        <w:rPr>
          <w:rFonts w:cs="Times New Roman"/>
          <w:szCs w:val="28"/>
        </w:rPr>
      </w:pPr>
      <w:r w:rsidRPr="00C5023E">
        <w:rPr>
          <w:rFonts w:cs="Times New Roman"/>
          <w:szCs w:val="28"/>
        </w:rPr>
        <w:t>Для целей настоящей Пояснительной записки используются понятия, которые означают следующее:</w:t>
      </w:r>
    </w:p>
    <w:p w14:paraId="41FF68E6" w14:textId="77777777" w:rsidR="000F5C14" w:rsidRPr="00C5023E" w:rsidRDefault="000F5C14" w:rsidP="000F5C14">
      <w:pPr>
        <w:spacing w:after="0" w:line="360" w:lineRule="auto"/>
        <w:ind w:firstLine="709"/>
        <w:jc w:val="both"/>
        <w:rPr>
          <w:rFonts w:cs="Times New Roman"/>
          <w:szCs w:val="28"/>
        </w:rPr>
      </w:pPr>
      <w:r w:rsidRPr="00C5023E">
        <w:rPr>
          <w:rFonts w:cs="Times New Roman"/>
          <w:szCs w:val="28"/>
        </w:rPr>
        <w:lastRenderedPageBreak/>
        <w:t>«биологическая систематика» </w:t>
      </w:r>
      <w:r w:rsidRPr="00C5023E">
        <w:rPr>
          <w:rFonts w:eastAsia="Times New Roman" w:cs="Times New Roman"/>
          <w:color w:val="000000"/>
          <w:szCs w:val="28"/>
          <w:lang w:eastAsia="en-US"/>
        </w:rPr>
        <w:t>–</w:t>
      </w:r>
      <w:r w:rsidRPr="00C5023E">
        <w:rPr>
          <w:rFonts w:cs="Times New Roman"/>
          <w:szCs w:val="28"/>
        </w:rPr>
        <w:t xml:space="preserve"> научная дисциплина, в задачи которой входит разработка принципов </w:t>
      </w:r>
      <w:hyperlink r:id="rId8" w:tooltip="Классификация" w:history="1">
        <w:r w:rsidRPr="00C5023E">
          <w:rPr>
            <w:rFonts w:cs="Times New Roman"/>
            <w:szCs w:val="28"/>
          </w:rPr>
          <w:t>классификации</w:t>
        </w:r>
      </w:hyperlink>
      <w:r w:rsidRPr="00C5023E">
        <w:rPr>
          <w:rFonts w:cs="Times New Roman"/>
          <w:szCs w:val="28"/>
        </w:rPr>
        <w:t xml:space="preserve"> живых </w:t>
      </w:r>
      <w:hyperlink r:id="rId9" w:tooltip="Организм" w:history="1">
        <w:r w:rsidRPr="00C5023E">
          <w:rPr>
            <w:rFonts w:cs="Times New Roman"/>
            <w:szCs w:val="28"/>
          </w:rPr>
          <w:t>организмов</w:t>
        </w:r>
      </w:hyperlink>
      <w:r w:rsidRPr="00C5023E">
        <w:rPr>
          <w:rFonts w:cs="Times New Roman"/>
          <w:szCs w:val="28"/>
        </w:rPr>
        <w:t xml:space="preserve"> и практическое приложение этих принципов к построению системы органического мира; </w:t>
      </w:r>
    </w:p>
    <w:p w14:paraId="5A656007" w14:textId="3D167B5A" w:rsidR="00AE04BA" w:rsidRPr="00C5023E" w:rsidRDefault="00AE04BA" w:rsidP="00AE04BA">
      <w:pPr>
        <w:spacing w:after="0" w:line="360" w:lineRule="auto"/>
        <w:ind w:firstLine="709"/>
        <w:jc w:val="both"/>
        <w:rPr>
          <w:rFonts w:cs="Times New Roman"/>
          <w:szCs w:val="28"/>
        </w:rPr>
      </w:pPr>
      <w:r w:rsidRPr="00C5023E">
        <w:rPr>
          <w:rFonts w:cs="Times New Roman"/>
          <w:szCs w:val="28"/>
        </w:rPr>
        <w:t>«</w:t>
      </w:r>
      <w:r w:rsidR="007112DC" w:rsidRPr="00C5023E">
        <w:rPr>
          <w:rFonts w:cs="Times New Roman"/>
          <w:szCs w:val="28"/>
        </w:rPr>
        <w:t xml:space="preserve">биноминальная </w:t>
      </w:r>
      <w:r w:rsidRPr="00C5023E">
        <w:rPr>
          <w:rFonts w:cs="Times New Roman"/>
          <w:szCs w:val="28"/>
        </w:rPr>
        <w:t>номенклатура</w:t>
      </w:r>
      <w:r w:rsidR="00071E16" w:rsidRPr="00C5023E">
        <w:rPr>
          <w:rFonts w:cs="Times New Roman"/>
          <w:szCs w:val="28"/>
        </w:rPr>
        <w:t>» </w:t>
      </w:r>
      <w:r w:rsidR="00975062" w:rsidRPr="00C5023E">
        <w:rPr>
          <w:rFonts w:eastAsia="Times New Roman" w:cs="Times New Roman"/>
          <w:color w:val="000000"/>
          <w:szCs w:val="28"/>
          <w:lang w:eastAsia="en-US"/>
        </w:rPr>
        <w:t>–</w:t>
      </w:r>
      <w:r w:rsidR="00071E16" w:rsidRPr="00C5023E">
        <w:rPr>
          <w:rFonts w:cs="Times New Roman"/>
          <w:szCs w:val="28"/>
        </w:rPr>
        <w:t xml:space="preserve"> принятый в </w:t>
      </w:r>
      <w:hyperlink r:id="rId10" w:tooltip="Биологическая систематика" w:history="1">
        <w:r w:rsidR="00071E16" w:rsidRPr="00C5023E">
          <w:rPr>
            <w:rFonts w:cs="Times New Roman"/>
            <w:szCs w:val="28"/>
          </w:rPr>
          <w:t>биологической систематике</w:t>
        </w:r>
      </w:hyperlink>
      <w:r w:rsidR="00071E16" w:rsidRPr="00C5023E">
        <w:rPr>
          <w:rFonts w:cs="Times New Roman"/>
          <w:szCs w:val="28"/>
        </w:rPr>
        <w:t xml:space="preserve"> способ обозначения </w:t>
      </w:r>
      <w:hyperlink r:id="rId11" w:tooltip="Биологический вид" w:history="1">
        <w:r w:rsidR="00071E16" w:rsidRPr="00C5023E">
          <w:rPr>
            <w:rFonts w:cs="Times New Roman"/>
            <w:szCs w:val="28"/>
          </w:rPr>
          <w:t>видов</w:t>
        </w:r>
      </w:hyperlink>
      <w:r w:rsidR="00071E16" w:rsidRPr="00C5023E">
        <w:rPr>
          <w:rFonts w:cs="Times New Roman"/>
          <w:szCs w:val="28"/>
        </w:rPr>
        <w:t xml:space="preserve"> растений при помощи двухсловного названия (</w:t>
      </w:r>
      <w:proofErr w:type="spellStart"/>
      <w:r w:rsidR="00071E16" w:rsidRPr="00C5023E">
        <w:rPr>
          <w:rFonts w:cs="Times New Roman"/>
          <w:szCs w:val="28"/>
        </w:rPr>
        <w:t>биномена</w:t>
      </w:r>
      <w:proofErr w:type="spellEnd"/>
      <w:r w:rsidR="00071E16" w:rsidRPr="00C5023E">
        <w:rPr>
          <w:rFonts w:cs="Times New Roman"/>
          <w:szCs w:val="28"/>
        </w:rPr>
        <w:t xml:space="preserve">), состоящего из сочетания двух названий: имени рода и </w:t>
      </w:r>
      <w:hyperlink r:id="rId12" w:tooltip="Видовой эпитет" w:history="1">
        <w:r w:rsidR="00071E16" w:rsidRPr="00C5023E">
          <w:rPr>
            <w:rFonts w:cs="Times New Roman"/>
            <w:szCs w:val="28"/>
          </w:rPr>
          <w:t>видового эпитета</w:t>
        </w:r>
      </w:hyperlink>
      <w:r w:rsidR="00995B0A" w:rsidRPr="00C5023E">
        <w:rPr>
          <w:rFonts w:cs="Times New Roman"/>
          <w:szCs w:val="28"/>
        </w:rPr>
        <w:t xml:space="preserve">. </w:t>
      </w:r>
      <w:r w:rsidRPr="00C5023E">
        <w:rPr>
          <w:rFonts w:cs="Times New Roman"/>
          <w:szCs w:val="28"/>
        </w:rPr>
        <w:t xml:space="preserve">Имя вида (видовой эпитет) </w:t>
      </w:r>
      <w:r w:rsidR="00995B0A" w:rsidRPr="00C5023E">
        <w:rPr>
          <w:rFonts w:cs="Times New Roman"/>
          <w:szCs w:val="28"/>
        </w:rPr>
        <w:t xml:space="preserve">всегда приводится вместе с именем </w:t>
      </w:r>
      <w:r w:rsidRPr="00C5023E">
        <w:rPr>
          <w:rFonts w:cs="Times New Roman"/>
          <w:szCs w:val="28"/>
        </w:rPr>
        <w:t>рода</w:t>
      </w:r>
      <w:r w:rsidR="00995B0A" w:rsidRPr="00C5023E">
        <w:rPr>
          <w:rFonts w:cs="Times New Roman"/>
          <w:szCs w:val="28"/>
        </w:rPr>
        <w:t xml:space="preserve">. </w:t>
      </w:r>
      <w:r w:rsidRPr="00C5023E">
        <w:rPr>
          <w:rFonts w:cs="Times New Roman"/>
          <w:szCs w:val="28"/>
        </w:rPr>
        <w:t>По сложившейся в России традиции в ботанической литературе получило распространение словосочетание бинарная или биноминальная номенклатура;</w:t>
      </w:r>
    </w:p>
    <w:p w14:paraId="5C1F5091" w14:textId="79564C9B" w:rsidR="00982350" w:rsidRPr="00C5023E" w:rsidRDefault="00982350" w:rsidP="00982350">
      <w:pPr>
        <w:spacing w:after="0" w:line="360" w:lineRule="auto"/>
        <w:ind w:firstLine="709"/>
        <w:jc w:val="both"/>
        <w:rPr>
          <w:rFonts w:cs="Times New Roman"/>
          <w:szCs w:val="28"/>
        </w:rPr>
      </w:pPr>
      <w:r w:rsidRPr="00C5023E">
        <w:rPr>
          <w:rFonts w:cs="Times New Roman"/>
          <w:szCs w:val="28"/>
        </w:rPr>
        <w:t xml:space="preserve">«таксономия» </w:t>
      </w:r>
      <w:r w:rsidRPr="00C5023E">
        <w:rPr>
          <w:rFonts w:eastAsia="Times New Roman" w:cs="Times New Roman"/>
          <w:color w:val="000000"/>
          <w:szCs w:val="28"/>
          <w:lang w:eastAsia="en-US"/>
        </w:rPr>
        <w:t>–</w:t>
      </w:r>
      <w:r w:rsidRPr="00C5023E">
        <w:rPr>
          <w:rFonts w:cs="Times New Roman"/>
          <w:szCs w:val="28"/>
        </w:rPr>
        <w:t xml:space="preserve"> учение о принципах и практике классификации и систематизации сложноорганизованных иерархически соотносящихся сущностей; </w:t>
      </w:r>
    </w:p>
    <w:p w14:paraId="0EA4DF17" w14:textId="133EF947" w:rsidR="00071E16" w:rsidRPr="00C5023E" w:rsidRDefault="00071E16" w:rsidP="00840B2E">
      <w:pPr>
        <w:spacing w:after="0" w:line="360" w:lineRule="auto"/>
        <w:ind w:firstLine="709"/>
        <w:jc w:val="both"/>
        <w:rPr>
          <w:rFonts w:cs="Times New Roman"/>
          <w:szCs w:val="28"/>
        </w:rPr>
      </w:pPr>
      <w:r w:rsidRPr="00386F69">
        <w:rPr>
          <w:rFonts w:cs="Times New Roman"/>
          <w:szCs w:val="28"/>
        </w:rPr>
        <w:t xml:space="preserve">«таксон» </w:t>
      </w:r>
      <w:r w:rsidR="00975062" w:rsidRPr="00386F69">
        <w:rPr>
          <w:rFonts w:eastAsia="Times New Roman" w:cs="Times New Roman"/>
          <w:color w:val="000000"/>
          <w:szCs w:val="28"/>
          <w:lang w:eastAsia="en-US"/>
        </w:rPr>
        <w:t>–</w:t>
      </w:r>
      <w:r w:rsidRPr="00386F69">
        <w:rPr>
          <w:rFonts w:cs="Times New Roman"/>
          <w:szCs w:val="28"/>
        </w:rPr>
        <w:t xml:space="preserve"> </w:t>
      </w:r>
      <w:r w:rsidR="000F5C14" w:rsidRPr="00386F69">
        <w:rPr>
          <w:rFonts w:cs="Times New Roman"/>
          <w:szCs w:val="28"/>
        </w:rPr>
        <w:t>группа в классификации, состоящая из дискретных объектов, объединяемых на основании общих свойств и признаков. Классификационные системы, использующие понятие таксона, обычно носят иерархический характер, и применяются чаще всего в биологической систематике</w:t>
      </w:r>
      <w:r w:rsidRPr="00386F69">
        <w:rPr>
          <w:rFonts w:cs="Times New Roman"/>
          <w:szCs w:val="28"/>
        </w:rPr>
        <w:t>;</w:t>
      </w:r>
    </w:p>
    <w:p w14:paraId="531EAE1B" w14:textId="0CD0910D" w:rsidR="00982350" w:rsidRPr="00C5023E" w:rsidRDefault="00982350" w:rsidP="00982350">
      <w:pPr>
        <w:spacing w:after="0" w:line="360" w:lineRule="auto"/>
        <w:ind w:firstLine="709"/>
        <w:jc w:val="both"/>
        <w:rPr>
          <w:rFonts w:cs="Times New Roman"/>
          <w:szCs w:val="28"/>
        </w:rPr>
      </w:pPr>
      <w:r w:rsidRPr="00C5023E">
        <w:rPr>
          <w:rFonts w:cs="Times New Roman"/>
          <w:szCs w:val="28"/>
        </w:rPr>
        <w:t xml:space="preserve">«таксономическое дерево» </w:t>
      </w:r>
      <w:r w:rsidRPr="00C5023E">
        <w:rPr>
          <w:rFonts w:eastAsia="Times New Roman" w:cs="Times New Roman"/>
          <w:color w:val="000000"/>
          <w:szCs w:val="28"/>
          <w:lang w:eastAsia="en-US"/>
        </w:rPr>
        <w:t>–</w:t>
      </w:r>
      <w:r w:rsidRPr="00C5023E">
        <w:rPr>
          <w:rFonts w:cs="Times New Roman"/>
          <w:szCs w:val="28"/>
        </w:rPr>
        <w:t xml:space="preserve"> дерево, отображающие иерархическую структуру таксонов;</w:t>
      </w:r>
    </w:p>
    <w:p w14:paraId="13897F69" w14:textId="77777777" w:rsidR="00982350" w:rsidRPr="00C5023E" w:rsidRDefault="00982350" w:rsidP="00982350">
      <w:pPr>
        <w:spacing w:after="0" w:line="360" w:lineRule="auto"/>
        <w:ind w:firstLine="709"/>
        <w:jc w:val="both"/>
        <w:rPr>
          <w:rFonts w:cs="Times New Roman"/>
          <w:szCs w:val="28"/>
        </w:rPr>
      </w:pPr>
      <w:r w:rsidRPr="00C5023E">
        <w:rPr>
          <w:rFonts w:cs="Times New Roman"/>
          <w:szCs w:val="28"/>
        </w:rPr>
        <w:t xml:space="preserve">«ранг» </w:t>
      </w:r>
      <w:r w:rsidRPr="00C5023E">
        <w:rPr>
          <w:rFonts w:eastAsia="Times New Roman" w:cs="Times New Roman"/>
          <w:color w:val="000000"/>
          <w:szCs w:val="28"/>
          <w:lang w:eastAsia="en-US"/>
        </w:rPr>
        <w:t>–</w:t>
      </w:r>
      <w:r w:rsidRPr="00C5023E">
        <w:rPr>
          <w:rFonts w:cs="Times New Roman"/>
          <w:szCs w:val="28"/>
        </w:rPr>
        <w:t xml:space="preserve"> уровень в иерархии таксонов; </w:t>
      </w:r>
    </w:p>
    <w:p w14:paraId="23439D9D" w14:textId="77777777" w:rsidR="00982350" w:rsidRPr="00C5023E" w:rsidRDefault="00982350" w:rsidP="00982350">
      <w:pPr>
        <w:widowControl w:val="0"/>
        <w:snapToGrid w:val="0"/>
        <w:spacing w:after="0" w:line="360" w:lineRule="auto"/>
        <w:ind w:firstLine="720"/>
        <w:jc w:val="both"/>
        <w:rPr>
          <w:rFonts w:cs="Times New Roman"/>
          <w:szCs w:val="28"/>
        </w:rPr>
      </w:pPr>
      <w:r w:rsidRPr="00C5023E">
        <w:rPr>
          <w:rFonts w:cs="Times New Roman"/>
          <w:szCs w:val="28"/>
        </w:rPr>
        <w:t xml:space="preserve">«род» </w:t>
      </w:r>
      <w:r w:rsidRPr="00C5023E">
        <w:rPr>
          <w:rFonts w:eastAsia="Times New Roman" w:cs="Times New Roman"/>
          <w:color w:val="000000"/>
          <w:szCs w:val="28"/>
          <w:lang w:eastAsia="en-US"/>
        </w:rPr>
        <w:t>–</w:t>
      </w:r>
      <w:r w:rsidRPr="00C5023E">
        <w:rPr>
          <w:rFonts w:cs="Times New Roman"/>
          <w:szCs w:val="28"/>
        </w:rPr>
        <w:t xml:space="preserve"> один из основных рангов иерархической классификации в биологической систематике;</w:t>
      </w:r>
    </w:p>
    <w:p w14:paraId="3346E014" w14:textId="05B6F187" w:rsidR="00982350" w:rsidRPr="00C5023E" w:rsidRDefault="00982350" w:rsidP="00982350">
      <w:pPr>
        <w:widowControl w:val="0"/>
        <w:snapToGrid w:val="0"/>
        <w:spacing w:after="0" w:line="360" w:lineRule="auto"/>
        <w:ind w:firstLine="720"/>
        <w:jc w:val="both"/>
        <w:rPr>
          <w:rFonts w:cs="Times New Roman"/>
          <w:szCs w:val="28"/>
        </w:rPr>
      </w:pPr>
      <w:r w:rsidRPr="00C5023E">
        <w:rPr>
          <w:rFonts w:cs="Times New Roman"/>
          <w:szCs w:val="28"/>
        </w:rPr>
        <w:t xml:space="preserve">«вид» </w:t>
      </w:r>
      <w:r w:rsidRPr="00C5023E">
        <w:rPr>
          <w:rFonts w:eastAsia="Times New Roman" w:cs="Times New Roman"/>
          <w:color w:val="000000"/>
          <w:szCs w:val="28"/>
          <w:lang w:eastAsia="en-US"/>
        </w:rPr>
        <w:t>–</w:t>
      </w:r>
      <w:r w:rsidRPr="00C5023E">
        <w:rPr>
          <w:rFonts w:cs="Times New Roman"/>
          <w:szCs w:val="28"/>
        </w:rPr>
        <w:t xml:space="preserve"> основная структурная единица биологической систематики живых организмов; таксономическая, систематическая единица, группа особей с общими морфофизиологическими, биохимическими признаками, способная к взаимному скрещиванию, дающему в ряду поколений плодовитое потомство, закономерно распростран</w:t>
      </w:r>
      <w:r w:rsidR="00E71D42" w:rsidRPr="00C5023E">
        <w:rPr>
          <w:rFonts w:cs="Times New Roman"/>
          <w:szCs w:val="28"/>
        </w:rPr>
        <w:t>е</w:t>
      </w:r>
      <w:r w:rsidRPr="00C5023E">
        <w:rPr>
          <w:rFonts w:cs="Times New Roman"/>
          <w:szCs w:val="28"/>
        </w:rPr>
        <w:t>нная в пределах определ</w:t>
      </w:r>
      <w:r w:rsidR="00E71D42" w:rsidRPr="00C5023E">
        <w:rPr>
          <w:rFonts w:cs="Times New Roman"/>
          <w:szCs w:val="28"/>
        </w:rPr>
        <w:t>е</w:t>
      </w:r>
      <w:r w:rsidRPr="00C5023E">
        <w:rPr>
          <w:rFonts w:cs="Times New Roman"/>
          <w:szCs w:val="28"/>
        </w:rPr>
        <w:t xml:space="preserve">нного </w:t>
      </w:r>
      <w:hyperlink r:id="rId13" w:tooltip="Ареал" w:history="1">
        <w:r w:rsidRPr="00C5023E">
          <w:rPr>
            <w:rFonts w:cs="Times New Roman"/>
            <w:szCs w:val="28"/>
          </w:rPr>
          <w:t>ареала</w:t>
        </w:r>
      </w:hyperlink>
      <w:r w:rsidRPr="00C5023E">
        <w:rPr>
          <w:rFonts w:cs="Times New Roman"/>
          <w:szCs w:val="28"/>
        </w:rPr>
        <w:t xml:space="preserve"> и сходно изменяющаяся под влиянием факторов внешней среды;</w:t>
      </w:r>
    </w:p>
    <w:p w14:paraId="6CD87C0E" w14:textId="418E4A8C" w:rsidR="00392523" w:rsidRPr="00C5023E" w:rsidRDefault="00392523" w:rsidP="00982350">
      <w:pPr>
        <w:widowControl w:val="0"/>
        <w:snapToGrid w:val="0"/>
        <w:spacing w:after="0" w:line="360" w:lineRule="auto"/>
        <w:ind w:firstLine="720"/>
        <w:jc w:val="both"/>
        <w:rPr>
          <w:rFonts w:cs="Times New Roman"/>
          <w:szCs w:val="28"/>
        </w:rPr>
      </w:pPr>
      <w:r w:rsidRPr="00C5023E">
        <w:rPr>
          <w:rFonts w:cs="Times New Roman"/>
          <w:szCs w:val="28"/>
        </w:rPr>
        <w:t>«внутривидовые (</w:t>
      </w:r>
      <w:proofErr w:type="spellStart"/>
      <w:r w:rsidRPr="00C5023E">
        <w:rPr>
          <w:rFonts w:cs="Times New Roman"/>
          <w:szCs w:val="28"/>
        </w:rPr>
        <w:t>инфравидовые</w:t>
      </w:r>
      <w:proofErr w:type="spellEnd"/>
      <w:r w:rsidRPr="00C5023E">
        <w:rPr>
          <w:rFonts w:cs="Times New Roman"/>
          <w:szCs w:val="28"/>
        </w:rPr>
        <w:t xml:space="preserve">) ранги биологических таксонов» </w:t>
      </w:r>
      <w:r w:rsidRPr="00C5023E">
        <w:rPr>
          <w:rFonts w:eastAsia="Times New Roman" w:cs="Times New Roman"/>
          <w:color w:val="000000"/>
          <w:szCs w:val="28"/>
          <w:lang w:eastAsia="en-US"/>
        </w:rPr>
        <w:t xml:space="preserve">– </w:t>
      </w:r>
      <w:r w:rsidRPr="00C5023E">
        <w:rPr>
          <w:rFonts w:eastAsia="Times New Roman" w:cs="Times New Roman"/>
          <w:color w:val="000000"/>
          <w:szCs w:val="28"/>
          <w:lang w:eastAsia="en-US"/>
        </w:rPr>
        <w:lastRenderedPageBreak/>
        <w:t>ранги, которые в таксономической иерархии находятся ниже ранга вида;</w:t>
      </w:r>
    </w:p>
    <w:p w14:paraId="4B0BE131" w14:textId="565C7E71" w:rsidR="002F6AAB" w:rsidRPr="00C5023E" w:rsidRDefault="002F6AAB" w:rsidP="00982350">
      <w:pPr>
        <w:widowControl w:val="0"/>
        <w:snapToGrid w:val="0"/>
        <w:spacing w:after="0" w:line="360" w:lineRule="auto"/>
        <w:ind w:firstLine="720"/>
        <w:jc w:val="both"/>
        <w:rPr>
          <w:rFonts w:cs="Times New Roman"/>
          <w:szCs w:val="28"/>
        </w:rPr>
      </w:pPr>
      <w:r w:rsidRPr="00C5023E">
        <w:rPr>
          <w:rFonts w:cs="Times New Roman"/>
          <w:szCs w:val="28"/>
        </w:rPr>
        <w:t xml:space="preserve">«сорт» </w:t>
      </w:r>
      <w:r w:rsidR="00415CC8" w:rsidRPr="00C5023E">
        <w:rPr>
          <w:rFonts w:eastAsia="Times New Roman" w:cs="Times New Roman"/>
          <w:color w:val="000000"/>
          <w:szCs w:val="28"/>
          <w:lang w:eastAsia="en-US"/>
        </w:rPr>
        <w:t>–</w:t>
      </w:r>
      <w:r w:rsidRPr="00C5023E">
        <w:rPr>
          <w:rFonts w:cs="Times New Roman"/>
          <w:szCs w:val="28"/>
        </w:rPr>
        <w:t xml:space="preserve"> группа сельскохозяйственных растений в рамках низшего из ботанических таксонов, которая определяется по степени выраженности признаков, характеризующих данный генотип или комбинацию генотипов, отличается от других групп сельскохозяйственных растений того же ботанического таксона одним или несколькими признаками либо степенью выраженности признаков и является стабильной;</w:t>
      </w:r>
    </w:p>
    <w:p w14:paraId="660F3485" w14:textId="356B89F2" w:rsidR="00071E16" w:rsidRPr="00C5023E" w:rsidRDefault="00071E16" w:rsidP="00840B2E">
      <w:pPr>
        <w:spacing w:after="0" w:line="360" w:lineRule="auto"/>
        <w:ind w:firstLine="709"/>
        <w:jc w:val="both"/>
        <w:rPr>
          <w:rFonts w:cs="Times New Roman"/>
          <w:szCs w:val="28"/>
        </w:rPr>
      </w:pPr>
      <w:r w:rsidRPr="00C5023E">
        <w:rPr>
          <w:rFonts w:cs="Times New Roman"/>
          <w:szCs w:val="28"/>
        </w:rPr>
        <w:t xml:space="preserve">«вариация» </w:t>
      </w:r>
      <w:r w:rsidR="00975062" w:rsidRPr="00C5023E">
        <w:rPr>
          <w:rFonts w:eastAsia="Times New Roman" w:cs="Times New Roman"/>
          <w:color w:val="000000"/>
          <w:szCs w:val="28"/>
          <w:lang w:eastAsia="en-US"/>
        </w:rPr>
        <w:t>–</w:t>
      </w:r>
      <w:r w:rsidRPr="00C5023E">
        <w:rPr>
          <w:rFonts w:cs="Times New Roman"/>
          <w:szCs w:val="28"/>
        </w:rPr>
        <w:t xml:space="preserve"> группа особей или популяция, отличающаяся от типичных особей вида второстепенными, слабо наследуемыми признаками (например, степень </w:t>
      </w:r>
      <w:proofErr w:type="spellStart"/>
      <w:r w:rsidR="00415CC8" w:rsidRPr="00C5023E">
        <w:rPr>
          <w:rFonts w:cs="Times New Roman"/>
          <w:szCs w:val="28"/>
        </w:rPr>
        <w:t>опушенности</w:t>
      </w:r>
      <w:proofErr w:type="spellEnd"/>
      <w:r w:rsidRPr="00C5023E">
        <w:rPr>
          <w:rFonts w:cs="Times New Roman"/>
          <w:szCs w:val="28"/>
        </w:rPr>
        <w:t>, характер роста, окраска) и не имеющая четко отграниченного ареала;</w:t>
      </w:r>
    </w:p>
    <w:p w14:paraId="7BB4640D" w14:textId="18D5C0A7" w:rsidR="00071E16" w:rsidRPr="00C5023E" w:rsidRDefault="00071E16" w:rsidP="00840B2E">
      <w:pPr>
        <w:spacing w:after="0" w:line="360" w:lineRule="auto"/>
        <w:ind w:firstLine="709"/>
        <w:jc w:val="both"/>
        <w:rPr>
          <w:rFonts w:cs="Times New Roman"/>
          <w:szCs w:val="28"/>
        </w:rPr>
      </w:pPr>
      <w:r w:rsidRPr="00C5023E">
        <w:rPr>
          <w:rFonts w:cs="Times New Roman"/>
          <w:szCs w:val="28"/>
        </w:rPr>
        <w:t xml:space="preserve">«гибрид» </w:t>
      </w:r>
      <w:r w:rsidR="00975062" w:rsidRPr="00F46951">
        <w:rPr>
          <w:rFonts w:cs="Times New Roman"/>
          <w:szCs w:val="28"/>
        </w:rPr>
        <w:t>–</w:t>
      </w:r>
      <w:r w:rsidRPr="00C5023E">
        <w:rPr>
          <w:rFonts w:cs="Times New Roman"/>
          <w:szCs w:val="28"/>
        </w:rPr>
        <w:t xml:space="preserve"> экземпляр растения, полученный вследствие скрещивания генетически различающихся форм;</w:t>
      </w:r>
    </w:p>
    <w:p w14:paraId="06BB5176" w14:textId="36725CCA" w:rsidR="00466EAE" w:rsidRPr="008E11EC" w:rsidRDefault="00466EAE" w:rsidP="00E15723">
      <w:pPr>
        <w:spacing w:after="0" w:line="360" w:lineRule="auto"/>
        <w:ind w:firstLine="709"/>
        <w:jc w:val="both"/>
        <w:rPr>
          <w:rFonts w:cs="Times New Roman"/>
          <w:szCs w:val="28"/>
        </w:rPr>
      </w:pPr>
      <w:r w:rsidRPr="008E11EC">
        <w:rPr>
          <w:rFonts w:cs="Times New Roman"/>
          <w:szCs w:val="28"/>
        </w:rPr>
        <w:t>«</w:t>
      </w:r>
      <w:proofErr w:type="spellStart"/>
      <w:r w:rsidRPr="008E11EC">
        <w:rPr>
          <w:rFonts w:cs="Times New Roman"/>
          <w:szCs w:val="28"/>
        </w:rPr>
        <w:t>нототаксон</w:t>
      </w:r>
      <w:proofErr w:type="spellEnd"/>
      <w:r w:rsidRPr="008E11EC">
        <w:rPr>
          <w:rFonts w:cs="Times New Roman"/>
          <w:szCs w:val="28"/>
        </w:rPr>
        <w:t xml:space="preserve">» </w:t>
      </w:r>
      <w:r w:rsidRPr="00F46951">
        <w:rPr>
          <w:rFonts w:cs="Times New Roman"/>
          <w:szCs w:val="28"/>
        </w:rPr>
        <w:t xml:space="preserve">– </w:t>
      </w:r>
      <w:r w:rsidR="00C2073E" w:rsidRPr="00F46951">
        <w:rPr>
          <w:rFonts w:cs="Times New Roman"/>
          <w:szCs w:val="28"/>
        </w:rPr>
        <w:t>г</w:t>
      </w:r>
      <w:r w:rsidRPr="00F46951">
        <w:rPr>
          <w:rFonts w:cs="Times New Roman"/>
          <w:szCs w:val="28"/>
        </w:rPr>
        <w:t>ибридные таксоны растений</w:t>
      </w:r>
      <w:r w:rsidR="00C2073E" w:rsidRPr="00F46951">
        <w:rPr>
          <w:rFonts w:cs="Times New Roman"/>
          <w:szCs w:val="28"/>
        </w:rPr>
        <w:t>;</w:t>
      </w:r>
    </w:p>
    <w:p w14:paraId="526F4F77" w14:textId="75F55D6E" w:rsidR="00071E16" w:rsidRPr="008E11EC" w:rsidRDefault="00071E16" w:rsidP="00840B2E">
      <w:pPr>
        <w:spacing w:after="0" w:line="360" w:lineRule="auto"/>
        <w:ind w:firstLine="709"/>
        <w:jc w:val="both"/>
        <w:rPr>
          <w:rFonts w:cs="Times New Roman"/>
          <w:szCs w:val="28"/>
        </w:rPr>
      </w:pPr>
      <w:r w:rsidRPr="008E11EC">
        <w:rPr>
          <w:rFonts w:cs="Times New Roman"/>
          <w:szCs w:val="28"/>
        </w:rPr>
        <w:t xml:space="preserve">«законное действительное название» </w:t>
      </w:r>
      <w:r w:rsidR="00975062" w:rsidRPr="00F46951">
        <w:rPr>
          <w:rFonts w:cs="Times New Roman"/>
          <w:szCs w:val="28"/>
        </w:rPr>
        <w:t>–</w:t>
      </w:r>
      <w:r w:rsidRPr="008E11EC">
        <w:rPr>
          <w:rFonts w:cs="Times New Roman"/>
          <w:szCs w:val="28"/>
        </w:rPr>
        <w:t xml:space="preserve"> единственное для каждого таксона приемлемое название, действительно обнародованное в полном соответствии с правилами Международного кодекса ботанической номенклатуры;</w:t>
      </w:r>
    </w:p>
    <w:p w14:paraId="1348751B" w14:textId="7997DB08" w:rsidR="00071E16" w:rsidRPr="008E11EC" w:rsidRDefault="00071E16" w:rsidP="00840B2E">
      <w:pPr>
        <w:spacing w:after="0" w:line="360" w:lineRule="auto"/>
        <w:ind w:firstLine="709"/>
        <w:jc w:val="both"/>
        <w:rPr>
          <w:rFonts w:cs="Times New Roman"/>
          <w:szCs w:val="28"/>
        </w:rPr>
      </w:pPr>
      <w:r w:rsidRPr="008E11EC">
        <w:rPr>
          <w:rFonts w:cs="Times New Roman"/>
          <w:szCs w:val="28"/>
        </w:rPr>
        <w:t xml:space="preserve">«межвидовой гибрид» </w:t>
      </w:r>
      <w:r w:rsidR="00975062" w:rsidRPr="008E11EC">
        <w:rPr>
          <w:rFonts w:eastAsia="Times New Roman" w:cs="Times New Roman"/>
          <w:color w:val="000000"/>
          <w:szCs w:val="28"/>
          <w:lang w:eastAsia="en-US"/>
        </w:rPr>
        <w:t>–</w:t>
      </w:r>
      <w:r w:rsidRPr="008E11EC">
        <w:rPr>
          <w:rFonts w:cs="Times New Roman"/>
          <w:szCs w:val="28"/>
        </w:rPr>
        <w:t xml:space="preserve"> гибрид, полученный в результате скрещивания видов внутри одного рода;</w:t>
      </w:r>
    </w:p>
    <w:p w14:paraId="5DC13D5C" w14:textId="4639A189" w:rsidR="00071E16" w:rsidRPr="008E11EC" w:rsidRDefault="00071E16" w:rsidP="00840B2E">
      <w:pPr>
        <w:spacing w:after="0" w:line="360" w:lineRule="auto"/>
        <w:ind w:firstLine="709"/>
        <w:jc w:val="both"/>
        <w:rPr>
          <w:rFonts w:cs="Times New Roman"/>
          <w:szCs w:val="28"/>
        </w:rPr>
      </w:pPr>
      <w:r w:rsidRPr="008E11EC">
        <w:rPr>
          <w:rFonts w:cs="Times New Roman"/>
          <w:szCs w:val="28"/>
        </w:rPr>
        <w:t xml:space="preserve">«межродовой гибрид» </w:t>
      </w:r>
      <w:r w:rsidR="00975062" w:rsidRPr="008E11EC">
        <w:rPr>
          <w:rFonts w:eastAsia="Times New Roman" w:cs="Times New Roman"/>
          <w:color w:val="000000"/>
          <w:szCs w:val="28"/>
          <w:lang w:eastAsia="en-US"/>
        </w:rPr>
        <w:t>–</w:t>
      </w:r>
      <w:r w:rsidRPr="008E11EC">
        <w:rPr>
          <w:rFonts w:cs="Times New Roman"/>
          <w:szCs w:val="28"/>
        </w:rPr>
        <w:t xml:space="preserve"> гибрид, полученный в результате скрещивания видов, принадлежащих разным родам;</w:t>
      </w:r>
    </w:p>
    <w:p w14:paraId="595BE73C" w14:textId="77777777" w:rsidR="00071E16" w:rsidRPr="008E11EC" w:rsidRDefault="00071E16" w:rsidP="00840B2E">
      <w:pPr>
        <w:spacing w:after="0" w:line="360" w:lineRule="auto"/>
        <w:ind w:firstLine="709"/>
        <w:jc w:val="both"/>
        <w:rPr>
          <w:rFonts w:cs="Times New Roman"/>
          <w:szCs w:val="28"/>
        </w:rPr>
      </w:pPr>
      <w:r w:rsidRPr="008E11EC">
        <w:rPr>
          <w:rFonts w:cs="Times New Roman"/>
          <w:szCs w:val="28"/>
        </w:rPr>
        <w:t xml:space="preserve">«подвид» – совокупность географически (реже экологически или </w:t>
      </w:r>
      <w:proofErr w:type="spellStart"/>
      <w:r w:rsidRPr="008E11EC">
        <w:rPr>
          <w:rFonts w:cs="Times New Roman"/>
          <w:szCs w:val="28"/>
        </w:rPr>
        <w:t>геохронологически</w:t>
      </w:r>
      <w:proofErr w:type="spellEnd"/>
      <w:r w:rsidRPr="008E11EC">
        <w:rPr>
          <w:rFonts w:cs="Times New Roman"/>
          <w:szCs w:val="28"/>
        </w:rPr>
        <w:t>) обособленных популяций вида, в которых все или большинство особей отличаются одним или несколькими (морфологическими) признаками от особей других популяций того же вида;</w:t>
      </w:r>
    </w:p>
    <w:p w14:paraId="7C5AFC4A" w14:textId="1CF0BB6A" w:rsidR="005D59AB" w:rsidRPr="008E11EC" w:rsidRDefault="005D59AB" w:rsidP="00694074">
      <w:pPr>
        <w:spacing w:after="0" w:line="360" w:lineRule="auto"/>
        <w:ind w:firstLine="709"/>
        <w:jc w:val="both"/>
        <w:rPr>
          <w:rFonts w:cs="Times New Roman"/>
          <w:szCs w:val="28"/>
        </w:rPr>
      </w:pPr>
      <w:r w:rsidRPr="008E11EC">
        <w:rPr>
          <w:rFonts w:cs="Times New Roman"/>
          <w:szCs w:val="28"/>
        </w:rPr>
        <w:t xml:space="preserve">«двудомные растения» </w:t>
      </w:r>
      <w:r w:rsidR="00975062" w:rsidRPr="008E11EC">
        <w:rPr>
          <w:rFonts w:eastAsia="Times New Roman" w:cs="Times New Roman"/>
          <w:color w:val="000000"/>
          <w:szCs w:val="28"/>
          <w:lang w:eastAsia="en-US"/>
        </w:rPr>
        <w:t>–</w:t>
      </w:r>
      <w:r w:rsidRPr="008E11EC">
        <w:rPr>
          <w:rFonts w:cs="Times New Roman"/>
          <w:szCs w:val="28"/>
        </w:rPr>
        <w:t xml:space="preserve"> группа растений, у которых мужские (тычиночные) и женские (пестичные) цветки находятся на разных особях</w:t>
      </w:r>
      <w:r w:rsidR="00390D77" w:rsidRPr="008E11EC">
        <w:rPr>
          <w:rFonts w:cs="Times New Roman"/>
          <w:szCs w:val="28"/>
        </w:rPr>
        <w:t>;</w:t>
      </w:r>
    </w:p>
    <w:p w14:paraId="554E08D2" w14:textId="7BD40297" w:rsidR="005D59AB" w:rsidRPr="008E11EC" w:rsidRDefault="005D59AB" w:rsidP="00694074">
      <w:pPr>
        <w:spacing w:after="0" w:line="360" w:lineRule="auto"/>
        <w:ind w:firstLine="709"/>
        <w:jc w:val="both"/>
        <w:rPr>
          <w:rFonts w:cs="Times New Roman"/>
          <w:szCs w:val="28"/>
        </w:rPr>
      </w:pPr>
      <w:r w:rsidRPr="008E11EC">
        <w:rPr>
          <w:rFonts w:cs="Times New Roman"/>
          <w:szCs w:val="28"/>
        </w:rPr>
        <w:lastRenderedPageBreak/>
        <w:t xml:space="preserve">«женское родительское растение» </w:t>
      </w:r>
      <w:r w:rsidR="00975062" w:rsidRPr="008E11EC">
        <w:rPr>
          <w:rFonts w:eastAsia="Times New Roman" w:cs="Times New Roman"/>
          <w:color w:val="000000"/>
          <w:szCs w:val="28"/>
          <w:lang w:eastAsia="en-US"/>
        </w:rPr>
        <w:t>–</w:t>
      </w:r>
      <w:r w:rsidRPr="008E11EC">
        <w:rPr>
          <w:rFonts w:cs="Times New Roman"/>
          <w:szCs w:val="28"/>
        </w:rPr>
        <w:t xml:space="preserve"> </w:t>
      </w:r>
      <w:r w:rsidR="00390D77" w:rsidRPr="008E11EC">
        <w:rPr>
          <w:rFonts w:cs="Times New Roman"/>
          <w:szCs w:val="28"/>
        </w:rPr>
        <w:t xml:space="preserve">родительская </w:t>
      </w:r>
      <w:r w:rsidRPr="008E11EC">
        <w:rPr>
          <w:rFonts w:cs="Times New Roman"/>
          <w:szCs w:val="28"/>
        </w:rPr>
        <w:t>особь двудомных растений, несущая только женские (пестичные) цветки, способные к опылению и образованию семян</w:t>
      </w:r>
      <w:r w:rsidR="00530399" w:rsidRPr="008E11EC">
        <w:rPr>
          <w:rFonts w:cs="Times New Roman"/>
          <w:szCs w:val="28"/>
        </w:rPr>
        <w:t>;</w:t>
      </w:r>
    </w:p>
    <w:p w14:paraId="3125DFD3" w14:textId="72394E8C" w:rsidR="005D59AB" w:rsidRPr="008E11EC" w:rsidRDefault="005D59AB" w:rsidP="00840B2E">
      <w:pPr>
        <w:spacing w:after="0" w:line="360" w:lineRule="auto"/>
        <w:ind w:firstLine="709"/>
        <w:jc w:val="both"/>
        <w:rPr>
          <w:rFonts w:cs="Times New Roman"/>
          <w:szCs w:val="28"/>
        </w:rPr>
      </w:pPr>
      <w:r w:rsidRPr="008E11EC">
        <w:rPr>
          <w:rFonts w:cs="Times New Roman"/>
          <w:szCs w:val="28"/>
        </w:rPr>
        <w:t xml:space="preserve">«мужское родительское растение» </w:t>
      </w:r>
      <w:r w:rsidR="00975062" w:rsidRPr="008E11EC">
        <w:rPr>
          <w:rFonts w:eastAsia="Times New Roman" w:cs="Times New Roman"/>
          <w:color w:val="000000"/>
          <w:szCs w:val="28"/>
          <w:lang w:eastAsia="en-US"/>
        </w:rPr>
        <w:t>–</w:t>
      </w:r>
      <w:r w:rsidRPr="008E11EC">
        <w:rPr>
          <w:rFonts w:cs="Times New Roman"/>
          <w:szCs w:val="28"/>
        </w:rPr>
        <w:t xml:space="preserve"> </w:t>
      </w:r>
      <w:r w:rsidR="00390D77" w:rsidRPr="008E11EC">
        <w:rPr>
          <w:rFonts w:cs="Times New Roman"/>
          <w:szCs w:val="28"/>
        </w:rPr>
        <w:t>родительская особь двудомных растений, несущая только мужские (тычиночные) цветки;</w:t>
      </w:r>
    </w:p>
    <w:p w14:paraId="7CB944C0" w14:textId="55BE723D" w:rsidR="00B61C90" w:rsidRPr="008E11EC" w:rsidRDefault="00071E16" w:rsidP="00903272">
      <w:pPr>
        <w:spacing w:after="0" w:line="360" w:lineRule="auto"/>
        <w:ind w:firstLine="709"/>
        <w:jc w:val="both"/>
        <w:rPr>
          <w:rFonts w:cs="Times New Roman"/>
          <w:szCs w:val="28"/>
        </w:rPr>
      </w:pPr>
      <w:r w:rsidRPr="008E11EC">
        <w:rPr>
          <w:rFonts w:cs="Times New Roman"/>
          <w:szCs w:val="28"/>
        </w:rPr>
        <w:t xml:space="preserve">«форма» </w:t>
      </w:r>
      <w:r w:rsidR="00975062" w:rsidRPr="008E11EC">
        <w:rPr>
          <w:rFonts w:eastAsia="Times New Roman" w:cs="Times New Roman"/>
          <w:color w:val="000000"/>
          <w:szCs w:val="28"/>
          <w:lang w:eastAsia="en-US"/>
        </w:rPr>
        <w:t>–</w:t>
      </w:r>
      <w:r w:rsidRPr="008E11EC">
        <w:rPr>
          <w:rFonts w:cs="Times New Roman"/>
          <w:szCs w:val="28"/>
        </w:rPr>
        <w:t xml:space="preserve"> группа особей внутри популяции со случайными или незначительными отличиями внешних признаков от внешних признаков большинства особей популяции (например, в случае цветковых растений это могут быть особи с белыми цветками, в то время, как большинство особей в популяции имеет розовую окраску)</w:t>
      </w:r>
      <w:r w:rsidR="00A95D7B">
        <w:rPr>
          <w:rFonts w:cs="Times New Roman"/>
          <w:szCs w:val="28"/>
        </w:rPr>
        <w:t>.</w:t>
      </w:r>
    </w:p>
    <w:p w14:paraId="32491095" w14:textId="6B548B65" w:rsidR="00AB12E0" w:rsidRPr="008E11EC" w:rsidRDefault="00AB12E0" w:rsidP="00AB12E0">
      <w:pPr>
        <w:pStyle w:val="3"/>
        <w:spacing w:before="360" w:after="360"/>
        <w:rPr>
          <w:szCs w:val="28"/>
        </w:rPr>
      </w:pPr>
      <w:r w:rsidRPr="008E11EC">
        <w:rPr>
          <w:szCs w:val="28"/>
          <w:lang w:val="en-US"/>
        </w:rPr>
        <w:t>II</w:t>
      </w:r>
      <w:r w:rsidRPr="008E11EC">
        <w:rPr>
          <w:szCs w:val="28"/>
        </w:rPr>
        <w:t>. Основания для разработки</w:t>
      </w:r>
      <w:r w:rsidR="00E92C93" w:rsidRPr="008E11EC">
        <w:rPr>
          <w:szCs w:val="28"/>
        </w:rPr>
        <w:t xml:space="preserve"> </w:t>
      </w:r>
      <w:r w:rsidR="00235E1E">
        <w:rPr>
          <w:szCs w:val="28"/>
        </w:rPr>
        <w:t>перечня</w:t>
      </w:r>
    </w:p>
    <w:p w14:paraId="72793A26" w14:textId="04D8A000" w:rsidR="00C33197" w:rsidRPr="008E11EC" w:rsidRDefault="00235E1E" w:rsidP="00AB12E0">
      <w:pPr>
        <w:spacing w:after="0" w:line="360" w:lineRule="auto"/>
        <w:ind w:firstLine="709"/>
        <w:jc w:val="both"/>
        <w:rPr>
          <w:rFonts w:cs="Times New Roman"/>
          <w:szCs w:val="28"/>
        </w:rPr>
      </w:pPr>
      <w:r>
        <w:rPr>
          <w:rFonts w:cs="Times New Roman"/>
          <w:szCs w:val="28"/>
        </w:rPr>
        <w:t>Перечень</w:t>
      </w:r>
      <w:r w:rsidR="00EA22AC" w:rsidRPr="008E11EC">
        <w:rPr>
          <w:rFonts w:cs="Times New Roman"/>
          <w:szCs w:val="28"/>
        </w:rPr>
        <w:t xml:space="preserve"> разработан в соответствии с подпунктом «б» пункта 12 Плана мероприятий по формированию и совершенствованию единой системы нормативно-справочной информации Евразийского экономического союза на 2021 – 2022 годы, утвержденного Распоряжением Коллегии </w:t>
      </w:r>
      <w:r w:rsidR="00951668">
        <w:rPr>
          <w:rFonts w:cs="Times New Roman"/>
          <w:szCs w:val="28"/>
        </w:rPr>
        <w:t>Комиссии</w:t>
      </w:r>
      <w:r w:rsidR="00EA22AC" w:rsidRPr="008E11EC">
        <w:rPr>
          <w:rFonts w:cs="Times New Roman"/>
          <w:szCs w:val="28"/>
        </w:rPr>
        <w:t xml:space="preserve"> от 27 июля 2021 г. № 107 (далее – План мероприятий)</w:t>
      </w:r>
      <w:r w:rsidR="00C33197" w:rsidRPr="008E11EC">
        <w:rPr>
          <w:rFonts w:cs="Times New Roman"/>
          <w:szCs w:val="28"/>
        </w:rPr>
        <w:t>.</w:t>
      </w:r>
    </w:p>
    <w:p w14:paraId="2E87F466" w14:textId="0948DD88" w:rsidR="00D16444" w:rsidRPr="008E11EC" w:rsidRDefault="00EA22AC" w:rsidP="00D16444">
      <w:pPr>
        <w:spacing w:after="0" w:line="360" w:lineRule="auto"/>
        <w:ind w:firstLine="709"/>
        <w:jc w:val="both"/>
        <w:rPr>
          <w:rFonts w:eastAsia="Times New Roman" w:cs="Times New Roman"/>
          <w:color w:val="000000"/>
          <w:szCs w:val="28"/>
          <w:lang w:eastAsia="en-US"/>
        </w:rPr>
      </w:pPr>
      <w:r w:rsidRPr="008E11EC">
        <w:rPr>
          <w:rFonts w:eastAsia="Times New Roman" w:cs="Times New Roman"/>
          <w:color w:val="000000"/>
          <w:szCs w:val="28"/>
          <w:lang w:eastAsia="en-US"/>
        </w:rPr>
        <w:t>И</w:t>
      </w:r>
      <w:r w:rsidR="00D24571" w:rsidRPr="008E11EC">
        <w:rPr>
          <w:rFonts w:eastAsia="Times New Roman" w:cs="Times New Roman"/>
          <w:color w:val="000000"/>
          <w:szCs w:val="28"/>
          <w:lang w:eastAsia="en-US"/>
        </w:rPr>
        <w:t xml:space="preserve">спользование </w:t>
      </w:r>
      <w:r w:rsidR="00235E1E">
        <w:rPr>
          <w:rFonts w:cs="Times New Roman"/>
          <w:szCs w:val="28"/>
        </w:rPr>
        <w:t>перечня</w:t>
      </w:r>
      <w:r w:rsidR="00B33859" w:rsidRPr="008E11EC">
        <w:rPr>
          <w:rFonts w:cs="Times New Roman"/>
          <w:szCs w:val="28"/>
        </w:rPr>
        <w:t xml:space="preserve"> </w:t>
      </w:r>
      <w:r w:rsidR="00B33859" w:rsidRPr="008E11EC">
        <w:rPr>
          <w:rFonts w:eastAsia="Times New Roman" w:cs="Times New Roman"/>
          <w:color w:val="000000"/>
          <w:szCs w:val="28"/>
          <w:lang w:eastAsia="en-US"/>
        </w:rPr>
        <w:t>предусмотрено</w:t>
      </w:r>
      <w:r w:rsidR="00D24571" w:rsidRPr="008E11EC">
        <w:rPr>
          <w:rFonts w:eastAsia="Times New Roman" w:cs="Times New Roman"/>
          <w:color w:val="000000"/>
          <w:szCs w:val="28"/>
          <w:lang w:eastAsia="en-US"/>
        </w:rPr>
        <w:t xml:space="preserve"> при реализации общего процесса</w:t>
      </w:r>
      <w:r w:rsidR="00D16444" w:rsidRPr="008E11EC">
        <w:rPr>
          <w:rFonts w:eastAsia="Times New Roman" w:cs="Times New Roman"/>
          <w:color w:val="000000"/>
          <w:szCs w:val="28"/>
          <w:lang w:eastAsia="en-US"/>
        </w:rPr>
        <w:t xml:space="preserve"> </w:t>
      </w:r>
      <w:r w:rsidR="00D24571" w:rsidRPr="008E11EC">
        <w:rPr>
          <w:rFonts w:eastAsia="Times New Roman" w:cs="Times New Roman"/>
          <w:color w:val="000000"/>
          <w:szCs w:val="28"/>
          <w:lang w:eastAsia="en-US"/>
        </w:rPr>
        <w:t xml:space="preserve">в рамках </w:t>
      </w:r>
      <w:r w:rsidR="00D16444" w:rsidRPr="008E11EC">
        <w:rPr>
          <w:rFonts w:eastAsia="Times New Roman" w:cs="Times New Roman"/>
          <w:color w:val="000000"/>
          <w:szCs w:val="28"/>
          <w:lang w:eastAsia="en-US"/>
        </w:rPr>
        <w:t>Союза</w:t>
      </w:r>
      <w:r w:rsidR="00C331C2" w:rsidRPr="008E11EC">
        <w:rPr>
          <w:rFonts w:eastAsia="Times New Roman" w:cs="Times New Roman"/>
          <w:color w:val="000000"/>
          <w:szCs w:val="28"/>
          <w:lang w:eastAsia="en-US"/>
        </w:rPr>
        <w:t xml:space="preserve"> (далее – общий процесс) </w:t>
      </w:r>
      <w:r w:rsidR="00D16444" w:rsidRPr="008E11EC">
        <w:rPr>
          <w:rFonts w:eastAsia="Times New Roman" w:cs="Times New Roman"/>
          <w:color w:val="000000"/>
          <w:szCs w:val="28"/>
          <w:lang w:eastAsia="en-US"/>
        </w:rPr>
        <w:t>«</w:t>
      </w:r>
      <w:r w:rsidR="00C559B1" w:rsidRPr="008E11EC">
        <w:rPr>
          <w:rFonts w:eastAsia="Times New Roman" w:cs="Times New Roman"/>
          <w:color w:val="000000"/>
          <w:szCs w:val="28"/>
          <w:lang w:eastAsia="en-US"/>
        </w:rPr>
        <w:t>Формирование, ведение и использование единого реестра сортов сельскохозяйственных растений</w:t>
      </w:r>
      <w:r w:rsidR="00D16444" w:rsidRPr="008E11EC">
        <w:rPr>
          <w:rFonts w:eastAsia="Times New Roman" w:cs="Times New Roman"/>
          <w:color w:val="000000"/>
          <w:szCs w:val="28"/>
          <w:lang w:eastAsia="en-US"/>
        </w:rPr>
        <w:t>» (№ </w:t>
      </w:r>
      <w:r w:rsidR="00C559B1" w:rsidRPr="008E11EC">
        <w:rPr>
          <w:rFonts w:eastAsia="Times New Roman" w:cs="Times New Roman"/>
          <w:color w:val="000000"/>
          <w:szCs w:val="28"/>
          <w:lang w:eastAsia="en-US"/>
        </w:rPr>
        <w:t>47</w:t>
      </w:r>
      <w:r w:rsidR="00D16444" w:rsidRPr="008E11EC">
        <w:rPr>
          <w:rFonts w:eastAsia="Times New Roman" w:cs="Times New Roman"/>
          <w:color w:val="000000"/>
          <w:szCs w:val="28"/>
          <w:lang w:eastAsia="en-US"/>
        </w:rPr>
        <w:t xml:space="preserve"> в соответствии с перечнем общих процессов, утвержденным Решением Коллегии Евразийской экономической комиссии от 14 апреля 2015 г. № 29). Технологические документы указанного общего процесса утверждены Решением Коллегии Комиссии от </w:t>
      </w:r>
      <w:r w:rsidR="00C559B1" w:rsidRPr="008E11EC">
        <w:rPr>
          <w:rFonts w:eastAsia="Times New Roman" w:cs="Times New Roman"/>
          <w:color w:val="000000"/>
          <w:szCs w:val="28"/>
          <w:lang w:eastAsia="en-US"/>
        </w:rPr>
        <w:t>22 мая 2018 г.</w:t>
      </w:r>
      <w:r w:rsidR="00D16444" w:rsidRPr="008E11EC">
        <w:rPr>
          <w:rFonts w:eastAsia="Times New Roman" w:cs="Times New Roman"/>
          <w:color w:val="000000"/>
          <w:szCs w:val="28"/>
          <w:lang w:eastAsia="en-US"/>
        </w:rPr>
        <w:t xml:space="preserve"> № </w:t>
      </w:r>
      <w:r w:rsidR="00C559B1" w:rsidRPr="008E11EC">
        <w:rPr>
          <w:rFonts w:eastAsia="Times New Roman" w:cs="Times New Roman"/>
          <w:color w:val="000000"/>
          <w:szCs w:val="28"/>
          <w:lang w:eastAsia="en-US"/>
        </w:rPr>
        <w:t>85</w:t>
      </w:r>
      <w:r w:rsidR="00D16444" w:rsidRPr="008E11EC">
        <w:rPr>
          <w:rFonts w:eastAsia="Times New Roman" w:cs="Times New Roman"/>
          <w:color w:val="000000"/>
          <w:szCs w:val="28"/>
          <w:lang w:eastAsia="en-US"/>
        </w:rPr>
        <w:t>.</w:t>
      </w:r>
    </w:p>
    <w:p w14:paraId="581A99B4" w14:textId="2C5CB048" w:rsidR="00AB12E0" w:rsidRPr="008E11EC" w:rsidRDefault="00AB12E0" w:rsidP="00AB12E0">
      <w:pPr>
        <w:pStyle w:val="3"/>
        <w:spacing w:before="360" w:after="360"/>
        <w:rPr>
          <w:szCs w:val="28"/>
        </w:rPr>
      </w:pPr>
      <w:r w:rsidRPr="008E11EC">
        <w:rPr>
          <w:szCs w:val="28"/>
          <w:lang w:val="en-US"/>
        </w:rPr>
        <w:t>III</w:t>
      </w:r>
      <w:r w:rsidRPr="008E11EC">
        <w:rPr>
          <w:szCs w:val="28"/>
        </w:rPr>
        <w:t>. Общие сведения о проводимых в рамках Евразийского экономического союза работах по систематизации, классификации и кодированию объект</w:t>
      </w:r>
      <w:r w:rsidR="00E95FD8" w:rsidRPr="008E11EC">
        <w:rPr>
          <w:szCs w:val="28"/>
        </w:rPr>
        <w:t>ов</w:t>
      </w:r>
      <w:r w:rsidRPr="008E11EC">
        <w:rPr>
          <w:szCs w:val="28"/>
        </w:rPr>
        <w:t xml:space="preserve"> систематизации (классификации) </w:t>
      </w:r>
      <w:r w:rsidR="00A64076" w:rsidRPr="008E11EC">
        <w:rPr>
          <w:szCs w:val="28"/>
        </w:rPr>
        <w:br/>
      </w:r>
      <w:r w:rsidRPr="008E11EC">
        <w:rPr>
          <w:szCs w:val="28"/>
        </w:rPr>
        <w:t>технико-экономической и социальной информации</w:t>
      </w:r>
    </w:p>
    <w:p w14:paraId="3A0ED5AF" w14:textId="45BFD562" w:rsidR="006A1945" w:rsidRPr="008E11EC" w:rsidRDefault="00235E1E" w:rsidP="006044B2">
      <w:pPr>
        <w:spacing w:after="0" w:line="360" w:lineRule="auto"/>
        <w:ind w:firstLine="709"/>
        <w:jc w:val="both"/>
        <w:rPr>
          <w:rFonts w:cs="Times New Roman"/>
          <w:szCs w:val="28"/>
        </w:rPr>
      </w:pPr>
      <w:r>
        <w:rPr>
          <w:rFonts w:cs="Times New Roman"/>
          <w:szCs w:val="28"/>
        </w:rPr>
        <w:t>Перечень</w:t>
      </w:r>
      <w:r w:rsidR="000E7F88" w:rsidRPr="00E15723">
        <w:rPr>
          <w:rFonts w:cs="Times New Roman"/>
          <w:szCs w:val="28"/>
        </w:rPr>
        <w:t xml:space="preserve"> разрабатыва</w:t>
      </w:r>
      <w:r w:rsidR="00DB75A2" w:rsidRPr="00F46951">
        <w:rPr>
          <w:rFonts w:cs="Times New Roman"/>
          <w:szCs w:val="28"/>
        </w:rPr>
        <w:t>е</w:t>
      </w:r>
      <w:r w:rsidR="000E7F88" w:rsidRPr="00F46951">
        <w:rPr>
          <w:rFonts w:cs="Times New Roman"/>
          <w:szCs w:val="28"/>
        </w:rPr>
        <w:t xml:space="preserve">тся с целью систематизации и кодирования информации о </w:t>
      </w:r>
      <w:r w:rsidR="00874B16" w:rsidRPr="008E11EC">
        <w:rPr>
          <w:rFonts w:cs="Times New Roman"/>
          <w:szCs w:val="28"/>
        </w:rPr>
        <w:t>родах и видах</w:t>
      </w:r>
      <w:r w:rsidR="00DC425A" w:rsidRPr="008E11EC">
        <w:rPr>
          <w:rFonts w:cs="Times New Roman"/>
          <w:szCs w:val="28"/>
        </w:rPr>
        <w:t xml:space="preserve"> сельскохозяйственных растений</w:t>
      </w:r>
      <w:r w:rsidR="006A1945" w:rsidRPr="008E11EC">
        <w:rPr>
          <w:rFonts w:cs="Times New Roman"/>
          <w:szCs w:val="28"/>
        </w:rPr>
        <w:t>.</w:t>
      </w:r>
    </w:p>
    <w:p w14:paraId="3E212B3A" w14:textId="760A567E" w:rsidR="003B15AB" w:rsidRPr="00F46951" w:rsidRDefault="00E225A7" w:rsidP="003B15AB">
      <w:pPr>
        <w:spacing w:line="360" w:lineRule="auto"/>
        <w:ind w:firstLine="709"/>
        <w:jc w:val="both"/>
        <w:rPr>
          <w:rFonts w:cs="Times New Roman"/>
          <w:szCs w:val="28"/>
        </w:rPr>
      </w:pPr>
      <w:r>
        <w:rPr>
          <w:rFonts w:cs="Times New Roman"/>
          <w:szCs w:val="28"/>
        </w:rPr>
        <w:lastRenderedPageBreak/>
        <w:t>Перечень</w:t>
      </w:r>
      <w:r w:rsidR="003B15AB" w:rsidRPr="00E15723">
        <w:rPr>
          <w:rFonts w:cs="Times New Roman"/>
          <w:szCs w:val="28"/>
        </w:rPr>
        <w:t xml:space="preserve"> разрабатыва</w:t>
      </w:r>
      <w:r w:rsidR="00DB75A2" w:rsidRPr="00F46951">
        <w:rPr>
          <w:rFonts w:cs="Times New Roman"/>
          <w:szCs w:val="28"/>
        </w:rPr>
        <w:t>е</w:t>
      </w:r>
      <w:r w:rsidR="003B15AB" w:rsidRPr="00F46951">
        <w:rPr>
          <w:rFonts w:cs="Times New Roman"/>
          <w:szCs w:val="28"/>
        </w:rPr>
        <w:t>тся для решения следующих задач:</w:t>
      </w:r>
    </w:p>
    <w:p w14:paraId="6BB55E21" w14:textId="721999BF" w:rsidR="00113B90" w:rsidRPr="008E11EC" w:rsidRDefault="00113B90" w:rsidP="00113B90">
      <w:pPr>
        <w:pStyle w:val="aff8"/>
        <w:rPr>
          <w:szCs w:val="28"/>
        </w:rPr>
      </w:pPr>
      <w:r w:rsidRPr="00F46951">
        <w:rPr>
          <w:rFonts w:eastAsiaTheme="minorEastAsia"/>
          <w:szCs w:val="28"/>
        </w:rPr>
        <w:t>а) </w:t>
      </w:r>
      <w:r w:rsidRPr="008E11EC">
        <w:rPr>
          <w:szCs w:val="28"/>
        </w:rPr>
        <w:t xml:space="preserve">формирование и ведение Единого реестра сортов, </w:t>
      </w:r>
      <w:r w:rsidRPr="00E15723">
        <w:rPr>
          <w:rFonts w:eastAsiaTheme="minorEastAsia"/>
          <w:szCs w:val="28"/>
        </w:rPr>
        <w:t>содержащего</w:t>
      </w:r>
      <w:r w:rsidRPr="008E11EC">
        <w:rPr>
          <w:noProof/>
          <w:szCs w:val="28"/>
        </w:rPr>
        <w:t xml:space="preserve"> сведения о сортах сельскохозяйственных растений, допущенных (разрешенных, рекомендуемых) к использованию на территориях государств-членов </w:t>
      </w:r>
      <w:r w:rsidR="00E52649" w:rsidRPr="008E11EC">
        <w:rPr>
          <w:noProof/>
          <w:szCs w:val="28"/>
        </w:rPr>
        <w:br/>
      </w:r>
      <w:r w:rsidRPr="008E11EC">
        <w:rPr>
          <w:noProof/>
          <w:szCs w:val="28"/>
        </w:rPr>
        <w:t>(далее – Единый реестр сортов)</w:t>
      </w:r>
      <w:r w:rsidRPr="008E11EC">
        <w:rPr>
          <w:szCs w:val="28"/>
        </w:rPr>
        <w:t>;</w:t>
      </w:r>
    </w:p>
    <w:p w14:paraId="27E90516" w14:textId="6836E463" w:rsidR="00113B90" w:rsidRPr="00E15723" w:rsidRDefault="00113B90" w:rsidP="00113B90">
      <w:pPr>
        <w:pStyle w:val="aff8"/>
        <w:rPr>
          <w:rStyle w:val="affff"/>
          <w:rFonts w:eastAsiaTheme="majorEastAsia"/>
          <w:color w:val="000000" w:themeColor="text1"/>
          <w:sz w:val="28"/>
          <w:szCs w:val="28"/>
          <w:lang w:val="ru-RU"/>
        </w:rPr>
      </w:pPr>
      <w:r w:rsidRPr="00F46951">
        <w:rPr>
          <w:szCs w:val="28"/>
        </w:rPr>
        <w:t>б) обеспечение возможности автоматизированной обработки сведений, представляемых в рамках общего процесса</w:t>
      </w:r>
      <w:r w:rsidR="00C60BA4" w:rsidRPr="008E11EC">
        <w:rPr>
          <w:szCs w:val="28"/>
        </w:rPr>
        <w:t>.</w:t>
      </w:r>
    </w:p>
    <w:p w14:paraId="1FCF307E" w14:textId="28F0D49B" w:rsidR="003B15AB" w:rsidRPr="00F46951" w:rsidRDefault="003B15AB" w:rsidP="003B15AB">
      <w:pPr>
        <w:spacing w:after="0" w:line="360" w:lineRule="auto"/>
        <w:ind w:firstLine="709"/>
        <w:jc w:val="both"/>
        <w:rPr>
          <w:rFonts w:cs="Times New Roman"/>
          <w:szCs w:val="28"/>
        </w:rPr>
      </w:pPr>
      <w:r w:rsidRPr="00F46951">
        <w:rPr>
          <w:rFonts w:cs="Times New Roman"/>
          <w:szCs w:val="28"/>
        </w:rPr>
        <w:t xml:space="preserve">Объектами систематизации </w:t>
      </w:r>
      <w:r w:rsidR="00E225A7">
        <w:rPr>
          <w:rFonts w:cs="Times New Roman"/>
          <w:szCs w:val="28"/>
        </w:rPr>
        <w:t>перечня</w:t>
      </w:r>
      <w:r w:rsidRPr="00F46951">
        <w:rPr>
          <w:rFonts w:cs="Times New Roman"/>
          <w:szCs w:val="28"/>
        </w:rPr>
        <w:t xml:space="preserve"> являются </w:t>
      </w:r>
      <w:r w:rsidR="00E225A7">
        <w:rPr>
          <w:rFonts w:cs="Times New Roman"/>
          <w:szCs w:val="28"/>
        </w:rPr>
        <w:t>рода и виды</w:t>
      </w:r>
      <w:r w:rsidR="004F6B18" w:rsidRPr="00F46951">
        <w:rPr>
          <w:rFonts w:cs="Times New Roman"/>
          <w:szCs w:val="28"/>
        </w:rPr>
        <w:t xml:space="preserve"> сельскохозяйственных растений</w:t>
      </w:r>
      <w:r w:rsidR="00DB75A2" w:rsidRPr="00F46951">
        <w:rPr>
          <w:rFonts w:cs="Times New Roman"/>
          <w:szCs w:val="28"/>
        </w:rPr>
        <w:t>.</w:t>
      </w:r>
    </w:p>
    <w:p w14:paraId="3493E551" w14:textId="36C496B2" w:rsidR="005B16ED" w:rsidRPr="00F46951" w:rsidRDefault="002A5E3F" w:rsidP="00903272">
      <w:pPr>
        <w:spacing w:after="0" w:line="360" w:lineRule="auto"/>
        <w:ind w:firstLine="709"/>
        <w:jc w:val="both"/>
        <w:rPr>
          <w:rFonts w:cs="Times New Roman"/>
          <w:szCs w:val="28"/>
        </w:rPr>
      </w:pPr>
      <w:r w:rsidRPr="00F46951">
        <w:rPr>
          <w:rFonts w:cs="Times New Roman"/>
          <w:szCs w:val="28"/>
        </w:rPr>
        <w:t>В соответствии с п.3 Порядка формирования и ведения единого реестра сортов сельскохозяйственных растений, утвержденного Решением Коллегии Комиссии от 13 февраля 2018 г. № 26 (далее соответственно –</w:t>
      </w:r>
      <w:r w:rsidR="007D2677" w:rsidRPr="00F46951">
        <w:rPr>
          <w:rFonts w:cs="Times New Roman"/>
          <w:szCs w:val="28"/>
        </w:rPr>
        <w:t xml:space="preserve"> </w:t>
      </w:r>
      <w:r w:rsidRPr="00F46951">
        <w:rPr>
          <w:rFonts w:cs="Times New Roman"/>
          <w:szCs w:val="28"/>
        </w:rPr>
        <w:t xml:space="preserve">Порядок формирования единого реестра), </w:t>
      </w:r>
      <w:r w:rsidR="007D2677" w:rsidRPr="00F46951">
        <w:rPr>
          <w:rFonts w:cs="Times New Roman"/>
          <w:szCs w:val="28"/>
        </w:rPr>
        <w:t>Е</w:t>
      </w:r>
      <w:r w:rsidRPr="00F46951">
        <w:rPr>
          <w:rFonts w:cs="Times New Roman"/>
          <w:szCs w:val="28"/>
        </w:rPr>
        <w:t xml:space="preserve">диный реестр </w:t>
      </w:r>
      <w:r w:rsidR="007D2677" w:rsidRPr="00F46951">
        <w:rPr>
          <w:rFonts w:cs="Times New Roman"/>
          <w:szCs w:val="28"/>
        </w:rPr>
        <w:t xml:space="preserve">сортов </w:t>
      </w:r>
      <w:r w:rsidRPr="00F46951">
        <w:rPr>
          <w:rFonts w:cs="Times New Roman"/>
          <w:szCs w:val="28"/>
        </w:rPr>
        <w:t xml:space="preserve">формируется и ведется Комиссией на основании сведений о сортах сельскохозяйственных растений, включенных в национальные реестры сортов сельскохозяйственных растений (далее – национальный реестр). В соответствии с Порядком формирования </w:t>
      </w:r>
      <w:r w:rsidR="007D2677" w:rsidRPr="00F46951">
        <w:rPr>
          <w:rFonts w:cs="Times New Roman"/>
          <w:szCs w:val="28"/>
        </w:rPr>
        <w:t>Е</w:t>
      </w:r>
      <w:r w:rsidRPr="00F46951">
        <w:rPr>
          <w:rFonts w:cs="Times New Roman"/>
          <w:szCs w:val="28"/>
        </w:rPr>
        <w:t>диного реестра</w:t>
      </w:r>
      <w:r w:rsidR="007D2677" w:rsidRPr="00F46951">
        <w:rPr>
          <w:rFonts w:cs="Times New Roman"/>
          <w:szCs w:val="28"/>
        </w:rPr>
        <w:t xml:space="preserve"> сортов</w:t>
      </w:r>
      <w:r w:rsidRPr="00F46951">
        <w:rPr>
          <w:rFonts w:cs="Times New Roman"/>
          <w:szCs w:val="28"/>
        </w:rPr>
        <w:t xml:space="preserve"> уполномоченные органы государств-членов </w:t>
      </w:r>
      <w:r w:rsidR="00B332A3" w:rsidRPr="00F46951">
        <w:rPr>
          <w:rFonts w:cs="Times New Roman"/>
          <w:szCs w:val="28"/>
        </w:rPr>
        <w:t xml:space="preserve">в составе сведений, необходимых для формирования Единого реестра сортов </w:t>
      </w:r>
      <w:r w:rsidRPr="00F46951">
        <w:rPr>
          <w:rFonts w:cs="Times New Roman"/>
          <w:szCs w:val="28"/>
        </w:rPr>
        <w:t xml:space="preserve">предоставляют </w:t>
      </w:r>
      <w:r w:rsidR="00874B16" w:rsidRPr="00F46951">
        <w:rPr>
          <w:rFonts w:cs="Times New Roman"/>
          <w:szCs w:val="28"/>
        </w:rPr>
        <w:t xml:space="preserve">сведения </w:t>
      </w:r>
      <w:r w:rsidR="00ED7F53" w:rsidRPr="00F46951">
        <w:rPr>
          <w:rFonts w:cs="Times New Roman"/>
          <w:szCs w:val="28"/>
        </w:rPr>
        <w:t xml:space="preserve">о </w:t>
      </w:r>
      <w:r w:rsidR="00E71D42" w:rsidRPr="00F46951">
        <w:rPr>
          <w:rFonts w:cs="Times New Roman"/>
          <w:szCs w:val="28"/>
        </w:rPr>
        <w:t xml:space="preserve">роде и виде сельскохозяйственного растения </w:t>
      </w:r>
      <w:r w:rsidR="00530399" w:rsidRPr="00F46951">
        <w:rPr>
          <w:rFonts w:cs="Times New Roman"/>
          <w:szCs w:val="28"/>
        </w:rPr>
        <w:t xml:space="preserve">на русском </w:t>
      </w:r>
      <w:r w:rsidR="00E71D42" w:rsidRPr="00F46951">
        <w:rPr>
          <w:rFonts w:cs="Times New Roman"/>
          <w:szCs w:val="28"/>
        </w:rPr>
        <w:t xml:space="preserve">и латинском </w:t>
      </w:r>
      <w:r w:rsidR="00530399" w:rsidRPr="00F46951">
        <w:rPr>
          <w:rFonts w:cs="Times New Roman"/>
          <w:szCs w:val="28"/>
        </w:rPr>
        <w:t>язык</w:t>
      </w:r>
      <w:r w:rsidR="00E71D42" w:rsidRPr="00F46951">
        <w:rPr>
          <w:rFonts w:cs="Times New Roman"/>
          <w:szCs w:val="28"/>
        </w:rPr>
        <w:t>ах.</w:t>
      </w:r>
    </w:p>
    <w:p w14:paraId="3FD026F7" w14:textId="1002A0CB" w:rsidR="00874B16" w:rsidRPr="00E15723" w:rsidRDefault="009C551B" w:rsidP="00903272">
      <w:pPr>
        <w:spacing w:after="0" w:line="360" w:lineRule="auto"/>
        <w:ind w:firstLine="709"/>
        <w:jc w:val="both"/>
        <w:rPr>
          <w:rFonts w:cs="Times New Roman"/>
          <w:szCs w:val="28"/>
        </w:rPr>
      </w:pPr>
      <w:r>
        <w:rPr>
          <w:rFonts w:cs="Times New Roman"/>
          <w:szCs w:val="28"/>
        </w:rPr>
        <w:t xml:space="preserve">В составе </w:t>
      </w:r>
      <w:r w:rsidR="00C60BA4" w:rsidRPr="008E11EC">
        <w:rPr>
          <w:rFonts w:cs="Times New Roman"/>
          <w:szCs w:val="28"/>
        </w:rPr>
        <w:t>С</w:t>
      </w:r>
      <w:r w:rsidR="005B16ED" w:rsidRPr="008E11EC">
        <w:rPr>
          <w:rFonts w:cs="Times New Roman"/>
          <w:szCs w:val="28"/>
        </w:rPr>
        <w:t>тать</w:t>
      </w:r>
      <w:r>
        <w:rPr>
          <w:rFonts w:cs="Times New Roman"/>
          <w:szCs w:val="28"/>
        </w:rPr>
        <w:t>и</w:t>
      </w:r>
      <w:r w:rsidR="005B16ED" w:rsidRPr="008E11EC">
        <w:rPr>
          <w:rFonts w:cs="Times New Roman"/>
          <w:szCs w:val="28"/>
        </w:rPr>
        <w:t xml:space="preserve"> </w:t>
      </w:r>
      <w:r>
        <w:rPr>
          <w:rFonts w:cs="Times New Roman"/>
          <w:szCs w:val="28"/>
        </w:rPr>
        <w:t>1</w:t>
      </w:r>
      <w:r w:rsidR="005B16ED" w:rsidRPr="008E11EC">
        <w:rPr>
          <w:rFonts w:cs="Times New Roman"/>
          <w:szCs w:val="28"/>
        </w:rPr>
        <w:t xml:space="preserve"> Соглашени</w:t>
      </w:r>
      <w:r w:rsidR="00C60BA4" w:rsidRPr="008E11EC">
        <w:rPr>
          <w:rFonts w:cs="Times New Roman"/>
          <w:szCs w:val="28"/>
        </w:rPr>
        <w:t>я</w:t>
      </w:r>
      <w:r w:rsidR="005B16ED" w:rsidRPr="008E11EC">
        <w:rPr>
          <w:rFonts w:cs="Times New Roman"/>
          <w:szCs w:val="28"/>
        </w:rPr>
        <w:t xml:space="preserve"> об обращении семян сельскохозяйственных растений в рамках Евразийского экономического союза от 7 ноября 2017 года (далее – Соглашение) определено, что к сельскохозяйственным растениям относятся зерновые, зернобобовые, крупяные, кормовые, технические, масличные, эфиромасличные, овощные, бахчевые, плодовые, ягодные, лекарственные культуры, а также картофель и виноград. Кроме того, в</w:t>
      </w:r>
      <w:r w:rsidR="005B16ED" w:rsidRPr="00E15723">
        <w:rPr>
          <w:rFonts w:cs="Times New Roman"/>
          <w:color w:val="000000"/>
          <w:szCs w:val="28"/>
          <w:lang w:eastAsia="en-US"/>
        </w:rPr>
        <w:t xml:space="preserve"> соответствии со статьей 5 Соглашения Комиссия наделена правом унификации подходов к проведению со</w:t>
      </w:r>
      <w:r w:rsidR="005B16ED" w:rsidRPr="00F46951">
        <w:rPr>
          <w:rFonts w:cs="Times New Roman"/>
          <w:color w:val="000000"/>
          <w:szCs w:val="28"/>
          <w:lang w:eastAsia="en-US"/>
        </w:rPr>
        <w:t xml:space="preserve">ртовой </w:t>
      </w:r>
      <w:r w:rsidR="005B16ED" w:rsidRPr="00F46951">
        <w:rPr>
          <w:rFonts w:cs="Times New Roman"/>
          <w:color w:val="000000"/>
          <w:szCs w:val="28"/>
          <w:lang w:eastAsia="en-US"/>
        </w:rPr>
        <w:lastRenderedPageBreak/>
        <w:t>идентификации сельскохозяйственных растений, определению сортовых и посевных (посадочных) качеств семян сельскохозяйственных растений.</w:t>
      </w:r>
    </w:p>
    <w:p w14:paraId="1C32A6DF" w14:textId="25C3E064" w:rsidR="002A5E3F" w:rsidRPr="008E11EC" w:rsidRDefault="002A5E3F" w:rsidP="00903272">
      <w:pPr>
        <w:spacing w:after="0" w:line="360" w:lineRule="auto"/>
        <w:ind w:firstLine="709"/>
        <w:jc w:val="both"/>
        <w:rPr>
          <w:rFonts w:cs="Times New Roman"/>
          <w:szCs w:val="28"/>
        </w:rPr>
      </w:pPr>
      <w:r w:rsidRPr="008E11EC">
        <w:rPr>
          <w:rFonts w:cs="Times New Roman"/>
          <w:szCs w:val="28"/>
        </w:rPr>
        <w:t xml:space="preserve">При разработке </w:t>
      </w:r>
      <w:r w:rsidR="001F6014" w:rsidRPr="008E11EC">
        <w:rPr>
          <w:rFonts w:cs="Times New Roman"/>
          <w:szCs w:val="28"/>
        </w:rPr>
        <w:t xml:space="preserve">проекта </w:t>
      </w:r>
      <w:r w:rsidR="00E225A7">
        <w:rPr>
          <w:rFonts w:cs="Times New Roman"/>
          <w:szCs w:val="28"/>
        </w:rPr>
        <w:t>перечня</w:t>
      </w:r>
      <w:r w:rsidRPr="008E11EC">
        <w:rPr>
          <w:rFonts w:cs="Times New Roman"/>
          <w:szCs w:val="28"/>
        </w:rPr>
        <w:t xml:space="preserve"> также была учтена информация государств-членов по </w:t>
      </w:r>
      <w:r w:rsidR="00E225A7">
        <w:rPr>
          <w:rFonts w:cs="Times New Roman"/>
          <w:szCs w:val="28"/>
        </w:rPr>
        <w:t xml:space="preserve">национальным </w:t>
      </w:r>
      <w:r w:rsidRPr="008E11EC">
        <w:rPr>
          <w:rFonts w:cs="Times New Roman"/>
          <w:szCs w:val="28"/>
        </w:rPr>
        <w:t>перечням объектов систематизации (классификации),</w:t>
      </w:r>
      <w:r w:rsidR="00B65004" w:rsidRPr="008E11EC">
        <w:rPr>
          <w:rFonts w:cs="Times New Roman"/>
          <w:szCs w:val="28"/>
        </w:rPr>
        <w:t xml:space="preserve"> а именно перечни родов и видов растений, представленных в национальных реестрах </w:t>
      </w:r>
      <w:r w:rsidR="002E3A51" w:rsidRPr="008E11EC">
        <w:rPr>
          <w:rFonts w:cs="Times New Roman"/>
          <w:szCs w:val="28"/>
        </w:rPr>
        <w:t>государств-членов</w:t>
      </w:r>
      <w:r w:rsidR="00B65004" w:rsidRPr="008E11EC">
        <w:rPr>
          <w:rFonts w:cs="Times New Roman"/>
          <w:szCs w:val="28"/>
        </w:rPr>
        <w:t>,</w:t>
      </w:r>
      <w:r w:rsidRPr="008E11EC">
        <w:rPr>
          <w:rFonts w:cs="Times New Roman"/>
          <w:szCs w:val="28"/>
        </w:rPr>
        <w:t xml:space="preserve"> подлежащих кодированию при разработке </w:t>
      </w:r>
      <w:r w:rsidR="00E225A7">
        <w:rPr>
          <w:rFonts w:cs="Times New Roman"/>
          <w:szCs w:val="28"/>
        </w:rPr>
        <w:t>перечня</w:t>
      </w:r>
      <w:r w:rsidRPr="008E11EC">
        <w:rPr>
          <w:rFonts w:cs="Times New Roman"/>
          <w:szCs w:val="28"/>
        </w:rPr>
        <w:t>, представленная уполномоченными органами государств-членов (письмо № ГП/АП – 1/8186-18 от 22</w:t>
      </w:r>
      <w:r w:rsidR="001F6014" w:rsidRPr="008E11EC">
        <w:rPr>
          <w:rFonts w:cs="Times New Roman"/>
          <w:szCs w:val="28"/>
        </w:rPr>
        <w:t xml:space="preserve"> октября </w:t>
      </w:r>
      <w:r w:rsidRPr="008E11EC">
        <w:rPr>
          <w:rFonts w:cs="Times New Roman"/>
          <w:szCs w:val="28"/>
        </w:rPr>
        <w:t>2018</w:t>
      </w:r>
      <w:r w:rsidR="001F6014" w:rsidRPr="008E11EC">
        <w:rPr>
          <w:rFonts w:cs="Times New Roman"/>
          <w:szCs w:val="28"/>
        </w:rPr>
        <w:t xml:space="preserve"> г.</w:t>
      </w:r>
      <w:r w:rsidRPr="008E11EC">
        <w:rPr>
          <w:rFonts w:cs="Times New Roman"/>
          <w:szCs w:val="28"/>
        </w:rPr>
        <w:t xml:space="preserve"> от Министерства сельского хозяйства Республики Армения,</w:t>
      </w:r>
      <w:r w:rsidR="00620FD9" w:rsidRPr="008E11EC">
        <w:rPr>
          <w:rFonts w:cs="Times New Roman"/>
          <w:szCs w:val="28"/>
        </w:rPr>
        <w:t xml:space="preserve"> письмо № 4-2-4/22328 от 8</w:t>
      </w:r>
      <w:r w:rsidR="001F6014" w:rsidRPr="008E11EC">
        <w:rPr>
          <w:rFonts w:cs="Times New Roman"/>
          <w:szCs w:val="28"/>
        </w:rPr>
        <w:t xml:space="preserve"> октября </w:t>
      </w:r>
      <w:r w:rsidR="00620FD9" w:rsidRPr="008E11EC">
        <w:rPr>
          <w:rFonts w:cs="Times New Roman"/>
          <w:szCs w:val="28"/>
        </w:rPr>
        <w:t>2018</w:t>
      </w:r>
      <w:r w:rsidR="001F6014" w:rsidRPr="008E11EC">
        <w:rPr>
          <w:rFonts w:cs="Times New Roman"/>
          <w:szCs w:val="28"/>
        </w:rPr>
        <w:t xml:space="preserve"> г.</w:t>
      </w:r>
      <w:r w:rsidR="00620FD9" w:rsidRPr="008E11EC">
        <w:rPr>
          <w:rFonts w:cs="Times New Roman"/>
          <w:szCs w:val="28"/>
        </w:rPr>
        <w:t xml:space="preserve"> от Министерства сельского хозяйства Республики Казахстан,</w:t>
      </w:r>
      <w:r w:rsidRPr="008E11EC">
        <w:rPr>
          <w:rFonts w:cs="Times New Roman"/>
          <w:szCs w:val="28"/>
        </w:rPr>
        <w:t xml:space="preserve"> материалы Республики Беларусь и материалы Российской Федерации, полученные в рабочем порядке) (далее – предложения уполномоченных органов государств-членов по объектам систематизации (классификации)).</w:t>
      </w:r>
      <w:r w:rsidR="00B65004" w:rsidRPr="008E11EC">
        <w:rPr>
          <w:rFonts w:cs="Times New Roman"/>
          <w:szCs w:val="28"/>
        </w:rPr>
        <w:t xml:space="preserve"> В соответствии с письмом № 01-4/4903 от 4</w:t>
      </w:r>
      <w:r w:rsidR="001F6014" w:rsidRPr="008E11EC">
        <w:rPr>
          <w:rFonts w:cs="Times New Roman"/>
          <w:szCs w:val="28"/>
        </w:rPr>
        <w:t xml:space="preserve"> октября </w:t>
      </w:r>
      <w:r w:rsidR="00B65004" w:rsidRPr="008E11EC">
        <w:rPr>
          <w:rFonts w:cs="Times New Roman"/>
          <w:szCs w:val="28"/>
        </w:rPr>
        <w:t>2018</w:t>
      </w:r>
      <w:r w:rsidR="001F6014" w:rsidRPr="008E11EC">
        <w:rPr>
          <w:rFonts w:cs="Times New Roman"/>
          <w:szCs w:val="28"/>
        </w:rPr>
        <w:t xml:space="preserve"> г.</w:t>
      </w:r>
      <w:r w:rsidR="00B65004" w:rsidRPr="008E11EC">
        <w:rPr>
          <w:rFonts w:cs="Times New Roman"/>
          <w:szCs w:val="28"/>
        </w:rPr>
        <w:t xml:space="preserve"> от Министерства сельского хозяйства, пищевой промышленности и мелиорации </w:t>
      </w:r>
      <w:proofErr w:type="spellStart"/>
      <w:r w:rsidR="00B65004" w:rsidRPr="008E11EC">
        <w:rPr>
          <w:rFonts w:cs="Times New Roman"/>
          <w:szCs w:val="28"/>
        </w:rPr>
        <w:t>Кыргызской</w:t>
      </w:r>
      <w:proofErr w:type="spellEnd"/>
      <w:r w:rsidR="00B65004" w:rsidRPr="008E11EC">
        <w:rPr>
          <w:rFonts w:cs="Times New Roman"/>
          <w:szCs w:val="28"/>
        </w:rPr>
        <w:t xml:space="preserve"> Республики, дополнительных предложений от представителей </w:t>
      </w:r>
      <w:proofErr w:type="spellStart"/>
      <w:r w:rsidR="00B65004" w:rsidRPr="008E11EC">
        <w:rPr>
          <w:rFonts w:cs="Times New Roman"/>
          <w:szCs w:val="28"/>
        </w:rPr>
        <w:t>Кыргызской</w:t>
      </w:r>
      <w:proofErr w:type="spellEnd"/>
      <w:r w:rsidR="00B65004" w:rsidRPr="008E11EC">
        <w:rPr>
          <w:rFonts w:cs="Times New Roman"/>
          <w:szCs w:val="28"/>
        </w:rPr>
        <w:t xml:space="preserve"> Республики не выдвигалось.</w:t>
      </w:r>
    </w:p>
    <w:p w14:paraId="362610B5" w14:textId="7B86E478" w:rsidR="00AB12E0" w:rsidRPr="008E11EC" w:rsidRDefault="00AB12E0" w:rsidP="008167B3">
      <w:pPr>
        <w:pStyle w:val="3"/>
        <w:spacing w:before="360" w:after="360"/>
        <w:rPr>
          <w:szCs w:val="28"/>
        </w:rPr>
      </w:pPr>
      <w:bookmarkStart w:id="0" w:name="Par768"/>
      <w:bookmarkStart w:id="1" w:name="_Toc500166112"/>
      <w:bookmarkEnd w:id="0"/>
      <w:r w:rsidRPr="008E11EC">
        <w:rPr>
          <w:szCs w:val="28"/>
          <w:lang w:val="en-US"/>
        </w:rPr>
        <w:t>IV</w:t>
      </w:r>
      <w:r w:rsidR="00AC727D" w:rsidRPr="008E11EC">
        <w:rPr>
          <w:szCs w:val="28"/>
        </w:rPr>
        <w:t xml:space="preserve">. </w:t>
      </w:r>
      <w:r w:rsidRPr="008E11EC">
        <w:rPr>
          <w:szCs w:val="28"/>
          <w:lang w:val="en-US"/>
        </w:rPr>
        <w:t> </w:t>
      </w:r>
      <w:r w:rsidRPr="008E11EC">
        <w:rPr>
          <w:szCs w:val="28"/>
        </w:rPr>
        <w:t>Общие сведения о проведении мероприятий по гармонизации справочника (классификатора) со справочниками (классификаторами), применяемыми в государствах-членах</w:t>
      </w:r>
      <w:bookmarkEnd w:id="1"/>
    </w:p>
    <w:p w14:paraId="4E6C6945" w14:textId="49284B37" w:rsidR="005B16ED" w:rsidRPr="00F46951" w:rsidRDefault="001F6014">
      <w:pPr>
        <w:spacing w:after="0" w:line="360" w:lineRule="auto"/>
        <w:ind w:firstLine="709"/>
        <w:jc w:val="both"/>
        <w:rPr>
          <w:rFonts w:cs="Times New Roman"/>
          <w:szCs w:val="28"/>
        </w:rPr>
      </w:pPr>
      <w:r w:rsidRPr="008E11EC">
        <w:rPr>
          <w:rFonts w:cs="Times New Roman"/>
          <w:szCs w:val="28"/>
        </w:rPr>
        <w:t>Сведения о</w:t>
      </w:r>
      <w:r w:rsidR="002E3A51" w:rsidRPr="008E11EC">
        <w:rPr>
          <w:rFonts w:cs="Times New Roman"/>
          <w:szCs w:val="28"/>
        </w:rPr>
        <w:t xml:space="preserve"> </w:t>
      </w:r>
      <w:r w:rsidR="002E3A51" w:rsidRPr="00E15723">
        <w:rPr>
          <w:rFonts w:cs="Times New Roman"/>
          <w:szCs w:val="28"/>
        </w:rPr>
        <w:t>таксономической принадлежности сельскохозяйственных растений</w:t>
      </w:r>
      <w:r w:rsidR="002E3A51" w:rsidRPr="008E11EC">
        <w:rPr>
          <w:rFonts w:cs="Times New Roman"/>
          <w:szCs w:val="28"/>
        </w:rPr>
        <w:t>, содержа</w:t>
      </w:r>
      <w:r w:rsidRPr="008E11EC">
        <w:rPr>
          <w:rFonts w:cs="Times New Roman"/>
          <w:szCs w:val="28"/>
        </w:rPr>
        <w:t>т</w:t>
      </w:r>
      <w:r w:rsidR="002E3A51" w:rsidRPr="008E11EC">
        <w:rPr>
          <w:rFonts w:cs="Times New Roman"/>
          <w:szCs w:val="28"/>
        </w:rPr>
        <w:t xml:space="preserve">ся в </w:t>
      </w:r>
      <w:r w:rsidRPr="008E11EC">
        <w:rPr>
          <w:rFonts w:cs="Times New Roman"/>
          <w:szCs w:val="28"/>
        </w:rPr>
        <w:t xml:space="preserve">составе сведений </w:t>
      </w:r>
      <w:r w:rsidR="0084675B" w:rsidRPr="008E11EC">
        <w:rPr>
          <w:rFonts w:cs="Times New Roman"/>
          <w:szCs w:val="28"/>
        </w:rPr>
        <w:t>национальных</w:t>
      </w:r>
      <w:r w:rsidR="002E3A51" w:rsidRPr="008E11EC">
        <w:rPr>
          <w:rFonts w:cs="Times New Roman"/>
          <w:szCs w:val="28"/>
        </w:rPr>
        <w:t xml:space="preserve"> </w:t>
      </w:r>
      <w:r w:rsidR="0084675B" w:rsidRPr="008E11EC">
        <w:rPr>
          <w:rFonts w:cs="Times New Roman"/>
          <w:szCs w:val="28"/>
        </w:rPr>
        <w:t>реестр</w:t>
      </w:r>
      <w:r w:rsidRPr="008E11EC">
        <w:rPr>
          <w:rFonts w:cs="Times New Roman"/>
          <w:szCs w:val="28"/>
        </w:rPr>
        <w:t>ов</w:t>
      </w:r>
      <w:r w:rsidR="0084675B" w:rsidRPr="008E11EC">
        <w:rPr>
          <w:rFonts w:cs="Times New Roman"/>
          <w:szCs w:val="28"/>
        </w:rPr>
        <w:t xml:space="preserve"> сортов сельскохозяйственных растений государств-членов. </w:t>
      </w:r>
      <w:r w:rsidR="0084675B" w:rsidRPr="00E15723">
        <w:rPr>
          <w:rFonts w:cs="Times New Roman"/>
          <w:szCs w:val="28"/>
        </w:rPr>
        <w:t>За ведение национальных реестров в государствах</w:t>
      </w:r>
      <w:r w:rsidR="0084675B" w:rsidRPr="00F46951">
        <w:rPr>
          <w:rFonts w:cs="Times New Roman"/>
          <w:szCs w:val="28"/>
        </w:rPr>
        <w:t>-членах отвечают соответствующие уполномоченные органы.</w:t>
      </w:r>
    </w:p>
    <w:p w14:paraId="49FF9CA1" w14:textId="0482BA8D" w:rsidR="005B16ED" w:rsidRPr="008E11EC" w:rsidRDefault="005B16ED" w:rsidP="005B16ED">
      <w:pPr>
        <w:spacing w:after="0" w:line="360" w:lineRule="auto"/>
        <w:ind w:firstLine="709"/>
        <w:jc w:val="both"/>
        <w:rPr>
          <w:rFonts w:cs="Times New Roman"/>
          <w:szCs w:val="28"/>
        </w:rPr>
      </w:pPr>
      <w:r w:rsidRPr="008E11EC">
        <w:rPr>
          <w:rFonts w:cs="Times New Roman"/>
          <w:szCs w:val="28"/>
        </w:rPr>
        <w:t xml:space="preserve">В Республике Армения вопросы регулирования имущественных и личных неимущественных отношений, связанные с созданием, правовой охраной и использованием селекционных достижений сортов растений определены Законом Республики Армения от 23 ноября 1999 года «Об охране селекционных достижений». Законом Республики Армения «Об охране </w:t>
      </w:r>
      <w:r w:rsidRPr="008E11EC">
        <w:rPr>
          <w:rFonts w:cs="Times New Roman"/>
          <w:szCs w:val="28"/>
        </w:rPr>
        <w:lastRenderedPageBreak/>
        <w:t xml:space="preserve">селекционных достижений» предусмотрены организация и ведение </w:t>
      </w:r>
      <w:r w:rsidR="000668FC">
        <w:rPr>
          <w:rFonts w:cs="Times New Roman"/>
          <w:szCs w:val="28"/>
        </w:rPr>
        <w:t>Реестра</w:t>
      </w:r>
      <w:r w:rsidR="002773F2">
        <w:rPr>
          <w:rFonts w:cs="Times New Roman"/>
          <w:szCs w:val="28"/>
        </w:rPr>
        <w:t xml:space="preserve"> сортов растений, зарегистрированных с целью использования и дальнейшего размножения на территории Республики Армения</w:t>
      </w:r>
      <w:r w:rsidRPr="008E11EC">
        <w:rPr>
          <w:rFonts w:cs="Times New Roman"/>
          <w:szCs w:val="28"/>
        </w:rPr>
        <w:t xml:space="preserve"> (далее – </w:t>
      </w:r>
      <w:proofErr w:type="spellStart"/>
      <w:r w:rsidRPr="008E11EC">
        <w:rPr>
          <w:rFonts w:cs="Times New Roman"/>
          <w:szCs w:val="28"/>
        </w:rPr>
        <w:t>Госреестр</w:t>
      </w:r>
      <w:proofErr w:type="spellEnd"/>
      <w:r w:rsidR="001F6014" w:rsidRPr="008E11EC">
        <w:rPr>
          <w:rFonts w:cs="Times New Roman"/>
          <w:szCs w:val="28"/>
        </w:rPr>
        <w:t> </w:t>
      </w:r>
      <w:r w:rsidRPr="008E11EC">
        <w:rPr>
          <w:rFonts w:cs="Times New Roman"/>
          <w:szCs w:val="28"/>
        </w:rPr>
        <w:t xml:space="preserve">РА). На момент проведения анализа </w:t>
      </w:r>
      <w:r w:rsidR="00D6596A" w:rsidRPr="008E11EC">
        <w:rPr>
          <w:rFonts w:cs="Times New Roman"/>
          <w:szCs w:val="28"/>
        </w:rPr>
        <w:t>на официальном сайте</w:t>
      </w:r>
      <w:r w:rsidRPr="008E11EC">
        <w:rPr>
          <w:rFonts w:cs="Times New Roman"/>
          <w:szCs w:val="28"/>
        </w:rPr>
        <w:t xml:space="preserve"> </w:t>
      </w:r>
      <w:r w:rsidR="00D6596A" w:rsidRPr="008E11EC">
        <w:rPr>
          <w:rFonts w:cs="Times New Roman"/>
          <w:szCs w:val="28"/>
        </w:rPr>
        <w:t>Министерства</w:t>
      </w:r>
      <w:r w:rsidRPr="008E11EC">
        <w:rPr>
          <w:rFonts w:cs="Times New Roman"/>
          <w:szCs w:val="28"/>
        </w:rPr>
        <w:t xml:space="preserve"> экономики Республики Армения по адресу (</w:t>
      </w:r>
      <w:r w:rsidR="002773F2" w:rsidRPr="002773F2">
        <w:rPr>
          <w:rFonts w:cs="Times New Roman"/>
          <w:szCs w:val="28"/>
        </w:rPr>
        <w:t>https://www.mineconomy.am/ru/page/1330</w:t>
      </w:r>
      <w:r w:rsidRPr="008E11EC">
        <w:rPr>
          <w:rFonts w:cs="Times New Roman"/>
          <w:szCs w:val="28"/>
        </w:rPr>
        <w:t xml:space="preserve">) </w:t>
      </w:r>
      <w:r w:rsidR="002773F2">
        <w:rPr>
          <w:rFonts w:cs="Times New Roman"/>
          <w:szCs w:val="28"/>
        </w:rPr>
        <w:t>расположена ссылка для скачивания сведений</w:t>
      </w:r>
      <w:r w:rsidRPr="008E11EC">
        <w:rPr>
          <w:rFonts w:cs="Times New Roman"/>
          <w:szCs w:val="28"/>
        </w:rPr>
        <w:t xml:space="preserve"> </w:t>
      </w:r>
      <w:proofErr w:type="spellStart"/>
      <w:r w:rsidRPr="008E11EC">
        <w:rPr>
          <w:rFonts w:cs="Times New Roman"/>
          <w:szCs w:val="28"/>
        </w:rPr>
        <w:t>Госреестра</w:t>
      </w:r>
      <w:proofErr w:type="spellEnd"/>
      <w:r w:rsidRPr="008E11EC">
        <w:rPr>
          <w:rFonts w:cs="Times New Roman"/>
          <w:szCs w:val="28"/>
        </w:rPr>
        <w:t xml:space="preserve"> РА по состоянию на </w:t>
      </w:r>
      <w:r w:rsidR="002773F2">
        <w:rPr>
          <w:rFonts w:cs="Times New Roman"/>
          <w:szCs w:val="28"/>
        </w:rPr>
        <w:t>2021</w:t>
      </w:r>
      <w:r w:rsidRPr="008E11EC">
        <w:rPr>
          <w:rFonts w:cs="Times New Roman"/>
          <w:szCs w:val="28"/>
        </w:rPr>
        <w:t xml:space="preserve"> г</w:t>
      </w:r>
      <w:r w:rsidR="001F6014" w:rsidRPr="008E11EC">
        <w:rPr>
          <w:rFonts w:cs="Times New Roman"/>
          <w:szCs w:val="28"/>
        </w:rPr>
        <w:t>.</w:t>
      </w:r>
      <w:r w:rsidRPr="008E11EC">
        <w:rPr>
          <w:rFonts w:cs="Times New Roman"/>
          <w:szCs w:val="28"/>
        </w:rPr>
        <w:t xml:space="preserve"> (нижеприведенные данные относительно сведений </w:t>
      </w:r>
      <w:proofErr w:type="spellStart"/>
      <w:r w:rsidRPr="008E11EC">
        <w:rPr>
          <w:rFonts w:cs="Times New Roman"/>
          <w:szCs w:val="28"/>
        </w:rPr>
        <w:t>Госрее</w:t>
      </w:r>
      <w:r w:rsidR="006B3960">
        <w:rPr>
          <w:rFonts w:cs="Times New Roman"/>
          <w:szCs w:val="28"/>
        </w:rPr>
        <w:t>с</w:t>
      </w:r>
      <w:r w:rsidRPr="008E11EC">
        <w:rPr>
          <w:rFonts w:cs="Times New Roman"/>
          <w:szCs w:val="28"/>
        </w:rPr>
        <w:t>тра</w:t>
      </w:r>
      <w:proofErr w:type="spellEnd"/>
      <w:r w:rsidRPr="008E11EC">
        <w:rPr>
          <w:rFonts w:cs="Times New Roman"/>
          <w:szCs w:val="28"/>
        </w:rPr>
        <w:t xml:space="preserve"> РА относятся к этой редакции). </w:t>
      </w:r>
      <w:proofErr w:type="spellStart"/>
      <w:r w:rsidR="00D07BD2">
        <w:rPr>
          <w:rFonts w:cs="Times New Roman"/>
          <w:szCs w:val="28"/>
        </w:rPr>
        <w:t>Госреестр</w:t>
      </w:r>
      <w:proofErr w:type="spellEnd"/>
      <w:r w:rsidR="00D07BD2">
        <w:rPr>
          <w:rFonts w:cs="Times New Roman"/>
          <w:szCs w:val="28"/>
        </w:rPr>
        <w:t xml:space="preserve"> имеет иерархическую структуру. </w:t>
      </w:r>
      <w:r w:rsidRPr="008E11EC">
        <w:rPr>
          <w:rFonts w:cs="Times New Roman"/>
          <w:szCs w:val="28"/>
        </w:rPr>
        <w:t xml:space="preserve">Наименования групп в </w:t>
      </w:r>
      <w:proofErr w:type="spellStart"/>
      <w:r w:rsidRPr="008E11EC">
        <w:rPr>
          <w:rFonts w:cs="Times New Roman"/>
          <w:szCs w:val="28"/>
        </w:rPr>
        <w:t>Госреестре</w:t>
      </w:r>
      <w:proofErr w:type="spellEnd"/>
      <w:r w:rsidRPr="008E11EC">
        <w:rPr>
          <w:rFonts w:cs="Times New Roman"/>
          <w:szCs w:val="28"/>
        </w:rPr>
        <w:t xml:space="preserve"> РА приведены на </w:t>
      </w:r>
      <w:r w:rsidR="00D07BD2">
        <w:rPr>
          <w:rFonts w:cs="Times New Roman"/>
          <w:szCs w:val="28"/>
        </w:rPr>
        <w:t xml:space="preserve">армянском, английском и </w:t>
      </w:r>
      <w:r w:rsidRPr="008E11EC">
        <w:rPr>
          <w:rFonts w:cs="Times New Roman"/>
          <w:szCs w:val="28"/>
        </w:rPr>
        <w:t xml:space="preserve">русском </w:t>
      </w:r>
      <w:r w:rsidR="00D07BD2" w:rsidRPr="008E11EC">
        <w:rPr>
          <w:rFonts w:cs="Times New Roman"/>
          <w:szCs w:val="28"/>
        </w:rPr>
        <w:t>язы</w:t>
      </w:r>
      <w:r w:rsidR="00D07BD2">
        <w:rPr>
          <w:rFonts w:cs="Times New Roman"/>
          <w:szCs w:val="28"/>
        </w:rPr>
        <w:t>ках</w:t>
      </w:r>
      <w:r w:rsidRPr="008E11EC">
        <w:rPr>
          <w:rFonts w:cs="Times New Roman"/>
          <w:szCs w:val="28"/>
        </w:rPr>
        <w:t xml:space="preserve">, наименования рода и вида растения – на армянском, русском и латинском языках. Кодовые обозначения группам, родам и видам растений в </w:t>
      </w:r>
      <w:proofErr w:type="spellStart"/>
      <w:r w:rsidRPr="008E11EC">
        <w:rPr>
          <w:rFonts w:cs="Times New Roman"/>
          <w:szCs w:val="28"/>
        </w:rPr>
        <w:t>Госреестре</w:t>
      </w:r>
      <w:proofErr w:type="spellEnd"/>
      <w:r w:rsidRPr="008E11EC">
        <w:rPr>
          <w:rFonts w:cs="Times New Roman"/>
          <w:szCs w:val="28"/>
        </w:rPr>
        <w:t xml:space="preserve"> РА не присваиваются</w:t>
      </w:r>
      <w:r w:rsidR="002E3A51" w:rsidRPr="008E11EC">
        <w:rPr>
          <w:rFonts w:cs="Times New Roman"/>
          <w:szCs w:val="28"/>
        </w:rPr>
        <w:t xml:space="preserve">, </w:t>
      </w:r>
      <w:r w:rsidR="00D07BD2">
        <w:rPr>
          <w:rFonts w:cs="Times New Roman"/>
          <w:szCs w:val="28"/>
        </w:rPr>
        <w:t xml:space="preserve">Группы, подгруппы и </w:t>
      </w:r>
      <w:r w:rsidR="00D07BD2" w:rsidRPr="008E11EC">
        <w:rPr>
          <w:rFonts w:cs="Times New Roman"/>
          <w:szCs w:val="28"/>
        </w:rPr>
        <w:t>сорт</w:t>
      </w:r>
      <w:r w:rsidR="00D07BD2">
        <w:rPr>
          <w:rFonts w:cs="Times New Roman"/>
          <w:szCs w:val="28"/>
        </w:rPr>
        <w:t>а</w:t>
      </w:r>
      <w:r w:rsidR="00D07BD2" w:rsidRPr="008E11EC">
        <w:rPr>
          <w:rFonts w:cs="Times New Roman"/>
          <w:szCs w:val="28"/>
        </w:rPr>
        <w:t xml:space="preserve"> </w:t>
      </w:r>
      <w:r w:rsidR="002E3A51" w:rsidRPr="008E11EC">
        <w:rPr>
          <w:rFonts w:cs="Times New Roman"/>
          <w:szCs w:val="28"/>
        </w:rPr>
        <w:t xml:space="preserve">растений имеют </w:t>
      </w:r>
      <w:r w:rsidR="00D07BD2" w:rsidRPr="008E11EC">
        <w:rPr>
          <w:rFonts w:cs="Times New Roman"/>
          <w:szCs w:val="28"/>
        </w:rPr>
        <w:t>порядковы</w:t>
      </w:r>
      <w:r w:rsidR="00D07BD2">
        <w:rPr>
          <w:rFonts w:cs="Times New Roman"/>
          <w:szCs w:val="28"/>
        </w:rPr>
        <w:t>е</w:t>
      </w:r>
      <w:r w:rsidR="00D07BD2" w:rsidRPr="008E11EC">
        <w:rPr>
          <w:rFonts w:cs="Times New Roman"/>
          <w:szCs w:val="28"/>
        </w:rPr>
        <w:t xml:space="preserve"> </w:t>
      </w:r>
      <w:r w:rsidR="002E3A51" w:rsidRPr="008E11EC">
        <w:rPr>
          <w:rFonts w:cs="Times New Roman"/>
          <w:szCs w:val="28"/>
        </w:rPr>
        <w:t>номер</w:t>
      </w:r>
      <w:r w:rsidR="00D07BD2">
        <w:rPr>
          <w:rFonts w:cs="Times New Roman"/>
          <w:szCs w:val="28"/>
        </w:rPr>
        <w:t>а</w:t>
      </w:r>
      <w:r w:rsidRPr="008E11EC">
        <w:rPr>
          <w:rFonts w:cs="Times New Roman"/>
          <w:szCs w:val="28"/>
        </w:rPr>
        <w:t>.</w:t>
      </w:r>
    </w:p>
    <w:p w14:paraId="6E289E88" w14:textId="411DFAFD" w:rsidR="005B16ED" w:rsidRPr="008E11EC" w:rsidRDefault="005B16ED" w:rsidP="00B838EA">
      <w:pPr>
        <w:spacing w:after="0" w:line="360" w:lineRule="auto"/>
        <w:ind w:firstLine="709"/>
        <w:jc w:val="both"/>
        <w:rPr>
          <w:rFonts w:cs="Times New Roman"/>
          <w:szCs w:val="28"/>
        </w:rPr>
      </w:pPr>
      <w:r w:rsidRPr="008E11EC">
        <w:rPr>
          <w:rFonts w:cs="Times New Roman"/>
          <w:szCs w:val="28"/>
        </w:rPr>
        <w:t xml:space="preserve">Государственный реестр сортов </w:t>
      </w:r>
      <w:r w:rsidR="00B838EA" w:rsidRPr="008E11EC">
        <w:rPr>
          <w:rFonts w:cs="Times New Roman"/>
          <w:szCs w:val="28"/>
        </w:rPr>
        <w:t>сельскохозяйственных</w:t>
      </w:r>
      <w:r w:rsidRPr="008E11EC">
        <w:rPr>
          <w:rFonts w:cs="Times New Roman"/>
          <w:szCs w:val="28"/>
        </w:rPr>
        <w:t xml:space="preserve"> растений, </w:t>
      </w:r>
      <w:r w:rsidR="00B838EA" w:rsidRPr="008E11EC">
        <w:rPr>
          <w:rFonts w:cs="Times New Roman"/>
          <w:szCs w:val="28"/>
        </w:rPr>
        <w:t xml:space="preserve">прошедших государственное испытание сортов и допущенных для производства, реализации и использования на территории </w:t>
      </w:r>
      <w:r w:rsidRPr="008E11EC">
        <w:rPr>
          <w:rFonts w:cs="Times New Roman"/>
          <w:szCs w:val="28"/>
        </w:rPr>
        <w:t>на территории Республики Беларусь</w:t>
      </w:r>
      <w:r w:rsidR="00B838EA" w:rsidRPr="008E11EC">
        <w:rPr>
          <w:rFonts w:cs="Times New Roman"/>
          <w:szCs w:val="28"/>
        </w:rPr>
        <w:t xml:space="preserve"> (далее – </w:t>
      </w:r>
      <w:proofErr w:type="spellStart"/>
      <w:r w:rsidR="00B838EA" w:rsidRPr="008E11EC">
        <w:rPr>
          <w:rFonts w:cs="Times New Roman"/>
          <w:szCs w:val="28"/>
        </w:rPr>
        <w:t>Госреестр</w:t>
      </w:r>
      <w:proofErr w:type="spellEnd"/>
      <w:r w:rsidR="00B838EA" w:rsidRPr="008E11EC">
        <w:rPr>
          <w:rFonts w:cs="Times New Roman"/>
          <w:szCs w:val="28"/>
        </w:rPr>
        <w:t xml:space="preserve"> РБ)</w:t>
      </w:r>
      <w:r w:rsidRPr="008E11EC">
        <w:rPr>
          <w:rFonts w:cs="Times New Roman"/>
          <w:szCs w:val="28"/>
        </w:rPr>
        <w:t xml:space="preserve">, утвержденный Постановлением Совета Министров Республики Беларусь от 21 декабря 2021 г. № 746 «О реализации Закона Республики Беларусь от 7 мая 2021 г. </w:t>
      </w:r>
      <w:r w:rsidR="001F6014" w:rsidRPr="008E11EC">
        <w:rPr>
          <w:rFonts w:cs="Times New Roman"/>
          <w:szCs w:val="28"/>
        </w:rPr>
        <w:t>№</w:t>
      </w:r>
      <w:r w:rsidRPr="008E11EC">
        <w:rPr>
          <w:rFonts w:cs="Times New Roman"/>
          <w:szCs w:val="28"/>
        </w:rPr>
        <w:t xml:space="preserve"> 102-З </w:t>
      </w:r>
      <w:r w:rsidR="001F6014" w:rsidRPr="008E11EC">
        <w:rPr>
          <w:rFonts w:cs="Times New Roman"/>
          <w:szCs w:val="28"/>
        </w:rPr>
        <w:t>«</w:t>
      </w:r>
      <w:r w:rsidRPr="008E11EC">
        <w:rPr>
          <w:rFonts w:cs="Times New Roman"/>
          <w:szCs w:val="28"/>
        </w:rPr>
        <w:t>О селекции и семеноводстве сельскохозяйственных растений</w:t>
      </w:r>
      <w:r w:rsidR="001F6014" w:rsidRPr="008E11EC">
        <w:rPr>
          <w:rFonts w:cs="Times New Roman"/>
          <w:szCs w:val="28"/>
        </w:rPr>
        <w:t>»</w:t>
      </w:r>
      <w:r w:rsidRPr="008E11EC">
        <w:rPr>
          <w:rFonts w:cs="Times New Roman"/>
          <w:szCs w:val="28"/>
        </w:rPr>
        <w:t>»</w:t>
      </w:r>
      <w:r w:rsidR="0084675B" w:rsidRPr="008E11EC">
        <w:rPr>
          <w:rFonts w:cs="Times New Roman"/>
          <w:szCs w:val="28"/>
        </w:rPr>
        <w:t xml:space="preserve"> (далее – Постановление</w:t>
      </w:r>
      <w:r w:rsidR="00B838EA" w:rsidRPr="008E11EC">
        <w:rPr>
          <w:rFonts w:cs="Times New Roman"/>
          <w:szCs w:val="28"/>
        </w:rPr>
        <w:t xml:space="preserve"> Совета Министров РБ</w:t>
      </w:r>
      <w:r w:rsidR="0084675B" w:rsidRPr="008E11EC">
        <w:rPr>
          <w:rFonts w:cs="Times New Roman"/>
          <w:szCs w:val="28"/>
        </w:rPr>
        <w:t xml:space="preserve"> № 746), ведется государственным учреждением «Государственная инспекция по испытанию и охране сортов растений» в соответствии с </w:t>
      </w:r>
      <w:r w:rsidR="00DD5CC5" w:rsidRPr="008E11EC">
        <w:rPr>
          <w:rFonts w:cs="Times New Roman"/>
          <w:szCs w:val="28"/>
        </w:rPr>
        <w:t>Положением о порядках проведения государственного испытания сортов сельскохозяйственных растений, включения и исключения их из государственного реестра сортов сельскохозяйственных растений</w:t>
      </w:r>
      <w:r w:rsidR="0084675B" w:rsidRPr="008E11EC">
        <w:rPr>
          <w:rFonts w:cs="Times New Roman"/>
          <w:szCs w:val="28"/>
        </w:rPr>
        <w:t xml:space="preserve">, утвержденном Постановлением </w:t>
      </w:r>
      <w:r w:rsidR="00B838EA" w:rsidRPr="008E11EC">
        <w:rPr>
          <w:rFonts w:cs="Times New Roman"/>
          <w:szCs w:val="28"/>
        </w:rPr>
        <w:t xml:space="preserve">Совета Министров РБ </w:t>
      </w:r>
      <w:r w:rsidR="0084675B" w:rsidRPr="008E11EC">
        <w:rPr>
          <w:rFonts w:cs="Times New Roman"/>
          <w:szCs w:val="28"/>
        </w:rPr>
        <w:t>№ 746.</w:t>
      </w:r>
      <w:r w:rsidR="00DD5CC5" w:rsidRPr="008E11EC">
        <w:rPr>
          <w:rFonts w:cs="Times New Roman"/>
          <w:szCs w:val="28"/>
        </w:rPr>
        <w:t xml:space="preserve"> </w:t>
      </w:r>
      <w:proofErr w:type="spellStart"/>
      <w:r w:rsidR="00B838EA" w:rsidRPr="008E11EC">
        <w:rPr>
          <w:rFonts w:cs="Times New Roman"/>
          <w:szCs w:val="28"/>
        </w:rPr>
        <w:t>Госреестр</w:t>
      </w:r>
      <w:proofErr w:type="spellEnd"/>
      <w:r w:rsidR="00B838EA" w:rsidRPr="008E11EC">
        <w:rPr>
          <w:rFonts w:cs="Times New Roman"/>
          <w:szCs w:val="28"/>
        </w:rPr>
        <w:t xml:space="preserve"> РБ </w:t>
      </w:r>
      <w:r w:rsidR="00DD5CC5" w:rsidRPr="008E11EC">
        <w:rPr>
          <w:rFonts w:cs="Times New Roman"/>
          <w:szCs w:val="28"/>
        </w:rPr>
        <w:t>ведется на русском языке</w:t>
      </w:r>
      <w:r w:rsidR="00B838EA" w:rsidRPr="008E11EC">
        <w:rPr>
          <w:rFonts w:cs="Times New Roman"/>
          <w:szCs w:val="28"/>
        </w:rPr>
        <w:t>,</w:t>
      </w:r>
      <w:r w:rsidR="00DD5CC5" w:rsidRPr="008E11EC">
        <w:rPr>
          <w:rFonts w:cs="Times New Roman"/>
          <w:szCs w:val="28"/>
        </w:rPr>
        <w:t xml:space="preserve"> сорта </w:t>
      </w:r>
      <w:r w:rsidR="00B838EA" w:rsidRPr="008E11EC">
        <w:rPr>
          <w:rFonts w:cs="Times New Roman"/>
          <w:szCs w:val="28"/>
        </w:rPr>
        <w:t xml:space="preserve">растений </w:t>
      </w:r>
      <w:r w:rsidR="00DD5CC5" w:rsidRPr="008E11EC">
        <w:rPr>
          <w:rFonts w:cs="Times New Roman"/>
          <w:szCs w:val="28"/>
        </w:rPr>
        <w:t xml:space="preserve">включаются в соответствии с номенклатурой таксономических единиц с учетом определенных областей Республики Беларусь, на территории которых допускаются производство и использование семян определенных сортов. Роды и виды </w:t>
      </w:r>
      <w:r w:rsidR="00DD5CC5" w:rsidRPr="008E11EC">
        <w:rPr>
          <w:rFonts w:cs="Times New Roman"/>
          <w:szCs w:val="28"/>
        </w:rPr>
        <w:lastRenderedPageBreak/>
        <w:t xml:space="preserve">сельскохозяйственных растений объединены в 23 группы по направлению использования. Полный перечень групп приведен в Таблице 1 Приложения 1. Наименования родов и видов растений также указываются также </w:t>
      </w:r>
      <w:r w:rsidR="001F6014" w:rsidRPr="008E11EC">
        <w:rPr>
          <w:rFonts w:cs="Times New Roman"/>
          <w:szCs w:val="28"/>
        </w:rPr>
        <w:t xml:space="preserve">на </w:t>
      </w:r>
      <w:r w:rsidR="00DD5CC5" w:rsidRPr="008E11EC">
        <w:rPr>
          <w:rFonts w:cs="Times New Roman"/>
          <w:szCs w:val="28"/>
        </w:rPr>
        <w:t xml:space="preserve">латинском языке. </w:t>
      </w:r>
      <w:r w:rsidR="00B838EA" w:rsidRPr="008E11EC">
        <w:rPr>
          <w:rFonts w:cs="Times New Roman"/>
          <w:szCs w:val="28"/>
        </w:rPr>
        <w:t xml:space="preserve">Государственный реестр сортов доступен по адресу (http://sorttest.by/img/gosudarstvennyy_reyestr_2022.pdf) по состоянию на 15 декабря 2021 г., все вышеперечисленное относительно сведений </w:t>
      </w:r>
      <w:proofErr w:type="spellStart"/>
      <w:r w:rsidR="00B838EA" w:rsidRPr="008E11EC">
        <w:rPr>
          <w:rFonts w:cs="Times New Roman"/>
          <w:szCs w:val="28"/>
        </w:rPr>
        <w:t>Госрее</w:t>
      </w:r>
      <w:r w:rsidR="001F6014" w:rsidRPr="008E11EC">
        <w:rPr>
          <w:rFonts w:cs="Times New Roman"/>
          <w:szCs w:val="28"/>
        </w:rPr>
        <w:t>с</w:t>
      </w:r>
      <w:r w:rsidR="00B838EA" w:rsidRPr="008E11EC">
        <w:rPr>
          <w:rFonts w:cs="Times New Roman"/>
          <w:szCs w:val="28"/>
        </w:rPr>
        <w:t>тра</w:t>
      </w:r>
      <w:proofErr w:type="spellEnd"/>
      <w:r w:rsidR="00B838EA" w:rsidRPr="008E11EC">
        <w:rPr>
          <w:rFonts w:cs="Times New Roman"/>
          <w:szCs w:val="28"/>
        </w:rPr>
        <w:t xml:space="preserve"> РБ относятся к этой редакции.</w:t>
      </w:r>
    </w:p>
    <w:p w14:paraId="6148FAB7" w14:textId="3C2B58CC" w:rsidR="0053447D" w:rsidRPr="008E11EC" w:rsidRDefault="005B16ED" w:rsidP="0053447D">
      <w:pPr>
        <w:spacing w:after="0" w:line="360" w:lineRule="auto"/>
        <w:ind w:firstLine="709"/>
        <w:jc w:val="both"/>
        <w:rPr>
          <w:rFonts w:cs="Times New Roman"/>
          <w:szCs w:val="28"/>
        </w:rPr>
      </w:pPr>
      <w:r w:rsidRPr="008E11EC">
        <w:rPr>
          <w:rFonts w:cs="Times New Roman"/>
          <w:szCs w:val="28"/>
        </w:rPr>
        <w:t xml:space="preserve">Государственный реестр селекционных достижений, </w:t>
      </w:r>
      <w:r w:rsidR="0053447D" w:rsidRPr="008E11EC">
        <w:rPr>
          <w:rFonts w:cs="Times New Roman"/>
          <w:szCs w:val="28"/>
        </w:rPr>
        <w:t>рекомендуемых</w:t>
      </w:r>
      <w:r w:rsidRPr="008E11EC">
        <w:rPr>
          <w:rFonts w:cs="Times New Roman"/>
          <w:szCs w:val="28"/>
        </w:rPr>
        <w:t xml:space="preserve"> к использованию в Республике Казахстан</w:t>
      </w:r>
      <w:r w:rsidR="0053447D" w:rsidRPr="008E11EC">
        <w:rPr>
          <w:rFonts w:cs="Times New Roman"/>
          <w:szCs w:val="28"/>
        </w:rPr>
        <w:t xml:space="preserve"> (далее – </w:t>
      </w:r>
      <w:proofErr w:type="spellStart"/>
      <w:r w:rsidR="0053447D" w:rsidRPr="008E11EC">
        <w:rPr>
          <w:rFonts w:cs="Times New Roman"/>
          <w:szCs w:val="28"/>
        </w:rPr>
        <w:t>Госреестр</w:t>
      </w:r>
      <w:proofErr w:type="spellEnd"/>
      <w:r w:rsidR="0053447D" w:rsidRPr="008E11EC">
        <w:rPr>
          <w:rFonts w:cs="Times New Roman"/>
          <w:szCs w:val="28"/>
        </w:rPr>
        <w:t xml:space="preserve"> РК)</w:t>
      </w:r>
      <w:r w:rsidRPr="008E11EC">
        <w:rPr>
          <w:rFonts w:cs="Times New Roman"/>
          <w:szCs w:val="28"/>
        </w:rPr>
        <w:t>, утвержденный Приказом Министра сельского хозяйства Республики Казахстан от 30 июля 2009</w:t>
      </w:r>
      <w:r w:rsidR="00943B5B" w:rsidRPr="008E11EC">
        <w:rPr>
          <w:rFonts w:cs="Times New Roman"/>
          <w:szCs w:val="28"/>
        </w:rPr>
        <w:t> </w:t>
      </w:r>
      <w:r w:rsidRPr="008E11EC">
        <w:rPr>
          <w:rFonts w:cs="Times New Roman"/>
          <w:szCs w:val="28"/>
        </w:rPr>
        <w:t>г. № 434 «Об утверждении Государственного реестра селекционных достижений, допущенных к использованию в Республике Казахстан, и Перечня перспективных сортов сельскохозяйственных растений» с правками по Приказу Министерства сельского хозяйства Республики Казахстан от 31 марта 2022 г. №</w:t>
      </w:r>
      <w:r w:rsidR="00943B5B" w:rsidRPr="00E15723">
        <w:rPr>
          <w:rFonts w:cs="Times New Roman"/>
          <w:szCs w:val="28"/>
        </w:rPr>
        <w:t> </w:t>
      </w:r>
      <w:r w:rsidRPr="008E11EC">
        <w:rPr>
          <w:rFonts w:cs="Times New Roman"/>
          <w:szCs w:val="28"/>
        </w:rPr>
        <w:t>88 (</w:t>
      </w:r>
      <w:r w:rsidR="00D74359" w:rsidRPr="008E11EC">
        <w:rPr>
          <w:rFonts w:cs="Times New Roman"/>
          <w:szCs w:val="28"/>
        </w:rPr>
        <w:t xml:space="preserve">цифровая версия </w:t>
      </w:r>
      <w:proofErr w:type="spellStart"/>
      <w:r w:rsidR="00D74359" w:rsidRPr="008E11EC">
        <w:rPr>
          <w:rFonts w:cs="Times New Roman"/>
          <w:szCs w:val="28"/>
        </w:rPr>
        <w:t>Госреестра</w:t>
      </w:r>
      <w:proofErr w:type="spellEnd"/>
      <w:r w:rsidR="00D74359" w:rsidRPr="008E11EC">
        <w:rPr>
          <w:rFonts w:cs="Times New Roman"/>
          <w:szCs w:val="28"/>
        </w:rPr>
        <w:t xml:space="preserve"> РК доступна по адресу </w:t>
      </w:r>
      <w:r w:rsidR="0053447D" w:rsidRPr="008E11EC">
        <w:rPr>
          <w:rFonts w:cs="Times New Roman"/>
          <w:szCs w:val="28"/>
        </w:rPr>
        <w:t>https://adilet.zan.kz/rus/docs/V2200027390#z14</w:t>
      </w:r>
      <w:r w:rsidRPr="008E11EC">
        <w:rPr>
          <w:rFonts w:cs="Times New Roman"/>
          <w:szCs w:val="28"/>
        </w:rPr>
        <w:t>)</w:t>
      </w:r>
      <w:r w:rsidR="0053447D" w:rsidRPr="008E11EC">
        <w:rPr>
          <w:rFonts w:cs="Times New Roman"/>
          <w:szCs w:val="28"/>
        </w:rPr>
        <w:t xml:space="preserve">. Все дальнейшие данные </w:t>
      </w:r>
      <w:r w:rsidR="000F1CBB" w:rsidRPr="008E11EC">
        <w:rPr>
          <w:rFonts w:cs="Times New Roman"/>
          <w:szCs w:val="28"/>
        </w:rPr>
        <w:t>о</w:t>
      </w:r>
      <w:r w:rsidR="0053447D" w:rsidRPr="008E11EC">
        <w:rPr>
          <w:rFonts w:cs="Times New Roman"/>
          <w:szCs w:val="28"/>
        </w:rPr>
        <w:t xml:space="preserve"> </w:t>
      </w:r>
      <w:proofErr w:type="spellStart"/>
      <w:r w:rsidR="0053447D" w:rsidRPr="008E11EC">
        <w:rPr>
          <w:rFonts w:cs="Times New Roman"/>
          <w:szCs w:val="28"/>
        </w:rPr>
        <w:t>Госрее</w:t>
      </w:r>
      <w:r w:rsidR="00943B5B" w:rsidRPr="008E11EC">
        <w:rPr>
          <w:rFonts w:cs="Times New Roman"/>
          <w:szCs w:val="28"/>
        </w:rPr>
        <w:t>с</w:t>
      </w:r>
      <w:r w:rsidR="0053447D" w:rsidRPr="008E11EC">
        <w:rPr>
          <w:rFonts w:cs="Times New Roman"/>
          <w:szCs w:val="28"/>
        </w:rPr>
        <w:t>тр</w:t>
      </w:r>
      <w:r w:rsidR="000F1CBB" w:rsidRPr="008E11EC">
        <w:rPr>
          <w:rFonts w:cs="Times New Roman"/>
          <w:szCs w:val="28"/>
        </w:rPr>
        <w:t>е</w:t>
      </w:r>
      <w:proofErr w:type="spellEnd"/>
      <w:r w:rsidR="0053447D" w:rsidRPr="008E11EC">
        <w:rPr>
          <w:rFonts w:cs="Times New Roman"/>
          <w:szCs w:val="28"/>
        </w:rPr>
        <w:t xml:space="preserve"> РК относятся к этой редакции. Уполномоченным органом, утверждающим </w:t>
      </w:r>
      <w:proofErr w:type="spellStart"/>
      <w:r w:rsidR="0053447D" w:rsidRPr="008E11EC">
        <w:rPr>
          <w:rFonts w:cs="Times New Roman"/>
          <w:szCs w:val="28"/>
        </w:rPr>
        <w:t>Госреестр</w:t>
      </w:r>
      <w:proofErr w:type="spellEnd"/>
      <w:r w:rsidR="0053447D" w:rsidRPr="008E11EC">
        <w:rPr>
          <w:rFonts w:cs="Times New Roman"/>
          <w:szCs w:val="28"/>
        </w:rPr>
        <w:t xml:space="preserve"> РК в соответствии с подпунктом 36 статьи 2 Закона Республики Казахстан от 8 февраля 2003 года </w:t>
      </w:r>
      <w:r w:rsidR="00943B5B" w:rsidRPr="008E11EC">
        <w:rPr>
          <w:rFonts w:cs="Times New Roman"/>
          <w:szCs w:val="28"/>
        </w:rPr>
        <w:t>№</w:t>
      </w:r>
      <w:r w:rsidR="0053447D" w:rsidRPr="008E11EC">
        <w:rPr>
          <w:rFonts w:cs="Times New Roman"/>
          <w:szCs w:val="28"/>
        </w:rPr>
        <w:t xml:space="preserve"> 385 «О семеноводстве» является центральный исполнительный орган, осуществляющий руководство и межотраслевую координацию в области семеноводства. В соответствии с Постановлением Правительства Республики Казахстан от 20 декабря 2013 года № 1383, центральным исполнительным органом, осуществляющим руководство в области агропромышленного комплекса, включая семеноводство, является Министерство сельского хозяйства Республики Казахстан.</w:t>
      </w:r>
      <w:r w:rsidR="00D74359" w:rsidRPr="008E11EC">
        <w:rPr>
          <w:rFonts w:cs="Times New Roman"/>
          <w:szCs w:val="28"/>
        </w:rPr>
        <w:t xml:space="preserve"> </w:t>
      </w:r>
      <w:proofErr w:type="spellStart"/>
      <w:r w:rsidR="00943B5B" w:rsidRPr="008E11EC">
        <w:rPr>
          <w:rFonts w:cs="Times New Roman"/>
          <w:szCs w:val="28"/>
        </w:rPr>
        <w:t>Госреестр</w:t>
      </w:r>
      <w:proofErr w:type="spellEnd"/>
      <w:r w:rsidR="00943B5B" w:rsidRPr="008E11EC">
        <w:rPr>
          <w:rFonts w:cs="Times New Roman"/>
          <w:szCs w:val="28"/>
        </w:rPr>
        <w:t xml:space="preserve"> РК</w:t>
      </w:r>
      <w:r w:rsidR="00D74359" w:rsidRPr="008E11EC">
        <w:rPr>
          <w:rFonts w:cs="Times New Roman"/>
          <w:szCs w:val="28"/>
        </w:rPr>
        <w:t xml:space="preserve"> ведется на русском </w:t>
      </w:r>
      <w:r w:rsidR="003836FE">
        <w:rPr>
          <w:rFonts w:cs="Times New Roman"/>
          <w:szCs w:val="28"/>
        </w:rPr>
        <w:t>и казахском языках</w:t>
      </w:r>
      <w:r w:rsidR="00D74359" w:rsidRPr="008E11EC">
        <w:rPr>
          <w:rFonts w:cs="Times New Roman"/>
          <w:szCs w:val="28"/>
        </w:rPr>
        <w:t>, наименования родов и видов растений дублируются на латинском языке. Растения сгруппированы по 18 главам (группам) по направлению использования. Полный перечень групп приведен в Таблице 1 Приложения 1.</w:t>
      </w:r>
      <w:r w:rsidR="00F442A5" w:rsidRPr="008E11EC">
        <w:rPr>
          <w:rFonts w:cs="Times New Roman"/>
          <w:szCs w:val="28"/>
        </w:rPr>
        <w:t xml:space="preserve"> Все представленные в </w:t>
      </w:r>
      <w:proofErr w:type="spellStart"/>
      <w:r w:rsidR="00F442A5" w:rsidRPr="008E11EC">
        <w:rPr>
          <w:rFonts w:cs="Times New Roman"/>
          <w:szCs w:val="28"/>
        </w:rPr>
        <w:t>Госреестре</w:t>
      </w:r>
      <w:proofErr w:type="spellEnd"/>
      <w:r w:rsidR="00F442A5" w:rsidRPr="008E11EC">
        <w:rPr>
          <w:rFonts w:cs="Times New Roman"/>
          <w:szCs w:val="28"/>
        </w:rPr>
        <w:t xml:space="preserve"> РК сорта растений имеют порядковый номер </w:t>
      </w:r>
      <w:r w:rsidR="000F1CBB" w:rsidRPr="008E11EC">
        <w:rPr>
          <w:rFonts w:cs="Times New Roman"/>
          <w:szCs w:val="28"/>
        </w:rPr>
        <w:lastRenderedPageBreak/>
        <w:t>расположения и год внесения в реестр</w:t>
      </w:r>
      <w:r w:rsidR="00943B5B" w:rsidRPr="008E11EC">
        <w:rPr>
          <w:rFonts w:cs="Times New Roman"/>
          <w:szCs w:val="28"/>
        </w:rPr>
        <w:t>.</w:t>
      </w:r>
      <w:r w:rsidR="000F1CBB" w:rsidRPr="008E11EC">
        <w:rPr>
          <w:rFonts w:cs="Times New Roman"/>
          <w:szCs w:val="28"/>
        </w:rPr>
        <w:t xml:space="preserve"> </w:t>
      </w:r>
      <w:r w:rsidR="00943B5B" w:rsidRPr="008E11EC">
        <w:rPr>
          <w:rFonts w:cs="Times New Roman"/>
          <w:szCs w:val="28"/>
        </w:rPr>
        <w:t xml:space="preserve">Кодировки </w:t>
      </w:r>
      <w:r w:rsidR="000F1CBB" w:rsidRPr="008E11EC">
        <w:rPr>
          <w:rFonts w:cs="Times New Roman"/>
          <w:szCs w:val="28"/>
        </w:rPr>
        <w:t xml:space="preserve">родов, видов или сортов растений в соответствии с номенклатурой биологической систематики </w:t>
      </w:r>
      <w:r w:rsidR="00DE3A16" w:rsidRPr="008E11EC">
        <w:rPr>
          <w:rFonts w:cs="Times New Roman"/>
          <w:szCs w:val="28"/>
        </w:rPr>
        <w:t>отсутствуют</w:t>
      </w:r>
      <w:r w:rsidR="000F1CBB" w:rsidRPr="008E11EC">
        <w:rPr>
          <w:rFonts w:cs="Times New Roman"/>
          <w:szCs w:val="28"/>
        </w:rPr>
        <w:t>.</w:t>
      </w:r>
    </w:p>
    <w:p w14:paraId="469C2459" w14:textId="0154AE11" w:rsidR="005B16ED" w:rsidRPr="008E11EC" w:rsidRDefault="005B16ED" w:rsidP="000F1CBB">
      <w:pPr>
        <w:spacing w:after="0" w:line="360" w:lineRule="auto"/>
        <w:ind w:firstLine="709"/>
        <w:jc w:val="both"/>
        <w:rPr>
          <w:rFonts w:cs="Times New Roman"/>
          <w:szCs w:val="28"/>
        </w:rPr>
      </w:pPr>
      <w:r w:rsidRPr="008E11EC">
        <w:rPr>
          <w:rFonts w:cs="Times New Roman"/>
          <w:szCs w:val="28"/>
        </w:rPr>
        <w:t xml:space="preserve">Государственный реестр сортов и гибридов растений, допущенных к использованию на территории </w:t>
      </w:r>
      <w:proofErr w:type="spellStart"/>
      <w:r w:rsidRPr="008E11EC">
        <w:rPr>
          <w:rFonts w:cs="Times New Roman"/>
          <w:szCs w:val="28"/>
        </w:rPr>
        <w:t>Кыргызской</w:t>
      </w:r>
      <w:proofErr w:type="spellEnd"/>
      <w:r w:rsidRPr="008E11EC">
        <w:rPr>
          <w:rFonts w:cs="Times New Roman"/>
          <w:szCs w:val="28"/>
        </w:rPr>
        <w:t xml:space="preserve"> Республики</w:t>
      </w:r>
      <w:r w:rsidR="000F1CBB" w:rsidRPr="008E11EC">
        <w:rPr>
          <w:rFonts w:cs="Times New Roman"/>
          <w:szCs w:val="28"/>
        </w:rPr>
        <w:t xml:space="preserve"> (далее – </w:t>
      </w:r>
      <w:proofErr w:type="spellStart"/>
      <w:r w:rsidR="000F1CBB" w:rsidRPr="008E11EC">
        <w:rPr>
          <w:rFonts w:cs="Times New Roman"/>
          <w:szCs w:val="28"/>
        </w:rPr>
        <w:t>Госреестр</w:t>
      </w:r>
      <w:proofErr w:type="spellEnd"/>
      <w:r w:rsidR="000F1CBB" w:rsidRPr="008E11EC">
        <w:rPr>
          <w:rFonts w:cs="Times New Roman"/>
          <w:szCs w:val="28"/>
        </w:rPr>
        <w:t xml:space="preserve"> КР)</w:t>
      </w:r>
      <w:r w:rsidRPr="008E11EC">
        <w:rPr>
          <w:rFonts w:cs="Times New Roman"/>
          <w:szCs w:val="28"/>
        </w:rPr>
        <w:t xml:space="preserve">, ведение которого предусмотрено </w:t>
      </w:r>
      <w:r w:rsidR="00EF6164" w:rsidRPr="00D827E6">
        <w:rPr>
          <w:rFonts w:cs="Times New Roman"/>
          <w:szCs w:val="28"/>
        </w:rPr>
        <w:t xml:space="preserve">Законом </w:t>
      </w:r>
      <w:proofErr w:type="spellStart"/>
      <w:r w:rsidR="00EF6164" w:rsidRPr="00D827E6">
        <w:rPr>
          <w:rFonts w:cs="Times New Roman"/>
          <w:szCs w:val="28"/>
        </w:rPr>
        <w:t>Кыргызской</w:t>
      </w:r>
      <w:proofErr w:type="spellEnd"/>
      <w:r w:rsidR="00EF6164" w:rsidRPr="00D827E6">
        <w:rPr>
          <w:rFonts w:cs="Times New Roman"/>
          <w:szCs w:val="28"/>
        </w:rPr>
        <w:t xml:space="preserve"> Республики «О семенах», Положением о Департаменте по экспертизе сельскохозяйственных культур при Министерстве сельского хозяйства </w:t>
      </w:r>
      <w:proofErr w:type="spellStart"/>
      <w:r w:rsidR="00EF6164" w:rsidRPr="00D827E6">
        <w:rPr>
          <w:rFonts w:cs="Times New Roman"/>
          <w:szCs w:val="28"/>
        </w:rPr>
        <w:t>Кыргызской</w:t>
      </w:r>
      <w:proofErr w:type="spellEnd"/>
      <w:r w:rsidR="00EF6164" w:rsidRPr="00D827E6">
        <w:rPr>
          <w:rFonts w:cs="Times New Roman"/>
          <w:szCs w:val="28"/>
        </w:rPr>
        <w:t xml:space="preserve"> Республики</w:t>
      </w:r>
      <w:r w:rsidR="00EF6164" w:rsidRPr="00193419">
        <w:rPr>
          <w:rFonts w:cs="Times New Roman"/>
          <w:szCs w:val="28"/>
        </w:rPr>
        <w:t xml:space="preserve">, </w:t>
      </w:r>
      <w:r w:rsidR="00EF6164" w:rsidRPr="00D827E6">
        <w:rPr>
          <w:rFonts w:cs="Times New Roman"/>
          <w:szCs w:val="28"/>
        </w:rPr>
        <w:t xml:space="preserve">утвержденным постановлением Кабинета Министров </w:t>
      </w:r>
      <w:proofErr w:type="spellStart"/>
      <w:r w:rsidR="00EF6164" w:rsidRPr="00D827E6">
        <w:rPr>
          <w:rFonts w:cs="Times New Roman"/>
          <w:szCs w:val="28"/>
        </w:rPr>
        <w:t>Кыргызской</w:t>
      </w:r>
      <w:proofErr w:type="spellEnd"/>
      <w:r w:rsidR="00EF6164" w:rsidRPr="00D827E6">
        <w:rPr>
          <w:rFonts w:cs="Times New Roman"/>
          <w:szCs w:val="28"/>
        </w:rPr>
        <w:t xml:space="preserve"> Республики от 6 августа 2021 г. № 116</w:t>
      </w:r>
      <w:r w:rsidR="00EF6164">
        <w:rPr>
          <w:rFonts w:cs="Times New Roman"/>
          <w:szCs w:val="28"/>
        </w:rPr>
        <w:t>,</w:t>
      </w:r>
      <w:r w:rsidRPr="008E11EC">
        <w:rPr>
          <w:rFonts w:cs="Times New Roman"/>
          <w:szCs w:val="28"/>
        </w:rPr>
        <w:t xml:space="preserve"> опубликован на информационном портале </w:t>
      </w:r>
      <w:r w:rsidR="005833B0" w:rsidRPr="008E11EC">
        <w:rPr>
          <w:rFonts w:cs="Times New Roman"/>
          <w:szCs w:val="28"/>
        </w:rPr>
        <w:t xml:space="preserve">Министерства сельского хозяйства </w:t>
      </w:r>
      <w:proofErr w:type="spellStart"/>
      <w:r w:rsidR="005833B0" w:rsidRPr="008E11EC">
        <w:rPr>
          <w:rFonts w:cs="Times New Roman"/>
          <w:szCs w:val="28"/>
        </w:rPr>
        <w:t>Кыргызской</w:t>
      </w:r>
      <w:proofErr w:type="spellEnd"/>
      <w:r w:rsidR="005833B0" w:rsidRPr="008E11EC">
        <w:rPr>
          <w:rFonts w:cs="Times New Roman"/>
          <w:szCs w:val="28"/>
        </w:rPr>
        <w:t xml:space="preserve"> Республики по адресу </w:t>
      </w:r>
      <w:r w:rsidRPr="008E11EC">
        <w:rPr>
          <w:rFonts w:cs="Times New Roman"/>
          <w:szCs w:val="28"/>
        </w:rPr>
        <w:t>https://agro.gov.kg/wp-content/uploads/Реестр-2020.pdf</w:t>
      </w:r>
      <w:r w:rsidR="000F1CBB" w:rsidRPr="008E11EC">
        <w:rPr>
          <w:rFonts w:cs="Times New Roman"/>
          <w:szCs w:val="28"/>
        </w:rPr>
        <w:t xml:space="preserve">. Представленные далее данные по </w:t>
      </w:r>
      <w:proofErr w:type="spellStart"/>
      <w:r w:rsidR="000F1CBB" w:rsidRPr="008E11EC">
        <w:rPr>
          <w:rFonts w:cs="Times New Roman"/>
          <w:szCs w:val="28"/>
        </w:rPr>
        <w:t>Госреестру</w:t>
      </w:r>
      <w:proofErr w:type="spellEnd"/>
      <w:r w:rsidR="000F1CBB" w:rsidRPr="008E11EC">
        <w:rPr>
          <w:rFonts w:cs="Times New Roman"/>
          <w:szCs w:val="28"/>
        </w:rPr>
        <w:t xml:space="preserve"> КР будут относиться к указанной выше редакции.</w:t>
      </w:r>
      <w:r w:rsidR="000F1CBB" w:rsidRPr="008E11EC" w:rsidDel="000F1CBB">
        <w:rPr>
          <w:rFonts w:cs="Times New Roman"/>
          <w:szCs w:val="28"/>
        </w:rPr>
        <w:t xml:space="preserve"> </w:t>
      </w:r>
      <w:r w:rsidR="000F1CBB" w:rsidRPr="008E11EC">
        <w:rPr>
          <w:rFonts w:cs="Times New Roman"/>
          <w:szCs w:val="28"/>
        </w:rPr>
        <w:t xml:space="preserve">Списки сортов и гибридов по родам и видам </w:t>
      </w:r>
      <w:r w:rsidR="005833B0" w:rsidRPr="008E11EC">
        <w:rPr>
          <w:rFonts w:cs="Times New Roman"/>
          <w:szCs w:val="28"/>
        </w:rPr>
        <w:t xml:space="preserve">упорядочены </w:t>
      </w:r>
      <w:r w:rsidR="000F1CBB" w:rsidRPr="008E11EC">
        <w:rPr>
          <w:rFonts w:cs="Times New Roman"/>
          <w:szCs w:val="28"/>
        </w:rPr>
        <w:t xml:space="preserve">по алфавиту, роды и виды объединены в </w:t>
      </w:r>
      <w:r w:rsidR="00312586" w:rsidRPr="008E11EC">
        <w:rPr>
          <w:rFonts w:cs="Times New Roman"/>
          <w:szCs w:val="28"/>
        </w:rPr>
        <w:t xml:space="preserve">24 </w:t>
      </w:r>
      <w:r w:rsidR="000F1CBB" w:rsidRPr="008E11EC">
        <w:rPr>
          <w:rFonts w:cs="Times New Roman"/>
          <w:szCs w:val="28"/>
        </w:rPr>
        <w:t>группы</w:t>
      </w:r>
      <w:r w:rsidR="00312586" w:rsidRPr="008E11EC">
        <w:rPr>
          <w:rFonts w:cs="Times New Roman"/>
          <w:szCs w:val="28"/>
        </w:rPr>
        <w:t xml:space="preserve"> (полный перечень групп приведен в Таблице 1 Приложения 1)</w:t>
      </w:r>
      <w:r w:rsidR="000F1CBB" w:rsidRPr="008E11EC">
        <w:rPr>
          <w:rFonts w:cs="Times New Roman"/>
          <w:szCs w:val="28"/>
        </w:rPr>
        <w:t xml:space="preserve"> культур по направлению использования и расположены в порядке их хозяйственной значимости. Наименования групп культур представлены на </w:t>
      </w:r>
      <w:proofErr w:type="spellStart"/>
      <w:r w:rsidR="000F1CBB" w:rsidRPr="008E11EC">
        <w:rPr>
          <w:rFonts w:cs="Times New Roman"/>
          <w:szCs w:val="28"/>
        </w:rPr>
        <w:t>кыргызском</w:t>
      </w:r>
      <w:proofErr w:type="spellEnd"/>
      <w:r w:rsidR="000F1CBB" w:rsidRPr="008E11EC">
        <w:rPr>
          <w:rFonts w:cs="Times New Roman"/>
          <w:szCs w:val="28"/>
        </w:rPr>
        <w:t xml:space="preserve"> и русском языках, </w:t>
      </w:r>
      <w:r w:rsidR="00312586" w:rsidRPr="008E11EC">
        <w:rPr>
          <w:rFonts w:cs="Times New Roman"/>
          <w:szCs w:val="28"/>
        </w:rPr>
        <w:t xml:space="preserve">наименования родов и видов растений – на </w:t>
      </w:r>
      <w:proofErr w:type="spellStart"/>
      <w:r w:rsidR="00312586" w:rsidRPr="008E11EC">
        <w:rPr>
          <w:rFonts w:cs="Times New Roman"/>
          <w:szCs w:val="28"/>
        </w:rPr>
        <w:t>кыргызском</w:t>
      </w:r>
      <w:proofErr w:type="spellEnd"/>
      <w:r w:rsidR="00312586" w:rsidRPr="008E11EC">
        <w:rPr>
          <w:rFonts w:cs="Times New Roman"/>
          <w:szCs w:val="28"/>
        </w:rPr>
        <w:t>, русском и латинском языках.</w:t>
      </w:r>
    </w:p>
    <w:p w14:paraId="6F2B45E4" w14:textId="6ECCA7CF" w:rsidR="005B16ED" w:rsidRPr="008E11EC" w:rsidRDefault="00312586" w:rsidP="00DE3A16">
      <w:pPr>
        <w:spacing w:after="0" w:line="360" w:lineRule="auto"/>
        <w:ind w:firstLine="709"/>
        <w:jc w:val="both"/>
        <w:rPr>
          <w:rFonts w:cs="Times New Roman"/>
          <w:szCs w:val="28"/>
        </w:rPr>
      </w:pPr>
      <w:r w:rsidRPr="008E11EC">
        <w:rPr>
          <w:rFonts w:cs="Times New Roman"/>
          <w:szCs w:val="28"/>
        </w:rPr>
        <w:t xml:space="preserve">Ведение в Российской Федерации </w:t>
      </w:r>
      <w:r w:rsidR="005B16ED" w:rsidRPr="008E11EC">
        <w:rPr>
          <w:rFonts w:cs="Times New Roman"/>
          <w:szCs w:val="28"/>
        </w:rPr>
        <w:t>Государственн</w:t>
      </w:r>
      <w:r w:rsidRPr="008E11EC">
        <w:rPr>
          <w:rFonts w:cs="Times New Roman"/>
          <w:szCs w:val="28"/>
        </w:rPr>
        <w:t>ого</w:t>
      </w:r>
      <w:r w:rsidR="005B16ED" w:rsidRPr="008E11EC">
        <w:rPr>
          <w:rFonts w:cs="Times New Roman"/>
          <w:szCs w:val="28"/>
        </w:rPr>
        <w:t xml:space="preserve"> реестр</w:t>
      </w:r>
      <w:r w:rsidRPr="008E11EC">
        <w:rPr>
          <w:rFonts w:cs="Times New Roman"/>
          <w:szCs w:val="28"/>
        </w:rPr>
        <w:t>а</w:t>
      </w:r>
      <w:r w:rsidR="005B16ED" w:rsidRPr="008E11EC">
        <w:rPr>
          <w:rFonts w:cs="Times New Roman"/>
          <w:szCs w:val="28"/>
        </w:rPr>
        <w:t xml:space="preserve"> селекционных достижений, допущенных к использованию (том 1. Сорта растений)</w:t>
      </w:r>
      <w:r w:rsidRPr="008E11EC">
        <w:rPr>
          <w:rFonts w:cs="Times New Roman"/>
          <w:szCs w:val="28"/>
        </w:rPr>
        <w:t xml:space="preserve"> (далее – </w:t>
      </w:r>
      <w:proofErr w:type="spellStart"/>
      <w:r w:rsidRPr="008E11EC">
        <w:rPr>
          <w:rFonts w:cs="Times New Roman"/>
          <w:szCs w:val="28"/>
        </w:rPr>
        <w:t>Госреестр</w:t>
      </w:r>
      <w:proofErr w:type="spellEnd"/>
      <w:r w:rsidRPr="008E11EC">
        <w:rPr>
          <w:rFonts w:cs="Times New Roman"/>
          <w:szCs w:val="28"/>
        </w:rPr>
        <w:t xml:space="preserve"> РФ)</w:t>
      </w:r>
      <w:r w:rsidR="005B16ED" w:rsidRPr="008E11EC">
        <w:rPr>
          <w:rFonts w:cs="Times New Roman"/>
          <w:szCs w:val="28"/>
        </w:rPr>
        <w:t xml:space="preserve">, </w:t>
      </w:r>
      <w:r w:rsidR="005833B0" w:rsidRPr="008E11EC">
        <w:rPr>
          <w:rFonts w:cs="Times New Roman"/>
          <w:szCs w:val="28"/>
        </w:rPr>
        <w:t xml:space="preserve">определено </w:t>
      </w:r>
      <w:r w:rsidR="005B16ED" w:rsidRPr="008E11EC">
        <w:rPr>
          <w:rFonts w:cs="Times New Roman"/>
          <w:szCs w:val="28"/>
        </w:rPr>
        <w:t xml:space="preserve">Федеральным Законом «О семеноводстве» от </w:t>
      </w:r>
      <w:r w:rsidR="005833B0" w:rsidRPr="008E11EC">
        <w:rPr>
          <w:rFonts w:cs="Times New Roman"/>
          <w:szCs w:val="28"/>
        </w:rPr>
        <w:t>17 </w:t>
      </w:r>
      <w:r w:rsidR="005B16ED" w:rsidRPr="008E11EC">
        <w:rPr>
          <w:rFonts w:cs="Times New Roman"/>
          <w:szCs w:val="28"/>
        </w:rPr>
        <w:t>февраля 1997 г</w:t>
      </w:r>
      <w:r w:rsidR="005833B0" w:rsidRPr="008E11EC">
        <w:rPr>
          <w:rFonts w:cs="Times New Roman"/>
          <w:szCs w:val="28"/>
        </w:rPr>
        <w:t>.</w:t>
      </w:r>
      <w:r w:rsidR="005B16ED" w:rsidRPr="008E11EC">
        <w:rPr>
          <w:rFonts w:cs="Times New Roman"/>
          <w:szCs w:val="28"/>
        </w:rPr>
        <w:t xml:space="preserve"> № 149-ФЗ, </w:t>
      </w:r>
      <w:r w:rsidR="00FB4A47" w:rsidRPr="009376AA">
        <w:rPr>
          <w:rFonts w:cs="Times New Roman"/>
          <w:sz w:val="30"/>
          <w:szCs w:val="30"/>
        </w:rPr>
        <w:t>Федеральным законом от 30 декабря 2021 года №</w:t>
      </w:r>
      <w:r w:rsidR="00FB4A47">
        <w:rPr>
          <w:rFonts w:cs="Times New Roman"/>
          <w:sz w:val="30"/>
          <w:szCs w:val="30"/>
        </w:rPr>
        <w:t> </w:t>
      </w:r>
      <w:r w:rsidR="00FB4A47" w:rsidRPr="009376AA">
        <w:rPr>
          <w:rFonts w:cs="Times New Roman"/>
          <w:sz w:val="30"/>
          <w:szCs w:val="30"/>
        </w:rPr>
        <w:t>454-ФЗ «О семеноводстве»</w:t>
      </w:r>
      <w:r w:rsidR="00FB4A47">
        <w:rPr>
          <w:rFonts w:cs="Times New Roman"/>
          <w:sz w:val="30"/>
          <w:szCs w:val="30"/>
        </w:rPr>
        <w:t xml:space="preserve">, </w:t>
      </w:r>
      <w:r w:rsidR="005B16ED" w:rsidRPr="008E11EC">
        <w:rPr>
          <w:rFonts w:cs="Times New Roman"/>
          <w:szCs w:val="28"/>
        </w:rPr>
        <w:t>а также другими нормативными правовыми актами, регулирующими права на селекционные достижения (https://gossortrf.ru/gosreestr/)</w:t>
      </w:r>
      <w:r w:rsidR="00FC0C72" w:rsidRPr="008E11EC">
        <w:rPr>
          <w:rFonts w:cs="Times New Roman"/>
          <w:szCs w:val="28"/>
        </w:rPr>
        <w:t>.</w:t>
      </w:r>
      <w:r w:rsidRPr="008E11EC">
        <w:rPr>
          <w:rFonts w:cs="Times New Roman"/>
          <w:szCs w:val="28"/>
        </w:rPr>
        <w:t xml:space="preserve"> </w:t>
      </w:r>
      <w:r w:rsidR="00FC0C72" w:rsidRPr="008E11EC">
        <w:rPr>
          <w:rFonts w:cs="Times New Roman"/>
          <w:szCs w:val="28"/>
        </w:rPr>
        <w:t>В</w:t>
      </w:r>
      <w:r w:rsidRPr="008E11EC">
        <w:rPr>
          <w:rFonts w:cs="Times New Roman"/>
          <w:szCs w:val="28"/>
        </w:rPr>
        <w:t xml:space="preserve">ключение и исключение сортов </w:t>
      </w:r>
      <w:r w:rsidR="00DE3A16" w:rsidRPr="008E11EC">
        <w:rPr>
          <w:rFonts w:cs="Times New Roman"/>
          <w:szCs w:val="28"/>
        </w:rPr>
        <w:t xml:space="preserve">растений </w:t>
      </w:r>
      <w:r w:rsidRPr="008E11EC">
        <w:rPr>
          <w:rFonts w:cs="Times New Roman"/>
          <w:szCs w:val="28"/>
        </w:rPr>
        <w:t xml:space="preserve">из </w:t>
      </w:r>
      <w:proofErr w:type="spellStart"/>
      <w:r w:rsidR="00DE3A16" w:rsidRPr="008E11EC">
        <w:rPr>
          <w:rFonts w:cs="Times New Roman"/>
          <w:szCs w:val="28"/>
        </w:rPr>
        <w:t>Госреестра</w:t>
      </w:r>
      <w:proofErr w:type="spellEnd"/>
      <w:r w:rsidR="00DE3A16" w:rsidRPr="008E11EC">
        <w:rPr>
          <w:rFonts w:cs="Times New Roman"/>
          <w:szCs w:val="28"/>
        </w:rPr>
        <w:t xml:space="preserve"> РФ, осуществляется федеральным государственным бюджетным учреждением «</w:t>
      </w:r>
      <w:proofErr w:type="spellStart"/>
      <w:r w:rsidR="00DE3A16" w:rsidRPr="008E11EC">
        <w:rPr>
          <w:rFonts w:cs="Times New Roman"/>
          <w:szCs w:val="28"/>
        </w:rPr>
        <w:t>Госсорткомиссия</w:t>
      </w:r>
      <w:proofErr w:type="spellEnd"/>
      <w:r w:rsidR="00DE3A16" w:rsidRPr="008E11EC">
        <w:rPr>
          <w:rFonts w:cs="Times New Roman"/>
          <w:szCs w:val="28"/>
        </w:rPr>
        <w:t xml:space="preserve">». Указываемая далее информация </w:t>
      </w:r>
      <w:r w:rsidR="00FC0C72" w:rsidRPr="008E11EC">
        <w:rPr>
          <w:rFonts w:cs="Times New Roman"/>
          <w:szCs w:val="28"/>
        </w:rPr>
        <w:t>о </w:t>
      </w:r>
      <w:proofErr w:type="spellStart"/>
      <w:r w:rsidR="00FC0C72" w:rsidRPr="008E11EC">
        <w:rPr>
          <w:rFonts w:cs="Times New Roman"/>
          <w:szCs w:val="28"/>
        </w:rPr>
        <w:t>Госреестре</w:t>
      </w:r>
      <w:proofErr w:type="spellEnd"/>
      <w:r w:rsidR="00FC0C72" w:rsidRPr="008E11EC">
        <w:rPr>
          <w:rFonts w:cs="Times New Roman"/>
          <w:szCs w:val="28"/>
        </w:rPr>
        <w:t> </w:t>
      </w:r>
      <w:r w:rsidR="00DE3A16" w:rsidRPr="008E11EC">
        <w:rPr>
          <w:rFonts w:cs="Times New Roman"/>
          <w:szCs w:val="28"/>
        </w:rPr>
        <w:t xml:space="preserve">РФ, будет актуальна для последней версии документа от 2 июня 2022 г., электронная версия которого доступна по адресу </w:t>
      </w:r>
      <w:r w:rsidR="00DE3A16" w:rsidRPr="008E11EC">
        <w:rPr>
          <w:rFonts w:cs="Times New Roman"/>
          <w:szCs w:val="28"/>
        </w:rPr>
        <w:lastRenderedPageBreak/>
        <w:t xml:space="preserve">(https://gossortrf.ru/gosreestr/). </w:t>
      </w:r>
      <w:proofErr w:type="spellStart"/>
      <w:r w:rsidR="00DE3A16" w:rsidRPr="008E11EC">
        <w:rPr>
          <w:rFonts w:cs="Times New Roman"/>
          <w:szCs w:val="28"/>
        </w:rPr>
        <w:t>Госреестр</w:t>
      </w:r>
      <w:proofErr w:type="spellEnd"/>
      <w:r w:rsidR="00DE3A16" w:rsidRPr="008E11EC">
        <w:rPr>
          <w:rFonts w:cs="Times New Roman"/>
          <w:szCs w:val="28"/>
        </w:rPr>
        <w:t xml:space="preserve"> РФ ведется на русском языке. Списки сортов растений по родам и видам </w:t>
      </w:r>
      <w:r w:rsidR="00FC0C72" w:rsidRPr="008E11EC">
        <w:rPr>
          <w:rFonts w:cs="Times New Roman"/>
          <w:szCs w:val="28"/>
        </w:rPr>
        <w:t>упорядочены по алфавиту</w:t>
      </w:r>
      <w:r w:rsidR="00DE3A16" w:rsidRPr="008E11EC">
        <w:rPr>
          <w:rFonts w:cs="Times New Roman"/>
          <w:szCs w:val="28"/>
        </w:rPr>
        <w:t>, роды и виды растений, наименования которых также указаны на латинском языке, объединены в 27 групп культур по направлению использования, полный перечень групп приведен в Таблице 1 Приложения 1. Также следует отметить, что</w:t>
      </w:r>
      <w:r w:rsidR="00454EB8" w:rsidRPr="008E11EC">
        <w:rPr>
          <w:rFonts w:cs="Times New Roman"/>
          <w:szCs w:val="28"/>
        </w:rPr>
        <w:t xml:space="preserve"> кодировок в соответствии номенклатурой биологической систематики</w:t>
      </w:r>
      <w:r w:rsidR="00DE3A16" w:rsidRPr="008E11EC">
        <w:rPr>
          <w:rFonts w:cs="Times New Roman"/>
          <w:szCs w:val="28"/>
        </w:rPr>
        <w:t xml:space="preserve"> </w:t>
      </w:r>
      <w:r w:rsidR="00454EB8" w:rsidRPr="008E11EC">
        <w:rPr>
          <w:rFonts w:cs="Times New Roman"/>
          <w:szCs w:val="28"/>
        </w:rPr>
        <w:t xml:space="preserve">в </w:t>
      </w:r>
      <w:proofErr w:type="spellStart"/>
      <w:r w:rsidR="00454EB8" w:rsidRPr="008E11EC">
        <w:rPr>
          <w:rFonts w:cs="Times New Roman"/>
          <w:szCs w:val="28"/>
        </w:rPr>
        <w:t>Госреестре</w:t>
      </w:r>
      <w:proofErr w:type="spellEnd"/>
      <w:r w:rsidR="00454EB8" w:rsidRPr="008E11EC">
        <w:rPr>
          <w:rFonts w:cs="Times New Roman"/>
          <w:szCs w:val="28"/>
        </w:rPr>
        <w:t xml:space="preserve"> РФ не применяется.</w:t>
      </w:r>
    </w:p>
    <w:p w14:paraId="434FE1CD" w14:textId="0418049B" w:rsidR="00D30B8D" w:rsidRPr="008E11EC" w:rsidRDefault="00DF2472" w:rsidP="005011F4">
      <w:pPr>
        <w:spacing w:after="0" w:line="360" w:lineRule="auto"/>
        <w:ind w:firstLine="709"/>
        <w:jc w:val="both"/>
        <w:rPr>
          <w:rFonts w:cs="Times New Roman"/>
          <w:szCs w:val="28"/>
        </w:rPr>
      </w:pPr>
      <w:r w:rsidRPr="008E11EC">
        <w:rPr>
          <w:rFonts w:cs="Times New Roman"/>
          <w:szCs w:val="28"/>
        </w:rPr>
        <w:t>А</w:t>
      </w:r>
      <w:r w:rsidR="00D30B8D" w:rsidRPr="008E11EC">
        <w:rPr>
          <w:rFonts w:cs="Times New Roman"/>
          <w:szCs w:val="28"/>
        </w:rPr>
        <w:t>нализ нормативно</w:t>
      </w:r>
      <w:r w:rsidRPr="008E11EC">
        <w:rPr>
          <w:rFonts w:cs="Times New Roman"/>
          <w:szCs w:val="28"/>
        </w:rPr>
        <w:t>й</w:t>
      </w:r>
      <w:r w:rsidR="00D30B8D" w:rsidRPr="008E11EC">
        <w:rPr>
          <w:rFonts w:cs="Times New Roman"/>
          <w:szCs w:val="28"/>
        </w:rPr>
        <w:t xml:space="preserve"> правовой базы в области сельскохозяйственных растений, а также </w:t>
      </w:r>
      <w:r w:rsidR="002A5E3F" w:rsidRPr="008E11EC">
        <w:rPr>
          <w:rFonts w:cs="Times New Roman"/>
          <w:szCs w:val="28"/>
        </w:rPr>
        <w:t>предложений уполномоченных органов государств-членов по объектам систематизации (классификации)</w:t>
      </w:r>
      <w:r w:rsidR="00D30B8D" w:rsidRPr="008E11EC">
        <w:rPr>
          <w:rFonts w:cs="Times New Roman"/>
          <w:szCs w:val="28"/>
        </w:rPr>
        <w:t xml:space="preserve"> показал следующее: </w:t>
      </w:r>
    </w:p>
    <w:p w14:paraId="0608693E" w14:textId="1DFB08E0" w:rsidR="00A61B7E" w:rsidRPr="008E11EC" w:rsidRDefault="0099324E" w:rsidP="00C92712">
      <w:pPr>
        <w:spacing w:after="0" w:line="360" w:lineRule="auto"/>
        <w:ind w:firstLine="709"/>
        <w:jc w:val="both"/>
        <w:rPr>
          <w:rFonts w:cs="Times New Roman"/>
          <w:szCs w:val="28"/>
        </w:rPr>
      </w:pPr>
      <w:r w:rsidRPr="008E11EC">
        <w:rPr>
          <w:rFonts w:cs="Times New Roman"/>
          <w:szCs w:val="28"/>
        </w:rPr>
        <w:t>В</w:t>
      </w:r>
      <w:r w:rsidR="00D30B8D" w:rsidRPr="008E11EC">
        <w:rPr>
          <w:rFonts w:cs="Times New Roman"/>
          <w:szCs w:val="28"/>
        </w:rPr>
        <w:t xml:space="preserve"> национальных реестрах государств-членов </w:t>
      </w:r>
      <w:r w:rsidR="00CE35B0" w:rsidRPr="008E11EC">
        <w:rPr>
          <w:rFonts w:cs="Times New Roman"/>
          <w:szCs w:val="28"/>
        </w:rPr>
        <w:t xml:space="preserve">осуществляется разделение сельскохозяйственных растений </w:t>
      </w:r>
      <w:r w:rsidR="00D30B8D" w:rsidRPr="008E11EC">
        <w:rPr>
          <w:rFonts w:cs="Times New Roman"/>
          <w:szCs w:val="28"/>
        </w:rPr>
        <w:t>на группы</w:t>
      </w:r>
      <w:r w:rsidR="006E6236" w:rsidRPr="008E11EC">
        <w:rPr>
          <w:rFonts w:cs="Times New Roman"/>
          <w:szCs w:val="28"/>
        </w:rPr>
        <w:t xml:space="preserve">. </w:t>
      </w:r>
      <w:r w:rsidR="00A61B7E" w:rsidRPr="008E11EC">
        <w:rPr>
          <w:rFonts w:cs="Times New Roman"/>
          <w:szCs w:val="28"/>
        </w:rPr>
        <w:t>Группы выделяются</w:t>
      </w:r>
      <w:r w:rsidR="00327971" w:rsidRPr="008E11EC">
        <w:rPr>
          <w:rFonts w:cs="Times New Roman"/>
          <w:szCs w:val="28"/>
        </w:rPr>
        <w:t xml:space="preserve"> с учетом возможных направлений использования сельскохозяйственных растений</w:t>
      </w:r>
      <w:r w:rsidR="006E6236" w:rsidRPr="008E11EC">
        <w:rPr>
          <w:rFonts w:cs="Times New Roman"/>
          <w:szCs w:val="28"/>
        </w:rPr>
        <w:t xml:space="preserve"> и не связаны с биологической систематикой растений.</w:t>
      </w:r>
    </w:p>
    <w:p w14:paraId="5017A982" w14:textId="4F4199D0" w:rsidR="00D30B8D" w:rsidRPr="008E11EC" w:rsidRDefault="00A61B7E" w:rsidP="00C92712">
      <w:pPr>
        <w:spacing w:after="0" w:line="360" w:lineRule="auto"/>
        <w:ind w:firstLine="709"/>
        <w:jc w:val="both"/>
        <w:rPr>
          <w:rFonts w:cs="Times New Roman"/>
          <w:szCs w:val="28"/>
        </w:rPr>
      </w:pPr>
      <w:r w:rsidRPr="008E11EC">
        <w:rPr>
          <w:rFonts w:cs="Times New Roman"/>
          <w:szCs w:val="28"/>
        </w:rPr>
        <w:t>Перечень групп растений, применяемый в национальных реестрах государств-членов не гармонизирован</w:t>
      </w:r>
      <w:r w:rsidR="00FC0C72" w:rsidRPr="008E11EC">
        <w:rPr>
          <w:rFonts w:cs="Times New Roman"/>
          <w:szCs w:val="28"/>
        </w:rPr>
        <w:t xml:space="preserve"> между национальными реестрами государств-членов</w:t>
      </w:r>
      <w:r w:rsidRPr="008E11EC">
        <w:rPr>
          <w:rFonts w:cs="Times New Roman"/>
          <w:szCs w:val="28"/>
        </w:rPr>
        <w:t xml:space="preserve">. </w:t>
      </w:r>
      <w:r w:rsidR="000F5614" w:rsidRPr="00E15723">
        <w:rPr>
          <w:rFonts w:cs="Times New Roman"/>
          <w:color w:val="000000"/>
          <w:szCs w:val="28"/>
          <w:lang w:eastAsia="en-US"/>
        </w:rPr>
        <w:t xml:space="preserve">С учетом вышеизложенного в </w:t>
      </w:r>
      <w:r w:rsidR="006B3960">
        <w:rPr>
          <w:rFonts w:cs="Times New Roman"/>
          <w:color w:val="000000"/>
          <w:szCs w:val="28"/>
          <w:lang w:eastAsia="en-US"/>
        </w:rPr>
        <w:t xml:space="preserve">перечне </w:t>
      </w:r>
      <w:r w:rsidR="000F5614" w:rsidRPr="00F46951">
        <w:rPr>
          <w:rFonts w:cs="Times New Roman"/>
          <w:color w:val="000000"/>
          <w:szCs w:val="28"/>
          <w:lang w:eastAsia="en-US"/>
        </w:rPr>
        <w:t xml:space="preserve">предлагается </w:t>
      </w:r>
      <w:r w:rsidR="006B3960">
        <w:rPr>
          <w:rFonts w:cs="Times New Roman"/>
          <w:color w:val="000000"/>
          <w:szCs w:val="28"/>
          <w:lang w:eastAsia="en-US"/>
        </w:rPr>
        <w:t>не использовать группировку</w:t>
      </w:r>
      <w:r w:rsidR="009C551B">
        <w:rPr>
          <w:rFonts w:cs="Times New Roman"/>
          <w:color w:val="000000"/>
          <w:szCs w:val="28"/>
          <w:lang w:eastAsia="en-US"/>
        </w:rPr>
        <w:t xml:space="preserve"> сельскохозяйственных растений</w:t>
      </w:r>
      <w:r w:rsidR="006B3960">
        <w:rPr>
          <w:rFonts w:cs="Times New Roman"/>
          <w:color w:val="000000"/>
          <w:szCs w:val="28"/>
          <w:lang w:eastAsia="en-US"/>
        </w:rPr>
        <w:t xml:space="preserve">, тем более, что информация о группах сельскохозяйственных растений не предусмотрена </w:t>
      </w:r>
      <w:r w:rsidR="006B3960" w:rsidRPr="00F46951">
        <w:rPr>
          <w:rFonts w:cs="Times New Roman"/>
          <w:szCs w:val="28"/>
        </w:rPr>
        <w:t>Порядк</w:t>
      </w:r>
      <w:r w:rsidR="006B3960">
        <w:rPr>
          <w:rFonts w:cs="Times New Roman"/>
          <w:szCs w:val="28"/>
        </w:rPr>
        <w:t>ом</w:t>
      </w:r>
      <w:r w:rsidR="006B3960" w:rsidRPr="00F46951">
        <w:rPr>
          <w:rFonts w:cs="Times New Roman"/>
          <w:szCs w:val="28"/>
        </w:rPr>
        <w:t xml:space="preserve"> формирования единого реестра</w:t>
      </w:r>
      <w:r w:rsidR="006B3960">
        <w:rPr>
          <w:rFonts w:cs="Times New Roman"/>
          <w:szCs w:val="28"/>
        </w:rPr>
        <w:t>.</w:t>
      </w:r>
      <w:r w:rsidR="00331C26">
        <w:rPr>
          <w:rFonts w:cs="Times New Roman"/>
          <w:szCs w:val="28"/>
        </w:rPr>
        <w:t xml:space="preserve"> Так как без использования группировок по родам и видам растений не предусмотрено, то наименование объекта Единой системы НСИ </w:t>
      </w:r>
      <w:r w:rsidR="00B04B9F">
        <w:rPr>
          <w:rFonts w:cs="Times New Roman"/>
          <w:szCs w:val="28"/>
        </w:rPr>
        <w:t xml:space="preserve">изменено </w:t>
      </w:r>
      <w:r w:rsidR="00331C26">
        <w:rPr>
          <w:rFonts w:cs="Times New Roman"/>
          <w:szCs w:val="28"/>
        </w:rPr>
        <w:t>с «классификатор родов и видов растений» на «перечень родов и видов растений».</w:t>
      </w:r>
    </w:p>
    <w:p w14:paraId="733EDF07" w14:textId="298BB39A" w:rsidR="00A01F05" w:rsidRPr="008E11EC" w:rsidRDefault="006E6236" w:rsidP="00903272">
      <w:pPr>
        <w:spacing w:after="0" w:line="360" w:lineRule="auto"/>
        <w:ind w:firstLine="709"/>
        <w:jc w:val="both"/>
        <w:rPr>
          <w:rFonts w:cs="Times New Roman"/>
          <w:szCs w:val="28"/>
        </w:rPr>
      </w:pPr>
      <w:r w:rsidRPr="008E11EC">
        <w:rPr>
          <w:rFonts w:cs="Times New Roman"/>
          <w:szCs w:val="28"/>
        </w:rPr>
        <w:t>Н</w:t>
      </w:r>
      <w:r w:rsidR="006C78F0" w:rsidRPr="008E11EC">
        <w:rPr>
          <w:rFonts w:cs="Times New Roman"/>
          <w:szCs w:val="28"/>
        </w:rPr>
        <w:t>ациональны</w:t>
      </w:r>
      <w:r w:rsidRPr="008E11EC">
        <w:rPr>
          <w:rFonts w:cs="Times New Roman"/>
          <w:szCs w:val="28"/>
        </w:rPr>
        <w:t>е</w:t>
      </w:r>
      <w:r w:rsidR="006C78F0" w:rsidRPr="008E11EC">
        <w:rPr>
          <w:rFonts w:cs="Times New Roman"/>
          <w:szCs w:val="28"/>
        </w:rPr>
        <w:t xml:space="preserve"> </w:t>
      </w:r>
      <w:r w:rsidRPr="008E11EC">
        <w:rPr>
          <w:rFonts w:cs="Times New Roman"/>
          <w:szCs w:val="28"/>
        </w:rPr>
        <w:t xml:space="preserve">реестры </w:t>
      </w:r>
      <w:r w:rsidR="006C78F0" w:rsidRPr="008E11EC">
        <w:rPr>
          <w:rFonts w:cs="Times New Roman"/>
          <w:szCs w:val="28"/>
        </w:rPr>
        <w:t xml:space="preserve">государств-членов </w:t>
      </w:r>
      <w:r w:rsidRPr="008E11EC">
        <w:rPr>
          <w:rFonts w:cs="Times New Roman"/>
          <w:szCs w:val="28"/>
        </w:rPr>
        <w:t xml:space="preserve">включают объекты систематизации уровня </w:t>
      </w:r>
      <w:r w:rsidR="006C78F0" w:rsidRPr="008E11EC">
        <w:rPr>
          <w:rFonts w:cs="Times New Roman"/>
          <w:szCs w:val="28"/>
        </w:rPr>
        <w:t>род</w:t>
      </w:r>
      <w:r w:rsidRPr="008E11EC">
        <w:rPr>
          <w:rFonts w:cs="Times New Roman"/>
          <w:szCs w:val="28"/>
        </w:rPr>
        <w:t xml:space="preserve">, </w:t>
      </w:r>
      <w:r w:rsidR="006C78F0" w:rsidRPr="008E11EC">
        <w:rPr>
          <w:rFonts w:cs="Times New Roman"/>
          <w:szCs w:val="28"/>
        </w:rPr>
        <w:t>вид</w:t>
      </w:r>
      <w:r w:rsidRPr="008E11EC">
        <w:rPr>
          <w:rFonts w:cs="Times New Roman"/>
          <w:szCs w:val="28"/>
        </w:rPr>
        <w:t xml:space="preserve">, </w:t>
      </w:r>
      <w:r w:rsidR="007A470F" w:rsidRPr="008E11EC">
        <w:rPr>
          <w:rFonts w:cs="Times New Roman"/>
          <w:szCs w:val="28"/>
        </w:rPr>
        <w:t>подвид</w:t>
      </w:r>
      <w:r w:rsidRPr="008E11EC">
        <w:rPr>
          <w:rFonts w:cs="Times New Roman"/>
          <w:szCs w:val="28"/>
        </w:rPr>
        <w:t xml:space="preserve"> (</w:t>
      </w:r>
      <w:r w:rsidR="007A470F" w:rsidRPr="008E11EC">
        <w:rPr>
          <w:rFonts w:cs="Times New Roman"/>
          <w:szCs w:val="28"/>
        </w:rPr>
        <w:t xml:space="preserve">обозначается сокращением </w:t>
      </w:r>
      <w:proofErr w:type="spellStart"/>
      <w:r w:rsidR="007A470F" w:rsidRPr="008E11EC">
        <w:rPr>
          <w:rFonts w:cs="Times New Roman"/>
          <w:szCs w:val="28"/>
        </w:rPr>
        <w:t>ssp</w:t>
      </w:r>
      <w:proofErr w:type="spellEnd"/>
      <w:r w:rsidR="000C7C5E" w:rsidRPr="008E11EC">
        <w:rPr>
          <w:rFonts w:cs="Times New Roman"/>
          <w:szCs w:val="28"/>
        </w:rPr>
        <w:t>.</w:t>
      </w:r>
      <w:r w:rsidRPr="008E11EC">
        <w:rPr>
          <w:rFonts w:cs="Times New Roman"/>
          <w:szCs w:val="28"/>
        </w:rPr>
        <w:t>)</w:t>
      </w:r>
      <w:r w:rsidR="00B97815" w:rsidRPr="008E11EC">
        <w:rPr>
          <w:rFonts w:cs="Times New Roman"/>
          <w:szCs w:val="28"/>
        </w:rPr>
        <w:t xml:space="preserve">, вариация (обозначается сокращением </w:t>
      </w:r>
      <w:proofErr w:type="spellStart"/>
      <w:r w:rsidR="00B97815" w:rsidRPr="008E11EC">
        <w:rPr>
          <w:rFonts w:cs="Times New Roman"/>
          <w:szCs w:val="28"/>
        </w:rPr>
        <w:t>var</w:t>
      </w:r>
      <w:proofErr w:type="spellEnd"/>
      <w:r w:rsidR="00B97815" w:rsidRPr="008E11EC">
        <w:rPr>
          <w:rFonts w:cs="Times New Roman"/>
          <w:szCs w:val="28"/>
        </w:rPr>
        <w:t xml:space="preserve">.), форма (обозначается сокращением </w:t>
      </w:r>
      <w:r w:rsidR="00B97815" w:rsidRPr="008E11EC">
        <w:rPr>
          <w:rFonts w:cs="Times New Roman"/>
          <w:szCs w:val="28"/>
          <w:lang w:val="en-US"/>
        </w:rPr>
        <w:t>f</w:t>
      </w:r>
      <w:r w:rsidR="00B97815" w:rsidRPr="008E11EC">
        <w:rPr>
          <w:rFonts w:cs="Times New Roman"/>
          <w:szCs w:val="28"/>
        </w:rPr>
        <w:t xml:space="preserve">. или </w:t>
      </w:r>
      <w:r w:rsidR="00B97815" w:rsidRPr="008E11EC">
        <w:rPr>
          <w:rFonts w:cs="Times New Roman"/>
          <w:szCs w:val="28"/>
          <w:lang w:val="en-US"/>
        </w:rPr>
        <w:t>forma</w:t>
      </w:r>
      <w:r w:rsidR="00B97815" w:rsidRPr="008E11EC">
        <w:rPr>
          <w:rFonts w:cs="Times New Roman"/>
          <w:szCs w:val="28"/>
        </w:rPr>
        <w:t>)</w:t>
      </w:r>
      <w:r w:rsidR="00A01F05" w:rsidRPr="008E11EC">
        <w:rPr>
          <w:rFonts w:cs="Times New Roman"/>
          <w:szCs w:val="28"/>
        </w:rPr>
        <w:t xml:space="preserve">. При этом группировка объектов по рангам таксонов не используется. </w:t>
      </w:r>
    </w:p>
    <w:p w14:paraId="61374514" w14:textId="55520EE2" w:rsidR="007A470F" w:rsidRPr="008E11EC" w:rsidRDefault="00A01F05" w:rsidP="00903272">
      <w:pPr>
        <w:spacing w:after="0" w:line="360" w:lineRule="auto"/>
        <w:ind w:firstLine="709"/>
        <w:jc w:val="both"/>
        <w:rPr>
          <w:rFonts w:cs="Times New Roman"/>
          <w:szCs w:val="28"/>
        </w:rPr>
      </w:pPr>
      <w:r w:rsidRPr="008E11EC">
        <w:rPr>
          <w:rFonts w:cs="Times New Roman"/>
          <w:szCs w:val="28"/>
        </w:rPr>
        <w:lastRenderedPageBreak/>
        <w:t xml:space="preserve">Национальные реестры также включают гибриды, </w:t>
      </w:r>
      <w:r w:rsidR="00B97815" w:rsidRPr="008E11EC">
        <w:rPr>
          <w:rFonts w:cs="Times New Roman"/>
          <w:szCs w:val="28"/>
        </w:rPr>
        <w:t>образованные</w:t>
      </w:r>
      <w:r w:rsidRPr="008E11EC">
        <w:rPr>
          <w:rFonts w:cs="Times New Roman"/>
          <w:szCs w:val="28"/>
        </w:rPr>
        <w:t xml:space="preserve"> посредством межродового, межвидового и</w:t>
      </w:r>
      <w:r w:rsidR="00B97815" w:rsidRPr="008E11EC">
        <w:rPr>
          <w:rFonts w:cs="Times New Roman"/>
          <w:szCs w:val="28"/>
        </w:rPr>
        <w:t>ли</w:t>
      </w:r>
      <w:r w:rsidRPr="008E11EC">
        <w:rPr>
          <w:rFonts w:cs="Times New Roman"/>
          <w:szCs w:val="28"/>
        </w:rPr>
        <w:t xml:space="preserve"> внутривидового скрещивания </w:t>
      </w:r>
      <w:r w:rsidR="00B97815" w:rsidRPr="008E11EC">
        <w:rPr>
          <w:rFonts w:cs="Times New Roman"/>
          <w:szCs w:val="28"/>
        </w:rPr>
        <w:t xml:space="preserve">сельскохозяйственных </w:t>
      </w:r>
      <w:r w:rsidRPr="008E11EC">
        <w:rPr>
          <w:rFonts w:cs="Times New Roman"/>
          <w:szCs w:val="28"/>
        </w:rPr>
        <w:t>растений</w:t>
      </w:r>
      <w:r w:rsidR="00B97815" w:rsidRPr="008E11EC">
        <w:rPr>
          <w:rFonts w:cs="Times New Roman"/>
          <w:szCs w:val="28"/>
        </w:rPr>
        <w:t>.</w:t>
      </w:r>
    </w:p>
    <w:p w14:paraId="03F01487" w14:textId="5879AC27" w:rsidR="00B7748F" w:rsidRPr="001157E3" w:rsidRDefault="00B7748F" w:rsidP="00903272">
      <w:pPr>
        <w:spacing w:after="0" w:line="360" w:lineRule="auto"/>
        <w:ind w:firstLine="709"/>
        <w:jc w:val="both"/>
        <w:rPr>
          <w:rFonts w:cs="Times New Roman"/>
          <w:szCs w:val="28"/>
        </w:rPr>
      </w:pPr>
      <w:r w:rsidRPr="008E11EC">
        <w:rPr>
          <w:rFonts w:cs="Times New Roman"/>
          <w:szCs w:val="28"/>
        </w:rPr>
        <w:t xml:space="preserve">В национальных реестрах государств-членов для ряда </w:t>
      </w:r>
      <w:r w:rsidR="00B97815" w:rsidRPr="008E11EC">
        <w:rPr>
          <w:rFonts w:cs="Times New Roman"/>
          <w:szCs w:val="28"/>
        </w:rPr>
        <w:t xml:space="preserve">сельскохозяйственных </w:t>
      </w:r>
      <w:r w:rsidRPr="008E11EC">
        <w:rPr>
          <w:rFonts w:cs="Times New Roman"/>
          <w:szCs w:val="28"/>
        </w:rPr>
        <w:t xml:space="preserve">растений, относящихся к одному таксону, приводится несколько позиций, </w:t>
      </w:r>
      <w:r w:rsidR="00B97815" w:rsidRPr="008E11EC">
        <w:rPr>
          <w:rFonts w:cs="Times New Roman"/>
          <w:szCs w:val="28"/>
        </w:rPr>
        <w:t>при этом позиция</w:t>
      </w:r>
      <w:r w:rsidRPr="008E11EC">
        <w:rPr>
          <w:rFonts w:cs="Times New Roman"/>
          <w:szCs w:val="28"/>
        </w:rPr>
        <w:t xml:space="preserve"> отражает способ возделывания растения</w:t>
      </w:r>
      <w:r w:rsidR="00B97815" w:rsidRPr="008E11EC">
        <w:rPr>
          <w:rFonts w:cs="Times New Roman"/>
          <w:szCs w:val="28"/>
        </w:rPr>
        <w:t xml:space="preserve"> и </w:t>
      </w:r>
      <w:r w:rsidR="00903272" w:rsidRPr="008E11EC">
        <w:rPr>
          <w:rFonts w:cs="Times New Roman"/>
          <w:szCs w:val="28"/>
        </w:rPr>
        <w:t xml:space="preserve">не </w:t>
      </w:r>
      <w:r w:rsidR="0099324E" w:rsidRPr="008E11EC">
        <w:rPr>
          <w:rFonts w:cs="Times New Roman"/>
          <w:szCs w:val="28"/>
        </w:rPr>
        <w:t>связана с</w:t>
      </w:r>
      <w:r w:rsidR="00B97815" w:rsidRPr="008E11EC">
        <w:rPr>
          <w:rFonts w:cs="Times New Roman"/>
          <w:szCs w:val="28"/>
        </w:rPr>
        <w:t xml:space="preserve"> биологической систематик</w:t>
      </w:r>
      <w:r w:rsidR="0099324E" w:rsidRPr="008E11EC">
        <w:rPr>
          <w:rFonts w:cs="Times New Roman"/>
          <w:szCs w:val="28"/>
        </w:rPr>
        <w:t>ой растения</w:t>
      </w:r>
      <w:r w:rsidRPr="008E11EC">
        <w:rPr>
          <w:rFonts w:cs="Times New Roman"/>
          <w:szCs w:val="28"/>
        </w:rPr>
        <w:t xml:space="preserve">. Например, </w:t>
      </w:r>
      <w:r w:rsidR="00951668">
        <w:rPr>
          <w:rFonts w:cs="Times New Roman"/>
          <w:szCs w:val="28"/>
        </w:rPr>
        <w:t>виду</w:t>
      </w:r>
      <w:r w:rsidRPr="008E11EC">
        <w:rPr>
          <w:rFonts w:cs="Times New Roman"/>
          <w:szCs w:val="28"/>
        </w:rPr>
        <w:t xml:space="preserve"> </w:t>
      </w:r>
      <w:proofErr w:type="spellStart"/>
      <w:r w:rsidRPr="008E11EC">
        <w:rPr>
          <w:rFonts w:cs="Times New Roman"/>
          <w:szCs w:val="28"/>
        </w:rPr>
        <w:t>Secale</w:t>
      </w:r>
      <w:proofErr w:type="spellEnd"/>
      <w:r w:rsidRPr="008E11EC">
        <w:rPr>
          <w:rFonts w:cs="Times New Roman"/>
          <w:szCs w:val="28"/>
        </w:rPr>
        <w:t xml:space="preserve"> </w:t>
      </w:r>
      <w:proofErr w:type="spellStart"/>
      <w:r w:rsidRPr="008E11EC">
        <w:rPr>
          <w:rFonts w:cs="Times New Roman"/>
          <w:szCs w:val="28"/>
        </w:rPr>
        <w:t>cereale</w:t>
      </w:r>
      <w:proofErr w:type="spellEnd"/>
      <w:r w:rsidRPr="008E11EC">
        <w:rPr>
          <w:rFonts w:cs="Times New Roman"/>
          <w:szCs w:val="28"/>
        </w:rPr>
        <w:t xml:space="preserve"> L. (Рожь культурная) в </w:t>
      </w:r>
      <w:proofErr w:type="spellStart"/>
      <w:r w:rsidR="00951668" w:rsidRPr="008E11EC">
        <w:rPr>
          <w:rFonts w:cs="Times New Roman"/>
          <w:szCs w:val="28"/>
        </w:rPr>
        <w:t>Госреестр</w:t>
      </w:r>
      <w:r w:rsidR="00951668">
        <w:rPr>
          <w:rFonts w:cs="Times New Roman"/>
          <w:szCs w:val="28"/>
        </w:rPr>
        <w:t>е</w:t>
      </w:r>
      <w:proofErr w:type="spellEnd"/>
      <w:r w:rsidR="00951668" w:rsidRPr="008E11EC">
        <w:rPr>
          <w:rFonts w:cs="Times New Roman"/>
          <w:szCs w:val="28"/>
        </w:rPr>
        <w:t xml:space="preserve"> РФ</w:t>
      </w:r>
      <w:r w:rsidR="00951668" w:rsidRPr="008E11EC" w:rsidDel="00951668">
        <w:rPr>
          <w:rFonts w:cs="Times New Roman"/>
          <w:szCs w:val="28"/>
        </w:rPr>
        <w:t xml:space="preserve"> </w:t>
      </w:r>
      <w:r w:rsidR="00951668">
        <w:rPr>
          <w:rFonts w:cs="Times New Roman"/>
          <w:szCs w:val="28"/>
        </w:rPr>
        <w:t>соответствуют</w:t>
      </w:r>
      <w:r w:rsidR="00951668" w:rsidRPr="008E11EC">
        <w:rPr>
          <w:rFonts w:cs="Times New Roman"/>
          <w:szCs w:val="28"/>
        </w:rPr>
        <w:t xml:space="preserve"> </w:t>
      </w:r>
      <w:r w:rsidRPr="008E11EC">
        <w:rPr>
          <w:rFonts w:cs="Times New Roman"/>
          <w:szCs w:val="28"/>
        </w:rPr>
        <w:t xml:space="preserve">три позиции </w:t>
      </w:r>
      <w:r w:rsidR="00FC0C72" w:rsidRPr="008E11EC">
        <w:rPr>
          <w:rFonts w:cs="Times New Roman"/>
          <w:szCs w:val="28"/>
        </w:rPr>
        <w:t>–</w:t>
      </w:r>
      <w:r w:rsidRPr="008E11EC">
        <w:rPr>
          <w:rFonts w:cs="Times New Roman"/>
          <w:szCs w:val="28"/>
        </w:rPr>
        <w:t xml:space="preserve"> Рожь многолетняя, Рожь озимая, Рожь яровая.</w:t>
      </w:r>
      <w:r w:rsidR="00B04B9F">
        <w:rPr>
          <w:rFonts w:cs="Times New Roman"/>
          <w:szCs w:val="28"/>
        </w:rPr>
        <w:t xml:space="preserve"> Отражение различных вариантов в составе одной записи перечня описано в разделе</w:t>
      </w:r>
      <w:r w:rsidR="00B04B9F" w:rsidRPr="00386F69">
        <w:rPr>
          <w:rFonts w:cs="Times New Roman"/>
          <w:szCs w:val="28"/>
        </w:rPr>
        <w:t xml:space="preserve"> </w:t>
      </w:r>
      <w:r w:rsidR="00B04B9F">
        <w:rPr>
          <w:rFonts w:cs="Times New Roman"/>
          <w:szCs w:val="28"/>
          <w:lang w:val="en-US"/>
        </w:rPr>
        <w:t>VII</w:t>
      </w:r>
      <w:r w:rsidR="00B04B9F" w:rsidRPr="00386F69">
        <w:rPr>
          <w:rFonts w:cs="Times New Roman"/>
          <w:szCs w:val="28"/>
        </w:rPr>
        <w:t xml:space="preserve"> </w:t>
      </w:r>
      <w:r w:rsidR="00B04B9F">
        <w:rPr>
          <w:rFonts w:cs="Times New Roman"/>
          <w:szCs w:val="28"/>
        </w:rPr>
        <w:t>настоящей пояснительной записки.</w:t>
      </w:r>
    </w:p>
    <w:p w14:paraId="13C1BE3C" w14:textId="2E6EAE69" w:rsidR="00285A15" w:rsidRPr="008E11EC" w:rsidRDefault="002A34EF" w:rsidP="00903272">
      <w:pPr>
        <w:spacing w:after="0" w:line="360" w:lineRule="auto"/>
        <w:ind w:firstLine="709"/>
        <w:jc w:val="both"/>
        <w:rPr>
          <w:rFonts w:cs="Times New Roman"/>
          <w:szCs w:val="28"/>
        </w:rPr>
      </w:pPr>
      <w:r w:rsidRPr="008E11EC">
        <w:rPr>
          <w:rFonts w:cs="Times New Roman"/>
          <w:szCs w:val="28"/>
        </w:rPr>
        <w:t xml:space="preserve">В </w:t>
      </w:r>
      <w:proofErr w:type="spellStart"/>
      <w:r w:rsidR="009E3267" w:rsidRPr="008E11EC">
        <w:rPr>
          <w:rFonts w:cs="Times New Roman"/>
          <w:szCs w:val="28"/>
        </w:rPr>
        <w:t>Госреестр</w:t>
      </w:r>
      <w:proofErr w:type="spellEnd"/>
      <w:r w:rsidR="009E3267" w:rsidRPr="008E11EC">
        <w:rPr>
          <w:rFonts w:cs="Times New Roman"/>
          <w:szCs w:val="28"/>
        </w:rPr>
        <w:t xml:space="preserve"> РФ</w:t>
      </w:r>
      <w:r w:rsidRPr="008E11EC">
        <w:rPr>
          <w:rFonts w:cs="Times New Roman"/>
          <w:szCs w:val="28"/>
        </w:rPr>
        <w:t xml:space="preserve"> включено 12 видов грибов. Согласно </w:t>
      </w:r>
      <w:r w:rsidR="00285A15" w:rsidRPr="008E11EC">
        <w:rPr>
          <w:rFonts w:cs="Times New Roman"/>
          <w:szCs w:val="28"/>
        </w:rPr>
        <w:t xml:space="preserve">статье 4 Соглашения, </w:t>
      </w:r>
      <w:r w:rsidR="00951668">
        <w:rPr>
          <w:rFonts w:cs="Times New Roman"/>
          <w:szCs w:val="28"/>
        </w:rPr>
        <w:t>К</w:t>
      </w:r>
      <w:r w:rsidR="00285A15" w:rsidRPr="008E11EC">
        <w:rPr>
          <w:rFonts w:cs="Times New Roman"/>
          <w:szCs w:val="28"/>
        </w:rPr>
        <w:t>омиссия формирует единый реестр сортов сельскохозяйственных растений, а также статье 5, в которой определено понятие сельскохозяйственных растений,</w:t>
      </w:r>
      <w:r w:rsidR="00D60DA8" w:rsidRPr="008E11EC">
        <w:rPr>
          <w:rFonts w:cs="Times New Roman"/>
          <w:szCs w:val="28"/>
        </w:rPr>
        <w:t xml:space="preserve"> </w:t>
      </w:r>
      <w:r w:rsidR="00767D35" w:rsidRPr="008E11EC">
        <w:rPr>
          <w:rFonts w:cs="Times New Roman"/>
          <w:szCs w:val="28"/>
        </w:rPr>
        <w:t>п</w:t>
      </w:r>
      <w:r w:rsidR="00285A15" w:rsidRPr="008E11EC">
        <w:rPr>
          <w:rFonts w:cs="Times New Roman"/>
          <w:szCs w:val="28"/>
        </w:rPr>
        <w:t>озиции видов из национальных реестров,</w:t>
      </w:r>
      <w:r w:rsidRPr="008E11EC">
        <w:rPr>
          <w:rFonts w:cs="Times New Roman"/>
          <w:szCs w:val="28"/>
        </w:rPr>
        <w:t xml:space="preserve"> относя</w:t>
      </w:r>
      <w:r w:rsidR="00285A15" w:rsidRPr="008E11EC">
        <w:rPr>
          <w:rFonts w:cs="Times New Roman"/>
          <w:szCs w:val="28"/>
        </w:rPr>
        <w:t>щихся</w:t>
      </w:r>
      <w:r w:rsidRPr="008E11EC">
        <w:rPr>
          <w:rFonts w:cs="Times New Roman"/>
          <w:szCs w:val="28"/>
        </w:rPr>
        <w:t xml:space="preserve"> к царству Грибов</w:t>
      </w:r>
      <w:r w:rsidR="00767D35" w:rsidRPr="008E11EC">
        <w:rPr>
          <w:rFonts w:cs="Times New Roman"/>
          <w:szCs w:val="28"/>
        </w:rPr>
        <w:t xml:space="preserve">, не входят в перечень растений, предназначенных для включения в </w:t>
      </w:r>
      <w:r w:rsidR="00767D35" w:rsidRPr="00E15723">
        <w:rPr>
          <w:rFonts w:cs="Times New Roman"/>
          <w:szCs w:val="28"/>
        </w:rPr>
        <w:t>Единый реестр</w:t>
      </w:r>
      <w:r w:rsidRPr="008E11EC">
        <w:rPr>
          <w:rFonts w:cs="Times New Roman"/>
          <w:szCs w:val="28"/>
        </w:rPr>
        <w:t>.</w:t>
      </w:r>
    </w:p>
    <w:p w14:paraId="223050DB" w14:textId="5B3FD7A3" w:rsidR="0099324E" w:rsidRPr="008E11EC" w:rsidRDefault="00767D35" w:rsidP="00903272">
      <w:pPr>
        <w:spacing w:after="0" w:line="360" w:lineRule="auto"/>
        <w:ind w:firstLine="709"/>
        <w:jc w:val="both"/>
        <w:rPr>
          <w:rFonts w:cs="Times New Roman"/>
          <w:szCs w:val="28"/>
        </w:rPr>
      </w:pPr>
      <w:r w:rsidRPr="008E11EC">
        <w:rPr>
          <w:rFonts w:cs="Times New Roman"/>
          <w:szCs w:val="28"/>
        </w:rPr>
        <w:t>Таким же образом</w:t>
      </w:r>
      <w:r w:rsidR="00FC0C72" w:rsidRPr="008E11EC">
        <w:rPr>
          <w:rFonts w:cs="Times New Roman"/>
          <w:szCs w:val="28"/>
        </w:rPr>
        <w:t>,</w:t>
      </w:r>
      <w:r w:rsidR="00285A15" w:rsidRPr="008E11EC">
        <w:rPr>
          <w:rFonts w:cs="Times New Roman"/>
          <w:szCs w:val="28"/>
        </w:rPr>
        <w:t xml:space="preserve"> </w:t>
      </w:r>
      <w:r w:rsidRPr="008E11EC">
        <w:rPr>
          <w:rFonts w:cs="Times New Roman"/>
          <w:szCs w:val="28"/>
        </w:rPr>
        <w:t>не соответствуют принципам формирования Единого реестра</w:t>
      </w:r>
      <w:r w:rsidR="00285A15" w:rsidRPr="008E11EC">
        <w:rPr>
          <w:rFonts w:cs="Times New Roman"/>
          <w:szCs w:val="28"/>
        </w:rPr>
        <w:t xml:space="preserve"> позиции видов тутового шелкопряда (</w:t>
      </w:r>
      <w:proofErr w:type="spellStart"/>
      <w:r w:rsidR="00285A15" w:rsidRPr="008E11EC">
        <w:rPr>
          <w:rFonts w:cs="Times New Roman"/>
          <w:szCs w:val="28"/>
        </w:rPr>
        <w:t>Bo</w:t>
      </w:r>
      <w:proofErr w:type="spellEnd"/>
      <w:r w:rsidR="00285A15" w:rsidRPr="008E11EC">
        <w:rPr>
          <w:rFonts w:cs="Times New Roman"/>
          <w:szCs w:val="28"/>
          <w:lang w:val="en-US"/>
        </w:rPr>
        <w:t>m</w:t>
      </w:r>
      <w:proofErr w:type="spellStart"/>
      <w:r w:rsidR="00285A15" w:rsidRPr="008E11EC">
        <w:rPr>
          <w:rFonts w:cs="Times New Roman"/>
          <w:szCs w:val="28"/>
        </w:rPr>
        <w:t>byx</w:t>
      </w:r>
      <w:proofErr w:type="spellEnd"/>
      <w:r w:rsidR="00285A15" w:rsidRPr="008E11EC">
        <w:rPr>
          <w:rFonts w:cs="Times New Roman"/>
          <w:szCs w:val="28"/>
        </w:rPr>
        <w:t xml:space="preserve"> </w:t>
      </w:r>
      <w:proofErr w:type="spellStart"/>
      <w:r w:rsidR="00285A15" w:rsidRPr="008E11EC">
        <w:rPr>
          <w:rFonts w:cs="Times New Roman"/>
          <w:szCs w:val="28"/>
        </w:rPr>
        <w:t>mori</w:t>
      </w:r>
      <w:proofErr w:type="spellEnd"/>
      <w:r w:rsidR="00285A15" w:rsidRPr="008E11EC">
        <w:rPr>
          <w:rFonts w:cs="Times New Roman"/>
          <w:szCs w:val="28"/>
        </w:rPr>
        <w:t xml:space="preserve"> L.), относящихся к царству Животных, из</w:t>
      </w:r>
      <w:r w:rsidR="0099324E" w:rsidRPr="008E11EC">
        <w:rPr>
          <w:rFonts w:cs="Times New Roman"/>
          <w:szCs w:val="28"/>
        </w:rPr>
        <w:t xml:space="preserve"> национальны</w:t>
      </w:r>
      <w:r w:rsidR="00285A15" w:rsidRPr="008E11EC">
        <w:rPr>
          <w:rFonts w:cs="Times New Roman"/>
          <w:szCs w:val="28"/>
        </w:rPr>
        <w:t>х</w:t>
      </w:r>
      <w:r w:rsidR="0099324E" w:rsidRPr="008E11EC">
        <w:rPr>
          <w:rFonts w:cs="Times New Roman"/>
          <w:szCs w:val="28"/>
        </w:rPr>
        <w:t xml:space="preserve"> реестр</w:t>
      </w:r>
      <w:r w:rsidR="00285A15" w:rsidRPr="008E11EC">
        <w:rPr>
          <w:rFonts w:cs="Times New Roman"/>
          <w:szCs w:val="28"/>
        </w:rPr>
        <w:t>ов</w:t>
      </w:r>
      <w:r w:rsidR="0099324E" w:rsidRPr="008E11EC">
        <w:rPr>
          <w:rFonts w:cs="Times New Roman"/>
          <w:szCs w:val="28"/>
        </w:rPr>
        <w:t xml:space="preserve"> </w:t>
      </w:r>
      <w:r w:rsidR="005B4F05" w:rsidRPr="008E11EC">
        <w:rPr>
          <w:rFonts w:cs="Times New Roman"/>
          <w:szCs w:val="28"/>
        </w:rPr>
        <w:t xml:space="preserve">Республики Казахстан и </w:t>
      </w:r>
      <w:proofErr w:type="spellStart"/>
      <w:r w:rsidR="0099324E" w:rsidRPr="008E11EC">
        <w:rPr>
          <w:rFonts w:cs="Times New Roman"/>
          <w:szCs w:val="28"/>
        </w:rPr>
        <w:t>Кыргызской</w:t>
      </w:r>
      <w:proofErr w:type="spellEnd"/>
      <w:r w:rsidR="0099324E" w:rsidRPr="008E11EC">
        <w:rPr>
          <w:rFonts w:cs="Times New Roman"/>
          <w:szCs w:val="28"/>
        </w:rPr>
        <w:t xml:space="preserve"> Республики</w:t>
      </w:r>
      <w:r w:rsidR="00285A15" w:rsidRPr="008E11EC">
        <w:rPr>
          <w:rFonts w:cs="Times New Roman"/>
          <w:szCs w:val="28"/>
        </w:rPr>
        <w:t>.</w:t>
      </w:r>
    </w:p>
    <w:p w14:paraId="65A17E23" w14:textId="0D7FD0FC" w:rsidR="00BE6613" w:rsidRPr="008E11EC" w:rsidRDefault="00BE6613" w:rsidP="00BE6613">
      <w:pPr>
        <w:pStyle w:val="3"/>
        <w:spacing w:before="360" w:after="360"/>
        <w:rPr>
          <w:szCs w:val="28"/>
        </w:rPr>
      </w:pPr>
      <w:bookmarkStart w:id="2" w:name="_Toc500166114"/>
      <w:r w:rsidRPr="008E11EC">
        <w:rPr>
          <w:szCs w:val="28"/>
          <w:lang w:val="en-US"/>
        </w:rPr>
        <w:t>V</w:t>
      </w:r>
      <w:r w:rsidRPr="008E11EC">
        <w:rPr>
          <w:szCs w:val="28"/>
        </w:rPr>
        <w:t xml:space="preserve">. </w:t>
      </w:r>
      <w:r w:rsidRPr="008E11EC">
        <w:rPr>
          <w:szCs w:val="28"/>
        </w:rPr>
        <w:t> </w:t>
      </w:r>
      <w:r w:rsidRPr="008E11EC">
        <w:rPr>
          <w:szCs w:val="28"/>
        </w:rPr>
        <w:t xml:space="preserve">Сведения о целесообразности проведения в государствах-членах мероприятий по приведению справочников (классификаторов), применяемых в государствах-членах, в соответствие с разрабатываемым </w:t>
      </w:r>
      <w:r w:rsidR="006B3960">
        <w:rPr>
          <w:szCs w:val="28"/>
        </w:rPr>
        <w:t>перечнем</w:t>
      </w:r>
    </w:p>
    <w:p w14:paraId="37979391" w14:textId="22B6966F" w:rsidR="00B27FDC" w:rsidRPr="008E11EC" w:rsidRDefault="00B27FDC" w:rsidP="00B27FDC">
      <w:pPr>
        <w:pStyle w:val="aff8"/>
        <w:rPr>
          <w:szCs w:val="28"/>
        </w:rPr>
      </w:pPr>
      <w:r w:rsidRPr="008E11EC">
        <w:rPr>
          <w:szCs w:val="28"/>
        </w:rPr>
        <w:t xml:space="preserve">Применение разрабатываемого </w:t>
      </w:r>
      <w:r w:rsidR="006B3960">
        <w:rPr>
          <w:szCs w:val="28"/>
        </w:rPr>
        <w:t>перечня</w:t>
      </w:r>
      <w:r w:rsidRPr="008E11EC">
        <w:rPr>
          <w:szCs w:val="28"/>
        </w:rPr>
        <w:t xml:space="preserve"> предусмотрено технологическими документами общего процесса.</w:t>
      </w:r>
    </w:p>
    <w:p w14:paraId="4D0502A2" w14:textId="5D106D5D" w:rsidR="00B27FDC" w:rsidRPr="008E11EC" w:rsidRDefault="00B27FDC" w:rsidP="00943B5B">
      <w:pPr>
        <w:spacing w:after="0" w:line="360" w:lineRule="auto"/>
        <w:ind w:firstLine="708"/>
        <w:jc w:val="both"/>
        <w:rPr>
          <w:rFonts w:eastAsia="Times New Roman" w:cs="Times New Roman"/>
          <w:szCs w:val="28"/>
        </w:rPr>
      </w:pPr>
      <w:r w:rsidRPr="008E11EC">
        <w:rPr>
          <w:rFonts w:eastAsia="Times New Roman" w:cs="Times New Roman"/>
          <w:szCs w:val="28"/>
        </w:rPr>
        <w:t xml:space="preserve">Таким образом, уполномоченные органы государств-членов, являющиеся участниками общего процесса, должны обеспечить применение </w:t>
      </w:r>
      <w:r w:rsidR="006B3960">
        <w:rPr>
          <w:rFonts w:eastAsia="Times New Roman" w:cs="Times New Roman"/>
          <w:szCs w:val="28"/>
        </w:rPr>
        <w:t>перечня</w:t>
      </w:r>
      <w:r w:rsidRPr="008E11EC">
        <w:rPr>
          <w:rFonts w:eastAsia="Times New Roman" w:cs="Times New Roman"/>
          <w:szCs w:val="28"/>
        </w:rPr>
        <w:t xml:space="preserve"> в информационных системах, используемых для реализации общего процесса.</w:t>
      </w:r>
    </w:p>
    <w:p w14:paraId="5AD22EE0" w14:textId="00933140" w:rsidR="00BE6613" w:rsidRPr="008E11EC" w:rsidRDefault="00BE6613" w:rsidP="0088664A">
      <w:pPr>
        <w:spacing w:after="0" w:line="360" w:lineRule="auto"/>
        <w:ind w:firstLine="709"/>
        <w:jc w:val="both"/>
        <w:rPr>
          <w:rFonts w:cs="Times New Roman"/>
          <w:szCs w:val="28"/>
        </w:rPr>
      </w:pPr>
      <w:r w:rsidRPr="008E11EC">
        <w:rPr>
          <w:rFonts w:eastAsia="Times New Roman" w:cs="Times New Roman"/>
          <w:szCs w:val="28"/>
        </w:rPr>
        <w:lastRenderedPageBreak/>
        <w:t>В целях унификации разрабатываемых программных решений в рамках национальных информационных систем государств-членов целесообразно использовать</w:t>
      </w:r>
      <w:r w:rsidR="0088664A" w:rsidRPr="008E11EC">
        <w:rPr>
          <w:rFonts w:eastAsia="Times New Roman" w:cs="Times New Roman"/>
          <w:szCs w:val="28"/>
        </w:rPr>
        <w:t xml:space="preserve"> </w:t>
      </w:r>
      <w:r w:rsidR="006B3960">
        <w:rPr>
          <w:rFonts w:eastAsia="Times New Roman" w:cs="Times New Roman"/>
          <w:szCs w:val="28"/>
        </w:rPr>
        <w:t>перечень</w:t>
      </w:r>
      <w:r w:rsidRPr="008E11EC">
        <w:rPr>
          <w:rFonts w:eastAsia="Times New Roman" w:cs="Times New Roman"/>
          <w:szCs w:val="28"/>
        </w:rPr>
        <w:t xml:space="preserve"> путем </w:t>
      </w:r>
      <w:r w:rsidR="00B27FDC" w:rsidRPr="008E11EC">
        <w:rPr>
          <w:rFonts w:eastAsia="Times New Roman" w:cs="Times New Roman"/>
          <w:szCs w:val="28"/>
        </w:rPr>
        <w:t xml:space="preserve">включения кодов </w:t>
      </w:r>
      <w:r w:rsidR="006B3960">
        <w:rPr>
          <w:rFonts w:eastAsia="Times New Roman" w:cs="Times New Roman"/>
          <w:szCs w:val="28"/>
        </w:rPr>
        <w:t>из перечня</w:t>
      </w:r>
      <w:r w:rsidR="00B27FDC" w:rsidRPr="008E11EC">
        <w:rPr>
          <w:rFonts w:eastAsia="Times New Roman" w:cs="Times New Roman"/>
          <w:szCs w:val="28"/>
        </w:rPr>
        <w:t xml:space="preserve"> в национальные реестры сортов и видов сельскохозяйственных растений</w:t>
      </w:r>
      <w:r w:rsidR="00B04B9F">
        <w:rPr>
          <w:rFonts w:eastAsia="Times New Roman" w:cs="Times New Roman"/>
          <w:szCs w:val="28"/>
        </w:rPr>
        <w:t xml:space="preserve"> либо использованием перечня </w:t>
      </w:r>
      <w:proofErr w:type="spellStart"/>
      <w:r w:rsidR="00B04B9F">
        <w:rPr>
          <w:rFonts w:eastAsia="Times New Roman" w:cs="Times New Roman"/>
          <w:szCs w:val="28"/>
        </w:rPr>
        <w:t>непосредствено</w:t>
      </w:r>
      <w:proofErr w:type="spellEnd"/>
      <w:r w:rsidR="00B27FDC" w:rsidRPr="008E11EC">
        <w:rPr>
          <w:rFonts w:eastAsia="Times New Roman" w:cs="Times New Roman"/>
          <w:szCs w:val="28"/>
        </w:rPr>
        <w:t>.</w:t>
      </w:r>
    </w:p>
    <w:p w14:paraId="4C5D22C9" w14:textId="3DADDD60" w:rsidR="00BE6613" w:rsidRPr="008E11EC" w:rsidRDefault="00BE6613" w:rsidP="0088664A">
      <w:pPr>
        <w:spacing w:after="0" w:line="360" w:lineRule="auto"/>
        <w:ind w:firstLine="709"/>
        <w:jc w:val="both"/>
        <w:rPr>
          <w:rFonts w:cs="Times New Roman"/>
          <w:szCs w:val="28"/>
        </w:rPr>
      </w:pPr>
      <w:r w:rsidRPr="008E11EC">
        <w:rPr>
          <w:rFonts w:cs="Times New Roman"/>
          <w:szCs w:val="28"/>
        </w:rPr>
        <w:t>В связи с этим, целесообразно включить соответствующие мероприятия в планы (программы) государств-членов, предусматривающие развитие национальных информационных систем и национальн</w:t>
      </w:r>
      <w:r w:rsidR="006B3960">
        <w:rPr>
          <w:rFonts w:cs="Times New Roman"/>
          <w:szCs w:val="28"/>
        </w:rPr>
        <w:t>ых</w:t>
      </w:r>
      <w:r w:rsidRPr="008E11EC">
        <w:rPr>
          <w:rFonts w:cs="Times New Roman"/>
          <w:szCs w:val="28"/>
        </w:rPr>
        <w:t xml:space="preserve"> систем нормативно-справочной информации.</w:t>
      </w:r>
    </w:p>
    <w:p w14:paraId="545BA7E9" w14:textId="64FA3C9F" w:rsidR="00AB12E0" w:rsidRPr="008E11EC" w:rsidRDefault="00AB12E0" w:rsidP="00AB12E0">
      <w:pPr>
        <w:pStyle w:val="3"/>
        <w:spacing w:before="360" w:after="360"/>
        <w:rPr>
          <w:szCs w:val="28"/>
        </w:rPr>
      </w:pPr>
      <w:r w:rsidRPr="008E11EC">
        <w:rPr>
          <w:szCs w:val="28"/>
          <w:lang w:val="en-US"/>
        </w:rPr>
        <w:t>VI</w:t>
      </w:r>
      <w:r w:rsidRPr="008E11EC">
        <w:rPr>
          <w:szCs w:val="28"/>
        </w:rPr>
        <w:t>.</w:t>
      </w:r>
      <w:r w:rsidRPr="008E11EC">
        <w:rPr>
          <w:szCs w:val="28"/>
        </w:rPr>
        <w:t> </w:t>
      </w:r>
      <w:r w:rsidRPr="008E11EC">
        <w:rPr>
          <w:szCs w:val="28"/>
        </w:rPr>
        <w:t xml:space="preserve"> Сведения о гармонизации </w:t>
      </w:r>
      <w:r w:rsidR="00D70EEE">
        <w:rPr>
          <w:szCs w:val="28"/>
        </w:rPr>
        <w:t>перечня</w:t>
      </w:r>
      <w:r w:rsidRPr="008E11EC">
        <w:rPr>
          <w:szCs w:val="28"/>
        </w:rPr>
        <w:t xml:space="preserve"> с</w:t>
      </w:r>
      <w:r w:rsidR="00D70EEE">
        <w:rPr>
          <w:szCs w:val="28"/>
        </w:rPr>
        <w:t xml:space="preserve"> </w:t>
      </w:r>
      <w:r w:rsidRPr="008E11EC">
        <w:rPr>
          <w:szCs w:val="28"/>
        </w:rPr>
        <w:t xml:space="preserve">международными, межгосударственными (региональными) справочниками (классификаторами), международными стандартами по классификации, а также обоснование выбранного метода гармонизации </w:t>
      </w:r>
      <w:bookmarkEnd w:id="2"/>
      <w:r w:rsidR="00D70EEE">
        <w:rPr>
          <w:szCs w:val="28"/>
        </w:rPr>
        <w:t>перечня</w:t>
      </w:r>
    </w:p>
    <w:p w14:paraId="6847D656" w14:textId="247A47B2" w:rsidR="00F1259A" w:rsidRPr="008E11EC" w:rsidRDefault="00F1259A" w:rsidP="00151D10">
      <w:pPr>
        <w:spacing w:after="0" w:line="360" w:lineRule="auto"/>
        <w:ind w:firstLine="709"/>
        <w:jc w:val="both"/>
        <w:rPr>
          <w:rFonts w:cs="Times New Roman"/>
          <w:szCs w:val="28"/>
        </w:rPr>
      </w:pPr>
      <w:r w:rsidRPr="008E11EC">
        <w:rPr>
          <w:rFonts w:cs="Times New Roman"/>
          <w:szCs w:val="28"/>
        </w:rPr>
        <w:t xml:space="preserve">В настоящее время </w:t>
      </w:r>
      <w:r w:rsidR="00E27091" w:rsidRPr="008E11EC">
        <w:rPr>
          <w:rFonts w:cs="Times New Roman"/>
          <w:szCs w:val="28"/>
        </w:rPr>
        <w:t>на международном уровне применяется</w:t>
      </w:r>
      <w:r w:rsidRPr="008E11EC">
        <w:rPr>
          <w:rFonts w:cs="Times New Roman"/>
          <w:szCs w:val="28"/>
        </w:rPr>
        <w:t xml:space="preserve"> несколько подходов к </w:t>
      </w:r>
      <w:r w:rsidR="00D70EEE">
        <w:rPr>
          <w:rFonts w:cs="Times New Roman"/>
          <w:szCs w:val="28"/>
        </w:rPr>
        <w:t>систематизации и кодированию</w:t>
      </w:r>
      <w:r w:rsidRPr="008E11EC">
        <w:rPr>
          <w:rFonts w:cs="Times New Roman"/>
          <w:szCs w:val="28"/>
        </w:rPr>
        <w:t xml:space="preserve"> растений. В рамках разработки </w:t>
      </w:r>
      <w:r w:rsidR="00D70EEE">
        <w:rPr>
          <w:rFonts w:cs="Times New Roman"/>
          <w:szCs w:val="28"/>
        </w:rPr>
        <w:t>перечня</w:t>
      </w:r>
      <w:r w:rsidRPr="008E11EC">
        <w:rPr>
          <w:rFonts w:cs="Times New Roman"/>
          <w:szCs w:val="28"/>
        </w:rPr>
        <w:t xml:space="preserve"> были рассмотрены подходы, пользующиеся наибольшей популярностью и </w:t>
      </w:r>
      <w:r w:rsidR="00E27091" w:rsidRPr="008E11EC">
        <w:rPr>
          <w:rFonts w:cs="Times New Roman"/>
          <w:szCs w:val="28"/>
        </w:rPr>
        <w:t>применяемые в информационных системах</w:t>
      </w:r>
      <w:r w:rsidRPr="008E11EC">
        <w:rPr>
          <w:rFonts w:cs="Times New Roman"/>
          <w:szCs w:val="28"/>
        </w:rPr>
        <w:t xml:space="preserve">: </w:t>
      </w:r>
    </w:p>
    <w:p w14:paraId="30947923" w14:textId="44241952" w:rsidR="00F1259A" w:rsidRPr="008E11EC" w:rsidRDefault="00E977C9" w:rsidP="00151D10">
      <w:pPr>
        <w:spacing w:after="0" w:line="360" w:lineRule="auto"/>
        <w:ind w:firstLine="709"/>
        <w:jc w:val="both"/>
        <w:rPr>
          <w:rFonts w:cs="Times New Roman"/>
          <w:szCs w:val="28"/>
        </w:rPr>
      </w:pPr>
      <w:r w:rsidRPr="008E11EC">
        <w:rPr>
          <w:rFonts w:cs="Times New Roman"/>
          <w:szCs w:val="28"/>
        </w:rPr>
        <w:t>подход, применяемый</w:t>
      </w:r>
      <w:r w:rsidR="00F1259A" w:rsidRPr="008E11EC">
        <w:rPr>
          <w:rFonts w:cs="Times New Roman"/>
          <w:szCs w:val="28"/>
        </w:rPr>
        <w:t xml:space="preserve"> Европейской и средиземноморской </w:t>
      </w:r>
      <w:r w:rsidR="0084589A" w:rsidRPr="008E11EC">
        <w:rPr>
          <w:rFonts w:cs="Times New Roman"/>
          <w:szCs w:val="28"/>
        </w:rPr>
        <w:t xml:space="preserve">организацией </w:t>
      </w:r>
      <w:r w:rsidR="00F1259A" w:rsidRPr="008E11EC">
        <w:rPr>
          <w:rFonts w:cs="Times New Roman"/>
          <w:szCs w:val="28"/>
        </w:rPr>
        <w:t>по карантину и защите растений (</w:t>
      </w:r>
      <w:proofErr w:type="spellStart"/>
      <w:r w:rsidR="00F1259A" w:rsidRPr="008E11EC">
        <w:rPr>
          <w:rFonts w:cs="Times New Roman"/>
          <w:szCs w:val="28"/>
        </w:rPr>
        <w:t>European</w:t>
      </w:r>
      <w:proofErr w:type="spellEnd"/>
      <w:r w:rsidR="00F1259A" w:rsidRPr="008E11EC">
        <w:rPr>
          <w:rFonts w:cs="Times New Roman"/>
          <w:szCs w:val="28"/>
        </w:rPr>
        <w:t xml:space="preserve"> </w:t>
      </w:r>
      <w:proofErr w:type="spellStart"/>
      <w:r w:rsidR="00F1259A" w:rsidRPr="008E11EC">
        <w:rPr>
          <w:rFonts w:cs="Times New Roman"/>
          <w:szCs w:val="28"/>
        </w:rPr>
        <w:t>and</w:t>
      </w:r>
      <w:proofErr w:type="spellEnd"/>
      <w:r w:rsidR="00F1259A" w:rsidRPr="008E11EC">
        <w:rPr>
          <w:rFonts w:cs="Times New Roman"/>
          <w:szCs w:val="28"/>
        </w:rPr>
        <w:t xml:space="preserve"> </w:t>
      </w:r>
      <w:proofErr w:type="spellStart"/>
      <w:r w:rsidR="00F1259A" w:rsidRPr="008E11EC">
        <w:rPr>
          <w:rFonts w:cs="Times New Roman"/>
          <w:szCs w:val="28"/>
        </w:rPr>
        <w:t>Mediterranean</w:t>
      </w:r>
      <w:proofErr w:type="spellEnd"/>
      <w:r w:rsidR="00F1259A" w:rsidRPr="008E11EC">
        <w:rPr>
          <w:rFonts w:cs="Times New Roman"/>
          <w:szCs w:val="28"/>
        </w:rPr>
        <w:t xml:space="preserve"> </w:t>
      </w:r>
      <w:proofErr w:type="spellStart"/>
      <w:r w:rsidR="00F1259A" w:rsidRPr="008E11EC">
        <w:rPr>
          <w:rFonts w:cs="Times New Roman"/>
          <w:szCs w:val="28"/>
        </w:rPr>
        <w:t>Plant</w:t>
      </w:r>
      <w:proofErr w:type="spellEnd"/>
      <w:r w:rsidR="00F1259A" w:rsidRPr="008E11EC">
        <w:rPr>
          <w:rFonts w:cs="Times New Roman"/>
          <w:szCs w:val="28"/>
        </w:rPr>
        <w:t xml:space="preserve"> </w:t>
      </w:r>
      <w:proofErr w:type="spellStart"/>
      <w:r w:rsidR="00F1259A" w:rsidRPr="008E11EC">
        <w:rPr>
          <w:rFonts w:cs="Times New Roman"/>
          <w:szCs w:val="28"/>
        </w:rPr>
        <w:t>Protection</w:t>
      </w:r>
      <w:proofErr w:type="spellEnd"/>
      <w:r w:rsidR="00F1259A" w:rsidRPr="008E11EC">
        <w:rPr>
          <w:rFonts w:cs="Times New Roman"/>
          <w:szCs w:val="28"/>
        </w:rPr>
        <w:t xml:space="preserve"> </w:t>
      </w:r>
      <w:proofErr w:type="spellStart"/>
      <w:r w:rsidR="00F1259A" w:rsidRPr="008E11EC">
        <w:rPr>
          <w:rFonts w:cs="Times New Roman"/>
          <w:szCs w:val="28"/>
        </w:rPr>
        <w:t>Organization</w:t>
      </w:r>
      <w:proofErr w:type="spellEnd"/>
      <w:r w:rsidR="00F1259A" w:rsidRPr="008E11EC">
        <w:rPr>
          <w:rFonts w:cs="Times New Roman"/>
          <w:szCs w:val="28"/>
        </w:rPr>
        <w:t xml:space="preserve">, далее </w:t>
      </w:r>
      <w:r w:rsidRPr="008E11EC">
        <w:rPr>
          <w:rFonts w:cs="Times New Roman"/>
          <w:szCs w:val="28"/>
        </w:rPr>
        <w:t xml:space="preserve">– </w:t>
      </w:r>
      <w:r w:rsidR="00F1259A" w:rsidRPr="008E11EC">
        <w:rPr>
          <w:rFonts w:cs="Times New Roman"/>
          <w:szCs w:val="28"/>
        </w:rPr>
        <w:t>EPPO)</w:t>
      </w:r>
      <w:r w:rsidR="005E75C8" w:rsidRPr="008E11EC">
        <w:rPr>
          <w:rFonts w:cs="Times New Roman"/>
          <w:szCs w:val="28"/>
        </w:rPr>
        <w:t>;</w:t>
      </w:r>
    </w:p>
    <w:p w14:paraId="51FDE2B1" w14:textId="377524DE" w:rsidR="005E75C8" w:rsidRPr="008E11EC" w:rsidRDefault="005E75C8" w:rsidP="00151D10">
      <w:pPr>
        <w:spacing w:after="0" w:line="360" w:lineRule="auto"/>
        <w:ind w:firstLine="709"/>
        <w:jc w:val="both"/>
        <w:rPr>
          <w:rFonts w:cs="Times New Roman"/>
          <w:szCs w:val="28"/>
        </w:rPr>
      </w:pPr>
      <w:r w:rsidRPr="008E11EC">
        <w:rPr>
          <w:rFonts w:cs="Times New Roman"/>
          <w:szCs w:val="28"/>
        </w:rPr>
        <w:t>подход</w:t>
      </w:r>
      <w:r w:rsidR="00384999" w:rsidRPr="008E11EC">
        <w:rPr>
          <w:rFonts w:cs="Times New Roman"/>
          <w:szCs w:val="28"/>
        </w:rPr>
        <w:t xml:space="preserve"> </w:t>
      </w:r>
      <w:r w:rsidR="00384999" w:rsidRPr="008E11EC">
        <w:rPr>
          <w:rFonts w:cs="Times New Roman"/>
          <w:szCs w:val="28"/>
          <w:lang w:val="en-US"/>
        </w:rPr>
        <w:t>UPOV</w:t>
      </w:r>
      <w:r w:rsidR="00E977C9" w:rsidRPr="008E11EC">
        <w:rPr>
          <w:rFonts w:cs="Times New Roman"/>
          <w:szCs w:val="28"/>
        </w:rPr>
        <w:t>, применяемый</w:t>
      </w:r>
      <w:r w:rsidRPr="008E11EC">
        <w:rPr>
          <w:rFonts w:cs="Times New Roman"/>
          <w:szCs w:val="28"/>
        </w:rPr>
        <w:t xml:space="preserve"> </w:t>
      </w:r>
      <w:r w:rsidR="00E977C9" w:rsidRPr="008E11EC">
        <w:rPr>
          <w:rFonts w:cs="Times New Roman"/>
          <w:szCs w:val="28"/>
        </w:rPr>
        <w:t xml:space="preserve">Международным Союзом </w:t>
      </w:r>
      <w:r w:rsidRPr="008E11EC">
        <w:rPr>
          <w:rFonts w:cs="Times New Roman"/>
          <w:szCs w:val="28"/>
        </w:rPr>
        <w:t>по охране новых сортов растений (</w:t>
      </w:r>
      <w:r w:rsidRPr="008E11EC">
        <w:rPr>
          <w:rFonts w:cs="Times New Roman"/>
          <w:szCs w:val="28"/>
          <w:lang w:val="en-US"/>
        </w:rPr>
        <w:t>International</w:t>
      </w:r>
      <w:r w:rsidRPr="008E11EC">
        <w:rPr>
          <w:rFonts w:cs="Times New Roman"/>
          <w:szCs w:val="28"/>
        </w:rPr>
        <w:t xml:space="preserve"> </w:t>
      </w:r>
      <w:r w:rsidRPr="008E11EC">
        <w:rPr>
          <w:rFonts w:cs="Times New Roman"/>
          <w:szCs w:val="28"/>
          <w:lang w:val="en-US"/>
        </w:rPr>
        <w:t>Union</w:t>
      </w:r>
      <w:r w:rsidRPr="008E11EC">
        <w:rPr>
          <w:rFonts w:cs="Times New Roman"/>
          <w:szCs w:val="28"/>
        </w:rPr>
        <w:t xml:space="preserve"> </w:t>
      </w:r>
      <w:r w:rsidRPr="008E11EC">
        <w:rPr>
          <w:rFonts w:cs="Times New Roman"/>
          <w:szCs w:val="28"/>
          <w:lang w:val="en-US"/>
        </w:rPr>
        <w:t>for</w:t>
      </w:r>
      <w:r w:rsidRPr="008E11EC">
        <w:rPr>
          <w:rFonts w:cs="Times New Roman"/>
          <w:szCs w:val="28"/>
        </w:rPr>
        <w:t xml:space="preserve"> </w:t>
      </w:r>
      <w:r w:rsidRPr="008E11EC">
        <w:rPr>
          <w:rFonts w:cs="Times New Roman"/>
          <w:szCs w:val="28"/>
          <w:lang w:val="en-US"/>
        </w:rPr>
        <w:t>the</w:t>
      </w:r>
      <w:r w:rsidRPr="008E11EC">
        <w:rPr>
          <w:rFonts w:cs="Times New Roman"/>
          <w:szCs w:val="28"/>
        </w:rPr>
        <w:t xml:space="preserve"> </w:t>
      </w:r>
      <w:r w:rsidRPr="008E11EC">
        <w:rPr>
          <w:rFonts w:cs="Times New Roman"/>
          <w:szCs w:val="28"/>
          <w:lang w:val="en-US"/>
        </w:rPr>
        <w:t>Protection</w:t>
      </w:r>
      <w:r w:rsidRPr="008E11EC">
        <w:rPr>
          <w:rFonts w:cs="Times New Roman"/>
          <w:szCs w:val="28"/>
        </w:rPr>
        <w:t xml:space="preserve"> </w:t>
      </w:r>
      <w:r w:rsidRPr="008E11EC">
        <w:rPr>
          <w:rFonts w:cs="Times New Roman"/>
          <w:szCs w:val="28"/>
          <w:lang w:val="en-US"/>
        </w:rPr>
        <w:t>of</w:t>
      </w:r>
      <w:r w:rsidRPr="008E11EC">
        <w:rPr>
          <w:rFonts w:cs="Times New Roman"/>
          <w:szCs w:val="28"/>
        </w:rPr>
        <w:t xml:space="preserve"> </w:t>
      </w:r>
      <w:r w:rsidRPr="008E11EC">
        <w:rPr>
          <w:rFonts w:cs="Times New Roman"/>
          <w:szCs w:val="28"/>
          <w:lang w:val="en-US"/>
        </w:rPr>
        <w:t>New</w:t>
      </w:r>
      <w:r w:rsidRPr="008E11EC">
        <w:rPr>
          <w:rFonts w:cs="Times New Roman"/>
          <w:szCs w:val="28"/>
        </w:rPr>
        <w:t xml:space="preserve"> </w:t>
      </w:r>
      <w:r w:rsidRPr="008E11EC">
        <w:rPr>
          <w:rFonts w:cs="Times New Roman"/>
          <w:szCs w:val="28"/>
          <w:lang w:val="en-US"/>
        </w:rPr>
        <w:t>Varieties</w:t>
      </w:r>
      <w:r w:rsidRPr="008E11EC">
        <w:rPr>
          <w:rFonts w:cs="Times New Roman"/>
          <w:szCs w:val="28"/>
        </w:rPr>
        <w:t xml:space="preserve"> </w:t>
      </w:r>
      <w:r w:rsidRPr="008E11EC">
        <w:rPr>
          <w:rFonts w:cs="Times New Roman"/>
          <w:szCs w:val="28"/>
          <w:lang w:val="en-US"/>
        </w:rPr>
        <w:t>of</w:t>
      </w:r>
      <w:r w:rsidRPr="008E11EC">
        <w:rPr>
          <w:rFonts w:cs="Times New Roman"/>
          <w:szCs w:val="28"/>
        </w:rPr>
        <w:t xml:space="preserve"> </w:t>
      </w:r>
      <w:r w:rsidRPr="008E11EC">
        <w:rPr>
          <w:rFonts w:cs="Times New Roman"/>
          <w:szCs w:val="28"/>
          <w:lang w:val="en-US"/>
        </w:rPr>
        <w:t>Plants</w:t>
      </w:r>
      <w:r w:rsidRPr="008E11EC">
        <w:rPr>
          <w:rFonts w:cs="Times New Roman"/>
          <w:szCs w:val="28"/>
        </w:rPr>
        <w:t>)</w:t>
      </w:r>
      <w:r w:rsidR="00E977C9" w:rsidRPr="008E11EC">
        <w:rPr>
          <w:rFonts w:cs="Times New Roman"/>
          <w:szCs w:val="28"/>
        </w:rPr>
        <w:t>.</w:t>
      </w:r>
    </w:p>
    <w:p w14:paraId="73F5593E" w14:textId="5147A6CB" w:rsidR="00017A81" w:rsidRPr="00F46951" w:rsidRDefault="00D24008" w:rsidP="00943B5B">
      <w:pPr>
        <w:pStyle w:val="4"/>
        <w:rPr>
          <w:szCs w:val="28"/>
        </w:rPr>
      </w:pPr>
      <w:r>
        <w:rPr>
          <w:szCs w:val="28"/>
        </w:rPr>
        <w:t>1. </w:t>
      </w:r>
      <w:r w:rsidR="00017A81" w:rsidRPr="00E15723">
        <w:rPr>
          <w:szCs w:val="28"/>
        </w:rPr>
        <w:t xml:space="preserve">Подход </w:t>
      </w:r>
      <w:r w:rsidR="00E977C9" w:rsidRPr="00E15723">
        <w:rPr>
          <w:szCs w:val="28"/>
        </w:rPr>
        <w:t>к систематизации и кодированию наименований растений, применяемый EPPO</w:t>
      </w:r>
      <w:r w:rsidR="00E977C9" w:rsidRPr="00F46951" w:rsidDel="00E977C9">
        <w:rPr>
          <w:szCs w:val="28"/>
        </w:rPr>
        <w:t xml:space="preserve"> </w:t>
      </w:r>
    </w:p>
    <w:p w14:paraId="649E37A5" w14:textId="375AF5E0" w:rsidR="00D146BF" w:rsidRPr="008E11EC" w:rsidRDefault="005E75C8" w:rsidP="009D7F68">
      <w:pPr>
        <w:spacing w:before="200" w:after="0" w:line="360" w:lineRule="auto"/>
        <w:ind w:firstLine="709"/>
        <w:jc w:val="both"/>
        <w:rPr>
          <w:rFonts w:cs="Times New Roman"/>
          <w:szCs w:val="28"/>
        </w:rPr>
      </w:pPr>
      <w:r w:rsidRPr="008E11EC">
        <w:rPr>
          <w:rFonts w:cs="Times New Roman"/>
          <w:szCs w:val="28"/>
        </w:rPr>
        <w:t xml:space="preserve">В соответствии </w:t>
      </w:r>
      <w:r w:rsidR="006711D5" w:rsidRPr="008E11EC">
        <w:rPr>
          <w:rFonts w:cs="Times New Roman"/>
          <w:szCs w:val="28"/>
        </w:rPr>
        <w:t xml:space="preserve">с положениями Международной конвенции по Карантину и защите растений, принятой Продовольственной и сельскохозяйственной организацией ООН </w:t>
      </w:r>
      <w:r w:rsidR="00D146BF" w:rsidRPr="008E11EC">
        <w:rPr>
          <w:rFonts w:cs="Times New Roman"/>
          <w:szCs w:val="28"/>
        </w:rPr>
        <w:t xml:space="preserve">(IPPC, статья IX) </w:t>
      </w:r>
      <w:r w:rsidRPr="008E11EC">
        <w:rPr>
          <w:rFonts w:cs="Times New Roman"/>
          <w:szCs w:val="28"/>
        </w:rPr>
        <w:t xml:space="preserve">EPPO является </w:t>
      </w:r>
      <w:r w:rsidR="00D146BF" w:rsidRPr="008E11EC">
        <w:rPr>
          <w:rFonts w:cs="Times New Roman"/>
          <w:szCs w:val="28"/>
        </w:rPr>
        <w:t xml:space="preserve">региональной </w:t>
      </w:r>
      <w:r w:rsidRPr="008E11EC">
        <w:rPr>
          <w:rFonts w:cs="Times New Roman"/>
          <w:szCs w:val="28"/>
        </w:rPr>
        <w:t xml:space="preserve">межправительственной организацией, </w:t>
      </w:r>
      <w:r w:rsidR="00D146BF" w:rsidRPr="008E11EC">
        <w:rPr>
          <w:rFonts w:cs="Times New Roman"/>
          <w:szCs w:val="28"/>
        </w:rPr>
        <w:t>регулирующей</w:t>
      </w:r>
      <w:r w:rsidRPr="008E11EC">
        <w:rPr>
          <w:rFonts w:cs="Times New Roman"/>
          <w:szCs w:val="28"/>
        </w:rPr>
        <w:t xml:space="preserve"> </w:t>
      </w:r>
      <w:r w:rsidRPr="008E11EC">
        <w:rPr>
          <w:rFonts w:cs="Times New Roman"/>
          <w:szCs w:val="28"/>
        </w:rPr>
        <w:lastRenderedPageBreak/>
        <w:t xml:space="preserve">международное сотрудничество в области карантина и защиты растений в Европейском и Средиземноморском регионе. </w:t>
      </w:r>
    </w:p>
    <w:p w14:paraId="0C45995C" w14:textId="24143590" w:rsidR="005F7547" w:rsidRPr="008E11EC" w:rsidRDefault="005F7547" w:rsidP="00D146BF">
      <w:pPr>
        <w:widowControl w:val="0"/>
        <w:spacing w:after="0" w:line="360" w:lineRule="auto"/>
        <w:ind w:firstLine="709"/>
        <w:jc w:val="both"/>
        <w:rPr>
          <w:rFonts w:cs="Times New Roman"/>
          <w:szCs w:val="28"/>
        </w:rPr>
      </w:pPr>
      <w:r w:rsidRPr="008E11EC">
        <w:rPr>
          <w:rFonts w:cs="Times New Roman"/>
          <w:szCs w:val="28"/>
        </w:rPr>
        <w:t>Членами EPPO являются все государства</w:t>
      </w:r>
      <w:r w:rsidR="00DD33BF" w:rsidRPr="008E11EC">
        <w:rPr>
          <w:rFonts w:cs="Times New Roman"/>
          <w:szCs w:val="28"/>
        </w:rPr>
        <w:t>-</w:t>
      </w:r>
      <w:r w:rsidRPr="008E11EC">
        <w:rPr>
          <w:rFonts w:cs="Times New Roman"/>
          <w:szCs w:val="28"/>
        </w:rPr>
        <w:t>члены.</w:t>
      </w:r>
    </w:p>
    <w:p w14:paraId="24FF1B21" w14:textId="32B5661E" w:rsidR="00CD2A6D" w:rsidRPr="008E11EC" w:rsidRDefault="006711D5" w:rsidP="00D146BF">
      <w:pPr>
        <w:widowControl w:val="0"/>
        <w:spacing w:after="0" w:line="360" w:lineRule="auto"/>
        <w:ind w:firstLine="709"/>
        <w:jc w:val="both"/>
        <w:rPr>
          <w:rFonts w:cs="Times New Roman"/>
          <w:szCs w:val="28"/>
        </w:rPr>
      </w:pPr>
      <w:r w:rsidRPr="008E11EC">
        <w:rPr>
          <w:rFonts w:cs="Times New Roman"/>
          <w:szCs w:val="28"/>
        </w:rPr>
        <w:t xml:space="preserve">В рамках EPPO </w:t>
      </w:r>
      <w:r w:rsidR="004F1FA1" w:rsidRPr="008E11EC">
        <w:rPr>
          <w:rFonts w:cs="Times New Roman"/>
          <w:szCs w:val="28"/>
        </w:rPr>
        <w:t xml:space="preserve">разработана и ведется система классификации для всех живых организмов, в том числе классификация для диких и культивируемых растений. </w:t>
      </w:r>
    </w:p>
    <w:p w14:paraId="5EE5A19B" w14:textId="613B466C" w:rsidR="004F1FA1" w:rsidRPr="008E11EC" w:rsidRDefault="004F1FA1" w:rsidP="00D146BF">
      <w:pPr>
        <w:widowControl w:val="0"/>
        <w:spacing w:after="0" w:line="360" w:lineRule="auto"/>
        <w:ind w:firstLine="709"/>
        <w:jc w:val="both"/>
        <w:rPr>
          <w:rFonts w:cs="Times New Roman"/>
          <w:szCs w:val="28"/>
        </w:rPr>
      </w:pPr>
      <w:r w:rsidRPr="008E11EC">
        <w:rPr>
          <w:rFonts w:cs="Times New Roman"/>
          <w:szCs w:val="28"/>
        </w:rPr>
        <w:t xml:space="preserve">В основе </w:t>
      </w:r>
      <w:r w:rsidR="00D70EEE">
        <w:rPr>
          <w:rFonts w:cs="Times New Roman"/>
          <w:szCs w:val="28"/>
        </w:rPr>
        <w:t>кодификации</w:t>
      </w:r>
      <w:r w:rsidRPr="008E11EC">
        <w:rPr>
          <w:rFonts w:cs="Times New Roman"/>
          <w:szCs w:val="28"/>
        </w:rPr>
        <w:t xml:space="preserve"> растений заложены следующие принципы:</w:t>
      </w:r>
    </w:p>
    <w:p w14:paraId="7D4DD974" w14:textId="69EE1ECB" w:rsidR="004F1FA1" w:rsidRPr="008E11EC" w:rsidRDefault="004F1FA1" w:rsidP="00D146BF">
      <w:pPr>
        <w:widowControl w:val="0"/>
        <w:spacing w:after="0" w:line="360" w:lineRule="auto"/>
        <w:ind w:firstLine="709"/>
        <w:jc w:val="both"/>
        <w:rPr>
          <w:rFonts w:cs="Times New Roman"/>
          <w:szCs w:val="28"/>
        </w:rPr>
      </w:pPr>
      <w:r w:rsidRPr="008E11EC">
        <w:rPr>
          <w:rFonts w:cs="Times New Roman"/>
          <w:szCs w:val="28"/>
        </w:rPr>
        <w:t>каждый таксон имеет уникальный код;</w:t>
      </w:r>
    </w:p>
    <w:p w14:paraId="6F203001" w14:textId="0F5E79E5" w:rsidR="004F1FA1" w:rsidRPr="008E11EC" w:rsidRDefault="004F1FA1" w:rsidP="00D146BF">
      <w:pPr>
        <w:widowControl w:val="0"/>
        <w:spacing w:after="0" w:line="360" w:lineRule="auto"/>
        <w:ind w:firstLine="709"/>
        <w:jc w:val="both"/>
        <w:rPr>
          <w:rFonts w:cs="Times New Roman"/>
          <w:szCs w:val="28"/>
        </w:rPr>
      </w:pPr>
      <w:r w:rsidRPr="008E11EC">
        <w:rPr>
          <w:rFonts w:cs="Times New Roman"/>
          <w:szCs w:val="28"/>
        </w:rPr>
        <w:t>код присвоен основным уровням иерархии таксономического дерева;</w:t>
      </w:r>
    </w:p>
    <w:p w14:paraId="3676F685" w14:textId="655371FB" w:rsidR="004F1FA1" w:rsidRPr="008E11EC" w:rsidRDefault="004F1FA1" w:rsidP="00D146BF">
      <w:pPr>
        <w:widowControl w:val="0"/>
        <w:spacing w:after="0" w:line="360" w:lineRule="auto"/>
        <w:ind w:firstLine="709"/>
        <w:jc w:val="both"/>
        <w:rPr>
          <w:rFonts w:cs="Times New Roman"/>
          <w:szCs w:val="28"/>
        </w:rPr>
      </w:pPr>
      <w:r w:rsidRPr="008E11EC">
        <w:rPr>
          <w:rFonts w:cs="Times New Roman"/>
          <w:szCs w:val="28"/>
        </w:rPr>
        <w:t xml:space="preserve">в пределах одного уровня иерархии коды гармонизированы; </w:t>
      </w:r>
    </w:p>
    <w:p w14:paraId="72669AF4" w14:textId="1891E2D4" w:rsidR="004F1FA1" w:rsidRPr="008E11EC" w:rsidRDefault="004F1FA1" w:rsidP="00D146BF">
      <w:pPr>
        <w:widowControl w:val="0"/>
        <w:spacing w:after="0" w:line="360" w:lineRule="auto"/>
        <w:ind w:firstLine="709"/>
        <w:jc w:val="both"/>
        <w:rPr>
          <w:rFonts w:cs="Times New Roman"/>
          <w:szCs w:val="28"/>
        </w:rPr>
      </w:pPr>
      <w:r w:rsidRPr="008E11EC">
        <w:rPr>
          <w:rFonts w:cs="Times New Roman"/>
          <w:szCs w:val="28"/>
        </w:rPr>
        <w:t xml:space="preserve">для каждого элемента указаны взаимоотношения с соседними таксономическими уровнями по принципу «родитель» и «потомок»; </w:t>
      </w:r>
    </w:p>
    <w:p w14:paraId="778731E4" w14:textId="32AF2419" w:rsidR="004F1FA1" w:rsidRPr="008E11EC" w:rsidRDefault="004F1FA1" w:rsidP="00D146BF">
      <w:pPr>
        <w:widowControl w:val="0"/>
        <w:spacing w:after="0" w:line="360" w:lineRule="auto"/>
        <w:ind w:firstLine="709"/>
        <w:jc w:val="both"/>
        <w:rPr>
          <w:rFonts w:cs="Times New Roman"/>
          <w:szCs w:val="28"/>
        </w:rPr>
      </w:pPr>
      <w:r w:rsidRPr="008E11EC">
        <w:rPr>
          <w:rFonts w:cs="Times New Roman"/>
          <w:szCs w:val="28"/>
        </w:rPr>
        <w:t xml:space="preserve">самым нижним уровнем классификации является вид; </w:t>
      </w:r>
    </w:p>
    <w:p w14:paraId="340C0149" w14:textId="560CE6FE" w:rsidR="004F1FA1" w:rsidRPr="008E11EC" w:rsidRDefault="004F1FA1" w:rsidP="00D146BF">
      <w:pPr>
        <w:widowControl w:val="0"/>
        <w:spacing w:after="0" w:line="360" w:lineRule="auto"/>
        <w:ind w:firstLine="709"/>
        <w:jc w:val="both"/>
        <w:rPr>
          <w:rFonts w:cs="Times New Roman"/>
          <w:szCs w:val="28"/>
        </w:rPr>
      </w:pPr>
      <w:r w:rsidRPr="008E11EC">
        <w:rPr>
          <w:rFonts w:cs="Times New Roman"/>
          <w:szCs w:val="28"/>
        </w:rPr>
        <w:t>код</w:t>
      </w:r>
      <w:r w:rsidR="0084589A" w:rsidRPr="008E11EC">
        <w:rPr>
          <w:rFonts w:cs="Times New Roman"/>
          <w:szCs w:val="28"/>
        </w:rPr>
        <w:t xml:space="preserve">, обозначающий принадлежность растения к виду, </w:t>
      </w:r>
      <w:r w:rsidRPr="008E11EC">
        <w:rPr>
          <w:rFonts w:cs="Times New Roman"/>
          <w:szCs w:val="28"/>
        </w:rPr>
        <w:t>состоит из 5</w:t>
      </w:r>
      <w:r w:rsidR="0084589A" w:rsidRPr="008E11EC">
        <w:rPr>
          <w:rFonts w:cs="Times New Roman"/>
          <w:szCs w:val="28"/>
        </w:rPr>
        <w:t>-ти</w:t>
      </w:r>
      <w:r w:rsidRPr="008E11EC">
        <w:rPr>
          <w:rFonts w:cs="Times New Roman"/>
          <w:szCs w:val="28"/>
        </w:rPr>
        <w:t xml:space="preserve"> букв латинского алфавита, </w:t>
      </w:r>
      <w:r w:rsidR="0084589A" w:rsidRPr="008E11EC">
        <w:rPr>
          <w:rFonts w:cs="Times New Roman"/>
          <w:szCs w:val="28"/>
        </w:rPr>
        <w:t xml:space="preserve">при этом </w:t>
      </w:r>
      <w:r w:rsidRPr="008E11EC">
        <w:rPr>
          <w:rFonts w:cs="Times New Roman"/>
          <w:szCs w:val="28"/>
        </w:rPr>
        <w:t xml:space="preserve">три первых буквы обозначают принадлежность </w:t>
      </w:r>
      <w:r w:rsidR="0084589A" w:rsidRPr="008E11EC">
        <w:rPr>
          <w:rFonts w:cs="Times New Roman"/>
          <w:szCs w:val="28"/>
        </w:rPr>
        <w:t xml:space="preserve">растения </w:t>
      </w:r>
      <w:r w:rsidRPr="008E11EC">
        <w:rPr>
          <w:rFonts w:cs="Times New Roman"/>
          <w:szCs w:val="28"/>
        </w:rPr>
        <w:t xml:space="preserve">к роду, две последних буквы обозначают принадлежность </w:t>
      </w:r>
      <w:r w:rsidR="0084589A" w:rsidRPr="008E11EC">
        <w:rPr>
          <w:rFonts w:cs="Times New Roman"/>
          <w:szCs w:val="28"/>
        </w:rPr>
        <w:t xml:space="preserve">растения </w:t>
      </w:r>
      <w:r w:rsidRPr="008E11EC">
        <w:rPr>
          <w:rFonts w:cs="Times New Roman"/>
          <w:szCs w:val="28"/>
        </w:rPr>
        <w:t>к виду.</w:t>
      </w:r>
    </w:p>
    <w:p w14:paraId="3C31444E" w14:textId="365791C8" w:rsidR="00EC2381" w:rsidRPr="008E11EC" w:rsidRDefault="00A52DE1" w:rsidP="00D146BF">
      <w:pPr>
        <w:widowControl w:val="0"/>
        <w:spacing w:after="0" w:line="360" w:lineRule="auto"/>
        <w:ind w:firstLine="709"/>
        <w:jc w:val="both"/>
        <w:rPr>
          <w:rFonts w:cs="Times New Roman"/>
          <w:szCs w:val="28"/>
        </w:rPr>
      </w:pPr>
      <w:r w:rsidRPr="008E11EC">
        <w:rPr>
          <w:rFonts w:cs="Times New Roman"/>
          <w:szCs w:val="28"/>
        </w:rPr>
        <w:t xml:space="preserve">EPPO ведет </w:t>
      </w:r>
      <w:r w:rsidR="006711D5" w:rsidRPr="008E11EC">
        <w:rPr>
          <w:rFonts w:cs="Times New Roman"/>
          <w:szCs w:val="28"/>
        </w:rPr>
        <w:t>электронн</w:t>
      </w:r>
      <w:r w:rsidRPr="008E11EC">
        <w:rPr>
          <w:rFonts w:cs="Times New Roman"/>
          <w:szCs w:val="28"/>
        </w:rPr>
        <w:t>ую</w:t>
      </w:r>
      <w:r w:rsidR="006711D5" w:rsidRPr="008E11EC">
        <w:rPr>
          <w:rFonts w:cs="Times New Roman"/>
          <w:szCs w:val="28"/>
        </w:rPr>
        <w:t xml:space="preserve"> баз</w:t>
      </w:r>
      <w:r w:rsidRPr="008E11EC">
        <w:rPr>
          <w:rFonts w:cs="Times New Roman"/>
          <w:szCs w:val="28"/>
        </w:rPr>
        <w:t>у</w:t>
      </w:r>
      <w:r w:rsidR="006711D5" w:rsidRPr="008E11EC">
        <w:rPr>
          <w:rFonts w:cs="Times New Roman"/>
          <w:szCs w:val="28"/>
        </w:rPr>
        <w:t>, содержащ</w:t>
      </w:r>
      <w:r w:rsidRPr="008E11EC">
        <w:rPr>
          <w:rFonts w:cs="Times New Roman"/>
          <w:szCs w:val="28"/>
        </w:rPr>
        <w:t>ую</w:t>
      </w:r>
      <w:r w:rsidR="006711D5" w:rsidRPr="008E11EC">
        <w:rPr>
          <w:rFonts w:cs="Times New Roman"/>
          <w:szCs w:val="28"/>
        </w:rPr>
        <w:t xml:space="preserve"> информацию о растениях, включая код</w:t>
      </w:r>
      <w:r w:rsidRPr="008E11EC">
        <w:rPr>
          <w:rFonts w:cs="Times New Roman"/>
          <w:szCs w:val="28"/>
        </w:rPr>
        <w:t xml:space="preserve">, </w:t>
      </w:r>
      <w:r w:rsidR="006711D5" w:rsidRPr="008E11EC">
        <w:rPr>
          <w:rFonts w:cs="Times New Roman"/>
          <w:szCs w:val="28"/>
        </w:rPr>
        <w:t>наименование</w:t>
      </w:r>
      <w:r w:rsidRPr="008E11EC">
        <w:rPr>
          <w:rFonts w:cs="Times New Roman"/>
          <w:szCs w:val="28"/>
        </w:rPr>
        <w:t xml:space="preserve"> растения, его описание, перечень болезней и вредителей, опасных для данного растения и другую информацию. В настоящее время в электронной базе насчитывается порядка 43 000 видов растений</w:t>
      </w:r>
      <w:r w:rsidR="006711D5" w:rsidRPr="008E11EC">
        <w:rPr>
          <w:rFonts w:cs="Times New Roman"/>
          <w:szCs w:val="28"/>
        </w:rPr>
        <w:t xml:space="preserve">. </w:t>
      </w:r>
      <w:r w:rsidRPr="008E11EC">
        <w:rPr>
          <w:rFonts w:cs="Times New Roman"/>
          <w:szCs w:val="28"/>
        </w:rPr>
        <w:t xml:space="preserve">EPPO предоставляет электронные сервисы, позволяющие на основе </w:t>
      </w:r>
      <w:r w:rsidR="000062E6" w:rsidRPr="008E11EC">
        <w:rPr>
          <w:rFonts w:cs="Times New Roman"/>
          <w:szCs w:val="28"/>
        </w:rPr>
        <w:t xml:space="preserve">наименование растения получить </w:t>
      </w:r>
      <w:r w:rsidR="00CD2A6D" w:rsidRPr="008E11EC">
        <w:rPr>
          <w:rFonts w:cs="Times New Roman"/>
          <w:szCs w:val="28"/>
        </w:rPr>
        <w:t xml:space="preserve">его </w:t>
      </w:r>
      <w:r w:rsidR="000062E6" w:rsidRPr="008E11EC">
        <w:rPr>
          <w:rFonts w:cs="Times New Roman"/>
          <w:szCs w:val="28"/>
        </w:rPr>
        <w:t>код</w:t>
      </w:r>
      <w:r w:rsidR="00CD2A6D" w:rsidRPr="008E11EC">
        <w:rPr>
          <w:rFonts w:cs="Times New Roman"/>
          <w:szCs w:val="28"/>
        </w:rPr>
        <w:t xml:space="preserve"> в соответствии с</w:t>
      </w:r>
      <w:r w:rsidR="0059504A" w:rsidRPr="008E11EC">
        <w:rPr>
          <w:rFonts w:cs="Times New Roman"/>
          <w:szCs w:val="28"/>
        </w:rPr>
        <w:t xml:space="preserve">о стандартами </w:t>
      </w:r>
      <w:r w:rsidR="00CD2A6D" w:rsidRPr="008E11EC">
        <w:rPr>
          <w:rFonts w:cs="Times New Roman"/>
          <w:szCs w:val="28"/>
        </w:rPr>
        <w:t>кодирования</w:t>
      </w:r>
      <w:r w:rsidR="000062E6" w:rsidRPr="008E11EC">
        <w:rPr>
          <w:rFonts w:cs="Times New Roman"/>
          <w:szCs w:val="28"/>
        </w:rPr>
        <w:t xml:space="preserve"> EPPO. </w:t>
      </w:r>
    </w:p>
    <w:p w14:paraId="76D1C534" w14:textId="54BD4EC8" w:rsidR="00EC2381" w:rsidRPr="008E11EC" w:rsidRDefault="00EC2381" w:rsidP="00D146BF">
      <w:pPr>
        <w:widowControl w:val="0"/>
        <w:spacing w:after="0" w:line="360" w:lineRule="auto"/>
        <w:ind w:firstLine="709"/>
        <w:jc w:val="both"/>
        <w:rPr>
          <w:rFonts w:cs="Times New Roman"/>
          <w:szCs w:val="28"/>
        </w:rPr>
      </w:pPr>
      <w:r w:rsidRPr="008E11EC">
        <w:rPr>
          <w:rFonts w:cs="Times New Roman"/>
          <w:szCs w:val="28"/>
        </w:rPr>
        <w:t>Подробная информация о</w:t>
      </w:r>
      <w:r w:rsidR="00CD2A6D" w:rsidRPr="008E11EC">
        <w:rPr>
          <w:rFonts w:cs="Times New Roman"/>
          <w:szCs w:val="28"/>
        </w:rPr>
        <w:t>б</w:t>
      </w:r>
      <w:r w:rsidRPr="008E11EC">
        <w:rPr>
          <w:rFonts w:cs="Times New Roman"/>
          <w:szCs w:val="28"/>
        </w:rPr>
        <w:t xml:space="preserve"> электронных сервисах EPPO представлена на сайт</w:t>
      </w:r>
      <w:r w:rsidR="00CD2A6D" w:rsidRPr="008E11EC">
        <w:rPr>
          <w:rFonts w:cs="Times New Roman"/>
          <w:szCs w:val="28"/>
        </w:rPr>
        <w:t>е</w:t>
      </w:r>
      <w:r w:rsidRPr="008E11EC">
        <w:rPr>
          <w:rFonts w:cs="Times New Roman"/>
          <w:szCs w:val="28"/>
        </w:rPr>
        <w:t xml:space="preserve"> </w:t>
      </w:r>
      <w:r w:rsidR="006971E7" w:rsidRPr="008E11EC">
        <w:rPr>
          <w:rFonts w:cs="Times New Roman"/>
          <w:szCs w:val="28"/>
        </w:rPr>
        <w:t>https://gd.eppo.int</w:t>
      </w:r>
      <w:r w:rsidRPr="008E11EC">
        <w:rPr>
          <w:rFonts w:cs="Times New Roman"/>
          <w:szCs w:val="28"/>
        </w:rPr>
        <w:t>.</w:t>
      </w:r>
    </w:p>
    <w:p w14:paraId="08EDBC23" w14:textId="614B1618" w:rsidR="006304A8" w:rsidRPr="00F46951" w:rsidRDefault="00D24008" w:rsidP="00943B5B">
      <w:pPr>
        <w:pStyle w:val="4"/>
        <w:rPr>
          <w:szCs w:val="28"/>
        </w:rPr>
      </w:pPr>
      <w:r>
        <w:rPr>
          <w:szCs w:val="28"/>
        </w:rPr>
        <w:t>2. </w:t>
      </w:r>
      <w:r w:rsidR="006304A8" w:rsidRPr="00E15723">
        <w:rPr>
          <w:szCs w:val="28"/>
        </w:rPr>
        <w:t xml:space="preserve">Подход </w:t>
      </w:r>
      <w:r w:rsidR="008E5772" w:rsidRPr="00E15723">
        <w:rPr>
          <w:szCs w:val="28"/>
        </w:rPr>
        <w:t xml:space="preserve">к систематизации и кодированию наименований растений, применяемый </w:t>
      </w:r>
      <w:r w:rsidR="008E5772" w:rsidRPr="00F46951">
        <w:rPr>
          <w:szCs w:val="28"/>
          <w:lang w:val="en-US"/>
        </w:rPr>
        <w:t>UPOV</w:t>
      </w:r>
    </w:p>
    <w:p w14:paraId="2908449E" w14:textId="48067783" w:rsidR="006711D5" w:rsidRPr="008E11EC" w:rsidRDefault="008E304A" w:rsidP="00EC1744">
      <w:pPr>
        <w:widowControl w:val="0"/>
        <w:spacing w:before="200" w:after="0" w:line="360" w:lineRule="auto"/>
        <w:ind w:firstLine="709"/>
        <w:jc w:val="both"/>
        <w:rPr>
          <w:rFonts w:cs="Times New Roman"/>
          <w:szCs w:val="28"/>
        </w:rPr>
      </w:pPr>
      <w:r w:rsidRPr="008E11EC">
        <w:rPr>
          <w:rFonts w:cs="Times New Roman"/>
          <w:szCs w:val="28"/>
        </w:rPr>
        <w:t xml:space="preserve">UPOV </w:t>
      </w:r>
      <w:r w:rsidR="00D8457C" w:rsidRPr="008E11EC">
        <w:rPr>
          <w:rFonts w:cs="Times New Roman"/>
          <w:szCs w:val="28"/>
        </w:rPr>
        <w:t xml:space="preserve">является международной межправительственной организацией учрежденной в соответствии с Международной конвенцией по охране новых </w:t>
      </w:r>
      <w:r w:rsidR="00D8457C" w:rsidRPr="008E11EC">
        <w:rPr>
          <w:rFonts w:cs="Times New Roman"/>
          <w:szCs w:val="28"/>
        </w:rPr>
        <w:lastRenderedPageBreak/>
        <w:t>сортов растений.</w:t>
      </w:r>
    </w:p>
    <w:p w14:paraId="1DB6D667" w14:textId="335180FE" w:rsidR="005F7547" w:rsidRPr="008E11EC" w:rsidRDefault="005F7547" w:rsidP="00D146BF">
      <w:pPr>
        <w:widowControl w:val="0"/>
        <w:spacing w:after="0" w:line="360" w:lineRule="auto"/>
        <w:ind w:firstLine="709"/>
        <w:jc w:val="both"/>
        <w:rPr>
          <w:rFonts w:cs="Times New Roman"/>
          <w:szCs w:val="28"/>
        </w:rPr>
      </w:pPr>
      <w:r w:rsidRPr="008E11EC">
        <w:rPr>
          <w:rFonts w:cs="Times New Roman"/>
          <w:szCs w:val="28"/>
        </w:rPr>
        <w:t xml:space="preserve">Членами </w:t>
      </w:r>
      <w:r w:rsidRPr="008E11EC">
        <w:rPr>
          <w:rFonts w:cs="Times New Roman"/>
          <w:szCs w:val="28"/>
          <w:lang w:val="en-US"/>
        </w:rPr>
        <w:t>UPOV</w:t>
      </w:r>
      <w:r w:rsidRPr="008E11EC">
        <w:rPr>
          <w:rFonts w:cs="Times New Roman"/>
          <w:szCs w:val="28"/>
        </w:rPr>
        <w:t xml:space="preserve"> являются </w:t>
      </w:r>
      <w:r w:rsidR="0074671C">
        <w:rPr>
          <w:rFonts w:cs="Times New Roman"/>
          <w:szCs w:val="28"/>
        </w:rPr>
        <w:t xml:space="preserve">Республика Армения, </w:t>
      </w:r>
      <w:r w:rsidRPr="008E11EC">
        <w:rPr>
          <w:rFonts w:cs="Times New Roman"/>
          <w:szCs w:val="28"/>
        </w:rPr>
        <w:t xml:space="preserve">Республика Беларусь, </w:t>
      </w:r>
      <w:proofErr w:type="spellStart"/>
      <w:r w:rsidRPr="008E11EC">
        <w:rPr>
          <w:rFonts w:cs="Times New Roman"/>
          <w:szCs w:val="28"/>
        </w:rPr>
        <w:t>Кыргызская</w:t>
      </w:r>
      <w:proofErr w:type="spellEnd"/>
      <w:r w:rsidRPr="008E11EC">
        <w:rPr>
          <w:rFonts w:cs="Times New Roman"/>
          <w:szCs w:val="28"/>
        </w:rPr>
        <w:t xml:space="preserve"> Республика и Российская Федерация.</w:t>
      </w:r>
    </w:p>
    <w:p w14:paraId="44684360" w14:textId="58806F89" w:rsidR="00D8457C" w:rsidRPr="008E11EC" w:rsidRDefault="00D8457C" w:rsidP="00D146BF">
      <w:pPr>
        <w:widowControl w:val="0"/>
        <w:spacing w:after="0" w:line="360" w:lineRule="auto"/>
        <w:ind w:firstLine="709"/>
        <w:jc w:val="both"/>
        <w:rPr>
          <w:rFonts w:cs="Times New Roman"/>
          <w:szCs w:val="28"/>
        </w:rPr>
      </w:pPr>
      <w:r w:rsidRPr="008E11EC">
        <w:rPr>
          <w:rFonts w:cs="Times New Roman"/>
          <w:szCs w:val="28"/>
        </w:rPr>
        <w:t xml:space="preserve">Для упрощения регистрации новых сортов растений и ведения реестра сортов были разработаны принципы кодификации таксонов различного ранга и создана система </w:t>
      </w:r>
      <w:r w:rsidR="00017FC9" w:rsidRPr="008E11EC">
        <w:rPr>
          <w:rFonts w:cs="Times New Roman"/>
          <w:szCs w:val="28"/>
        </w:rPr>
        <w:t xml:space="preserve">кодирования </w:t>
      </w:r>
      <w:r w:rsidRPr="008E11EC">
        <w:rPr>
          <w:rFonts w:cs="Times New Roman"/>
          <w:szCs w:val="28"/>
          <w:lang w:val="en-US"/>
        </w:rPr>
        <w:t>UPOV</w:t>
      </w:r>
      <w:r w:rsidR="00017FC9" w:rsidRPr="008E11EC">
        <w:rPr>
          <w:rFonts w:cs="Times New Roman"/>
          <w:szCs w:val="28"/>
        </w:rPr>
        <w:t>, значения кодов в соответствии с которой доступны в информационной системе «</w:t>
      </w:r>
      <w:r w:rsidR="00017FC9" w:rsidRPr="008E11EC">
        <w:rPr>
          <w:rFonts w:cs="Times New Roman"/>
          <w:szCs w:val="28"/>
          <w:lang w:val="en-US"/>
        </w:rPr>
        <w:t>GENIE</w:t>
      </w:r>
      <w:r w:rsidR="00017FC9" w:rsidRPr="008E11EC">
        <w:rPr>
          <w:rFonts w:cs="Times New Roman"/>
          <w:szCs w:val="28"/>
        </w:rPr>
        <w:t xml:space="preserve"> </w:t>
      </w:r>
      <w:r w:rsidR="00017FC9" w:rsidRPr="008E11EC">
        <w:rPr>
          <w:rFonts w:cs="Times New Roman"/>
          <w:szCs w:val="28"/>
          <w:lang w:val="en-US"/>
        </w:rPr>
        <w:t>Database</w:t>
      </w:r>
      <w:r w:rsidR="00017FC9" w:rsidRPr="008E11EC">
        <w:rPr>
          <w:rFonts w:cs="Times New Roman"/>
          <w:szCs w:val="28"/>
        </w:rPr>
        <w:t>» (https://www.upov.int/genie/en/)</w:t>
      </w:r>
      <w:r w:rsidRPr="008E11EC">
        <w:rPr>
          <w:rFonts w:cs="Times New Roman"/>
          <w:szCs w:val="28"/>
        </w:rPr>
        <w:t>.</w:t>
      </w:r>
    </w:p>
    <w:p w14:paraId="637908B1" w14:textId="3F7935E4" w:rsidR="009B09E6" w:rsidRPr="008E11EC" w:rsidRDefault="009B09E6" w:rsidP="0017741A">
      <w:pPr>
        <w:widowControl w:val="0"/>
        <w:spacing w:after="0" w:line="360" w:lineRule="auto"/>
        <w:ind w:firstLine="709"/>
        <w:jc w:val="both"/>
        <w:rPr>
          <w:rFonts w:cs="Times New Roman"/>
          <w:szCs w:val="28"/>
        </w:rPr>
      </w:pPr>
      <w:r w:rsidRPr="008E11EC">
        <w:rPr>
          <w:rFonts w:cs="Times New Roman"/>
          <w:szCs w:val="28"/>
        </w:rPr>
        <w:t xml:space="preserve">При формировании </w:t>
      </w:r>
      <w:r w:rsidR="00D8457C" w:rsidRPr="008E11EC">
        <w:rPr>
          <w:rFonts w:cs="Times New Roman"/>
          <w:szCs w:val="28"/>
        </w:rPr>
        <w:t xml:space="preserve">кода таксона, к которому принадлежит растение, формируется специальный код следующего вида </w:t>
      </w:r>
      <w:r w:rsidRPr="008E11EC">
        <w:rPr>
          <w:rFonts w:cs="Times New Roman"/>
          <w:szCs w:val="28"/>
          <w:lang w:val="en-US"/>
        </w:rPr>
        <w:t>XXXXX</w:t>
      </w:r>
      <w:r w:rsidRPr="008E11EC">
        <w:rPr>
          <w:rFonts w:cs="Times New Roman"/>
          <w:szCs w:val="28"/>
        </w:rPr>
        <w:t>_</w:t>
      </w:r>
      <w:r w:rsidRPr="008E11EC">
        <w:rPr>
          <w:rFonts w:cs="Times New Roman"/>
          <w:szCs w:val="28"/>
          <w:lang w:val="en-US"/>
        </w:rPr>
        <w:t>YYY</w:t>
      </w:r>
      <w:r w:rsidRPr="008E11EC">
        <w:rPr>
          <w:rFonts w:cs="Times New Roman"/>
          <w:szCs w:val="28"/>
        </w:rPr>
        <w:t>_</w:t>
      </w:r>
      <w:r w:rsidRPr="008E11EC">
        <w:rPr>
          <w:rFonts w:cs="Times New Roman"/>
          <w:szCs w:val="28"/>
          <w:lang w:val="en-US"/>
        </w:rPr>
        <w:t>ZZ</w:t>
      </w:r>
      <w:r w:rsidR="006E4A2D" w:rsidRPr="008E11EC">
        <w:rPr>
          <w:rFonts w:cs="Times New Roman"/>
          <w:szCs w:val="28"/>
          <w:lang w:val="en-US"/>
        </w:rPr>
        <w:t>Z</w:t>
      </w:r>
      <w:r w:rsidR="00D8457C" w:rsidRPr="008E11EC">
        <w:rPr>
          <w:rFonts w:cs="Times New Roman"/>
          <w:szCs w:val="28"/>
        </w:rPr>
        <w:t>, где</w:t>
      </w:r>
      <w:r w:rsidR="007E3F1B" w:rsidRPr="008E11EC">
        <w:rPr>
          <w:rFonts w:cs="Times New Roman"/>
          <w:szCs w:val="28"/>
        </w:rPr>
        <w:t>:</w:t>
      </w:r>
    </w:p>
    <w:p w14:paraId="0010AE17" w14:textId="77777777" w:rsidR="00D8457C" w:rsidRPr="008E11EC" w:rsidRDefault="00D8457C" w:rsidP="00D8457C">
      <w:pPr>
        <w:widowControl w:val="0"/>
        <w:spacing w:after="0" w:line="360" w:lineRule="auto"/>
        <w:ind w:firstLine="709"/>
        <w:jc w:val="both"/>
        <w:rPr>
          <w:rFonts w:cs="Times New Roman"/>
          <w:szCs w:val="28"/>
        </w:rPr>
      </w:pPr>
      <w:r w:rsidRPr="008E11EC">
        <w:rPr>
          <w:rFonts w:cs="Times New Roman"/>
          <w:szCs w:val="28"/>
          <w:lang w:val="en-US"/>
        </w:rPr>
        <w:t>XXXXX</w:t>
      </w:r>
      <w:r w:rsidRPr="008E11EC">
        <w:rPr>
          <w:rFonts w:cs="Times New Roman"/>
          <w:szCs w:val="28"/>
        </w:rPr>
        <w:t xml:space="preserve"> – 5-значный код, включающий буквы латинского алфавита, обозначающий название рода растения;</w:t>
      </w:r>
    </w:p>
    <w:p w14:paraId="1AF35790" w14:textId="77777777" w:rsidR="00D8457C" w:rsidRPr="008E11EC" w:rsidRDefault="00D8457C" w:rsidP="00D8457C">
      <w:pPr>
        <w:widowControl w:val="0"/>
        <w:spacing w:after="0" w:line="360" w:lineRule="auto"/>
        <w:ind w:firstLine="709"/>
        <w:jc w:val="both"/>
        <w:rPr>
          <w:rFonts w:cs="Times New Roman"/>
          <w:szCs w:val="28"/>
        </w:rPr>
      </w:pPr>
      <w:r w:rsidRPr="008E11EC">
        <w:rPr>
          <w:rFonts w:cs="Times New Roman"/>
          <w:szCs w:val="28"/>
          <w:lang w:val="en-US"/>
        </w:rPr>
        <w:t>YYY</w:t>
      </w:r>
      <w:r w:rsidRPr="008E11EC">
        <w:rPr>
          <w:rFonts w:cs="Times New Roman"/>
          <w:szCs w:val="28"/>
        </w:rPr>
        <w:t xml:space="preserve"> – 3-значный код, включающий буквы латинского алфавита, обозначающий название вида растения;</w:t>
      </w:r>
    </w:p>
    <w:p w14:paraId="0472F36D" w14:textId="28154CCA" w:rsidR="00D8457C" w:rsidRPr="008E11EC" w:rsidRDefault="00D8457C" w:rsidP="00D8457C">
      <w:pPr>
        <w:widowControl w:val="0"/>
        <w:spacing w:after="0" w:line="360" w:lineRule="auto"/>
        <w:ind w:firstLine="709"/>
        <w:jc w:val="both"/>
        <w:rPr>
          <w:rFonts w:cs="Times New Roman"/>
          <w:szCs w:val="28"/>
        </w:rPr>
      </w:pPr>
      <w:r w:rsidRPr="008E11EC">
        <w:rPr>
          <w:rFonts w:cs="Times New Roman"/>
          <w:szCs w:val="28"/>
          <w:lang w:val="en-US"/>
        </w:rPr>
        <w:t>ZZ</w:t>
      </w:r>
      <w:r w:rsidR="006E4A2D" w:rsidRPr="008E11EC">
        <w:rPr>
          <w:rFonts w:cs="Times New Roman"/>
          <w:szCs w:val="28"/>
          <w:lang w:val="en-US"/>
        </w:rPr>
        <w:t>Z</w:t>
      </w:r>
      <w:r w:rsidRPr="008E11EC">
        <w:rPr>
          <w:rFonts w:cs="Times New Roman"/>
          <w:szCs w:val="28"/>
        </w:rPr>
        <w:t xml:space="preserve"> – 3-значный код, обозначающий внутривидовую принадлежность растения. Используется в тех случаях, когда необходимо провести внутривидовое разделение. </w:t>
      </w:r>
    </w:p>
    <w:p w14:paraId="4BDC45A2" w14:textId="6647F333" w:rsidR="00AD750C" w:rsidRPr="008E11EC" w:rsidRDefault="009B09E6" w:rsidP="0017741A">
      <w:pPr>
        <w:widowControl w:val="0"/>
        <w:spacing w:after="0" w:line="360" w:lineRule="auto"/>
        <w:ind w:firstLine="709"/>
        <w:jc w:val="both"/>
        <w:rPr>
          <w:rFonts w:cs="Times New Roman"/>
          <w:szCs w:val="28"/>
        </w:rPr>
      </w:pPr>
      <w:r w:rsidRPr="008E11EC">
        <w:rPr>
          <w:rFonts w:cs="Times New Roman"/>
          <w:szCs w:val="28"/>
        </w:rPr>
        <w:t xml:space="preserve">Для всех растений в обязательном порядке указывается </w:t>
      </w:r>
      <w:r w:rsidR="00AD750C" w:rsidRPr="008E11EC">
        <w:rPr>
          <w:rFonts w:cs="Times New Roman"/>
          <w:szCs w:val="28"/>
        </w:rPr>
        <w:t xml:space="preserve">5-ти буквенный </w:t>
      </w:r>
      <w:r w:rsidRPr="008E11EC">
        <w:rPr>
          <w:rFonts w:cs="Times New Roman"/>
          <w:szCs w:val="28"/>
        </w:rPr>
        <w:t>код рода, код вида</w:t>
      </w:r>
      <w:r w:rsidR="00AD750C" w:rsidRPr="008E11EC">
        <w:rPr>
          <w:rFonts w:cs="Times New Roman"/>
          <w:szCs w:val="28"/>
        </w:rPr>
        <w:t xml:space="preserve"> и</w:t>
      </w:r>
      <w:r w:rsidRPr="008E11EC">
        <w:rPr>
          <w:rFonts w:cs="Times New Roman"/>
          <w:szCs w:val="28"/>
        </w:rPr>
        <w:t xml:space="preserve"> код внутривидовой принадлежности </w:t>
      </w:r>
      <w:r w:rsidR="00AA37AF" w:rsidRPr="008E11EC">
        <w:rPr>
          <w:rFonts w:cs="Times New Roman"/>
          <w:szCs w:val="28"/>
        </w:rPr>
        <w:t>указыва</w:t>
      </w:r>
      <w:r w:rsidR="00AD750C" w:rsidRPr="008E11EC">
        <w:rPr>
          <w:rFonts w:cs="Times New Roman"/>
          <w:szCs w:val="28"/>
        </w:rPr>
        <w:t>ю</w:t>
      </w:r>
      <w:r w:rsidR="00AA37AF" w:rsidRPr="008E11EC">
        <w:rPr>
          <w:rFonts w:cs="Times New Roman"/>
          <w:szCs w:val="28"/>
        </w:rPr>
        <w:t xml:space="preserve">тся </w:t>
      </w:r>
      <w:r w:rsidR="00AD750C" w:rsidRPr="008E11EC">
        <w:rPr>
          <w:rFonts w:cs="Times New Roman"/>
          <w:szCs w:val="28"/>
        </w:rPr>
        <w:t>при необходимости</w:t>
      </w:r>
      <w:r w:rsidR="00AA37AF" w:rsidRPr="008E11EC">
        <w:rPr>
          <w:rFonts w:cs="Times New Roman"/>
          <w:szCs w:val="28"/>
        </w:rPr>
        <w:t>.</w:t>
      </w:r>
    </w:p>
    <w:p w14:paraId="28DFA1C1" w14:textId="6605F584" w:rsidR="009B09E6" w:rsidRPr="008E11EC" w:rsidRDefault="00AD750C" w:rsidP="0017741A">
      <w:pPr>
        <w:widowControl w:val="0"/>
        <w:spacing w:after="0" w:line="360" w:lineRule="auto"/>
        <w:ind w:firstLine="709"/>
        <w:jc w:val="both"/>
        <w:rPr>
          <w:rFonts w:cs="Times New Roman"/>
          <w:szCs w:val="28"/>
        </w:rPr>
      </w:pPr>
      <w:r w:rsidRPr="008E11EC">
        <w:rPr>
          <w:rFonts w:cs="Times New Roman"/>
          <w:szCs w:val="28"/>
        </w:rPr>
        <w:t xml:space="preserve">В случае, если наименование рода короче кода </w:t>
      </w:r>
      <w:r w:rsidRPr="008E11EC">
        <w:rPr>
          <w:rFonts w:cs="Times New Roman"/>
          <w:szCs w:val="28"/>
          <w:lang w:val="en-US"/>
        </w:rPr>
        <w:t>UPOV</w:t>
      </w:r>
      <w:r w:rsidRPr="008E11EC">
        <w:rPr>
          <w:rFonts w:cs="Times New Roman"/>
          <w:szCs w:val="28"/>
        </w:rPr>
        <w:t xml:space="preserve">, </w:t>
      </w:r>
      <w:r w:rsidR="00796994" w:rsidRPr="008E11EC">
        <w:rPr>
          <w:rFonts w:cs="Times New Roman"/>
          <w:szCs w:val="28"/>
        </w:rPr>
        <w:t xml:space="preserve">в составе кода </w:t>
      </w:r>
      <w:r w:rsidRPr="008E11EC">
        <w:rPr>
          <w:rFonts w:cs="Times New Roman"/>
          <w:szCs w:val="28"/>
        </w:rPr>
        <w:t xml:space="preserve">возможно </w:t>
      </w:r>
      <w:r w:rsidR="00796994" w:rsidRPr="008E11EC">
        <w:rPr>
          <w:rFonts w:cs="Times New Roman"/>
          <w:szCs w:val="28"/>
        </w:rPr>
        <w:t xml:space="preserve">повторение последнего </w:t>
      </w:r>
      <w:r w:rsidRPr="008E11EC">
        <w:rPr>
          <w:rFonts w:cs="Times New Roman"/>
          <w:szCs w:val="28"/>
        </w:rPr>
        <w:t>символ</w:t>
      </w:r>
      <w:r w:rsidR="00796994" w:rsidRPr="008E11EC">
        <w:rPr>
          <w:rFonts w:cs="Times New Roman"/>
          <w:szCs w:val="28"/>
        </w:rPr>
        <w:t>а</w:t>
      </w:r>
      <w:r w:rsidRPr="008E11EC">
        <w:rPr>
          <w:rFonts w:cs="Times New Roman"/>
          <w:szCs w:val="28"/>
        </w:rPr>
        <w:t xml:space="preserve"> имени</w:t>
      </w:r>
      <w:r w:rsidR="00796994" w:rsidRPr="008E11EC">
        <w:rPr>
          <w:rFonts w:cs="Times New Roman"/>
          <w:szCs w:val="28"/>
        </w:rPr>
        <w:t xml:space="preserve"> рода</w:t>
      </w:r>
      <w:r w:rsidRPr="008E11EC">
        <w:rPr>
          <w:rFonts w:cs="Times New Roman"/>
          <w:szCs w:val="28"/>
        </w:rPr>
        <w:t>. Например, как в случае с многолетним травянистым растением рода «Мятлик» – на латыни наименование рода «</w:t>
      </w:r>
      <w:proofErr w:type="spellStart"/>
      <w:r w:rsidRPr="008E11EC">
        <w:rPr>
          <w:rFonts w:cs="Times New Roman"/>
          <w:szCs w:val="28"/>
          <w:lang w:val="en-US"/>
        </w:rPr>
        <w:t>Poa</w:t>
      </w:r>
      <w:proofErr w:type="spellEnd"/>
      <w:r w:rsidRPr="008E11EC">
        <w:rPr>
          <w:rFonts w:cs="Times New Roman"/>
          <w:szCs w:val="28"/>
        </w:rPr>
        <w:t xml:space="preserve">». В этом случае 5-значный код рода </w:t>
      </w:r>
      <w:r w:rsidRPr="008E11EC">
        <w:rPr>
          <w:rFonts w:cs="Times New Roman"/>
          <w:szCs w:val="28"/>
          <w:lang w:val="en-US"/>
        </w:rPr>
        <w:t>UPOV</w:t>
      </w:r>
      <w:r w:rsidRPr="008E11EC">
        <w:rPr>
          <w:rFonts w:cs="Times New Roman"/>
          <w:szCs w:val="28"/>
        </w:rPr>
        <w:t xml:space="preserve"> будет указываться: «</w:t>
      </w:r>
      <w:r w:rsidRPr="008E11EC">
        <w:rPr>
          <w:rFonts w:cs="Times New Roman"/>
          <w:szCs w:val="28"/>
          <w:lang w:val="en-US"/>
        </w:rPr>
        <w:t>POAAA</w:t>
      </w:r>
      <w:r w:rsidRPr="008E11EC">
        <w:rPr>
          <w:rFonts w:cs="Times New Roman"/>
          <w:szCs w:val="28"/>
        </w:rPr>
        <w:t>».</w:t>
      </w:r>
    </w:p>
    <w:p w14:paraId="4AA9F945" w14:textId="5DEB4DAE" w:rsidR="004B4953" w:rsidRPr="008E11EC" w:rsidRDefault="004B4953" w:rsidP="00E52649">
      <w:pPr>
        <w:widowControl w:val="0"/>
        <w:spacing w:after="0" w:line="360" w:lineRule="auto"/>
        <w:ind w:firstLine="709"/>
        <w:jc w:val="both"/>
        <w:rPr>
          <w:rFonts w:cs="Times New Roman"/>
          <w:szCs w:val="28"/>
        </w:rPr>
      </w:pPr>
      <w:r w:rsidRPr="008E11EC">
        <w:rPr>
          <w:rFonts w:cs="Times New Roman"/>
          <w:szCs w:val="28"/>
        </w:rPr>
        <w:t xml:space="preserve">Система </w:t>
      </w:r>
      <w:r w:rsidRPr="008E11EC">
        <w:rPr>
          <w:rFonts w:cs="Times New Roman"/>
          <w:szCs w:val="28"/>
          <w:lang w:val="en-US"/>
        </w:rPr>
        <w:t>UPOV</w:t>
      </w:r>
      <w:r w:rsidRPr="008E11EC">
        <w:rPr>
          <w:rFonts w:cs="Times New Roman"/>
          <w:szCs w:val="28"/>
        </w:rPr>
        <w:t xml:space="preserve"> предусматривает правила формирования кодов для </w:t>
      </w:r>
      <w:r w:rsidR="00D8457C" w:rsidRPr="008E11EC">
        <w:rPr>
          <w:rFonts w:cs="Times New Roman"/>
          <w:szCs w:val="28"/>
        </w:rPr>
        <w:t>позиций</w:t>
      </w:r>
      <w:r w:rsidRPr="008E11EC">
        <w:rPr>
          <w:rFonts w:cs="Times New Roman"/>
          <w:szCs w:val="28"/>
        </w:rPr>
        <w:t>, образованных посредством создания межвидовых и межродовых гибридов.</w:t>
      </w:r>
      <w:r w:rsidR="00AD750C" w:rsidRPr="008E11EC">
        <w:rPr>
          <w:rFonts w:cs="Times New Roman"/>
          <w:szCs w:val="28"/>
        </w:rPr>
        <w:t xml:space="preserve"> </w:t>
      </w:r>
      <w:r w:rsidRPr="008E11EC">
        <w:rPr>
          <w:rFonts w:cs="Times New Roman"/>
          <w:szCs w:val="28"/>
        </w:rPr>
        <w:t xml:space="preserve">Для </w:t>
      </w:r>
      <w:r w:rsidR="00AD750C" w:rsidRPr="008E11EC">
        <w:rPr>
          <w:rFonts w:cs="Times New Roman"/>
          <w:szCs w:val="28"/>
        </w:rPr>
        <w:t xml:space="preserve">присвоения кода такого рода </w:t>
      </w:r>
      <w:r w:rsidR="000E11AF" w:rsidRPr="008E11EC">
        <w:rPr>
          <w:rFonts w:cs="Times New Roman"/>
          <w:szCs w:val="28"/>
        </w:rPr>
        <w:t>позиц</w:t>
      </w:r>
      <w:r w:rsidR="00AD750C" w:rsidRPr="008E11EC">
        <w:rPr>
          <w:rFonts w:cs="Times New Roman"/>
          <w:szCs w:val="28"/>
        </w:rPr>
        <w:t>иям</w:t>
      </w:r>
      <w:r w:rsidRPr="008E11EC">
        <w:rPr>
          <w:rFonts w:cs="Times New Roman"/>
          <w:szCs w:val="28"/>
        </w:rPr>
        <w:t xml:space="preserve"> </w:t>
      </w:r>
      <w:r w:rsidR="00AD750C" w:rsidRPr="008E11EC">
        <w:rPr>
          <w:rFonts w:cs="Times New Roman"/>
          <w:szCs w:val="28"/>
        </w:rPr>
        <w:t xml:space="preserve">определены </w:t>
      </w:r>
      <w:r w:rsidRPr="008E11EC">
        <w:rPr>
          <w:rFonts w:cs="Times New Roman"/>
          <w:szCs w:val="28"/>
        </w:rPr>
        <w:t>следующие правила:</w:t>
      </w:r>
    </w:p>
    <w:p w14:paraId="38302B34" w14:textId="0445AD45" w:rsidR="004B4953" w:rsidRPr="008E11EC" w:rsidRDefault="00AA37AF" w:rsidP="0017741A">
      <w:pPr>
        <w:widowControl w:val="0"/>
        <w:spacing w:after="0" w:line="360" w:lineRule="auto"/>
        <w:ind w:firstLine="709"/>
        <w:jc w:val="both"/>
        <w:rPr>
          <w:rFonts w:cs="Times New Roman"/>
          <w:szCs w:val="28"/>
        </w:rPr>
      </w:pPr>
      <w:r w:rsidRPr="00E15723">
        <w:rPr>
          <w:rFonts w:cs="Times New Roman"/>
          <w:szCs w:val="28"/>
        </w:rPr>
        <w:t>а) з</w:t>
      </w:r>
      <w:r w:rsidR="004B4953" w:rsidRPr="00E15723">
        <w:rPr>
          <w:rFonts w:cs="Times New Roman"/>
          <w:szCs w:val="28"/>
        </w:rPr>
        <w:t xml:space="preserve">нак </w:t>
      </w:r>
      <w:r w:rsidR="00466EAE" w:rsidRPr="00F46951">
        <w:rPr>
          <w:rFonts w:cs="Times New Roman"/>
          <w:szCs w:val="28"/>
        </w:rPr>
        <w:t>«×»</w:t>
      </w:r>
      <w:r w:rsidR="00466EAE" w:rsidRPr="00F46951" w:rsidDel="00466EAE">
        <w:rPr>
          <w:rFonts w:cs="Times New Roman"/>
          <w:szCs w:val="28"/>
        </w:rPr>
        <w:t xml:space="preserve"> </w:t>
      </w:r>
      <w:r w:rsidR="00466EAE" w:rsidRPr="00F46951">
        <w:rPr>
          <w:rFonts w:cs="Times New Roman"/>
          <w:szCs w:val="28"/>
        </w:rPr>
        <w:t xml:space="preserve">из наименования </w:t>
      </w:r>
      <w:proofErr w:type="spellStart"/>
      <w:r w:rsidR="00C2073E" w:rsidRPr="00F46951">
        <w:rPr>
          <w:rFonts w:cs="Times New Roman"/>
          <w:szCs w:val="28"/>
        </w:rPr>
        <w:t>нототаксона</w:t>
      </w:r>
      <w:proofErr w:type="spellEnd"/>
      <w:r w:rsidR="00466EAE" w:rsidRPr="00F46951">
        <w:rPr>
          <w:rFonts w:cs="Times New Roman"/>
          <w:szCs w:val="28"/>
        </w:rPr>
        <w:t xml:space="preserve"> </w:t>
      </w:r>
      <w:r w:rsidR="004B4953" w:rsidRPr="00E15723">
        <w:rPr>
          <w:rFonts w:cs="Times New Roman"/>
          <w:szCs w:val="28"/>
        </w:rPr>
        <w:t>не исполь</w:t>
      </w:r>
      <w:r w:rsidR="006971E7" w:rsidRPr="009F7902">
        <w:rPr>
          <w:rFonts w:cs="Times New Roman"/>
          <w:szCs w:val="28"/>
        </w:rPr>
        <w:t xml:space="preserve">зуется </w:t>
      </w:r>
      <w:r w:rsidR="00466EAE" w:rsidRPr="00F46951">
        <w:rPr>
          <w:rFonts w:cs="Times New Roman"/>
          <w:szCs w:val="28"/>
        </w:rPr>
        <w:t xml:space="preserve">при </w:t>
      </w:r>
      <w:r w:rsidR="00466EAE" w:rsidRPr="00F46951">
        <w:rPr>
          <w:rFonts w:cs="Times New Roman"/>
          <w:szCs w:val="28"/>
        </w:rPr>
        <w:lastRenderedPageBreak/>
        <w:t xml:space="preserve">формировании </w:t>
      </w:r>
      <w:r w:rsidR="00C2073E" w:rsidRPr="00F46951">
        <w:rPr>
          <w:rFonts w:cs="Times New Roman"/>
          <w:szCs w:val="28"/>
        </w:rPr>
        <w:t xml:space="preserve">кода </w:t>
      </w:r>
      <w:r w:rsidR="00C2073E" w:rsidRPr="00F46951">
        <w:rPr>
          <w:rFonts w:cs="Times New Roman"/>
          <w:szCs w:val="28"/>
          <w:lang w:val="en-US"/>
        </w:rPr>
        <w:t>UPOV</w:t>
      </w:r>
      <w:r w:rsidR="006971E7" w:rsidRPr="009F7902">
        <w:rPr>
          <w:rFonts w:cs="Times New Roman"/>
          <w:szCs w:val="28"/>
        </w:rPr>
        <w:t>;</w:t>
      </w:r>
    </w:p>
    <w:p w14:paraId="4FB3BCA0" w14:textId="42E2F655" w:rsidR="00997B04" w:rsidRPr="008E11EC" w:rsidRDefault="00AA37AF" w:rsidP="0017741A">
      <w:pPr>
        <w:widowControl w:val="0"/>
        <w:spacing w:after="0" w:line="360" w:lineRule="auto"/>
        <w:ind w:firstLine="709"/>
        <w:jc w:val="both"/>
        <w:rPr>
          <w:rFonts w:cs="Times New Roman"/>
          <w:szCs w:val="28"/>
        </w:rPr>
      </w:pPr>
      <w:r w:rsidRPr="008E11EC">
        <w:rPr>
          <w:rFonts w:cs="Times New Roman"/>
          <w:szCs w:val="28"/>
        </w:rPr>
        <w:t xml:space="preserve">б) в </w:t>
      </w:r>
      <w:r w:rsidR="00995901" w:rsidRPr="008E11EC">
        <w:rPr>
          <w:rFonts w:cs="Times New Roman"/>
          <w:szCs w:val="28"/>
        </w:rPr>
        <w:t>случае, если созданный межродовой гибрид имеет биноминальное имя</w:t>
      </w:r>
      <w:r w:rsidR="00997B04" w:rsidRPr="008E11EC">
        <w:rPr>
          <w:rFonts w:cs="Times New Roman"/>
          <w:szCs w:val="28"/>
        </w:rPr>
        <w:t xml:space="preserve">, то код </w:t>
      </w:r>
      <w:r w:rsidR="00997B04" w:rsidRPr="008E11EC">
        <w:rPr>
          <w:rFonts w:cs="Times New Roman"/>
          <w:szCs w:val="28"/>
          <w:lang w:val="en-US"/>
        </w:rPr>
        <w:t>UPOV</w:t>
      </w:r>
      <w:r w:rsidR="00997B04" w:rsidRPr="008E11EC">
        <w:rPr>
          <w:rFonts w:cs="Times New Roman"/>
          <w:szCs w:val="28"/>
        </w:rPr>
        <w:t xml:space="preserve"> </w:t>
      </w:r>
      <w:r w:rsidR="002C75F4" w:rsidRPr="008E11EC">
        <w:rPr>
          <w:rFonts w:cs="Times New Roman"/>
          <w:szCs w:val="28"/>
        </w:rPr>
        <w:t>формируется</w:t>
      </w:r>
      <w:r w:rsidR="00997B04" w:rsidRPr="008E11EC">
        <w:rPr>
          <w:rFonts w:cs="Times New Roman"/>
          <w:szCs w:val="28"/>
        </w:rPr>
        <w:t xml:space="preserve"> с использованием </w:t>
      </w:r>
      <w:r w:rsidRPr="008E11EC">
        <w:rPr>
          <w:rFonts w:cs="Times New Roman"/>
          <w:szCs w:val="28"/>
        </w:rPr>
        <w:t xml:space="preserve">двух </w:t>
      </w:r>
      <w:r w:rsidR="00997B04" w:rsidRPr="008E11EC">
        <w:rPr>
          <w:rFonts w:cs="Times New Roman"/>
          <w:szCs w:val="28"/>
        </w:rPr>
        <w:t>родовых названий</w:t>
      </w:r>
      <w:r w:rsidR="005921FB" w:rsidRPr="008E11EC">
        <w:rPr>
          <w:rFonts w:cs="Times New Roman"/>
          <w:szCs w:val="28"/>
        </w:rPr>
        <w:t>.</w:t>
      </w:r>
      <w:r w:rsidR="00995901" w:rsidRPr="008E11EC">
        <w:rPr>
          <w:rFonts w:cs="Times New Roman"/>
          <w:szCs w:val="28"/>
        </w:rPr>
        <w:t xml:space="preserve"> </w:t>
      </w:r>
      <w:r w:rsidR="005921FB" w:rsidRPr="008E11EC">
        <w:rPr>
          <w:rFonts w:cs="Times New Roman"/>
          <w:szCs w:val="28"/>
        </w:rPr>
        <w:t>Н</w:t>
      </w:r>
      <w:r w:rsidR="00995901" w:rsidRPr="008E11EC">
        <w:rPr>
          <w:rFonts w:cs="Times New Roman"/>
          <w:szCs w:val="28"/>
        </w:rPr>
        <w:t xml:space="preserve">апример, </w:t>
      </w:r>
      <w:r w:rsidR="00997B04" w:rsidRPr="008E11EC">
        <w:rPr>
          <w:rFonts w:cs="Times New Roman"/>
          <w:szCs w:val="28"/>
        </w:rPr>
        <w:t xml:space="preserve">для </w:t>
      </w:r>
      <w:r w:rsidR="00995901" w:rsidRPr="008E11EC">
        <w:rPr>
          <w:rFonts w:cs="Times New Roman"/>
          <w:szCs w:val="28"/>
        </w:rPr>
        <w:t>гибрид</w:t>
      </w:r>
      <w:r w:rsidR="00997B04" w:rsidRPr="008E11EC">
        <w:rPr>
          <w:rFonts w:cs="Times New Roman"/>
          <w:szCs w:val="28"/>
        </w:rPr>
        <w:t>а</w:t>
      </w:r>
      <w:r w:rsidR="00995901" w:rsidRPr="008E11EC">
        <w:rPr>
          <w:rFonts w:cs="Times New Roman"/>
          <w:szCs w:val="28"/>
        </w:rPr>
        <w:t xml:space="preserve"> </w:t>
      </w:r>
      <w:proofErr w:type="spellStart"/>
      <w:r w:rsidR="00995901" w:rsidRPr="008E11EC">
        <w:rPr>
          <w:rFonts w:cs="Times New Roman"/>
          <w:szCs w:val="28"/>
          <w:lang w:val="en-US"/>
        </w:rPr>
        <w:t>Triticosecale</w:t>
      </w:r>
      <w:proofErr w:type="spellEnd"/>
      <w:r w:rsidR="00995901" w:rsidRPr="008E11EC">
        <w:rPr>
          <w:rFonts w:cs="Times New Roman"/>
          <w:szCs w:val="28"/>
        </w:rPr>
        <w:t>, созданн</w:t>
      </w:r>
      <w:r w:rsidR="00997B04" w:rsidRPr="008E11EC">
        <w:rPr>
          <w:rFonts w:cs="Times New Roman"/>
          <w:szCs w:val="28"/>
        </w:rPr>
        <w:t>ого</w:t>
      </w:r>
      <w:r w:rsidR="00995901" w:rsidRPr="008E11EC">
        <w:rPr>
          <w:rFonts w:cs="Times New Roman"/>
          <w:szCs w:val="28"/>
        </w:rPr>
        <w:t xml:space="preserve"> на основе </w:t>
      </w:r>
      <w:r w:rsidR="00997B04" w:rsidRPr="008E11EC">
        <w:rPr>
          <w:rFonts w:cs="Times New Roman"/>
          <w:szCs w:val="28"/>
        </w:rPr>
        <w:t>род</w:t>
      </w:r>
      <w:r w:rsidR="000E11AF" w:rsidRPr="008E11EC">
        <w:rPr>
          <w:rFonts w:cs="Times New Roman"/>
          <w:szCs w:val="28"/>
        </w:rPr>
        <w:t>а</w:t>
      </w:r>
      <w:r w:rsidR="00997B04" w:rsidRPr="008E11EC">
        <w:rPr>
          <w:rFonts w:cs="Times New Roman"/>
          <w:szCs w:val="28"/>
        </w:rPr>
        <w:t xml:space="preserve"> </w:t>
      </w:r>
      <w:proofErr w:type="spellStart"/>
      <w:r w:rsidR="00995901" w:rsidRPr="008E11EC">
        <w:rPr>
          <w:rFonts w:cs="Times New Roman"/>
          <w:szCs w:val="28"/>
          <w:lang w:val="en-US"/>
        </w:rPr>
        <w:t>Triticum</w:t>
      </w:r>
      <w:proofErr w:type="spellEnd"/>
      <w:r w:rsidR="00995901" w:rsidRPr="008E11EC">
        <w:rPr>
          <w:rFonts w:cs="Times New Roman"/>
          <w:szCs w:val="28"/>
        </w:rPr>
        <w:t xml:space="preserve"> </w:t>
      </w:r>
      <w:r w:rsidR="00997B04" w:rsidRPr="008E11EC">
        <w:rPr>
          <w:rFonts w:cs="Times New Roman"/>
          <w:szCs w:val="28"/>
        </w:rPr>
        <w:t xml:space="preserve">и </w:t>
      </w:r>
      <w:r w:rsidR="000E11AF" w:rsidRPr="008E11EC">
        <w:rPr>
          <w:rFonts w:cs="Times New Roman"/>
          <w:szCs w:val="28"/>
        </w:rPr>
        <w:t xml:space="preserve">рода </w:t>
      </w:r>
      <w:proofErr w:type="spellStart"/>
      <w:r w:rsidR="00995901" w:rsidRPr="008E11EC">
        <w:rPr>
          <w:rFonts w:cs="Times New Roman"/>
          <w:szCs w:val="28"/>
          <w:lang w:val="en-US"/>
        </w:rPr>
        <w:t>Secale</w:t>
      </w:r>
      <w:proofErr w:type="spellEnd"/>
      <w:r w:rsidR="00997B04" w:rsidRPr="008E11EC">
        <w:rPr>
          <w:rFonts w:cs="Times New Roman"/>
          <w:szCs w:val="28"/>
        </w:rPr>
        <w:t xml:space="preserve">, код </w:t>
      </w:r>
      <w:r w:rsidR="00997B04" w:rsidRPr="008E11EC">
        <w:rPr>
          <w:rFonts w:cs="Times New Roman"/>
          <w:szCs w:val="28"/>
          <w:lang w:val="en-US"/>
        </w:rPr>
        <w:t>UPOV</w:t>
      </w:r>
      <w:r w:rsidR="00997B04" w:rsidRPr="008E11EC">
        <w:rPr>
          <w:rFonts w:cs="Times New Roman"/>
          <w:szCs w:val="28"/>
        </w:rPr>
        <w:t xml:space="preserve"> будет иметь значение </w:t>
      </w:r>
      <w:r w:rsidR="00997B04" w:rsidRPr="008E11EC">
        <w:rPr>
          <w:rFonts w:cs="Times New Roman"/>
          <w:szCs w:val="28"/>
          <w:lang w:val="en-US"/>
        </w:rPr>
        <w:t>TRITL</w:t>
      </w:r>
      <w:r w:rsidR="006971E7" w:rsidRPr="008E11EC">
        <w:rPr>
          <w:rFonts w:cs="Times New Roman"/>
          <w:szCs w:val="28"/>
        </w:rPr>
        <w:t>;</w:t>
      </w:r>
    </w:p>
    <w:p w14:paraId="5F0D26EA" w14:textId="6B9D52D5" w:rsidR="002C75F4" w:rsidRPr="008E11EC" w:rsidRDefault="00AA37AF" w:rsidP="0017741A">
      <w:pPr>
        <w:widowControl w:val="0"/>
        <w:spacing w:after="0" w:line="360" w:lineRule="auto"/>
        <w:ind w:firstLine="709"/>
        <w:jc w:val="both"/>
        <w:rPr>
          <w:rFonts w:cs="Times New Roman"/>
          <w:szCs w:val="28"/>
        </w:rPr>
      </w:pPr>
      <w:r w:rsidRPr="008E11EC">
        <w:rPr>
          <w:rFonts w:cs="Times New Roman"/>
          <w:szCs w:val="28"/>
        </w:rPr>
        <w:t xml:space="preserve">в) в </w:t>
      </w:r>
      <w:r w:rsidR="00997B04" w:rsidRPr="008E11EC">
        <w:rPr>
          <w:rFonts w:cs="Times New Roman"/>
          <w:szCs w:val="28"/>
        </w:rPr>
        <w:t xml:space="preserve">случае, если у созданного межродового гибрида нет биноминального имени, то код </w:t>
      </w:r>
      <w:r w:rsidR="00997B04" w:rsidRPr="008E11EC">
        <w:rPr>
          <w:rFonts w:cs="Times New Roman"/>
          <w:szCs w:val="28"/>
          <w:lang w:val="en-US"/>
        </w:rPr>
        <w:t>UPOV</w:t>
      </w:r>
      <w:r w:rsidR="00997B04" w:rsidRPr="008E11EC">
        <w:rPr>
          <w:rFonts w:cs="Times New Roman"/>
          <w:szCs w:val="28"/>
        </w:rPr>
        <w:t xml:space="preserve"> </w:t>
      </w:r>
      <w:r w:rsidR="002C75F4" w:rsidRPr="008E11EC">
        <w:rPr>
          <w:rFonts w:cs="Times New Roman"/>
          <w:szCs w:val="28"/>
        </w:rPr>
        <w:t>формируется</w:t>
      </w:r>
      <w:r w:rsidR="00997B04" w:rsidRPr="008E11EC">
        <w:rPr>
          <w:rFonts w:cs="Times New Roman"/>
          <w:szCs w:val="28"/>
        </w:rPr>
        <w:t xml:space="preserve"> посредством комбинации двух первых букв родового названия женского родительского растения и трех первых букв мужского родительского растения</w:t>
      </w:r>
      <w:r w:rsidR="00D15AA1" w:rsidRPr="008E11EC">
        <w:rPr>
          <w:rFonts w:cs="Times New Roman"/>
          <w:szCs w:val="28"/>
        </w:rPr>
        <w:t>. Н</w:t>
      </w:r>
      <w:r w:rsidR="00997B04" w:rsidRPr="008E11EC">
        <w:rPr>
          <w:rFonts w:cs="Times New Roman"/>
          <w:szCs w:val="28"/>
        </w:rPr>
        <w:t>апример, для гибри</w:t>
      </w:r>
      <w:r w:rsidR="002C75F4" w:rsidRPr="008E11EC">
        <w:rPr>
          <w:rFonts w:cs="Times New Roman"/>
          <w:szCs w:val="28"/>
        </w:rPr>
        <w:t>да созданного на основе род</w:t>
      </w:r>
      <w:r w:rsidR="000E11AF" w:rsidRPr="008E11EC">
        <w:rPr>
          <w:rFonts w:cs="Times New Roman"/>
          <w:szCs w:val="28"/>
        </w:rPr>
        <w:t>а</w:t>
      </w:r>
      <w:r w:rsidR="002C75F4" w:rsidRPr="008E11EC">
        <w:rPr>
          <w:rFonts w:cs="Times New Roman"/>
          <w:szCs w:val="28"/>
        </w:rPr>
        <w:t xml:space="preserve"> </w:t>
      </w:r>
      <w:r w:rsidR="002C75F4" w:rsidRPr="008E11EC">
        <w:rPr>
          <w:rFonts w:cs="Times New Roman"/>
          <w:szCs w:val="28"/>
          <w:lang w:val="en-US"/>
        </w:rPr>
        <w:t>Alpha</w:t>
      </w:r>
      <w:r w:rsidR="000E11AF" w:rsidRPr="008E11EC">
        <w:rPr>
          <w:rFonts w:cs="Times New Roman"/>
          <w:szCs w:val="28"/>
        </w:rPr>
        <w:t xml:space="preserve"> и рода</w:t>
      </w:r>
      <w:r w:rsidR="002C75F4" w:rsidRPr="008E11EC">
        <w:rPr>
          <w:rFonts w:cs="Times New Roman"/>
          <w:szCs w:val="28"/>
        </w:rPr>
        <w:t xml:space="preserve"> </w:t>
      </w:r>
      <w:r w:rsidR="002C75F4" w:rsidRPr="008E11EC">
        <w:rPr>
          <w:rFonts w:cs="Times New Roman"/>
          <w:szCs w:val="28"/>
          <w:lang w:val="en-US"/>
        </w:rPr>
        <w:t>Beta</w:t>
      </w:r>
      <w:r w:rsidR="002C75F4" w:rsidRPr="008E11EC">
        <w:rPr>
          <w:rFonts w:cs="Times New Roman"/>
          <w:szCs w:val="28"/>
        </w:rPr>
        <w:t xml:space="preserve">, код </w:t>
      </w:r>
      <w:r w:rsidR="002C75F4" w:rsidRPr="008E11EC">
        <w:rPr>
          <w:rFonts w:cs="Times New Roman"/>
          <w:szCs w:val="28"/>
          <w:lang w:val="en-US"/>
        </w:rPr>
        <w:t>UPOV</w:t>
      </w:r>
      <w:r w:rsidR="002C75F4" w:rsidRPr="008E11EC">
        <w:rPr>
          <w:rFonts w:cs="Times New Roman"/>
          <w:szCs w:val="28"/>
        </w:rPr>
        <w:t xml:space="preserve"> будет иметь значение </w:t>
      </w:r>
      <w:r w:rsidR="002C75F4" w:rsidRPr="008E11EC">
        <w:rPr>
          <w:rFonts w:cs="Times New Roman"/>
          <w:szCs w:val="28"/>
          <w:lang w:val="en-US"/>
        </w:rPr>
        <w:t>ALBET</w:t>
      </w:r>
      <w:r w:rsidR="00143C49" w:rsidRPr="008E11EC">
        <w:rPr>
          <w:rFonts w:cs="Times New Roman"/>
          <w:szCs w:val="28"/>
        </w:rPr>
        <w:t>;</w:t>
      </w:r>
    </w:p>
    <w:p w14:paraId="225CD3A9" w14:textId="0860668E" w:rsidR="00193E69" w:rsidRPr="008E11EC" w:rsidRDefault="00143C49" w:rsidP="00193E69">
      <w:pPr>
        <w:widowControl w:val="0"/>
        <w:spacing w:after="0" w:line="360" w:lineRule="auto"/>
        <w:ind w:firstLine="709"/>
        <w:jc w:val="both"/>
        <w:rPr>
          <w:rFonts w:cs="Times New Roman"/>
          <w:szCs w:val="28"/>
        </w:rPr>
      </w:pPr>
      <w:r w:rsidRPr="008E11EC">
        <w:rPr>
          <w:rFonts w:cs="Times New Roman"/>
          <w:szCs w:val="28"/>
        </w:rPr>
        <w:t>г) в</w:t>
      </w:r>
      <w:r w:rsidR="00193E69" w:rsidRPr="008E11EC">
        <w:rPr>
          <w:rFonts w:cs="Times New Roman"/>
          <w:szCs w:val="28"/>
        </w:rPr>
        <w:t xml:space="preserve"> случае, если у созданного межвидового гибрида нет биноминального имени, то код </w:t>
      </w:r>
      <w:r w:rsidR="00193E69" w:rsidRPr="008E11EC">
        <w:rPr>
          <w:rFonts w:cs="Times New Roman"/>
          <w:szCs w:val="28"/>
          <w:lang w:val="en-US"/>
        </w:rPr>
        <w:t>UPOV</w:t>
      </w:r>
      <w:r w:rsidR="00193E69" w:rsidRPr="008E11EC">
        <w:rPr>
          <w:rFonts w:cs="Times New Roman"/>
          <w:szCs w:val="28"/>
        </w:rPr>
        <w:t xml:space="preserve"> формируется посредством использования кода </w:t>
      </w:r>
      <w:r w:rsidR="00193E69" w:rsidRPr="008E11EC">
        <w:rPr>
          <w:rFonts w:cs="Times New Roman"/>
          <w:szCs w:val="28"/>
          <w:lang w:val="en-US"/>
        </w:rPr>
        <w:t>UPOV</w:t>
      </w:r>
      <w:r w:rsidR="00193E69" w:rsidRPr="008E11EC">
        <w:rPr>
          <w:rFonts w:cs="Times New Roman"/>
          <w:szCs w:val="28"/>
        </w:rPr>
        <w:t xml:space="preserve"> для </w:t>
      </w:r>
      <w:r w:rsidR="00467CE5" w:rsidRPr="008E11EC">
        <w:rPr>
          <w:rFonts w:cs="Times New Roman"/>
          <w:szCs w:val="28"/>
        </w:rPr>
        <w:t xml:space="preserve">названия </w:t>
      </w:r>
      <w:r w:rsidR="00193E69" w:rsidRPr="008E11EC">
        <w:rPr>
          <w:rFonts w:cs="Times New Roman"/>
          <w:szCs w:val="28"/>
        </w:rPr>
        <w:t>род</w:t>
      </w:r>
      <w:r w:rsidR="00467CE5" w:rsidRPr="008E11EC">
        <w:rPr>
          <w:rFonts w:cs="Times New Roman"/>
          <w:szCs w:val="28"/>
        </w:rPr>
        <w:t>а</w:t>
      </w:r>
      <w:r w:rsidR="00193E69" w:rsidRPr="008E11EC">
        <w:rPr>
          <w:rFonts w:cs="Times New Roman"/>
          <w:szCs w:val="28"/>
        </w:rPr>
        <w:t xml:space="preserve"> и формирования </w:t>
      </w:r>
      <w:r w:rsidR="003C15E4" w:rsidRPr="008E11EC">
        <w:rPr>
          <w:rFonts w:cs="Times New Roman"/>
          <w:szCs w:val="28"/>
        </w:rPr>
        <w:t xml:space="preserve">кода для обозначения видовой принадлежности за счет комбинации первой </w:t>
      </w:r>
      <w:r w:rsidR="00193E69" w:rsidRPr="008E11EC">
        <w:rPr>
          <w:rFonts w:cs="Times New Roman"/>
          <w:szCs w:val="28"/>
        </w:rPr>
        <w:t>букв</w:t>
      </w:r>
      <w:r w:rsidR="003C15E4" w:rsidRPr="008E11EC">
        <w:rPr>
          <w:rFonts w:cs="Times New Roman"/>
          <w:szCs w:val="28"/>
        </w:rPr>
        <w:t>ы</w:t>
      </w:r>
      <w:r w:rsidR="00193E69" w:rsidRPr="008E11EC">
        <w:rPr>
          <w:rFonts w:cs="Times New Roman"/>
          <w:szCs w:val="28"/>
        </w:rPr>
        <w:t xml:space="preserve"> </w:t>
      </w:r>
      <w:r w:rsidR="003C15E4" w:rsidRPr="008E11EC">
        <w:rPr>
          <w:rFonts w:cs="Times New Roman"/>
          <w:szCs w:val="28"/>
        </w:rPr>
        <w:t>видового</w:t>
      </w:r>
      <w:r w:rsidR="00193E69" w:rsidRPr="008E11EC">
        <w:rPr>
          <w:rFonts w:cs="Times New Roman"/>
          <w:szCs w:val="28"/>
        </w:rPr>
        <w:t xml:space="preserve"> названия женского родительского растения и </w:t>
      </w:r>
      <w:r w:rsidR="003C15E4" w:rsidRPr="008E11EC">
        <w:rPr>
          <w:rFonts w:cs="Times New Roman"/>
          <w:szCs w:val="28"/>
        </w:rPr>
        <w:t>двух</w:t>
      </w:r>
      <w:r w:rsidR="00193E69" w:rsidRPr="008E11EC">
        <w:rPr>
          <w:rFonts w:cs="Times New Roman"/>
          <w:szCs w:val="28"/>
        </w:rPr>
        <w:t xml:space="preserve"> первых букв мужского родительского растения</w:t>
      </w:r>
      <w:r w:rsidR="00D15AA1" w:rsidRPr="008E11EC">
        <w:rPr>
          <w:rFonts w:cs="Times New Roman"/>
          <w:szCs w:val="28"/>
        </w:rPr>
        <w:t>.</w:t>
      </w:r>
      <w:r w:rsidR="00193E69" w:rsidRPr="008E11EC">
        <w:rPr>
          <w:rFonts w:cs="Times New Roman"/>
          <w:szCs w:val="28"/>
        </w:rPr>
        <w:t xml:space="preserve"> </w:t>
      </w:r>
      <w:r w:rsidR="00D15AA1" w:rsidRPr="008E11EC">
        <w:rPr>
          <w:rFonts w:cs="Times New Roman"/>
          <w:szCs w:val="28"/>
        </w:rPr>
        <w:t>Н</w:t>
      </w:r>
      <w:r w:rsidR="00193E69" w:rsidRPr="008E11EC">
        <w:rPr>
          <w:rFonts w:cs="Times New Roman"/>
          <w:szCs w:val="28"/>
        </w:rPr>
        <w:t>апример, для гибрида</w:t>
      </w:r>
      <w:r w:rsidRPr="008E11EC">
        <w:rPr>
          <w:rFonts w:cs="Times New Roman"/>
          <w:szCs w:val="28"/>
        </w:rPr>
        <w:t>,</w:t>
      </w:r>
      <w:r w:rsidR="00193E69" w:rsidRPr="008E11EC">
        <w:rPr>
          <w:rFonts w:cs="Times New Roman"/>
          <w:szCs w:val="28"/>
        </w:rPr>
        <w:t xml:space="preserve"> созданного на основе </w:t>
      </w:r>
      <w:r w:rsidR="003C15E4" w:rsidRPr="008E11EC">
        <w:rPr>
          <w:rFonts w:cs="Times New Roman"/>
          <w:szCs w:val="28"/>
        </w:rPr>
        <w:t>вид</w:t>
      </w:r>
      <w:r w:rsidR="00467CE5" w:rsidRPr="008E11EC">
        <w:rPr>
          <w:rFonts w:cs="Times New Roman"/>
          <w:szCs w:val="28"/>
        </w:rPr>
        <w:t>а</w:t>
      </w:r>
      <w:r w:rsidR="00193E69" w:rsidRPr="008E11EC">
        <w:rPr>
          <w:rFonts w:cs="Times New Roman"/>
          <w:szCs w:val="28"/>
        </w:rPr>
        <w:t xml:space="preserve"> </w:t>
      </w:r>
      <w:r w:rsidR="00193E69" w:rsidRPr="008E11EC">
        <w:rPr>
          <w:rFonts w:cs="Times New Roman"/>
          <w:szCs w:val="28"/>
          <w:lang w:val="en-US"/>
        </w:rPr>
        <w:t>Alpha</w:t>
      </w:r>
      <w:r w:rsidR="00193E69" w:rsidRPr="008E11EC">
        <w:rPr>
          <w:rFonts w:cs="Times New Roman"/>
          <w:szCs w:val="28"/>
        </w:rPr>
        <w:t xml:space="preserve"> </w:t>
      </w:r>
      <w:r w:rsidR="003C15E4" w:rsidRPr="008E11EC">
        <w:rPr>
          <w:rFonts w:cs="Times New Roman"/>
          <w:szCs w:val="28"/>
          <w:lang w:val="en-US"/>
        </w:rPr>
        <w:t>one</w:t>
      </w:r>
      <w:r w:rsidR="003C15E4" w:rsidRPr="008E11EC">
        <w:rPr>
          <w:rFonts w:cs="Times New Roman"/>
          <w:szCs w:val="28"/>
        </w:rPr>
        <w:t xml:space="preserve"> и </w:t>
      </w:r>
      <w:r w:rsidR="00467CE5" w:rsidRPr="008E11EC">
        <w:rPr>
          <w:rFonts w:cs="Times New Roman"/>
          <w:szCs w:val="28"/>
        </w:rPr>
        <w:t xml:space="preserve">вида </w:t>
      </w:r>
      <w:r w:rsidR="003C15E4" w:rsidRPr="008E11EC">
        <w:rPr>
          <w:rFonts w:cs="Times New Roman"/>
          <w:szCs w:val="28"/>
          <w:lang w:val="en-US"/>
        </w:rPr>
        <w:t>Alpha</w:t>
      </w:r>
      <w:r w:rsidR="003C15E4" w:rsidRPr="008E11EC">
        <w:rPr>
          <w:rFonts w:cs="Times New Roman"/>
          <w:szCs w:val="28"/>
        </w:rPr>
        <w:t xml:space="preserve"> </w:t>
      </w:r>
      <w:r w:rsidR="003C15E4" w:rsidRPr="008E11EC">
        <w:rPr>
          <w:rFonts w:cs="Times New Roman"/>
          <w:szCs w:val="28"/>
          <w:lang w:val="en-US"/>
        </w:rPr>
        <w:t>two</w:t>
      </w:r>
      <w:r w:rsidR="00193E69" w:rsidRPr="008E11EC">
        <w:rPr>
          <w:rFonts w:cs="Times New Roman"/>
          <w:szCs w:val="28"/>
        </w:rPr>
        <w:t xml:space="preserve">, код </w:t>
      </w:r>
      <w:r w:rsidR="00193E69" w:rsidRPr="008E11EC">
        <w:rPr>
          <w:rFonts w:cs="Times New Roman"/>
          <w:szCs w:val="28"/>
          <w:lang w:val="en-US"/>
        </w:rPr>
        <w:t>UPOV</w:t>
      </w:r>
      <w:r w:rsidR="00193E69" w:rsidRPr="008E11EC">
        <w:rPr>
          <w:rFonts w:cs="Times New Roman"/>
          <w:szCs w:val="28"/>
        </w:rPr>
        <w:t xml:space="preserve"> будет иметь значение </w:t>
      </w:r>
      <w:r w:rsidR="003C15E4" w:rsidRPr="008E11EC">
        <w:rPr>
          <w:rFonts w:cs="Times New Roman"/>
          <w:szCs w:val="28"/>
          <w:lang w:val="en-US"/>
        </w:rPr>
        <w:t>ALPHA</w:t>
      </w:r>
      <w:r w:rsidR="003C15E4" w:rsidRPr="008E11EC">
        <w:rPr>
          <w:rFonts w:cs="Times New Roman"/>
          <w:szCs w:val="28"/>
        </w:rPr>
        <w:t>_</w:t>
      </w:r>
      <w:r w:rsidR="003C15E4" w:rsidRPr="008E11EC">
        <w:rPr>
          <w:rFonts w:cs="Times New Roman"/>
          <w:szCs w:val="28"/>
          <w:lang w:val="en-US"/>
        </w:rPr>
        <w:t>OTW</w:t>
      </w:r>
      <w:r w:rsidR="00467CE5" w:rsidRPr="008E11EC">
        <w:rPr>
          <w:rFonts w:cs="Times New Roman"/>
          <w:szCs w:val="28"/>
        </w:rPr>
        <w:t xml:space="preserve">, где </w:t>
      </w:r>
      <w:r w:rsidR="00467CE5" w:rsidRPr="008E11EC">
        <w:rPr>
          <w:rFonts w:cs="Times New Roman"/>
          <w:szCs w:val="28"/>
          <w:lang w:val="en-US"/>
        </w:rPr>
        <w:t>ALPHA</w:t>
      </w:r>
      <w:r w:rsidR="00467CE5" w:rsidRPr="008E11EC">
        <w:rPr>
          <w:rFonts w:cs="Times New Roman"/>
          <w:szCs w:val="28"/>
        </w:rPr>
        <w:t xml:space="preserve"> обозначает название рода, а </w:t>
      </w:r>
      <w:r w:rsidR="00467CE5" w:rsidRPr="008E11EC">
        <w:rPr>
          <w:rFonts w:cs="Times New Roman"/>
          <w:szCs w:val="28"/>
          <w:lang w:val="en-US"/>
        </w:rPr>
        <w:t>OTW</w:t>
      </w:r>
      <w:r w:rsidR="00467CE5" w:rsidRPr="008E11EC">
        <w:rPr>
          <w:rFonts w:cs="Times New Roman"/>
          <w:szCs w:val="28"/>
        </w:rPr>
        <w:t xml:space="preserve"> обозначает видовую принадлежность к женскому родительскому растению (символ </w:t>
      </w:r>
      <w:r w:rsidR="00467CE5" w:rsidRPr="008E11EC">
        <w:rPr>
          <w:rFonts w:cs="Times New Roman"/>
          <w:szCs w:val="28"/>
          <w:lang w:val="en-US"/>
        </w:rPr>
        <w:t>O</w:t>
      </w:r>
      <w:r w:rsidR="00467CE5" w:rsidRPr="008E11EC">
        <w:rPr>
          <w:rFonts w:cs="Times New Roman"/>
          <w:szCs w:val="28"/>
        </w:rPr>
        <w:t xml:space="preserve">) и видовую принадлежность к мужскому родительскому растению (символ </w:t>
      </w:r>
      <w:r w:rsidR="00467CE5" w:rsidRPr="008E11EC">
        <w:rPr>
          <w:rFonts w:cs="Times New Roman"/>
          <w:szCs w:val="28"/>
          <w:lang w:val="en-US"/>
        </w:rPr>
        <w:t>TW</w:t>
      </w:r>
      <w:r w:rsidR="00467CE5" w:rsidRPr="008E11EC">
        <w:rPr>
          <w:rFonts w:cs="Times New Roman"/>
          <w:szCs w:val="28"/>
        </w:rPr>
        <w:t>)</w:t>
      </w:r>
      <w:r w:rsidRPr="008E11EC">
        <w:rPr>
          <w:rFonts w:cs="Times New Roman"/>
          <w:szCs w:val="28"/>
        </w:rPr>
        <w:t>;</w:t>
      </w:r>
    </w:p>
    <w:p w14:paraId="588349FD" w14:textId="16DE8C7B" w:rsidR="005921FB" w:rsidRPr="008E11EC" w:rsidRDefault="00143C49" w:rsidP="005921FB">
      <w:pPr>
        <w:widowControl w:val="0"/>
        <w:spacing w:after="0" w:line="360" w:lineRule="auto"/>
        <w:ind w:firstLine="709"/>
        <w:jc w:val="both"/>
        <w:rPr>
          <w:rFonts w:cs="Times New Roman"/>
          <w:szCs w:val="28"/>
        </w:rPr>
      </w:pPr>
      <w:r w:rsidRPr="008E11EC">
        <w:rPr>
          <w:rFonts w:cs="Times New Roman"/>
          <w:szCs w:val="28"/>
        </w:rPr>
        <w:t>д) в</w:t>
      </w:r>
      <w:r w:rsidR="005921FB" w:rsidRPr="008E11EC">
        <w:rPr>
          <w:rFonts w:cs="Times New Roman"/>
          <w:szCs w:val="28"/>
        </w:rPr>
        <w:t xml:space="preserve"> случае, если созданный межродовой или межвидовой гибрид формируется посредством гибридизации родительских особей более чем двух родов или двух видов и у гибрида нет биноминального имени, то код </w:t>
      </w:r>
      <w:r w:rsidR="005921FB" w:rsidRPr="008E11EC">
        <w:rPr>
          <w:rFonts w:cs="Times New Roman"/>
          <w:szCs w:val="28"/>
          <w:lang w:val="en-US"/>
        </w:rPr>
        <w:t>UPOV</w:t>
      </w:r>
      <w:r w:rsidR="005921FB" w:rsidRPr="008E11EC">
        <w:rPr>
          <w:rFonts w:cs="Times New Roman"/>
          <w:szCs w:val="28"/>
        </w:rPr>
        <w:t xml:space="preserve"> формируется с соблюдением принципа,</w:t>
      </w:r>
      <w:r w:rsidRPr="008E11EC">
        <w:rPr>
          <w:rFonts w:cs="Times New Roman"/>
          <w:szCs w:val="28"/>
        </w:rPr>
        <w:t xml:space="preserve"> аналогичному</w:t>
      </w:r>
      <w:r w:rsidR="005921FB" w:rsidRPr="008E11EC">
        <w:rPr>
          <w:rFonts w:cs="Times New Roman"/>
          <w:szCs w:val="28"/>
        </w:rPr>
        <w:t xml:space="preserve"> </w:t>
      </w:r>
      <w:r w:rsidRPr="008E11EC">
        <w:rPr>
          <w:rFonts w:cs="Times New Roman"/>
          <w:szCs w:val="28"/>
        </w:rPr>
        <w:t xml:space="preserve">изложенному </w:t>
      </w:r>
      <w:r w:rsidR="005921FB" w:rsidRPr="008E11EC">
        <w:rPr>
          <w:rFonts w:cs="Times New Roman"/>
          <w:szCs w:val="28"/>
        </w:rPr>
        <w:t>для формирования кодов межродовых и межвидовых гибридов, не имеющих биноминальных имен</w:t>
      </w:r>
      <w:r w:rsidRPr="008E11EC">
        <w:rPr>
          <w:rFonts w:cs="Times New Roman"/>
          <w:szCs w:val="28"/>
        </w:rPr>
        <w:t>;</w:t>
      </w:r>
    </w:p>
    <w:p w14:paraId="2BB1893D" w14:textId="424DA6D1" w:rsidR="00D15AA1" w:rsidRPr="008E11EC" w:rsidRDefault="00143C49" w:rsidP="00193E69">
      <w:pPr>
        <w:widowControl w:val="0"/>
        <w:spacing w:after="0" w:line="360" w:lineRule="auto"/>
        <w:ind w:firstLine="709"/>
        <w:jc w:val="both"/>
        <w:rPr>
          <w:rFonts w:cs="Times New Roman"/>
          <w:szCs w:val="28"/>
        </w:rPr>
      </w:pPr>
      <w:r w:rsidRPr="008E11EC">
        <w:rPr>
          <w:rFonts w:cs="Times New Roman"/>
          <w:szCs w:val="28"/>
        </w:rPr>
        <w:t>е) д</w:t>
      </w:r>
      <w:r w:rsidR="00D15AA1" w:rsidRPr="008E11EC">
        <w:rPr>
          <w:rFonts w:cs="Times New Roman"/>
          <w:szCs w:val="28"/>
        </w:rPr>
        <w:t xml:space="preserve">ля межродовых и межвидовых гибридов, полученных за счет гибридизации с использованием одних и тех же родительских растений, код </w:t>
      </w:r>
      <w:r w:rsidR="00D15AA1" w:rsidRPr="008E11EC">
        <w:rPr>
          <w:rFonts w:cs="Times New Roman"/>
          <w:szCs w:val="28"/>
          <w:lang w:val="en-US"/>
        </w:rPr>
        <w:t>UPOV</w:t>
      </w:r>
      <w:r w:rsidR="00D15AA1" w:rsidRPr="008E11EC">
        <w:rPr>
          <w:rFonts w:cs="Times New Roman"/>
          <w:szCs w:val="28"/>
        </w:rPr>
        <w:t xml:space="preserve"> будет иметь одно и то же значение. Например, для гибрида между </w:t>
      </w:r>
      <w:r w:rsidR="00D15AA1" w:rsidRPr="008E11EC">
        <w:rPr>
          <w:rFonts w:cs="Times New Roman"/>
          <w:szCs w:val="28"/>
        </w:rPr>
        <w:lastRenderedPageBreak/>
        <w:t xml:space="preserve">видами </w:t>
      </w:r>
      <w:r w:rsidR="00D15AA1" w:rsidRPr="008E11EC">
        <w:rPr>
          <w:rFonts w:cs="Times New Roman"/>
          <w:szCs w:val="28"/>
          <w:lang w:val="en-US"/>
        </w:rPr>
        <w:t>Alpha</w:t>
      </w:r>
      <w:r w:rsidR="00D15AA1" w:rsidRPr="008E11EC">
        <w:rPr>
          <w:rFonts w:cs="Times New Roman"/>
          <w:szCs w:val="28"/>
        </w:rPr>
        <w:t xml:space="preserve"> </w:t>
      </w:r>
      <w:r w:rsidR="00D15AA1" w:rsidRPr="008E11EC">
        <w:rPr>
          <w:rFonts w:cs="Times New Roman"/>
          <w:szCs w:val="28"/>
          <w:lang w:val="en-US"/>
        </w:rPr>
        <w:t>one</w:t>
      </w:r>
      <w:r w:rsidR="00D15AA1" w:rsidRPr="008E11EC">
        <w:rPr>
          <w:rFonts w:cs="Times New Roman"/>
          <w:szCs w:val="28"/>
        </w:rPr>
        <w:t xml:space="preserve"> и </w:t>
      </w:r>
      <w:r w:rsidR="00D15AA1" w:rsidRPr="008E11EC">
        <w:rPr>
          <w:rFonts w:cs="Times New Roman"/>
          <w:szCs w:val="28"/>
          <w:lang w:val="en-US"/>
        </w:rPr>
        <w:t>Alpha</w:t>
      </w:r>
      <w:r w:rsidR="00D15AA1" w:rsidRPr="008E11EC">
        <w:rPr>
          <w:rFonts w:cs="Times New Roman"/>
          <w:szCs w:val="28"/>
        </w:rPr>
        <w:t xml:space="preserve"> </w:t>
      </w:r>
      <w:r w:rsidR="00D15AA1" w:rsidRPr="008E11EC">
        <w:rPr>
          <w:rFonts w:cs="Times New Roman"/>
          <w:szCs w:val="28"/>
          <w:lang w:val="en-US"/>
        </w:rPr>
        <w:t>two</w:t>
      </w:r>
      <w:r w:rsidR="00D15AA1" w:rsidRPr="008E11EC">
        <w:rPr>
          <w:rFonts w:cs="Times New Roman"/>
          <w:szCs w:val="28"/>
        </w:rPr>
        <w:t xml:space="preserve"> и гибрида между гибридом </w:t>
      </w:r>
      <w:r w:rsidR="00D15AA1" w:rsidRPr="008E11EC">
        <w:rPr>
          <w:rFonts w:cs="Times New Roman"/>
          <w:szCs w:val="28"/>
          <w:lang w:val="en-US"/>
        </w:rPr>
        <w:t>Alpha</w:t>
      </w:r>
      <w:r w:rsidR="00D15AA1" w:rsidRPr="008E11EC">
        <w:rPr>
          <w:rFonts w:cs="Times New Roman"/>
          <w:szCs w:val="28"/>
        </w:rPr>
        <w:t xml:space="preserve"> </w:t>
      </w:r>
      <w:r w:rsidR="00D15AA1" w:rsidRPr="008E11EC">
        <w:rPr>
          <w:rFonts w:cs="Times New Roman"/>
          <w:szCs w:val="28"/>
          <w:lang w:val="en-US"/>
        </w:rPr>
        <w:t>one</w:t>
      </w:r>
      <w:r w:rsidR="00D15AA1" w:rsidRPr="008E11EC">
        <w:rPr>
          <w:rFonts w:cs="Times New Roman"/>
          <w:szCs w:val="28"/>
        </w:rPr>
        <w:t xml:space="preserve"> и </w:t>
      </w:r>
      <w:r w:rsidR="00D15AA1" w:rsidRPr="008E11EC">
        <w:rPr>
          <w:rFonts w:cs="Times New Roman"/>
          <w:szCs w:val="28"/>
          <w:lang w:val="en-US"/>
        </w:rPr>
        <w:t>Alpha</w:t>
      </w:r>
      <w:r w:rsidR="00D15AA1" w:rsidRPr="008E11EC">
        <w:rPr>
          <w:rFonts w:cs="Times New Roman"/>
          <w:szCs w:val="28"/>
        </w:rPr>
        <w:t xml:space="preserve"> </w:t>
      </w:r>
      <w:r w:rsidR="00D15AA1" w:rsidRPr="008E11EC">
        <w:rPr>
          <w:rFonts w:cs="Times New Roman"/>
          <w:szCs w:val="28"/>
          <w:lang w:val="en-US"/>
        </w:rPr>
        <w:t>two</w:t>
      </w:r>
      <w:r w:rsidR="00D15AA1" w:rsidRPr="008E11EC">
        <w:rPr>
          <w:rFonts w:cs="Times New Roman"/>
          <w:szCs w:val="28"/>
        </w:rPr>
        <w:t xml:space="preserve"> и видом </w:t>
      </w:r>
      <w:r w:rsidR="00D15AA1" w:rsidRPr="008E11EC">
        <w:rPr>
          <w:rFonts w:cs="Times New Roman"/>
          <w:szCs w:val="28"/>
          <w:lang w:val="en-US"/>
        </w:rPr>
        <w:t>Alpha</w:t>
      </w:r>
      <w:r w:rsidR="00D15AA1" w:rsidRPr="008E11EC">
        <w:rPr>
          <w:rFonts w:cs="Times New Roman"/>
          <w:szCs w:val="28"/>
        </w:rPr>
        <w:t xml:space="preserve"> </w:t>
      </w:r>
      <w:r w:rsidR="00D15AA1" w:rsidRPr="008E11EC">
        <w:rPr>
          <w:rFonts w:cs="Times New Roman"/>
          <w:szCs w:val="28"/>
          <w:lang w:val="en-US"/>
        </w:rPr>
        <w:t>one</w:t>
      </w:r>
      <w:r w:rsidR="005921FB" w:rsidRPr="008E11EC">
        <w:rPr>
          <w:rFonts w:cs="Times New Roman"/>
          <w:szCs w:val="28"/>
        </w:rPr>
        <w:t xml:space="preserve">, код </w:t>
      </w:r>
      <w:r w:rsidR="005921FB" w:rsidRPr="008E11EC">
        <w:rPr>
          <w:rFonts w:cs="Times New Roman"/>
          <w:szCs w:val="28"/>
          <w:lang w:val="en-US"/>
        </w:rPr>
        <w:t>UPOV</w:t>
      </w:r>
      <w:r w:rsidR="00D15AA1" w:rsidRPr="008E11EC">
        <w:rPr>
          <w:rFonts w:cs="Times New Roman"/>
          <w:szCs w:val="28"/>
        </w:rPr>
        <w:t xml:space="preserve"> </w:t>
      </w:r>
      <w:r w:rsidR="005921FB" w:rsidRPr="008E11EC">
        <w:rPr>
          <w:rFonts w:cs="Times New Roman"/>
          <w:szCs w:val="28"/>
        </w:rPr>
        <w:t xml:space="preserve">будет иметь значение </w:t>
      </w:r>
      <w:r w:rsidR="005921FB" w:rsidRPr="008E11EC">
        <w:rPr>
          <w:rFonts w:cs="Times New Roman"/>
          <w:szCs w:val="28"/>
          <w:lang w:val="en-US"/>
        </w:rPr>
        <w:t>ALPHA</w:t>
      </w:r>
      <w:r w:rsidR="005921FB" w:rsidRPr="008E11EC">
        <w:rPr>
          <w:rFonts w:cs="Times New Roman"/>
          <w:szCs w:val="28"/>
        </w:rPr>
        <w:t>_</w:t>
      </w:r>
      <w:r w:rsidR="005921FB" w:rsidRPr="008E11EC">
        <w:rPr>
          <w:rFonts w:cs="Times New Roman"/>
          <w:szCs w:val="28"/>
          <w:lang w:val="en-US"/>
        </w:rPr>
        <w:t>OTW</w:t>
      </w:r>
      <w:r w:rsidR="006971E7" w:rsidRPr="008E11EC">
        <w:rPr>
          <w:rFonts w:cs="Times New Roman"/>
          <w:szCs w:val="28"/>
        </w:rPr>
        <w:t>;</w:t>
      </w:r>
    </w:p>
    <w:p w14:paraId="67720C50" w14:textId="2C8D3E08" w:rsidR="009E6D10" w:rsidRPr="008E11EC" w:rsidRDefault="009E6D10" w:rsidP="00193E69">
      <w:pPr>
        <w:widowControl w:val="0"/>
        <w:spacing w:after="0" w:line="360" w:lineRule="auto"/>
        <w:ind w:firstLine="709"/>
        <w:jc w:val="both"/>
        <w:rPr>
          <w:rFonts w:cs="Times New Roman"/>
          <w:szCs w:val="28"/>
        </w:rPr>
      </w:pPr>
      <w:r w:rsidRPr="008E11EC">
        <w:rPr>
          <w:rFonts w:cs="Times New Roman"/>
          <w:szCs w:val="28"/>
        </w:rPr>
        <w:t xml:space="preserve">В случае необходимости, каждый элемент кода </w:t>
      </w:r>
      <w:r w:rsidRPr="008E11EC">
        <w:rPr>
          <w:rFonts w:cs="Times New Roman"/>
          <w:szCs w:val="28"/>
          <w:lang w:val="en-US"/>
        </w:rPr>
        <w:t>UPOV</w:t>
      </w:r>
      <w:r w:rsidRPr="008E11EC">
        <w:rPr>
          <w:rFonts w:cs="Times New Roman"/>
          <w:szCs w:val="28"/>
        </w:rPr>
        <w:t xml:space="preserve"> может быть расширен цифровым значением</w:t>
      </w:r>
      <w:r w:rsidR="00D24008">
        <w:rPr>
          <w:rFonts w:cs="Times New Roman"/>
          <w:szCs w:val="28"/>
        </w:rPr>
        <w:t xml:space="preserve"> дополнительного элемента кода</w:t>
      </w:r>
      <w:r w:rsidRPr="008E11EC">
        <w:rPr>
          <w:rFonts w:cs="Times New Roman"/>
          <w:szCs w:val="28"/>
        </w:rPr>
        <w:t xml:space="preserve"> для обозначения разнообразия групп, разновидностей и наименований растений. В случае присоединения цифрового аффикса получившийся код будет обозначать новый элемент таксона. Необходимо придерживаться принципа, что разные значения аффикса используются для обозначения различных элементов.</w:t>
      </w:r>
    </w:p>
    <w:p w14:paraId="1BFABEEB" w14:textId="3F6C54ED" w:rsidR="009E6D10" w:rsidRPr="008E11EC" w:rsidRDefault="009E6D10" w:rsidP="00193E69">
      <w:pPr>
        <w:widowControl w:val="0"/>
        <w:spacing w:after="0" w:line="360" w:lineRule="auto"/>
        <w:ind w:firstLine="709"/>
        <w:jc w:val="both"/>
        <w:rPr>
          <w:rFonts w:cs="Times New Roman"/>
          <w:szCs w:val="28"/>
        </w:rPr>
      </w:pPr>
      <w:r w:rsidRPr="008E11EC">
        <w:rPr>
          <w:rFonts w:cs="Times New Roman"/>
          <w:szCs w:val="28"/>
        </w:rPr>
        <w:t xml:space="preserve">Как упоминалось ранее, цифровой элемент может быть присоединен к любой части кода </w:t>
      </w:r>
      <w:r w:rsidRPr="008E11EC">
        <w:rPr>
          <w:rFonts w:cs="Times New Roman"/>
          <w:szCs w:val="28"/>
          <w:lang w:val="en-US"/>
        </w:rPr>
        <w:t>UPOV</w:t>
      </w:r>
      <w:r w:rsidRPr="008E11EC">
        <w:rPr>
          <w:rFonts w:cs="Times New Roman"/>
          <w:szCs w:val="28"/>
        </w:rPr>
        <w:t xml:space="preserve">, вне зависимости от уровня таксона, </w:t>
      </w:r>
      <w:proofErr w:type="gramStart"/>
      <w:r w:rsidRPr="008E11EC">
        <w:rPr>
          <w:rFonts w:cs="Times New Roman"/>
          <w:szCs w:val="28"/>
        </w:rPr>
        <w:t>например</w:t>
      </w:r>
      <w:proofErr w:type="gramEnd"/>
      <w:r w:rsidRPr="008E11EC">
        <w:rPr>
          <w:rFonts w:cs="Times New Roman"/>
          <w:szCs w:val="28"/>
        </w:rPr>
        <w:t>:</w:t>
      </w:r>
    </w:p>
    <w:tbl>
      <w:tblPr>
        <w:tblStyle w:val="a9"/>
        <w:tblW w:w="0" w:type="auto"/>
        <w:tblLook w:val="04A0" w:firstRow="1" w:lastRow="0" w:firstColumn="1" w:lastColumn="0" w:noHBand="0" w:noVBand="1"/>
      </w:tblPr>
      <w:tblGrid>
        <w:gridCol w:w="5807"/>
        <w:gridCol w:w="3537"/>
      </w:tblGrid>
      <w:tr w:rsidR="009E6D10" w:rsidRPr="008E11EC" w14:paraId="4A6B2AD5" w14:textId="77777777" w:rsidTr="00943B5B">
        <w:tc>
          <w:tcPr>
            <w:tcW w:w="5807" w:type="dxa"/>
            <w:vAlign w:val="center"/>
          </w:tcPr>
          <w:p w14:paraId="374C60CA" w14:textId="47E9C582" w:rsidR="009E6D10" w:rsidRPr="008E11EC" w:rsidRDefault="009E6D10" w:rsidP="00943B5B">
            <w:pPr>
              <w:widowControl w:val="0"/>
              <w:spacing w:after="0" w:line="360" w:lineRule="auto"/>
              <w:rPr>
                <w:rFonts w:cs="Times New Roman"/>
                <w:szCs w:val="28"/>
              </w:rPr>
            </w:pPr>
            <w:r w:rsidRPr="008E11EC">
              <w:rPr>
                <w:rFonts w:cs="Times New Roman"/>
                <w:szCs w:val="28"/>
              </w:rPr>
              <w:t xml:space="preserve">Код </w:t>
            </w:r>
            <w:r w:rsidRPr="008E11EC">
              <w:rPr>
                <w:rFonts w:cs="Times New Roman"/>
                <w:szCs w:val="28"/>
                <w:lang w:val="en-US"/>
              </w:rPr>
              <w:t>UPOV</w:t>
            </w:r>
            <w:r w:rsidRPr="008E11EC">
              <w:rPr>
                <w:rFonts w:cs="Times New Roman"/>
                <w:szCs w:val="28"/>
              </w:rPr>
              <w:t xml:space="preserve"> рода для Пихты (</w:t>
            </w:r>
            <w:proofErr w:type="spellStart"/>
            <w:r w:rsidRPr="008E11EC">
              <w:rPr>
                <w:rFonts w:cs="Times New Roman"/>
                <w:szCs w:val="28"/>
              </w:rPr>
              <w:t>Abies</w:t>
            </w:r>
            <w:proofErr w:type="spellEnd"/>
            <w:r w:rsidRPr="008E11EC">
              <w:rPr>
                <w:rFonts w:cs="Times New Roman"/>
                <w:szCs w:val="28"/>
              </w:rPr>
              <w:t>)</w:t>
            </w:r>
          </w:p>
        </w:tc>
        <w:tc>
          <w:tcPr>
            <w:tcW w:w="3537" w:type="dxa"/>
          </w:tcPr>
          <w:p w14:paraId="0829E60D" w14:textId="40563209" w:rsidR="009E6D10" w:rsidRPr="008E11EC" w:rsidRDefault="009E6D10" w:rsidP="00193E69">
            <w:pPr>
              <w:widowControl w:val="0"/>
              <w:spacing w:after="0" w:line="360" w:lineRule="auto"/>
              <w:jc w:val="both"/>
              <w:rPr>
                <w:rFonts w:cs="Times New Roman"/>
                <w:szCs w:val="28"/>
              </w:rPr>
            </w:pPr>
            <w:r w:rsidRPr="008E11EC">
              <w:rPr>
                <w:rFonts w:cs="Times New Roman"/>
                <w:szCs w:val="28"/>
              </w:rPr>
              <w:t>ABIES</w:t>
            </w:r>
          </w:p>
        </w:tc>
      </w:tr>
      <w:tr w:rsidR="009E6D10" w:rsidRPr="008E11EC" w14:paraId="789BD8A9" w14:textId="77777777" w:rsidTr="00943B5B">
        <w:tc>
          <w:tcPr>
            <w:tcW w:w="5807" w:type="dxa"/>
            <w:vAlign w:val="center"/>
          </w:tcPr>
          <w:p w14:paraId="1586007E" w14:textId="2B9F5894" w:rsidR="009E6D10" w:rsidRPr="008E11EC" w:rsidRDefault="009E6D10" w:rsidP="00943B5B">
            <w:pPr>
              <w:widowControl w:val="0"/>
              <w:spacing w:after="0" w:line="360" w:lineRule="auto"/>
              <w:rPr>
                <w:rFonts w:cs="Times New Roman"/>
                <w:szCs w:val="28"/>
              </w:rPr>
            </w:pPr>
            <w:r w:rsidRPr="008E11EC">
              <w:rPr>
                <w:rFonts w:cs="Times New Roman"/>
                <w:szCs w:val="28"/>
              </w:rPr>
              <w:t xml:space="preserve">Код </w:t>
            </w:r>
            <w:r w:rsidRPr="008E11EC">
              <w:rPr>
                <w:rFonts w:cs="Times New Roman"/>
                <w:szCs w:val="28"/>
                <w:lang w:val="en-US"/>
              </w:rPr>
              <w:t>UPOV</w:t>
            </w:r>
            <w:r w:rsidRPr="008E11EC">
              <w:rPr>
                <w:rFonts w:cs="Times New Roman"/>
                <w:szCs w:val="28"/>
              </w:rPr>
              <w:t xml:space="preserve"> рода с присоединенным элементом</w:t>
            </w:r>
          </w:p>
        </w:tc>
        <w:tc>
          <w:tcPr>
            <w:tcW w:w="3537" w:type="dxa"/>
          </w:tcPr>
          <w:p w14:paraId="50CD8CB5" w14:textId="78C7AF25" w:rsidR="009E6D10" w:rsidRPr="008E11EC" w:rsidRDefault="009E6D10" w:rsidP="00193E69">
            <w:pPr>
              <w:widowControl w:val="0"/>
              <w:spacing w:after="0" w:line="360" w:lineRule="auto"/>
              <w:jc w:val="both"/>
              <w:rPr>
                <w:rFonts w:cs="Times New Roman"/>
                <w:szCs w:val="28"/>
              </w:rPr>
            </w:pPr>
            <w:r w:rsidRPr="008E11EC">
              <w:rPr>
                <w:rFonts w:cs="Times New Roman"/>
                <w:szCs w:val="28"/>
              </w:rPr>
              <w:t>ABIES_1234</w:t>
            </w:r>
          </w:p>
        </w:tc>
      </w:tr>
      <w:tr w:rsidR="009E6D10" w:rsidRPr="008E11EC" w14:paraId="58D2EF40" w14:textId="77777777" w:rsidTr="00943B5B">
        <w:tc>
          <w:tcPr>
            <w:tcW w:w="5807" w:type="dxa"/>
            <w:vAlign w:val="center"/>
          </w:tcPr>
          <w:p w14:paraId="0C570A5E" w14:textId="777DF212" w:rsidR="009E6D10" w:rsidRPr="008E11EC" w:rsidRDefault="009E6D10" w:rsidP="00943B5B">
            <w:pPr>
              <w:widowControl w:val="0"/>
              <w:spacing w:after="0" w:line="360" w:lineRule="auto"/>
              <w:rPr>
                <w:rFonts w:cs="Times New Roman"/>
                <w:szCs w:val="28"/>
              </w:rPr>
            </w:pPr>
            <w:r w:rsidRPr="008E11EC">
              <w:rPr>
                <w:rFonts w:cs="Times New Roman"/>
                <w:szCs w:val="28"/>
              </w:rPr>
              <w:t xml:space="preserve">Код </w:t>
            </w:r>
            <w:r w:rsidRPr="008E11EC">
              <w:rPr>
                <w:rFonts w:cs="Times New Roman"/>
                <w:szCs w:val="28"/>
                <w:lang w:val="en-US"/>
              </w:rPr>
              <w:t>UPOV</w:t>
            </w:r>
            <w:r w:rsidRPr="008E11EC">
              <w:rPr>
                <w:rFonts w:cs="Times New Roman"/>
                <w:szCs w:val="28"/>
              </w:rPr>
              <w:t xml:space="preserve"> вида для Пихты сибирской (</w:t>
            </w:r>
            <w:proofErr w:type="spellStart"/>
            <w:r w:rsidRPr="008E11EC">
              <w:rPr>
                <w:rFonts w:cs="Times New Roman"/>
                <w:szCs w:val="28"/>
              </w:rPr>
              <w:t>Abies</w:t>
            </w:r>
            <w:proofErr w:type="spellEnd"/>
            <w:r w:rsidRPr="008E11EC">
              <w:rPr>
                <w:rFonts w:cs="Times New Roman"/>
                <w:szCs w:val="28"/>
              </w:rPr>
              <w:t xml:space="preserve"> </w:t>
            </w:r>
            <w:proofErr w:type="spellStart"/>
            <w:r w:rsidRPr="008E11EC">
              <w:rPr>
                <w:rFonts w:cs="Times New Roman"/>
                <w:szCs w:val="28"/>
              </w:rPr>
              <w:t>sibirica</w:t>
            </w:r>
            <w:proofErr w:type="spellEnd"/>
            <w:r w:rsidRPr="008E11EC">
              <w:rPr>
                <w:rFonts w:cs="Times New Roman"/>
                <w:szCs w:val="28"/>
              </w:rPr>
              <w:t>)</w:t>
            </w:r>
          </w:p>
        </w:tc>
        <w:tc>
          <w:tcPr>
            <w:tcW w:w="3537" w:type="dxa"/>
          </w:tcPr>
          <w:p w14:paraId="02357B97" w14:textId="5A654914" w:rsidR="009E6D10" w:rsidRPr="008E11EC" w:rsidRDefault="009E6D10" w:rsidP="00193E69">
            <w:pPr>
              <w:widowControl w:val="0"/>
              <w:spacing w:after="0" w:line="360" w:lineRule="auto"/>
              <w:jc w:val="both"/>
              <w:rPr>
                <w:rFonts w:cs="Times New Roman"/>
                <w:szCs w:val="28"/>
              </w:rPr>
            </w:pPr>
            <w:r w:rsidRPr="008E11EC">
              <w:rPr>
                <w:rFonts w:cs="Times New Roman"/>
                <w:szCs w:val="28"/>
              </w:rPr>
              <w:t>ABIES_SIB</w:t>
            </w:r>
          </w:p>
        </w:tc>
      </w:tr>
      <w:tr w:rsidR="009E6D10" w:rsidRPr="008E11EC" w14:paraId="7315252B" w14:textId="77777777" w:rsidTr="00943B5B">
        <w:tc>
          <w:tcPr>
            <w:tcW w:w="5807" w:type="dxa"/>
            <w:vAlign w:val="center"/>
          </w:tcPr>
          <w:p w14:paraId="45FBCA2F" w14:textId="2C2E32B5" w:rsidR="009E6D10" w:rsidRPr="008E11EC" w:rsidRDefault="009E6D10" w:rsidP="00943B5B">
            <w:pPr>
              <w:widowControl w:val="0"/>
              <w:spacing w:after="0" w:line="360" w:lineRule="auto"/>
              <w:rPr>
                <w:rFonts w:cs="Times New Roman"/>
                <w:szCs w:val="28"/>
              </w:rPr>
            </w:pPr>
            <w:r w:rsidRPr="008E11EC">
              <w:rPr>
                <w:rFonts w:cs="Times New Roman"/>
                <w:szCs w:val="28"/>
              </w:rPr>
              <w:t xml:space="preserve">Код </w:t>
            </w:r>
            <w:r w:rsidRPr="008E11EC">
              <w:rPr>
                <w:rFonts w:cs="Times New Roman"/>
                <w:szCs w:val="28"/>
                <w:lang w:val="en-US"/>
              </w:rPr>
              <w:t>UPOV</w:t>
            </w:r>
            <w:r w:rsidRPr="008E11EC">
              <w:rPr>
                <w:rFonts w:cs="Times New Roman"/>
                <w:szCs w:val="28"/>
              </w:rPr>
              <w:t xml:space="preserve"> вида с присоединенным элементом</w:t>
            </w:r>
          </w:p>
        </w:tc>
        <w:tc>
          <w:tcPr>
            <w:tcW w:w="3537" w:type="dxa"/>
          </w:tcPr>
          <w:p w14:paraId="67884D94" w14:textId="35632902" w:rsidR="009E6D10" w:rsidRPr="008E11EC" w:rsidRDefault="009E6D10" w:rsidP="00193E69">
            <w:pPr>
              <w:widowControl w:val="0"/>
              <w:spacing w:after="0" w:line="360" w:lineRule="auto"/>
              <w:jc w:val="both"/>
              <w:rPr>
                <w:rFonts w:cs="Times New Roman"/>
                <w:szCs w:val="28"/>
              </w:rPr>
            </w:pPr>
            <w:r w:rsidRPr="008E11EC">
              <w:rPr>
                <w:rFonts w:cs="Times New Roman"/>
                <w:szCs w:val="28"/>
              </w:rPr>
              <w:t>ABIES_SIB_1234</w:t>
            </w:r>
          </w:p>
        </w:tc>
      </w:tr>
      <w:tr w:rsidR="009E6D10" w:rsidRPr="008E11EC" w14:paraId="37843637" w14:textId="77777777" w:rsidTr="00943B5B">
        <w:tc>
          <w:tcPr>
            <w:tcW w:w="5807" w:type="dxa"/>
            <w:vAlign w:val="center"/>
          </w:tcPr>
          <w:p w14:paraId="2F314837" w14:textId="2D6CDA37" w:rsidR="009E6D10" w:rsidRPr="008E11EC" w:rsidRDefault="009E6D10" w:rsidP="00943B5B">
            <w:pPr>
              <w:widowControl w:val="0"/>
              <w:spacing w:after="0" w:line="360" w:lineRule="auto"/>
              <w:rPr>
                <w:rFonts w:cs="Times New Roman"/>
                <w:szCs w:val="28"/>
              </w:rPr>
            </w:pPr>
            <w:r w:rsidRPr="008E11EC">
              <w:rPr>
                <w:rFonts w:cs="Times New Roman"/>
                <w:szCs w:val="28"/>
              </w:rPr>
              <w:t xml:space="preserve">Код </w:t>
            </w:r>
            <w:r w:rsidRPr="008E11EC">
              <w:rPr>
                <w:rFonts w:cs="Times New Roman"/>
                <w:szCs w:val="28"/>
                <w:lang w:val="en-US"/>
              </w:rPr>
              <w:t>UPOV</w:t>
            </w:r>
            <w:r w:rsidRPr="008E11EC">
              <w:rPr>
                <w:rFonts w:cs="Times New Roman"/>
                <w:szCs w:val="28"/>
              </w:rPr>
              <w:t xml:space="preserve"> подвида Пихта Сем</w:t>
            </w:r>
            <w:r w:rsidR="00E52649" w:rsidRPr="008E11EC">
              <w:rPr>
                <w:rFonts w:cs="Times New Roman"/>
                <w:szCs w:val="28"/>
              </w:rPr>
              <w:t>е</w:t>
            </w:r>
            <w:r w:rsidRPr="008E11EC">
              <w:rPr>
                <w:rFonts w:cs="Times New Roman"/>
                <w:szCs w:val="28"/>
              </w:rPr>
              <w:t>нова (</w:t>
            </w:r>
            <w:proofErr w:type="spellStart"/>
            <w:r w:rsidRPr="008E11EC">
              <w:rPr>
                <w:rFonts w:cs="Times New Roman"/>
                <w:szCs w:val="28"/>
              </w:rPr>
              <w:t>Abies</w:t>
            </w:r>
            <w:proofErr w:type="spellEnd"/>
            <w:r w:rsidRPr="008E11EC">
              <w:rPr>
                <w:rFonts w:cs="Times New Roman"/>
                <w:szCs w:val="28"/>
              </w:rPr>
              <w:t xml:space="preserve"> </w:t>
            </w:r>
            <w:proofErr w:type="spellStart"/>
            <w:r w:rsidRPr="008E11EC">
              <w:rPr>
                <w:rFonts w:cs="Times New Roman"/>
                <w:szCs w:val="28"/>
              </w:rPr>
              <w:t>sibirica</w:t>
            </w:r>
            <w:proofErr w:type="spellEnd"/>
            <w:r w:rsidRPr="008E11EC">
              <w:rPr>
                <w:rFonts w:cs="Times New Roman"/>
                <w:szCs w:val="28"/>
              </w:rPr>
              <w:t xml:space="preserve"> </w:t>
            </w:r>
            <w:proofErr w:type="spellStart"/>
            <w:r w:rsidRPr="008E11EC">
              <w:rPr>
                <w:rFonts w:cs="Times New Roman"/>
                <w:szCs w:val="28"/>
              </w:rPr>
              <w:t>subsp</w:t>
            </w:r>
            <w:proofErr w:type="spellEnd"/>
            <w:r w:rsidRPr="008E11EC">
              <w:rPr>
                <w:rFonts w:cs="Times New Roman"/>
                <w:szCs w:val="28"/>
              </w:rPr>
              <w:t xml:space="preserve">. </w:t>
            </w:r>
            <w:proofErr w:type="spellStart"/>
            <w:r w:rsidRPr="008E11EC">
              <w:rPr>
                <w:rFonts w:cs="Times New Roman"/>
                <w:szCs w:val="28"/>
              </w:rPr>
              <w:t>semenovii</w:t>
            </w:r>
            <w:proofErr w:type="spellEnd"/>
            <w:r w:rsidRPr="008E11EC">
              <w:rPr>
                <w:rFonts w:cs="Times New Roman"/>
                <w:szCs w:val="28"/>
              </w:rPr>
              <w:t>)</w:t>
            </w:r>
          </w:p>
        </w:tc>
        <w:tc>
          <w:tcPr>
            <w:tcW w:w="3537" w:type="dxa"/>
          </w:tcPr>
          <w:p w14:paraId="10AC27EC" w14:textId="3950C0F2" w:rsidR="009E6D10" w:rsidRPr="008E11EC" w:rsidRDefault="009E6D10" w:rsidP="00193E69">
            <w:pPr>
              <w:widowControl w:val="0"/>
              <w:spacing w:after="0" w:line="360" w:lineRule="auto"/>
              <w:jc w:val="both"/>
              <w:rPr>
                <w:rFonts w:cs="Times New Roman"/>
                <w:szCs w:val="28"/>
              </w:rPr>
            </w:pPr>
            <w:r w:rsidRPr="008E11EC">
              <w:rPr>
                <w:rFonts w:cs="Times New Roman"/>
                <w:szCs w:val="28"/>
              </w:rPr>
              <w:t>ABIES_SIB_SEM</w:t>
            </w:r>
          </w:p>
        </w:tc>
      </w:tr>
      <w:tr w:rsidR="009E6D10" w:rsidRPr="008E11EC" w14:paraId="299F9C38" w14:textId="77777777" w:rsidTr="00943B5B">
        <w:tc>
          <w:tcPr>
            <w:tcW w:w="5807" w:type="dxa"/>
            <w:vAlign w:val="center"/>
          </w:tcPr>
          <w:p w14:paraId="371DE1B8" w14:textId="338CA091" w:rsidR="009E6D10" w:rsidRPr="008E11EC" w:rsidRDefault="009E6D10" w:rsidP="00943B5B">
            <w:pPr>
              <w:widowControl w:val="0"/>
              <w:spacing w:after="0" w:line="360" w:lineRule="auto"/>
              <w:rPr>
                <w:rFonts w:cs="Times New Roman"/>
                <w:szCs w:val="28"/>
              </w:rPr>
            </w:pPr>
            <w:r w:rsidRPr="008E11EC">
              <w:rPr>
                <w:rFonts w:cs="Times New Roman"/>
                <w:szCs w:val="28"/>
              </w:rPr>
              <w:t xml:space="preserve">Код </w:t>
            </w:r>
            <w:r w:rsidRPr="008E11EC">
              <w:rPr>
                <w:rFonts w:cs="Times New Roman"/>
                <w:szCs w:val="28"/>
                <w:lang w:val="en-US"/>
              </w:rPr>
              <w:t>UPOV</w:t>
            </w:r>
            <w:r w:rsidRPr="008E11EC">
              <w:rPr>
                <w:rFonts w:cs="Times New Roman"/>
                <w:szCs w:val="28"/>
              </w:rPr>
              <w:t xml:space="preserve"> подвида с присоединенным элементом</w:t>
            </w:r>
          </w:p>
        </w:tc>
        <w:tc>
          <w:tcPr>
            <w:tcW w:w="3537" w:type="dxa"/>
          </w:tcPr>
          <w:p w14:paraId="10691036" w14:textId="1EDE0D31" w:rsidR="009E6D10" w:rsidRPr="008E11EC" w:rsidRDefault="009E6D10" w:rsidP="00193E69">
            <w:pPr>
              <w:widowControl w:val="0"/>
              <w:spacing w:after="0" w:line="360" w:lineRule="auto"/>
              <w:jc w:val="both"/>
              <w:rPr>
                <w:rFonts w:cs="Times New Roman"/>
                <w:szCs w:val="28"/>
              </w:rPr>
            </w:pPr>
            <w:r w:rsidRPr="008E11EC">
              <w:rPr>
                <w:rFonts w:cs="Times New Roman"/>
                <w:szCs w:val="28"/>
              </w:rPr>
              <w:t>ABIES_SIB_SEM_1234</w:t>
            </w:r>
          </w:p>
        </w:tc>
      </w:tr>
    </w:tbl>
    <w:p w14:paraId="27CC1C69" w14:textId="43FC3F41" w:rsidR="009E6D10" w:rsidRPr="008E11EC" w:rsidRDefault="009E6D10" w:rsidP="0017741A">
      <w:pPr>
        <w:widowControl w:val="0"/>
        <w:spacing w:after="0" w:line="360" w:lineRule="auto"/>
        <w:ind w:firstLine="709"/>
        <w:jc w:val="both"/>
        <w:rPr>
          <w:rFonts w:cs="Times New Roman"/>
          <w:szCs w:val="28"/>
        </w:rPr>
      </w:pPr>
      <w:r w:rsidRPr="008E11EC">
        <w:rPr>
          <w:rFonts w:cs="Times New Roman"/>
          <w:szCs w:val="28"/>
        </w:rPr>
        <w:t xml:space="preserve">Необходимо отметить, что в случае включения цифрового аффикса, код </w:t>
      </w:r>
      <w:r w:rsidRPr="008E11EC">
        <w:rPr>
          <w:rFonts w:cs="Times New Roman"/>
          <w:szCs w:val="28"/>
          <w:lang w:val="en-US"/>
        </w:rPr>
        <w:t>UPOV</w:t>
      </w:r>
      <w:r w:rsidRPr="008E11EC">
        <w:rPr>
          <w:rFonts w:cs="Times New Roman"/>
          <w:szCs w:val="28"/>
        </w:rPr>
        <w:t xml:space="preserve"> остается совместимым с базами данных и системами, которые не используют присоединенный элемент.</w:t>
      </w:r>
    </w:p>
    <w:p w14:paraId="311E3CEA" w14:textId="44D27027" w:rsidR="009E6D10" w:rsidRPr="008E11EC" w:rsidRDefault="009E6D10" w:rsidP="00193E69">
      <w:pPr>
        <w:widowControl w:val="0"/>
        <w:spacing w:after="0" w:line="360" w:lineRule="auto"/>
        <w:ind w:firstLine="709"/>
        <w:jc w:val="both"/>
        <w:rPr>
          <w:rFonts w:cs="Times New Roman"/>
          <w:szCs w:val="28"/>
        </w:rPr>
      </w:pPr>
      <w:r w:rsidRPr="008E11EC">
        <w:rPr>
          <w:rFonts w:cs="Times New Roman"/>
          <w:szCs w:val="28"/>
        </w:rPr>
        <w:t xml:space="preserve">В случае добавления в международную базу нового кода </w:t>
      </w:r>
      <w:r w:rsidRPr="008E11EC">
        <w:rPr>
          <w:rFonts w:cs="Times New Roman"/>
          <w:szCs w:val="28"/>
          <w:lang w:val="en-US"/>
        </w:rPr>
        <w:t>UPOV</w:t>
      </w:r>
      <w:r w:rsidRPr="008E11EC">
        <w:rPr>
          <w:rFonts w:cs="Times New Roman"/>
          <w:szCs w:val="28"/>
        </w:rPr>
        <w:t xml:space="preserve"> с присоединенным элементом, все члены </w:t>
      </w:r>
      <w:r w:rsidRPr="008E11EC">
        <w:rPr>
          <w:rFonts w:cs="Times New Roman"/>
          <w:szCs w:val="28"/>
          <w:lang w:val="en-US"/>
        </w:rPr>
        <w:t>UPOV</w:t>
      </w:r>
      <w:r w:rsidRPr="008E11EC">
        <w:rPr>
          <w:rFonts w:cs="Times New Roman"/>
          <w:szCs w:val="28"/>
        </w:rPr>
        <w:t xml:space="preserve"> будут автоматически оповещены.</w:t>
      </w:r>
    </w:p>
    <w:p w14:paraId="7FA22025" w14:textId="4F30F7B1" w:rsidR="005F7547" w:rsidRPr="008E11EC" w:rsidRDefault="005F7547" w:rsidP="0017741A">
      <w:pPr>
        <w:widowControl w:val="0"/>
        <w:spacing w:after="0" w:line="360" w:lineRule="auto"/>
        <w:ind w:firstLine="709"/>
        <w:jc w:val="both"/>
        <w:rPr>
          <w:rFonts w:cs="Times New Roman"/>
          <w:szCs w:val="28"/>
        </w:rPr>
      </w:pPr>
      <w:r w:rsidRPr="008E11EC">
        <w:rPr>
          <w:rFonts w:cs="Times New Roman"/>
          <w:szCs w:val="28"/>
        </w:rPr>
        <w:t xml:space="preserve">Более </w:t>
      </w:r>
      <w:r w:rsidR="00742419" w:rsidRPr="008E11EC">
        <w:rPr>
          <w:rFonts w:cs="Times New Roman"/>
          <w:szCs w:val="28"/>
        </w:rPr>
        <w:t xml:space="preserve">подробная информация о методике кодирования </w:t>
      </w:r>
      <w:r w:rsidRPr="008E11EC">
        <w:rPr>
          <w:rFonts w:cs="Times New Roman"/>
          <w:szCs w:val="28"/>
          <w:lang w:val="en-US"/>
        </w:rPr>
        <w:t>UPOV</w:t>
      </w:r>
      <w:r w:rsidRPr="008E11EC">
        <w:rPr>
          <w:rFonts w:cs="Times New Roman"/>
          <w:szCs w:val="28"/>
        </w:rPr>
        <w:t xml:space="preserve"> </w:t>
      </w:r>
      <w:r w:rsidR="00742419" w:rsidRPr="008E11EC">
        <w:rPr>
          <w:rFonts w:cs="Times New Roman"/>
          <w:szCs w:val="28"/>
        </w:rPr>
        <w:t>приведена в</w:t>
      </w:r>
      <w:r w:rsidRPr="008E11EC">
        <w:rPr>
          <w:rFonts w:cs="Times New Roman"/>
          <w:szCs w:val="28"/>
        </w:rPr>
        <w:t xml:space="preserve"> документе «Руководство по использованию кодов системы </w:t>
      </w:r>
      <w:r w:rsidRPr="008E11EC">
        <w:rPr>
          <w:rFonts w:cs="Times New Roman"/>
          <w:szCs w:val="28"/>
          <w:lang w:val="en-US"/>
        </w:rPr>
        <w:t>UPOV</w:t>
      </w:r>
      <w:r w:rsidRPr="008E11EC">
        <w:rPr>
          <w:rFonts w:cs="Times New Roman"/>
          <w:szCs w:val="28"/>
        </w:rPr>
        <w:t xml:space="preserve">», </w:t>
      </w:r>
      <w:r w:rsidR="00742419" w:rsidRPr="008E11EC">
        <w:rPr>
          <w:rFonts w:cs="Times New Roman"/>
          <w:szCs w:val="28"/>
        </w:rPr>
        <w:t xml:space="preserve">опубликованном </w:t>
      </w:r>
      <w:r w:rsidRPr="008E11EC">
        <w:rPr>
          <w:rFonts w:cs="Times New Roman"/>
          <w:szCs w:val="28"/>
        </w:rPr>
        <w:t xml:space="preserve">на сайте </w:t>
      </w:r>
      <w:r w:rsidR="008E2C5E" w:rsidRPr="008E11EC">
        <w:rPr>
          <w:rFonts w:cs="Times New Roman"/>
          <w:szCs w:val="28"/>
        </w:rPr>
        <w:t>https://www.upov.int/genie/resources/pdfs/upov_code_system_en.pdf</w:t>
      </w:r>
      <w:r w:rsidRPr="008E11EC">
        <w:rPr>
          <w:rFonts w:cs="Times New Roman"/>
          <w:szCs w:val="28"/>
        </w:rPr>
        <w:t>.</w:t>
      </w:r>
    </w:p>
    <w:p w14:paraId="094C4F22" w14:textId="271A96D4" w:rsidR="006C1331" w:rsidRPr="008E11EC" w:rsidRDefault="006C1331" w:rsidP="0017741A">
      <w:pPr>
        <w:widowControl w:val="0"/>
        <w:spacing w:after="0" w:line="360" w:lineRule="auto"/>
        <w:ind w:firstLine="709"/>
        <w:jc w:val="both"/>
        <w:rPr>
          <w:rFonts w:cs="Times New Roman"/>
          <w:szCs w:val="28"/>
        </w:rPr>
      </w:pPr>
      <w:r w:rsidRPr="00E15723">
        <w:rPr>
          <w:rFonts w:cs="Times New Roman"/>
          <w:szCs w:val="28"/>
        </w:rPr>
        <w:lastRenderedPageBreak/>
        <w:t xml:space="preserve">В Приложении </w:t>
      </w:r>
      <w:r w:rsidR="00D70EEE">
        <w:rPr>
          <w:rFonts w:cs="Times New Roman"/>
          <w:szCs w:val="28"/>
        </w:rPr>
        <w:t xml:space="preserve">1 </w:t>
      </w:r>
      <w:r w:rsidRPr="00E15723">
        <w:rPr>
          <w:rFonts w:cs="Times New Roman"/>
          <w:szCs w:val="28"/>
        </w:rPr>
        <w:t xml:space="preserve">представлены примеры кодовых обозначений </w:t>
      </w:r>
      <w:r w:rsidR="00D24008" w:rsidRPr="00F46951">
        <w:rPr>
          <w:rFonts w:cs="Times New Roman"/>
          <w:szCs w:val="28"/>
        </w:rPr>
        <w:t xml:space="preserve">родов и видов растений </w:t>
      </w:r>
      <w:r w:rsidRPr="00E15723">
        <w:rPr>
          <w:rFonts w:cs="Times New Roman"/>
          <w:szCs w:val="28"/>
        </w:rPr>
        <w:t xml:space="preserve">в соответствии </w:t>
      </w:r>
      <w:r w:rsidR="00FA72F7" w:rsidRPr="00E15723">
        <w:rPr>
          <w:rFonts w:cs="Times New Roman"/>
          <w:szCs w:val="28"/>
        </w:rPr>
        <w:t xml:space="preserve">с системой EPPO и </w:t>
      </w:r>
      <w:r w:rsidRPr="009F7902">
        <w:rPr>
          <w:rFonts w:cs="Times New Roman"/>
          <w:szCs w:val="28"/>
        </w:rPr>
        <w:t xml:space="preserve">с системой </w:t>
      </w:r>
      <w:r w:rsidRPr="009F7902">
        <w:rPr>
          <w:rFonts w:cs="Times New Roman"/>
          <w:szCs w:val="28"/>
          <w:lang w:val="en-US"/>
        </w:rPr>
        <w:t>UPOV</w:t>
      </w:r>
      <w:r w:rsidRPr="009F7902">
        <w:rPr>
          <w:rFonts w:cs="Times New Roman"/>
          <w:szCs w:val="28"/>
        </w:rPr>
        <w:t xml:space="preserve"> для </w:t>
      </w:r>
      <w:r w:rsidR="00D24008" w:rsidRPr="009F7902">
        <w:rPr>
          <w:rFonts w:cs="Times New Roman"/>
          <w:szCs w:val="28"/>
        </w:rPr>
        <w:t>25</w:t>
      </w:r>
      <w:r w:rsidR="00D24008" w:rsidRPr="00F46951">
        <w:rPr>
          <w:rFonts w:cs="Times New Roman"/>
          <w:szCs w:val="28"/>
        </w:rPr>
        <w:t> </w:t>
      </w:r>
      <w:r w:rsidRPr="00E15723">
        <w:rPr>
          <w:rFonts w:cs="Times New Roman"/>
          <w:szCs w:val="28"/>
        </w:rPr>
        <w:t>растений, представляющих случайную выборку из национальных реестров государств-членов.</w:t>
      </w:r>
      <w:r w:rsidR="00694074" w:rsidRPr="00E15723">
        <w:rPr>
          <w:rFonts w:cs="Times New Roman"/>
          <w:szCs w:val="28"/>
        </w:rPr>
        <w:t xml:space="preserve"> В соответствии с системой </w:t>
      </w:r>
      <w:r w:rsidR="00694074" w:rsidRPr="009F7902">
        <w:rPr>
          <w:rFonts w:cs="Times New Roman"/>
          <w:szCs w:val="28"/>
          <w:lang w:val="en-US"/>
        </w:rPr>
        <w:t>UPOV</w:t>
      </w:r>
      <w:r w:rsidR="00694074" w:rsidRPr="009F7902">
        <w:rPr>
          <w:rFonts w:cs="Times New Roman"/>
          <w:szCs w:val="28"/>
        </w:rPr>
        <w:t xml:space="preserve"> коды сформированы для всех 25 </w:t>
      </w:r>
      <w:r w:rsidR="003E1AFE" w:rsidRPr="009F7902">
        <w:rPr>
          <w:rFonts w:cs="Times New Roman"/>
          <w:szCs w:val="28"/>
        </w:rPr>
        <w:t>растений, а</w:t>
      </w:r>
      <w:r w:rsidR="003E1AFE" w:rsidRPr="008E11EC">
        <w:rPr>
          <w:rFonts w:cs="Times New Roman"/>
          <w:szCs w:val="28"/>
        </w:rPr>
        <w:t xml:space="preserve"> в соответствии с системой EPPO коды сформированы только для 18 позиций растений из-за отсутствия на текущий момент в базе данных EPPO кодов для некоторых растений, относящихся к </w:t>
      </w:r>
      <w:proofErr w:type="spellStart"/>
      <w:r w:rsidR="003E1AFE" w:rsidRPr="008E11EC">
        <w:rPr>
          <w:rFonts w:cs="Times New Roman"/>
          <w:szCs w:val="28"/>
        </w:rPr>
        <w:t>инфравидовым</w:t>
      </w:r>
      <w:proofErr w:type="spellEnd"/>
      <w:r w:rsidR="003E1AFE" w:rsidRPr="008E11EC">
        <w:rPr>
          <w:rFonts w:cs="Times New Roman"/>
          <w:szCs w:val="28"/>
        </w:rPr>
        <w:t xml:space="preserve"> рангам таксонов, а также различных позиций гибридов.</w:t>
      </w:r>
      <w:r w:rsidR="00C2073E" w:rsidRPr="00F46951">
        <w:rPr>
          <w:rFonts w:cs="Times New Roman"/>
          <w:szCs w:val="28"/>
        </w:rPr>
        <w:t xml:space="preserve"> </w:t>
      </w:r>
      <w:r w:rsidR="00C2073E" w:rsidRPr="008E11EC">
        <w:rPr>
          <w:rFonts w:cs="Times New Roman"/>
          <w:szCs w:val="28"/>
        </w:rPr>
        <w:t xml:space="preserve">Таким образом, целесообразно использовать базу данных </w:t>
      </w:r>
      <w:r w:rsidR="00C2073E" w:rsidRPr="008E11EC">
        <w:rPr>
          <w:rFonts w:cs="Times New Roman"/>
          <w:szCs w:val="28"/>
          <w:lang w:val="en-US"/>
        </w:rPr>
        <w:t>UPOV</w:t>
      </w:r>
      <w:r w:rsidR="00C2073E" w:rsidRPr="00F46951">
        <w:rPr>
          <w:rFonts w:cs="Times New Roman"/>
          <w:szCs w:val="28"/>
        </w:rPr>
        <w:t xml:space="preserve"> </w:t>
      </w:r>
      <w:r w:rsidR="00C2073E" w:rsidRPr="008E11EC">
        <w:rPr>
          <w:rFonts w:cs="Times New Roman"/>
          <w:szCs w:val="28"/>
        </w:rPr>
        <w:t xml:space="preserve">при формировании </w:t>
      </w:r>
      <w:r w:rsidR="00D24008">
        <w:rPr>
          <w:rFonts w:cs="Times New Roman"/>
          <w:szCs w:val="28"/>
        </w:rPr>
        <w:t>сведений записей</w:t>
      </w:r>
      <w:r w:rsidR="00C2073E" w:rsidRPr="008E11EC">
        <w:rPr>
          <w:rFonts w:cs="Times New Roman"/>
          <w:szCs w:val="28"/>
        </w:rPr>
        <w:t xml:space="preserve"> </w:t>
      </w:r>
      <w:r w:rsidR="00D70EEE">
        <w:rPr>
          <w:rFonts w:cs="Times New Roman"/>
          <w:szCs w:val="28"/>
        </w:rPr>
        <w:t>перечня</w:t>
      </w:r>
      <w:r w:rsidR="0074671C" w:rsidRPr="0074671C">
        <w:rPr>
          <w:rFonts w:cs="Times New Roman"/>
          <w:szCs w:val="28"/>
        </w:rPr>
        <w:t xml:space="preserve"> </w:t>
      </w:r>
      <w:r w:rsidR="0074671C">
        <w:rPr>
          <w:rFonts w:cs="Times New Roman"/>
          <w:szCs w:val="28"/>
        </w:rPr>
        <w:t xml:space="preserve">как эталон в части указания латинских </w:t>
      </w:r>
      <w:proofErr w:type="spellStart"/>
      <w:r w:rsidR="0074671C">
        <w:rPr>
          <w:rFonts w:cs="Times New Roman"/>
          <w:szCs w:val="28"/>
        </w:rPr>
        <w:t>наименовний</w:t>
      </w:r>
      <w:proofErr w:type="spellEnd"/>
      <w:r w:rsidR="00D24008">
        <w:rPr>
          <w:rFonts w:cs="Times New Roman"/>
          <w:szCs w:val="28"/>
        </w:rPr>
        <w:t>,</w:t>
      </w:r>
      <w:r w:rsidR="000A4662" w:rsidRPr="008E11EC">
        <w:rPr>
          <w:rFonts w:cs="Times New Roman"/>
          <w:szCs w:val="28"/>
        </w:rPr>
        <w:t xml:space="preserve"> ввиду более полного наполнения объектами </w:t>
      </w:r>
      <w:proofErr w:type="spellStart"/>
      <w:r w:rsidR="000A4662" w:rsidRPr="008E11EC">
        <w:rPr>
          <w:rFonts w:cs="Times New Roman"/>
          <w:szCs w:val="28"/>
        </w:rPr>
        <w:t>инфравидовых</w:t>
      </w:r>
      <w:proofErr w:type="spellEnd"/>
      <w:r w:rsidR="000A4662" w:rsidRPr="008E11EC">
        <w:rPr>
          <w:rFonts w:cs="Times New Roman"/>
          <w:szCs w:val="28"/>
        </w:rPr>
        <w:t xml:space="preserve"> рангов и </w:t>
      </w:r>
      <w:proofErr w:type="spellStart"/>
      <w:r w:rsidR="000A4662" w:rsidRPr="008E11EC">
        <w:rPr>
          <w:rFonts w:cs="Times New Roman"/>
          <w:szCs w:val="28"/>
        </w:rPr>
        <w:t>нототаксонов</w:t>
      </w:r>
      <w:proofErr w:type="spellEnd"/>
      <w:r w:rsidR="00C2073E" w:rsidRPr="008E11EC">
        <w:rPr>
          <w:rFonts w:cs="Times New Roman"/>
          <w:szCs w:val="28"/>
        </w:rPr>
        <w:t>.</w:t>
      </w:r>
    </w:p>
    <w:p w14:paraId="2252A27F" w14:textId="77777777" w:rsidR="004F38ED" w:rsidRPr="008E11EC" w:rsidRDefault="004F38ED" w:rsidP="004F38ED">
      <w:pPr>
        <w:pStyle w:val="3"/>
        <w:spacing w:before="360" w:after="360"/>
        <w:rPr>
          <w:szCs w:val="28"/>
        </w:rPr>
      </w:pPr>
      <w:bookmarkStart w:id="3" w:name="_Toc500166115"/>
      <w:bookmarkStart w:id="4" w:name="_Toc500166116"/>
      <w:r w:rsidRPr="008E11EC">
        <w:rPr>
          <w:szCs w:val="28"/>
          <w:lang w:val="en-US"/>
        </w:rPr>
        <w:t>VII</w:t>
      </w:r>
      <w:r w:rsidRPr="008E11EC">
        <w:rPr>
          <w:szCs w:val="28"/>
        </w:rPr>
        <w:t>.</w:t>
      </w:r>
      <w:r w:rsidRPr="008E11EC">
        <w:rPr>
          <w:szCs w:val="28"/>
        </w:rPr>
        <w:t> </w:t>
      </w:r>
      <w:r w:rsidRPr="008E11EC">
        <w:rPr>
          <w:szCs w:val="28"/>
        </w:rPr>
        <w:t xml:space="preserve"> Обоснование выбранных методов систематизации, классификации и кодирования нормативно-справочной информации Союза</w:t>
      </w:r>
      <w:bookmarkEnd w:id="3"/>
    </w:p>
    <w:p w14:paraId="7ABE6DF0" w14:textId="372AED51" w:rsidR="001F6014" w:rsidRPr="008E11EC" w:rsidRDefault="001F6014" w:rsidP="00F74A9C">
      <w:pPr>
        <w:spacing w:after="0" w:line="360" w:lineRule="auto"/>
        <w:ind w:firstLine="709"/>
        <w:jc w:val="both"/>
        <w:rPr>
          <w:rFonts w:cs="Times New Roman"/>
          <w:szCs w:val="28"/>
        </w:rPr>
      </w:pPr>
      <w:r w:rsidRPr="008E11EC">
        <w:rPr>
          <w:rFonts w:cs="Times New Roman"/>
          <w:szCs w:val="28"/>
        </w:rPr>
        <w:t xml:space="preserve">Источником для детализированных сведений </w:t>
      </w:r>
      <w:r w:rsidR="002A62D8">
        <w:rPr>
          <w:rFonts w:cs="Times New Roman"/>
          <w:szCs w:val="28"/>
        </w:rPr>
        <w:t>перечня</w:t>
      </w:r>
      <w:r w:rsidRPr="008E11EC">
        <w:rPr>
          <w:rFonts w:cs="Times New Roman"/>
          <w:szCs w:val="28"/>
        </w:rPr>
        <w:t xml:space="preserve"> являются сведения о </w:t>
      </w:r>
      <w:r w:rsidRPr="00E15723">
        <w:rPr>
          <w:rFonts w:cs="Times New Roman"/>
          <w:szCs w:val="28"/>
        </w:rPr>
        <w:t>таксономической принадлежности сельскохозяйственных растений</w:t>
      </w:r>
      <w:r w:rsidRPr="008E11EC">
        <w:rPr>
          <w:rFonts w:cs="Times New Roman"/>
          <w:szCs w:val="28"/>
        </w:rPr>
        <w:t>, содержащиеся в национальных реестрах сортов сельскохозяйственных растений государств-членов.</w:t>
      </w:r>
    </w:p>
    <w:p w14:paraId="2AC06D96" w14:textId="28A67AD3" w:rsidR="00E104CD" w:rsidRDefault="00F74A9C" w:rsidP="00F74A9C">
      <w:pPr>
        <w:spacing w:after="0" w:line="360" w:lineRule="auto"/>
        <w:ind w:firstLine="709"/>
        <w:jc w:val="both"/>
        <w:rPr>
          <w:rFonts w:cs="Times New Roman"/>
          <w:szCs w:val="28"/>
        </w:rPr>
      </w:pPr>
      <w:r w:rsidRPr="008E11EC">
        <w:rPr>
          <w:rFonts w:cs="Times New Roman"/>
          <w:szCs w:val="28"/>
        </w:rPr>
        <w:t xml:space="preserve">Объектами систематизации разрабатываемого </w:t>
      </w:r>
      <w:r w:rsidR="002A62D8">
        <w:rPr>
          <w:rFonts w:cs="Times New Roman"/>
          <w:szCs w:val="28"/>
        </w:rPr>
        <w:t>перечня</w:t>
      </w:r>
      <w:r w:rsidRPr="008E11EC">
        <w:rPr>
          <w:rFonts w:cs="Times New Roman"/>
          <w:szCs w:val="28"/>
        </w:rPr>
        <w:t xml:space="preserve"> являются </w:t>
      </w:r>
      <w:r w:rsidR="00067F33">
        <w:rPr>
          <w:rFonts w:cs="Times New Roman"/>
          <w:szCs w:val="28"/>
        </w:rPr>
        <w:t xml:space="preserve">роды </w:t>
      </w:r>
      <w:r w:rsidR="002A62D8">
        <w:rPr>
          <w:rFonts w:cs="Times New Roman"/>
          <w:szCs w:val="28"/>
        </w:rPr>
        <w:t>и виды</w:t>
      </w:r>
      <w:r w:rsidRPr="00E15723">
        <w:rPr>
          <w:rFonts w:cs="Times New Roman"/>
          <w:szCs w:val="28"/>
        </w:rPr>
        <w:t xml:space="preserve"> сельскохозяйственных растений. </w:t>
      </w:r>
      <w:r w:rsidR="00D52BCF" w:rsidRPr="00E15723">
        <w:rPr>
          <w:rFonts w:cs="Times New Roman"/>
          <w:szCs w:val="28"/>
        </w:rPr>
        <w:t xml:space="preserve">Исходя из </w:t>
      </w:r>
      <w:r w:rsidRPr="00F46951">
        <w:rPr>
          <w:rFonts w:cs="Times New Roman"/>
          <w:szCs w:val="28"/>
        </w:rPr>
        <w:t>полученны</w:t>
      </w:r>
      <w:r w:rsidR="00D52BCF" w:rsidRPr="00F46951">
        <w:rPr>
          <w:rFonts w:cs="Times New Roman"/>
          <w:szCs w:val="28"/>
        </w:rPr>
        <w:t>х</w:t>
      </w:r>
      <w:r w:rsidRPr="00F46951">
        <w:rPr>
          <w:rFonts w:cs="Times New Roman"/>
          <w:szCs w:val="28"/>
        </w:rPr>
        <w:t xml:space="preserve"> перечн</w:t>
      </w:r>
      <w:r w:rsidR="00D52BCF" w:rsidRPr="00F46951">
        <w:rPr>
          <w:rFonts w:cs="Times New Roman"/>
          <w:szCs w:val="28"/>
        </w:rPr>
        <w:t>ей</w:t>
      </w:r>
      <w:r w:rsidRPr="00F46951">
        <w:rPr>
          <w:rFonts w:cs="Times New Roman"/>
          <w:szCs w:val="28"/>
        </w:rPr>
        <w:t xml:space="preserve"> объектов систематизации, а также информаци</w:t>
      </w:r>
      <w:r w:rsidR="00D52BCF" w:rsidRPr="00F46951">
        <w:rPr>
          <w:rFonts w:cs="Times New Roman"/>
          <w:szCs w:val="28"/>
        </w:rPr>
        <w:t>и</w:t>
      </w:r>
      <w:r w:rsidRPr="00F46951">
        <w:rPr>
          <w:rFonts w:cs="Times New Roman"/>
          <w:szCs w:val="28"/>
        </w:rPr>
        <w:t xml:space="preserve"> из национальных реестров сортов </w:t>
      </w:r>
      <w:r w:rsidRPr="008E11EC">
        <w:rPr>
          <w:rFonts w:cs="Times New Roman"/>
          <w:szCs w:val="28"/>
        </w:rPr>
        <w:t>сельскохозяйственных растений</w:t>
      </w:r>
      <w:r w:rsidR="00D52BCF" w:rsidRPr="008E11EC">
        <w:rPr>
          <w:rFonts w:cs="Times New Roman"/>
          <w:szCs w:val="28"/>
        </w:rPr>
        <w:t xml:space="preserve"> п</w:t>
      </w:r>
      <w:r w:rsidRPr="008E11EC">
        <w:rPr>
          <w:rFonts w:cs="Times New Roman"/>
          <w:szCs w:val="28"/>
        </w:rPr>
        <w:t xml:space="preserve">ри систематизации объектов </w:t>
      </w:r>
      <w:r w:rsidR="008F09FC">
        <w:rPr>
          <w:rFonts w:cs="Times New Roman"/>
          <w:szCs w:val="28"/>
        </w:rPr>
        <w:t>перечня</w:t>
      </w:r>
      <w:r w:rsidRPr="008E11EC">
        <w:rPr>
          <w:rFonts w:cs="Times New Roman"/>
          <w:szCs w:val="28"/>
        </w:rPr>
        <w:t xml:space="preserve"> предлагается </w:t>
      </w:r>
      <w:r w:rsidR="00E104CD">
        <w:rPr>
          <w:rFonts w:cs="Times New Roman"/>
          <w:szCs w:val="28"/>
        </w:rPr>
        <w:t>придерживаться следующих принципов:</w:t>
      </w:r>
    </w:p>
    <w:p w14:paraId="0A8C7B72" w14:textId="4D6A5ABD" w:rsidR="00E104CD" w:rsidRDefault="00E104CD" w:rsidP="00F74A9C">
      <w:pPr>
        <w:spacing w:after="0" w:line="360" w:lineRule="auto"/>
        <w:ind w:firstLine="709"/>
        <w:jc w:val="both"/>
        <w:rPr>
          <w:rFonts w:cs="Times New Roman"/>
          <w:szCs w:val="28"/>
        </w:rPr>
      </w:pPr>
      <w:r>
        <w:rPr>
          <w:rFonts w:cs="Times New Roman"/>
          <w:szCs w:val="28"/>
        </w:rPr>
        <w:t xml:space="preserve">при включении в </w:t>
      </w:r>
      <w:r w:rsidR="008F09FC">
        <w:rPr>
          <w:rFonts w:cs="Times New Roman"/>
          <w:szCs w:val="28"/>
        </w:rPr>
        <w:t>перечень</w:t>
      </w:r>
      <w:r>
        <w:rPr>
          <w:rFonts w:cs="Times New Roman"/>
          <w:szCs w:val="28"/>
        </w:rPr>
        <w:t xml:space="preserve"> сведений из национальных реестров </w:t>
      </w:r>
      <w:r w:rsidRPr="009F7902">
        <w:rPr>
          <w:rFonts w:cs="Times New Roman"/>
          <w:szCs w:val="28"/>
        </w:rPr>
        <w:t>сортов сельскохозяйственных растений</w:t>
      </w:r>
      <w:r w:rsidRPr="00F46951">
        <w:rPr>
          <w:rFonts w:cs="Times New Roman"/>
          <w:szCs w:val="28"/>
        </w:rPr>
        <w:t xml:space="preserve"> государств-членов</w:t>
      </w:r>
      <w:r>
        <w:rPr>
          <w:rFonts w:cs="Times New Roman"/>
          <w:szCs w:val="28"/>
        </w:rPr>
        <w:t xml:space="preserve"> выполнять объединение записей из различных национальных реестров при условии совпадения латинских наименований рода/вида растения;</w:t>
      </w:r>
    </w:p>
    <w:p w14:paraId="0427D057" w14:textId="41437FCD" w:rsidR="00022D0C" w:rsidRPr="00651ADA" w:rsidRDefault="00022D0C" w:rsidP="00F74A9C">
      <w:pPr>
        <w:spacing w:after="0" w:line="360" w:lineRule="auto"/>
        <w:ind w:firstLine="709"/>
        <w:jc w:val="both"/>
        <w:rPr>
          <w:rFonts w:cs="Times New Roman"/>
          <w:szCs w:val="28"/>
        </w:rPr>
      </w:pPr>
      <w:r>
        <w:rPr>
          <w:rFonts w:cs="Times New Roman"/>
          <w:szCs w:val="28"/>
        </w:rPr>
        <w:t>при включении в перечень латинского наименования рода/вида растения, такое наименование указывается в редакции, приведенной в базе</w:t>
      </w:r>
      <w:r w:rsidRPr="00D827E6">
        <w:rPr>
          <w:rFonts w:cs="Times New Roman"/>
          <w:szCs w:val="28"/>
        </w:rPr>
        <w:t xml:space="preserve"> </w:t>
      </w:r>
      <w:r>
        <w:rPr>
          <w:rFonts w:cs="Times New Roman"/>
          <w:szCs w:val="28"/>
          <w:lang w:val="en-US"/>
        </w:rPr>
        <w:t>UPOV</w:t>
      </w:r>
      <w:r w:rsidR="0074671C">
        <w:rPr>
          <w:rFonts w:cs="Times New Roman"/>
          <w:szCs w:val="28"/>
        </w:rPr>
        <w:t xml:space="preserve">. Если в базе </w:t>
      </w:r>
      <w:r w:rsidR="0074671C">
        <w:rPr>
          <w:rFonts w:cs="Times New Roman"/>
          <w:szCs w:val="28"/>
          <w:lang w:val="en-US"/>
        </w:rPr>
        <w:t>UPOV</w:t>
      </w:r>
      <w:r w:rsidR="0074671C">
        <w:rPr>
          <w:rFonts w:cs="Times New Roman"/>
          <w:szCs w:val="28"/>
        </w:rPr>
        <w:t xml:space="preserve"> указаны несколько вариантов латинских </w:t>
      </w:r>
      <w:r w:rsidR="0074671C">
        <w:rPr>
          <w:rFonts w:cs="Times New Roman"/>
          <w:szCs w:val="28"/>
        </w:rPr>
        <w:lastRenderedPageBreak/>
        <w:t xml:space="preserve">наименований, то в перечне указывается основное (выделенное в базе </w:t>
      </w:r>
      <w:r w:rsidR="0074671C">
        <w:rPr>
          <w:rFonts w:cs="Times New Roman"/>
          <w:szCs w:val="28"/>
          <w:lang w:val="en-US"/>
        </w:rPr>
        <w:t>UPOV</w:t>
      </w:r>
      <w:r w:rsidR="0074671C" w:rsidRPr="0074671C">
        <w:rPr>
          <w:rFonts w:cs="Times New Roman"/>
          <w:szCs w:val="28"/>
        </w:rPr>
        <w:t xml:space="preserve"> </w:t>
      </w:r>
      <w:r w:rsidR="0074671C">
        <w:rPr>
          <w:rFonts w:cs="Times New Roman"/>
          <w:szCs w:val="28"/>
        </w:rPr>
        <w:t>полужирным шрифтом</w:t>
      </w:r>
      <w:r w:rsidR="0074671C" w:rsidRPr="0074671C">
        <w:rPr>
          <w:rFonts w:cs="Times New Roman"/>
          <w:szCs w:val="28"/>
        </w:rPr>
        <w:t>)</w:t>
      </w:r>
      <w:r>
        <w:rPr>
          <w:rFonts w:cs="Times New Roman"/>
          <w:szCs w:val="28"/>
        </w:rPr>
        <w:t>;</w:t>
      </w:r>
    </w:p>
    <w:p w14:paraId="2BC943BA" w14:textId="35A2B052" w:rsidR="0004292B" w:rsidRPr="00E15723" w:rsidRDefault="00544AB1" w:rsidP="00F74A9C">
      <w:pPr>
        <w:widowControl w:val="0"/>
        <w:snapToGrid w:val="0"/>
        <w:spacing w:after="0" w:line="360" w:lineRule="auto"/>
        <w:ind w:firstLine="720"/>
        <w:jc w:val="both"/>
        <w:rPr>
          <w:rFonts w:cs="Times New Roman"/>
          <w:szCs w:val="28"/>
        </w:rPr>
      </w:pPr>
      <w:r w:rsidRPr="00F46951">
        <w:rPr>
          <w:rFonts w:cs="Times New Roman"/>
          <w:szCs w:val="28"/>
        </w:rPr>
        <w:t xml:space="preserve">учесть </w:t>
      </w:r>
      <w:r w:rsidR="00907E57" w:rsidRPr="00F46951">
        <w:rPr>
          <w:rFonts w:cs="Times New Roman"/>
          <w:szCs w:val="28"/>
        </w:rPr>
        <w:t>особенности</w:t>
      </w:r>
      <w:r w:rsidRPr="00F46951">
        <w:rPr>
          <w:rFonts w:cs="Times New Roman"/>
          <w:szCs w:val="28"/>
        </w:rPr>
        <w:t xml:space="preserve"> формирования Единого реестра в соответствии со статьями 4, 5 Соглашения. Таким образом, в </w:t>
      </w:r>
      <w:r w:rsidR="008F09FC">
        <w:rPr>
          <w:rFonts w:cs="Times New Roman"/>
          <w:szCs w:val="28"/>
        </w:rPr>
        <w:t>перечень</w:t>
      </w:r>
      <w:r w:rsidRPr="00F46951">
        <w:rPr>
          <w:rFonts w:cs="Times New Roman"/>
          <w:szCs w:val="28"/>
        </w:rPr>
        <w:t xml:space="preserve"> не будут включены </w:t>
      </w:r>
      <w:r w:rsidR="0004292B" w:rsidRPr="00E15723">
        <w:rPr>
          <w:rFonts w:cs="Times New Roman"/>
          <w:szCs w:val="28"/>
        </w:rPr>
        <w:t>объект</w:t>
      </w:r>
      <w:r w:rsidRPr="00F46951">
        <w:rPr>
          <w:rFonts w:cs="Times New Roman"/>
          <w:szCs w:val="28"/>
        </w:rPr>
        <w:t>ы</w:t>
      </w:r>
      <w:r w:rsidR="000A1578" w:rsidRPr="00F46951">
        <w:rPr>
          <w:rFonts w:cs="Times New Roman"/>
          <w:szCs w:val="28"/>
        </w:rPr>
        <w:t xml:space="preserve"> родов/видов растений </w:t>
      </w:r>
      <w:r w:rsidR="0004292B" w:rsidRPr="009F7902">
        <w:rPr>
          <w:rFonts w:cs="Times New Roman"/>
          <w:szCs w:val="28"/>
        </w:rPr>
        <w:t>из национальных реестров сортов сельскохозяйственных растений</w:t>
      </w:r>
      <w:r w:rsidR="000A1578" w:rsidRPr="00F46951">
        <w:rPr>
          <w:rFonts w:cs="Times New Roman"/>
          <w:szCs w:val="28"/>
        </w:rPr>
        <w:t xml:space="preserve"> государств-членов</w:t>
      </w:r>
      <w:r w:rsidR="0004292B" w:rsidRPr="00E15723">
        <w:rPr>
          <w:rFonts w:cs="Times New Roman"/>
          <w:szCs w:val="28"/>
        </w:rPr>
        <w:t>,</w:t>
      </w:r>
      <w:r w:rsidRPr="00F46951">
        <w:rPr>
          <w:rFonts w:cs="Times New Roman"/>
          <w:szCs w:val="28"/>
        </w:rPr>
        <w:t xml:space="preserve"> относящиеся к царству Грибов и Животных</w:t>
      </w:r>
      <w:r w:rsidR="00074273">
        <w:rPr>
          <w:rFonts w:cs="Times New Roman"/>
          <w:szCs w:val="28"/>
        </w:rPr>
        <w:t>;</w:t>
      </w:r>
    </w:p>
    <w:p w14:paraId="4FAD9635" w14:textId="1009ACC3" w:rsidR="009850C1" w:rsidRDefault="00074273" w:rsidP="00F74A9C">
      <w:pPr>
        <w:widowControl w:val="0"/>
        <w:snapToGrid w:val="0"/>
        <w:spacing w:after="0" w:line="360" w:lineRule="auto"/>
        <w:ind w:firstLine="720"/>
        <w:jc w:val="both"/>
        <w:rPr>
          <w:rFonts w:cs="Times New Roman"/>
          <w:szCs w:val="28"/>
        </w:rPr>
      </w:pPr>
      <w:r>
        <w:rPr>
          <w:rFonts w:cs="Times New Roman"/>
          <w:szCs w:val="28"/>
        </w:rPr>
        <w:t xml:space="preserve">Если позиции из национальных реестров имеют одинаковое латинское наименование рода/вида </w:t>
      </w:r>
      <w:r w:rsidR="00E50FBA">
        <w:rPr>
          <w:rFonts w:cs="Times New Roman"/>
          <w:szCs w:val="28"/>
        </w:rPr>
        <w:t>растения,</w:t>
      </w:r>
      <w:r>
        <w:rPr>
          <w:rFonts w:cs="Times New Roman"/>
          <w:szCs w:val="28"/>
        </w:rPr>
        <w:t xml:space="preserve"> но различные </w:t>
      </w:r>
      <w:r w:rsidR="00E50FBA">
        <w:rPr>
          <w:rFonts w:cs="Times New Roman"/>
          <w:szCs w:val="28"/>
        </w:rPr>
        <w:t>ва</w:t>
      </w:r>
      <w:r>
        <w:rPr>
          <w:rFonts w:cs="Times New Roman"/>
          <w:szCs w:val="28"/>
        </w:rPr>
        <w:t xml:space="preserve">рианты наименования на русском языке, то </w:t>
      </w:r>
      <w:r w:rsidR="00E50FBA">
        <w:rPr>
          <w:rFonts w:cs="Times New Roman"/>
          <w:szCs w:val="28"/>
        </w:rPr>
        <w:t>такие позиции</w:t>
      </w:r>
      <w:r>
        <w:rPr>
          <w:rFonts w:cs="Times New Roman"/>
          <w:szCs w:val="28"/>
        </w:rPr>
        <w:t xml:space="preserve"> представляются в перечне в составе одной записи с </w:t>
      </w:r>
      <w:r w:rsidR="00E50FBA">
        <w:rPr>
          <w:rFonts w:cs="Times New Roman"/>
          <w:szCs w:val="28"/>
        </w:rPr>
        <w:t>ука</w:t>
      </w:r>
      <w:r>
        <w:rPr>
          <w:rFonts w:cs="Times New Roman"/>
          <w:szCs w:val="28"/>
        </w:rPr>
        <w:t xml:space="preserve">занием всех вариантов русских наименований. Например, </w:t>
      </w:r>
      <w:r w:rsidR="00240AB6" w:rsidRPr="00F46951">
        <w:rPr>
          <w:rFonts w:cs="Times New Roman"/>
          <w:szCs w:val="28"/>
        </w:rPr>
        <w:t>объекты родов/видов национальных реестров сортов растений государств-членов</w:t>
      </w:r>
      <w:r w:rsidR="0004292B" w:rsidRPr="00E15723">
        <w:rPr>
          <w:rFonts w:cs="Times New Roman"/>
          <w:szCs w:val="28"/>
        </w:rPr>
        <w:t>, относящи</w:t>
      </w:r>
      <w:r w:rsidR="00240AB6" w:rsidRPr="00F46951">
        <w:rPr>
          <w:rFonts w:cs="Times New Roman"/>
          <w:szCs w:val="28"/>
        </w:rPr>
        <w:t>хся</w:t>
      </w:r>
      <w:r w:rsidR="0004292B" w:rsidRPr="00E15723">
        <w:rPr>
          <w:rFonts w:cs="Times New Roman"/>
          <w:szCs w:val="28"/>
        </w:rPr>
        <w:t xml:space="preserve"> к одному таксону и отражающие разные способы возделывания сельскохозяйственного растения</w:t>
      </w:r>
      <w:r w:rsidR="00240AB6" w:rsidRPr="00F46951">
        <w:rPr>
          <w:rFonts w:cs="Times New Roman"/>
          <w:szCs w:val="28"/>
        </w:rPr>
        <w:t xml:space="preserve">, </w:t>
      </w:r>
      <w:r w:rsidR="009850C1">
        <w:rPr>
          <w:rFonts w:cs="Times New Roman"/>
          <w:szCs w:val="28"/>
        </w:rPr>
        <w:t>представляются</w:t>
      </w:r>
      <w:r w:rsidR="009850C1" w:rsidRPr="00F46951">
        <w:rPr>
          <w:rFonts w:cs="Times New Roman"/>
          <w:szCs w:val="28"/>
        </w:rPr>
        <w:t xml:space="preserve"> </w:t>
      </w:r>
      <w:r w:rsidR="00240AB6" w:rsidRPr="00F46951">
        <w:rPr>
          <w:rFonts w:cs="Times New Roman"/>
          <w:szCs w:val="28"/>
        </w:rPr>
        <w:t xml:space="preserve">в виде одной </w:t>
      </w:r>
      <w:r w:rsidR="00E104CD">
        <w:rPr>
          <w:rFonts w:cs="Times New Roman"/>
          <w:szCs w:val="28"/>
        </w:rPr>
        <w:t>записи</w:t>
      </w:r>
      <w:r w:rsidR="00240AB6" w:rsidRPr="00F46951">
        <w:rPr>
          <w:rFonts w:cs="Times New Roman"/>
          <w:szCs w:val="28"/>
        </w:rPr>
        <w:t xml:space="preserve"> </w:t>
      </w:r>
      <w:r w:rsidR="008F09FC">
        <w:rPr>
          <w:rFonts w:cs="Times New Roman"/>
          <w:szCs w:val="28"/>
        </w:rPr>
        <w:t>перечня</w:t>
      </w:r>
      <w:r w:rsidR="00240AB6" w:rsidRPr="00F46951">
        <w:rPr>
          <w:rFonts w:cs="Times New Roman"/>
          <w:szCs w:val="28"/>
        </w:rPr>
        <w:t xml:space="preserve"> (например, объекты </w:t>
      </w:r>
      <w:proofErr w:type="spellStart"/>
      <w:r w:rsidR="00240AB6" w:rsidRPr="008E11EC">
        <w:rPr>
          <w:rFonts w:cs="Times New Roman"/>
          <w:szCs w:val="28"/>
        </w:rPr>
        <w:t>Госреестра</w:t>
      </w:r>
      <w:proofErr w:type="spellEnd"/>
      <w:r w:rsidR="00240AB6" w:rsidRPr="008E11EC">
        <w:rPr>
          <w:rFonts w:cs="Times New Roman"/>
          <w:szCs w:val="28"/>
        </w:rPr>
        <w:t xml:space="preserve"> РФ </w:t>
      </w:r>
      <w:r w:rsidR="00114B97" w:rsidRPr="008E11EC">
        <w:rPr>
          <w:rFonts w:cs="Times New Roman"/>
          <w:szCs w:val="28"/>
        </w:rPr>
        <w:t>«</w:t>
      </w:r>
      <w:r w:rsidR="00240AB6" w:rsidRPr="008E11EC">
        <w:rPr>
          <w:rFonts w:cs="Times New Roman"/>
          <w:szCs w:val="28"/>
        </w:rPr>
        <w:t>Рожь многолетняя</w:t>
      </w:r>
      <w:r w:rsidR="00114B97" w:rsidRPr="008E11EC">
        <w:rPr>
          <w:rFonts w:cs="Times New Roman"/>
          <w:szCs w:val="28"/>
        </w:rPr>
        <w:t>»</w:t>
      </w:r>
      <w:r w:rsidR="00240AB6" w:rsidRPr="008E11EC">
        <w:rPr>
          <w:rFonts w:cs="Times New Roman"/>
          <w:szCs w:val="28"/>
        </w:rPr>
        <w:t xml:space="preserve">, </w:t>
      </w:r>
      <w:r w:rsidR="00114B97" w:rsidRPr="008E11EC">
        <w:rPr>
          <w:rFonts w:cs="Times New Roman"/>
          <w:szCs w:val="28"/>
        </w:rPr>
        <w:t>«</w:t>
      </w:r>
      <w:r w:rsidR="00240AB6" w:rsidRPr="008E11EC">
        <w:rPr>
          <w:rFonts w:cs="Times New Roman"/>
          <w:szCs w:val="28"/>
        </w:rPr>
        <w:t>Рожь озимая</w:t>
      </w:r>
      <w:r w:rsidR="00114B97" w:rsidRPr="008E11EC">
        <w:rPr>
          <w:rFonts w:cs="Times New Roman"/>
          <w:szCs w:val="28"/>
        </w:rPr>
        <w:t>»</w:t>
      </w:r>
      <w:r w:rsidR="00240AB6" w:rsidRPr="008E11EC">
        <w:rPr>
          <w:rFonts w:cs="Times New Roman"/>
          <w:szCs w:val="28"/>
        </w:rPr>
        <w:t xml:space="preserve">, </w:t>
      </w:r>
      <w:r w:rsidR="00114B97" w:rsidRPr="008E11EC">
        <w:rPr>
          <w:rFonts w:cs="Times New Roman"/>
          <w:szCs w:val="28"/>
        </w:rPr>
        <w:t>«</w:t>
      </w:r>
      <w:r w:rsidR="00240AB6" w:rsidRPr="008E11EC">
        <w:rPr>
          <w:rFonts w:cs="Times New Roman"/>
          <w:szCs w:val="28"/>
        </w:rPr>
        <w:t>Рожь яровая</w:t>
      </w:r>
      <w:r w:rsidR="00114B97" w:rsidRPr="008E11EC">
        <w:rPr>
          <w:rFonts w:cs="Times New Roman"/>
          <w:szCs w:val="28"/>
        </w:rPr>
        <w:t>»</w:t>
      </w:r>
      <w:r w:rsidR="00240AB6" w:rsidRPr="008E11EC">
        <w:rPr>
          <w:rFonts w:cs="Times New Roman"/>
          <w:szCs w:val="28"/>
        </w:rPr>
        <w:t xml:space="preserve"> </w:t>
      </w:r>
      <w:r>
        <w:rPr>
          <w:rFonts w:cs="Times New Roman"/>
          <w:szCs w:val="28"/>
        </w:rPr>
        <w:t>будут представлены в перечне</w:t>
      </w:r>
      <w:r w:rsidR="00240AB6" w:rsidRPr="008E11EC">
        <w:rPr>
          <w:rFonts w:cs="Times New Roman"/>
          <w:szCs w:val="28"/>
        </w:rPr>
        <w:t xml:space="preserve"> в виде одной позиции </w:t>
      </w:r>
      <w:r w:rsidR="009850C1">
        <w:rPr>
          <w:rFonts w:cs="Times New Roman"/>
          <w:szCs w:val="28"/>
        </w:rPr>
        <w:t xml:space="preserve">следующего вида </w:t>
      </w:r>
    </w:p>
    <w:p w14:paraId="54FA4F13" w14:textId="298AE77D" w:rsidR="00F74A9C" w:rsidRDefault="009850C1" w:rsidP="00386F69">
      <w:pPr>
        <w:widowControl w:val="0"/>
        <w:numPr>
          <w:ilvl w:val="0"/>
          <w:numId w:val="44"/>
        </w:numPr>
        <w:snapToGrid w:val="0"/>
        <w:spacing w:after="0" w:line="360" w:lineRule="auto"/>
        <w:ind w:left="993" w:hanging="426"/>
        <w:jc w:val="both"/>
        <w:rPr>
          <w:rFonts w:cs="Times New Roman"/>
          <w:szCs w:val="28"/>
        </w:rPr>
      </w:pPr>
      <w:r>
        <w:rPr>
          <w:rFonts w:eastAsia="Times New Roman" w:cs="Times New Roman"/>
          <w:color w:val="000000"/>
          <w:sz w:val="24"/>
          <w:szCs w:val="24"/>
        </w:rPr>
        <w:t xml:space="preserve">SECAL_CER </w:t>
      </w:r>
      <w:r>
        <w:rPr>
          <w:rFonts w:eastAsia="Times New Roman" w:cs="Times New Roman"/>
          <w:color w:val="000000"/>
          <w:sz w:val="24"/>
          <w:szCs w:val="24"/>
        </w:rPr>
        <w:tab/>
      </w:r>
      <w:r w:rsidRPr="008E11EC">
        <w:rPr>
          <w:rFonts w:cs="Times New Roman"/>
          <w:szCs w:val="28"/>
        </w:rPr>
        <w:t>Рожь культурная</w:t>
      </w:r>
      <w:r>
        <w:rPr>
          <w:rFonts w:cs="Times New Roman"/>
          <w:szCs w:val="28"/>
        </w:rPr>
        <w:t>, рожь озимая, рожь яровая</w:t>
      </w:r>
      <w:r w:rsidRPr="008E11EC">
        <w:rPr>
          <w:rFonts w:cs="Times New Roman"/>
          <w:szCs w:val="28"/>
        </w:rPr>
        <w:t xml:space="preserve"> </w:t>
      </w:r>
      <w:r>
        <w:rPr>
          <w:rFonts w:cs="Times New Roman"/>
          <w:szCs w:val="28"/>
        </w:rPr>
        <w:tab/>
      </w:r>
      <w:proofErr w:type="spellStart"/>
      <w:r w:rsidR="00240AB6" w:rsidRPr="008E11EC">
        <w:rPr>
          <w:rFonts w:cs="Times New Roman"/>
          <w:szCs w:val="28"/>
        </w:rPr>
        <w:t>Secale</w:t>
      </w:r>
      <w:proofErr w:type="spellEnd"/>
      <w:r w:rsidR="00240AB6" w:rsidRPr="008E11EC">
        <w:rPr>
          <w:rFonts w:cs="Times New Roman"/>
          <w:szCs w:val="28"/>
        </w:rPr>
        <w:t xml:space="preserve"> </w:t>
      </w:r>
      <w:proofErr w:type="spellStart"/>
      <w:r w:rsidR="00240AB6" w:rsidRPr="008E11EC">
        <w:rPr>
          <w:rFonts w:cs="Times New Roman"/>
          <w:szCs w:val="28"/>
        </w:rPr>
        <w:t>cereale</w:t>
      </w:r>
      <w:proofErr w:type="spellEnd"/>
      <w:r w:rsidR="00240AB6" w:rsidRPr="008E11EC">
        <w:rPr>
          <w:rFonts w:cs="Times New Roman"/>
          <w:szCs w:val="28"/>
        </w:rPr>
        <w:t xml:space="preserve"> L.</w:t>
      </w:r>
      <w:r w:rsidR="00114B97" w:rsidRPr="008E11EC">
        <w:rPr>
          <w:rFonts w:cs="Times New Roman"/>
          <w:szCs w:val="28"/>
        </w:rPr>
        <w:t>»</w:t>
      </w:r>
      <w:r w:rsidR="0004292B" w:rsidRPr="00E15723">
        <w:rPr>
          <w:rFonts w:cs="Times New Roman"/>
          <w:szCs w:val="28"/>
        </w:rPr>
        <w:t>.</w:t>
      </w:r>
    </w:p>
    <w:p w14:paraId="50DF7C94" w14:textId="7B7955CF" w:rsidR="0074671C" w:rsidRPr="0074671C" w:rsidRDefault="0074671C" w:rsidP="0074671C">
      <w:pPr>
        <w:widowControl w:val="0"/>
        <w:snapToGrid w:val="0"/>
        <w:spacing w:after="0" w:line="360" w:lineRule="auto"/>
        <w:ind w:firstLine="720"/>
        <w:jc w:val="both"/>
        <w:rPr>
          <w:rFonts w:cs="Times New Roman"/>
          <w:szCs w:val="28"/>
        </w:rPr>
      </w:pPr>
      <w:r w:rsidRPr="0074671C">
        <w:rPr>
          <w:rFonts w:cs="Times New Roman"/>
          <w:szCs w:val="28"/>
        </w:rPr>
        <w:t>Допускается включение в перечень позиций</w:t>
      </w:r>
      <w:r w:rsidR="009E6915">
        <w:rPr>
          <w:rFonts w:cs="Times New Roman"/>
          <w:szCs w:val="28"/>
        </w:rPr>
        <w:t>,</w:t>
      </w:r>
      <w:r w:rsidRPr="0074671C">
        <w:rPr>
          <w:rFonts w:cs="Times New Roman"/>
          <w:szCs w:val="28"/>
        </w:rPr>
        <w:t xml:space="preserve"> отсутствующих в базе UPOV</w:t>
      </w:r>
      <w:r>
        <w:rPr>
          <w:rFonts w:cs="Times New Roman"/>
          <w:szCs w:val="28"/>
        </w:rPr>
        <w:t>.</w:t>
      </w:r>
    </w:p>
    <w:p w14:paraId="5031F588" w14:textId="435768CE" w:rsidR="0074671C" w:rsidRPr="009E6915" w:rsidRDefault="00BE428E" w:rsidP="008E7105">
      <w:pPr>
        <w:spacing w:after="0" w:line="360" w:lineRule="auto"/>
        <w:ind w:firstLine="709"/>
        <w:jc w:val="both"/>
        <w:rPr>
          <w:rFonts w:cs="Times New Roman"/>
          <w:szCs w:val="28"/>
        </w:rPr>
      </w:pPr>
      <w:r>
        <w:rPr>
          <w:rFonts w:cs="Times New Roman"/>
          <w:szCs w:val="28"/>
        </w:rPr>
        <w:t xml:space="preserve">Записи </w:t>
      </w:r>
      <w:r w:rsidR="00FF3BD1">
        <w:rPr>
          <w:rFonts w:cs="Times New Roman"/>
          <w:szCs w:val="28"/>
        </w:rPr>
        <w:t>перечня</w:t>
      </w:r>
      <w:r>
        <w:rPr>
          <w:rFonts w:cs="Times New Roman"/>
          <w:szCs w:val="28"/>
        </w:rPr>
        <w:t xml:space="preserve"> </w:t>
      </w:r>
      <w:r w:rsidR="00D720A4">
        <w:rPr>
          <w:rFonts w:cs="Times New Roman"/>
          <w:szCs w:val="28"/>
        </w:rPr>
        <w:t>кодируются</w:t>
      </w:r>
      <w:r>
        <w:rPr>
          <w:rFonts w:cs="Times New Roman"/>
          <w:szCs w:val="28"/>
        </w:rPr>
        <w:t xml:space="preserve"> </w:t>
      </w:r>
      <w:r w:rsidR="0074671C">
        <w:rPr>
          <w:rFonts w:cs="Times New Roman"/>
          <w:szCs w:val="28"/>
        </w:rPr>
        <w:t xml:space="preserve">6-тизначным </w:t>
      </w:r>
      <w:r w:rsidR="00D720A4">
        <w:rPr>
          <w:rFonts w:cs="Times New Roman"/>
          <w:szCs w:val="28"/>
        </w:rPr>
        <w:t>цифровым кодом начиная с кода «000000» с шагом 100 в качестве основного кода</w:t>
      </w:r>
      <w:r w:rsidR="009E6915">
        <w:rPr>
          <w:rFonts w:cs="Times New Roman"/>
          <w:szCs w:val="28"/>
        </w:rPr>
        <w:t>. Кодовое</w:t>
      </w:r>
      <w:r w:rsidR="00D720A4">
        <w:rPr>
          <w:rFonts w:cs="Times New Roman"/>
          <w:szCs w:val="28"/>
        </w:rPr>
        <w:t xml:space="preserve"> значени</w:t>
      </w:r>
      <w:r w:rsidR="009E6915">
        <w:rPr>
          <w:rFonts w:cs="Times New Roman"/>
          <w:szCs w:val="28"/>
        </w:rPr>
        <w:t>е</w:t>
      </w:r>
      <w:r w:rsidR="00D720A4">
        <w:rPr>
          <w:rFonts w:cs="Times New Roman"/>
          <w:szCs w:val="28"/>
        </w:rPr>
        <w:t xml:space="preserve"> из базы </w:t>
      </w:r>
      <w:r w:rsidR="00D720A4" w:rsidRPr="0074671C">
        <w:rPr>
          <w:rFonts w:cs="Times New Roman"/>
          <w:szCs w:val="28"/>
        </w:rPr>
        <w:t>UPOV</w:t>
      </w:r>
      <w:r w:rsidR="00D720A4">
        <w:rPr>
          <w:rFonts w:cs="Times New Roman"/>
          <w:szCs w:val="28"/>
        </w:rPr>
        <w:t xml:space="preserve"> при его наличии </w:t>
      </w:r>
      <w:r w:rsidR="009E6915">
        <w:rPr>
          <w:rFonts w:cs="Times New Roman"/>
          <w:szCs w:val="28"/>
        </w:rPr>
        <w:t xml:space="preserve">указывается в составе записи </w:t>
      </w:r>
      <w:r w:rsidR="00D720A4">
        <w:rPr>
          <w:rFonts w:cs="Times New Roman"/>
          <w:szCs w:val="28"/>
        </w:rPr>
        <w:t>в качестве дополнительной информации.</w:t>
      </w:r>
      <w:r w:rsidR="00C303F6" w:rsidRPr="00C303F6">
        <w:rPr>
          <w:rFonts w:cs="Times New Roman"/>
          <w:szCs w:val="28"/>
        </w:rPr>
        <w:t xml:space="preserve"> </w:t>
      </w:r>
      <w:r w:rsidR="00C303F6">
        <w:rPr>
          <w:rFonts w:cs="Times New Roman"/>
          <w:szCs w:val="28"/>
        </w:rPr>
        <w:t xml:space="preserve">Записи упорядочены по коду </w:t>
      </w:r>
      <w:r w:rsidR="00C303F6">
        <w:rPr>
          <w:rFonts w:cs="Times New Roman"/>
          <w:szCs w:val="28"/>
          <w:lang w:val="en-US"/>
        </w:rPr>
        <w:t>UPOV</w:t>
      </w:r>
      <w:r w:rsidR="009E6915">
        <w:rPr>
          <w:rFonts w:cs="Times New Roman"/>
          <w:szCs w:val="28"/>
        </w:rPr>
        <w:t>.</w:t>
      </w:r>
    </w:p>
    <w:p w14:paraId="564441E6" w14:textId="58215D3A" w:rsidR="00D720A4" w:rsidRPr="00C303F6" w:rsidRDefault="00D720A4" w:rsidP="008E7105">
      <w:pPr>
        <w:spacing w:after="0" w:line="360" w:lineRule="auto"/>
        <w:ind w:firstLine="709"/>
        <w:jc w:val="both"/>
        <w:rPr>
          <w:rFonts w:cs="Times New Roman"/>
          <w:szCs w:val="28"/>
        </w:rPr>
      </w:pPr>
      <w:r>
        <w:rPr>
          <w:rFonts w:cs="Times New Roman"/>
          <w:szCs w:val="28"/>
        </w:rPr>
        <w:t>Записи</w:t>
      </w:r>
      <w:r w:rsidR="00A24DCA">
        <w:rPr>
          <w:rFonts w:cs="Times New Roman"/>
          <w:szCs w:val="28"/>
        </w:rPr>
        <w:t>,</w:t>
      </w:r>
      <w:r>
        <w:rPr>
          <w:rFonts w:cs="Times New Roman"/>
          <w:szCs w:val="28"/>
        </w:rPr>
        <w:t xml:space="preserve"> для которых отсутствуют кодовые значения в базе </w:t>
      </w:r>
      <w:r w:rsidRPr="0074671C">
        <w:rPr>
          <w:rFonts w:cs="Times New Roman"/>
          <w:szCs w:val="28"/>
        </w:rPr>
        <w:t>UPOV</w:t>
      </w:r>
      <w:r w:rsidR="009E6915">
        <w:rPr>
          <w:rFonts w:cs="Times New Roman"/>
          <w:szCs w:val="28"/>
        </w:rPr>
        <w:t>,</w:t>
      </w:r>
      <w:r>
        <w:rPr>
          <w:rFonts w:cs="Times New Roman"/>
          <w:szCs w:val="28"/>
        </w:rPr>
        <w:t xml:space="preserve"> кодируются 6-тизначным цифровым кодом начиная с кода «990000» с</w:t>
      </w:r>
      <w:r w:rsidR="00A24DCA">
        <w:rPr>
          <w:rFonts w:cs="Times New Roman"/>
          <w:szCs w:val="28"/>
        </w:rPr>
        <w:t> </w:t>
      </w:r>
      <w:r>
        <w:rPr>
          <w:rFonts w:cs="Times New Roman"/>
          <w:szCs w:val="28"/>
        </w:rPr>
        <w:t>шагом</w:t>
      </w:r>
      <w:r w:rsidR="00A24DCA">
        <w:rPr>
          <w:rFonts w:cs="Times New Roman"/>
          <w:szCs w:val="28"/>
        </w:rPr>
        <w:t> </w:t>
      </w:r>
      <w:r>
        <w:rPr>
          <w:rFonts w:cs="Times New Roman"/>
          <w:szCs w:val="28"/>
        </w:rPr>
        <w:t>1</w:t>
      </w:r>
      <w:r w:rsidR="00A24DCA">
        <w:rPr>
          <w:rFonts w:cs="Times New Roman"/>
          <w:szCs w:val="28"/>
        </w:rPr>
        <w:t>.</w:t>
      </w:r>
      <w:r w:rsidR="00C303F6" w:rsidRPr="00C303F6">
        <w:rPr>
          <w:rFonts w:cs="Times New Roman"/>
          <w:szCs w:val="28"/>
        </w:rPr>
        <w:t xml:space="preserve"> </w:t>
      </w:r>
      <w:r w:rsidR="00C303F6">
        <w:rPr>
          <w:rFonts w:cs="Times New Roman"/>
          <w:szCs w:val="28"/>
        </w:rPr>
        <w:t xml:space="preserve">Записи с кодами вида </w:t>
      </w:r>
      <w:r w:rsidR="00A60369">
        <w:rPr>
          <w:rFonts w:cs="Times New Roman"/>
          <w:szCs w:val="28"/>
        </w:rPr>
        <w:t>«990ХХХ» упорядочены по латинским наименованиям</w:t>
      </w:r>
      <w:r w:rsidR="00DE09ED">
        <w:rPr>
          <w:rFonts w:cs="Times New Roman"/>
          <w:szCs w:val="28"/>
        </w:rPr>
        <w:t>.</w:t>
      </w:r>
    </w:p>
    <w:p w14:paraId="46334770" w14:textId="26B6A5D7" w:rsidR="0074671C" w:rsidRPr="00A60369" w:rsidRDefault="00C303F6" w:rsidP="008E7105">
      <w:pPr>
        <w:spacing w:after="0" w:line="360" w:lineRule="auto"/>
        <w:ind w:firstLine="709"/>
        <w:jc w:val="both"/>
        <w:rPr>
          <w:rFonts w:cs="Times New Roman"/>
          <w:szCs w:val="28"/>
        </w:rPr>
      </w:pPr>
      <w:r>
        <w:rPr>
          <w:rFonts w:cs="Times New Roman"/>
          <w:szCs w:val="28"/>
        </w:rPr>
        <w:lastRenderedPageBreak/>
        <w:t xml:space="preserve">При актуализации сведений Перечня должна проводится проверка всех записей с кодами вида «990ХХХ» на предмет их появления в базе </w:t>
      </w:r>
      <w:r>
        <w:rPr>
          <w:rFonts w:cs="Times New Roman"/>
          <w:szCs w:val="28"/>
          <w:lang w:val="en-US"/>
        </w:rPr>
        <w:t>UPOV</w:t>
      </w:r>
      <w:r w:rsidR="00A60369">
        <w:rPr>
          <w:rFonts w:cs="Times New Roman"/>
          <w:szCs w:val="28"/>
        </w:rPr>
        <w:t xml:space="preserve">. В случае появления соответствующей записи в базе </w:t>
      </w:r>
      <w:r w:rsidR="00A60369">
        <w:rPr>
          <w:rFonts w:cs="Times New Roman"/>
          <w:szCs w:val="28"/>
          <w:lang w:val="en-US"/>
        </w:rPr>
        <w:t>UPOV</w:t>
      </w:r>
      <w:r w:rsidR="009E6915">
        <w:rPr>
          <w:rFonts w:cs="Times New Roman"/>
          <w:szCs w:val="28"/>
        </w:rPr>
        <w:t>,</w:t>
      </w:r>
      <w:r w:rsidR="00A60369">
        <w:rPr>
          <w:rFonts w:cs="Times New Roman"/>
          <w:szCs w:val="28"/>
        </w:rPr>
        <w:t xml:space="preserve"> позиция с кодом вида «990ХХХ» закрывается, в перечень добавляется новая позиция, с указанием кода </w:t>
      </w:r>
      <w:r w:rsidR="00A60369">
        <w:rPr>
          <w:rFonts w:cs="Times New Roman"/>
          <w:szCs w:val="28"/>
          <w:lang w:val="en-US"/>
        </w:rPr>
        <w:t>UPOV</w:t>
      </w:r>
      <w:r w:rsidR="009E6915">
        <w:rPr>
          <w:rFonts w:cs="Times New Roman"/>
          <w:szCs w:val="28"/>
        </w:rPr>
        <w:t>,</w:t>
      </w:r>
      <w:r w:rsidR="00A60369">
        <w:rPr>
          <w:rFonts w:cs="Times New Roman"/>
          <w:szCs w:val="28"/>
        </w:rPr>
        <w:t xml:space="preserve"> которая размещается в перечне с соблюдением принципа упорядочения записей по коду </w:t>
      </w:r>
      <w:r w:rsidR="00A60369">
        <w:rPr>
          <w:rFonts w:cs="Times New Roman"/>
          <w:szCs w:val="28"/>
          <w:lang w:val="en-US"/>
        </w:rPr>
        <w:t>UPOV</w:t>
      </w:r>
      <w:r w:rsidR="00A60369">
        <w:rPr>
          <w:rFonts w:cs="Times New Roman"/>
          <w:szCs w:val="28"/>
        </w:rPr>
        <w:t xml:space="preserve"> с присвоением основного кода большего</w:t>
      </w:r>
      <w:r w:rsidR="002E14DB">
        <w:rPr>
          <w:rFonts w:cs="Times New Roman"/>
          <w:szCs w:val="28"/>
        </w:rPr>
        <w:t>,</w:t>
      </w:r>
      <w:r w:rsidR="00A60369">
        <w:rPr>
          <w:rFonts w:cs="Times New Roman"/>
          <w:szCs w:val="28"/>
        </w:rPr>
        <w:t xml:space="preserve"> чем у записи выше по списку и меньше</w:t>
      </w:r>
      <w:r w:rsidR="002E14DB">
        <w:rPr>
          <w:rFonts w:cs="Times New Roman"/>
          <w:szCs w:val="28"/>
        </w:rPr>
        <w:t>го,</w:t>
      </w:r>
      <w:r w:rsidR="00A60369">
        <w:rPr>
          <w:rFonts w:cs="Times New Roman"/>
          <w:szCs w:val="28"/>
        </w:rPr>
        <w:t xml:space="preserve"> чем у записи ниже по списку записей перечня. Таким же образом включаются в состав перечня новые рода виды/растений, которые на момент включения имеют коды </w:t>
      </w:r>
      <w:r w:rsidR="00A60369">
        <w:rPr>
          <w:rFonts w:cs="Times New Roman"/>
          <w:szCs w:val="28"/>
          <w:lang w:val="en-US"/>
        </w:rPr>
        <w:t>UPOV</w:t>
      </w:r>
      <w:r w:rsidR="00A60369">
        <w:rPr>
          <w:rFonts w:cs="Times New Roman"/>
          <w:szCs w:val="28"/>
        </w:rPr>
        <w:t>.</w:t>
      </w:r>
    </w:p>
    <w:p w14:paraId="1C45C31B" w14:textId="58299270" w:rsidR="0074671C" w:rsidRPr="00F1049B" w:rsidRDefault="00F1049B" w:rsidP="008E7105">
      <w:pPr>
        <w:spacing w:after="0" w:line="360" w:lineRule="auto"/>
        <w:ind w:firstLine="709"/>
        <w:jc w:val="both"/>
        <w:rPr>
          <w:rFonts w:cs="Times New Roman"/>
          <w:szCs w:val="28"/>
        </w:rPr>
      </w:pPr>
      <w:r>
        <w:rPr>
          <w:rFonts w:cs="Times New Roman"/>
          <w:szCs w:val="28"/>
        </w:rPr>
        <w:t>При включении в перечень сведений о родах/видах растений</w:t>
      </w:r>
      <w:r w:rsidR="009E6915">
        <w:rPr>
          <w:rFonts w:cs="Times New Roman"/>
          <w:szCs w:val="28"/>
        </w:rPr>
        <w:t>,</w:t>
      </w:r>
      <w:r>
        <w:rPr>
          <w:rFonts w:cs="Times New Roman"/>
          <w:szCs w:val="28"/>
        </w:rPr>
        <w:t xml:space="preserve"> которые на момент включения отсутствуют в базе </w:t>
      </w:r>
      <w:r>
        <w:rPr>
          <w:rFonts w:cs="Times New Roman"/>
          <w:szCs w:val="28"/>
          <w:lang w:val="en-US"/>
        </w:rPr>
        <w:t>UPOV</w:t>
      </w:r>
      <w:r w:rsidR="009E6915">
        <w:rPr>
          <w:rFonts w:cs="Times New Roman"/>
          <w:szCs w:val="28"/>
        </w:rPr>
        <w:t>,</w:t>
      </w:r>
      <w:r>
        <w:rPr>
          <w:rFonts w:cs="Times New Roman"/>
          <w:szCs w:val="28"/>
        </w:rPr>
        <w:t xml:space="preserve"> новой записи присваивается код вида «990ХХХ»</w:t>
      </w:r>
      <w:r w:rsidR="00DE09ED">
        <w:rPr>
          <w:rFonts w:cs="Times New Roman"/>
          <w:szCs w:val="28"/>
        </w:rPr>
        <w:t xml:space="preserve"> наименьший из ранее не использовавшихся. Запись включается в состав перечня среди записей с кодами вида «990ХХХ» с соблюдением принципа упорядочения записей по латинскому наименованию.</w:t>
      </w:r>
    </w:p>
    <w:p w14:paraId="2AD04426" w14:textId="4BE12240" w:rsidR="00392523" w:rsidRDefault="00392523" w:rsidP="008E7105">
      <w:pPr>
        <w:spacing w:after="0" w:line="360" w:lineRule="auto"/>
        <w:ind w:firstLine="709"/>
        <w:jc w:val="both"/>
        <w:rPr>
          <w:rFonts w:cs="Times New Roman"/>
          <w:szCs w:val="28"/>
        </w:rPr>
      </w:pPr>
      <w:r w:rsidRPr="008E11EC">
        <w:rPr>
          <w:rFonts w:cs="Times New Roman"/>
          <w:szCs w:val="28"/>
        </w:rPr>
        <w:t xml:space="preserve">В сведениях </w:t>
      </w:r>
      <w:r w:rsidR="00FF3BD1">
        <w:rPr>
          <w:rFonts w:cs="Times New Roman"/>
          <w:szCs w:val="28"/>
        </w:rPr>
        <w:t>позиции перечня</w:t>
      </w:r>
      <w:r w:rsidRPr="008E11EC">
        <w:rPr>
          <w:rFonts w:cs="Times New Roman"/>
          <w:szCs w:val="28"/>
        </w:rPr>
        <w:t xml:space="preserve"> </w:t>
      </w:r>
      <w:r w:rsidR="00C303F6">
        <w:rPr>
          <w:rFonts w:cs="Times New Roman"/>
          <w:szCs w:val="28"/>
        </w:rPr>
        <w:t xml:space="preserve">помимо основного кодового значения </w:t>
      </w:r>
      <w:r w:rsidRPr="008E11EC">
        <w:rPr>
          <w:rFonts w:cs="Times New Roman"/>
          <w:szCs w:val="28"/>
        </w:rPr>
        <w:t>будут указаны:</w:t>
      </w:r>
    </w:p>
    <w:p w14:paraId="6A62689E" w14:textId="0311DC29" w:rsidR="00E104CD" w:rsidRPr="00E104CD" w:rsidRDefault="00A77D25" w:rsidP="00E104CD">
      <w:pPr>
        <w:numPr>
          <w:ilvl w:val="0"/>
          <w:numId w:val="41"/>
        </w:numPr>
        <w:spacing w:after="0" w:line="360" w:lineRule="auto"/>
        <w:jc w:val="both"/>
        <w:rPr>
          <w:rFonts w:cs="Times New Roman"/>
          <w:szCs w:val="28"/>
        </w:rPr>
      </w:pPr>
      <w:r>
        <w:rPr>
          <w:rFonts w:cs="Times New Roman"/>
          <w:szCs w:val="28"/>
        </w:rPr>
        <w:t xml:space="preserve">кодовое обозначение </w:t>
      </w:r>
      <w:r w:rsidR="00E104CD">
        <w:rPr>
          <w:rFonts w:cs="Times New Roman"/>
          <w:szCs w:val="28"/>
        </w:rPr>
        <w:t>рода</w:t>
      </w:r>
      <w:r>
        <w:rPr>
          <w:rFonts w:cs="Times New Roman"/>
          <w:szCs w:val="28"/>
        </w:rPr>
        <w:t>/</w:t>
      </w:r>
      <w:r w:rsidR="00E104CD">
        <w:rPr>
          <w:rFonts w:cs="Times New Roman"/>
          <w:szCs w:val="28"/>
        </w:rPr>
        <w:t xml:space="preserve">вида растения в соответствии с правилами </w:t>
      </w:r>
      <w:r w:rsidR="00E104CD" w:rsidRPr="00E104CD">
        <w:rPr>
          <w:rFonts w:cs="Times New Roman"/>
          <w:szCs w:val="28"/>
        </w:rPr>
        <w:t>UPOV</w:t>
      </w:r>
      <w:r w:rsidR="00E104CD">
        <w:rPr>
          <w:rFonts w:cs="Times New Roman"/>
          <w:szCs w:val="28"/>
        </w:rPr>
        <w:t>;</w:t>
      </w:r>
    </w:p>
    <w:p w14:paraId="07BF4E13" w14:textId="1C4E9814" w:rsidR="00392523" w:rsidRPr="008E11EC" w:rsidRDefault="00BB44E1" w:rsidP="00F46951">
      <w:pPr>
        <w:numPr>
          <w:ilvl w:val="0"/>
          <w:numId w:val="41"/>
        </w:numPr>
        <w:spacing w:after="0" w:line="360" w:lineRule="auto"/>
        <w:jc w:val="both"/>
        <w:rPr>
          <w:rFonts w:cs="Times New Roman"/>
          <w:szCs w:val="28"/>
        </w:rPr>
      </w:pPr>
      <w:r>
        <w:rPr>
          <w:rFonts w:cs="Times New Roman"/>
          <w:szCs w:val="28"/>
        </w:rPr>
        <w:t>наименование</w:t>
      </w:r>
      <w:r w:rsidR="00392523" w:rsidRPr="008E11EC">
        <w:rPr>
          <w:rFonts w:cs="Times New Roman"/>
          <w:szCs w:val="28"/>
        </w:rPr>
        <w:t xml:space="preserve"> рода</w:t>
      </w:r>
      <w:r w:rsidR="00AD30FA">
        <w:rPr>
          <w:rFonts w:cs="Times New Roman"/>
          <w:szCs w:val="28"/>
        </w:rPr>
        <w:t>/вида</w:t>
      </w:r>
      <w:r w:rsidR="00392523" w:rsidRPr="008E11EC">
        <w:rPr>
          <w:rFonts w:cs="Times New Roman"/>
          <w:szCs w:val="28"/>
        </w:rPr>
        <w:t xml:space="preserve"> растения на русском языке;</w:t>
      </w:r>
    </w:p>
    <w:p w14:paraId="3697F835" w14:textId="3F47831F" w:rsidR="00392523" w:rsidRPr="008E11EC" w:rsidRDefault="00BB44E1" w:rsidP="00F46951">
      <w:pPr>
        <w:numPr>
          <w:ilvl w:val="0"/>
          <w:numId w:val="41"/>
        </w:numPr>
        <w:spacing w:after="0" w:line="360" w:lineRule="auto"/>
        <w:jc w:val="both"/>
        <w:rPr>
          <w:rFonts w:cs="Times New Roman"/>
          <w:szCs w:val="28"/>
        </w:rPr>
      </w:pPr>
      <w:r>
        <w:rPr>
          <w:rFonts w:cs="Times New Roman"/>
          <w:szCs w:val="28"/>
        </w:rPr>
        <w:t>наименование</w:t>
      </w:r>
      <w:r w:rsidR="00392523" w:rsidRPr="008E11EC">
        <w:rPr>
          <w:rFonts w:cs="Times New Roman"/>
          <w:szCs w:val="28"/>
        </w:rPr>
        <w:t xml:space="preserve"> рода</w:t>
      </w:r>
      <w:r w:rsidR="00AD30FA">
        <w:rPr>
          <w:rFonts w:cs="Times New Roman"/>
          <w:szCs w:val="28"/>
        </w:rPr>
        <w:t>/вида</w:t>
      </w:r>
      <w:r w:rsidR="00392523" w:rsidRPr="008E11EC">
        <w:rPr>
          <w:rFonts w:cs="Times New Roman"/>
          <w:szCs w:val="28"/>
        </w:rPr>
        <w:t xml:space="preserve"> растения на латинском языке</w:t>
      </w:r>
      <w:r w:rsidR="00AD30FA">
        <w:rPr>
          <w:rFonts w:cs="Times New Roman"/>
          <w:szCs w:val="28"/>
        </w:rPr>
        <w:t xml:space="preserve"> с добавлением и</w:t>
      </w:r>
      <w:r w:rsidR="00392523" w:rsidRPr="008E11EC">
        <w:rPr>
          <w:rFonts w:cs="Times New Roman"/>
          <w:szCs w:val="28"/>
        </w:rPr>
        <w:t>нициал</w:t>
      </w:r>
      <w:r w:rsidR="00AD30FA">
        <w:rPr>
          <w:rFonts w:cs="Times New Roman"/>
          <w:szCs w:val="28"/>
        </w:rPr>
        <w:t>ов</w:t>
      </w:r>
      <w:r w:rsidR="00392523" w:rsidRPr="008E11EC">
        <w:rPr>
          <w:rFonts w:cs="Times New Roman"/>
          <w:szCs w:val="28"/>
        </w:rPr>
        <w:t xml:space="preserve"> лица, описавшего род растения (при наличии)</w:t>
      </w:r>
      <w:r>
        <w:rPr>
          <w:rFonts w:cs="Times New Roman"/>
          <w:szCs w:val="28"/>
        </w:rPr>
        <w:t xml:space="preserve"> и обозначения </w:t>
      </w:r>
      <w:proofErr w:type="spellStart"/>
      <w:r>
        <w:rPr>
          <w:rFonts w:cs="Times New Roman"/>
          <w:szCs w:val="28"/>
        </w:rPr>
        <w:t>инфравидового</w:t>
      </w:r>
      <w:proofErr w:type="spellEnd"/>
      <w:r>
        <w:rPr>
          <w:rFonts w:cs="Times New Roman"/>
          <w:szCs w:val="28"/>
        </w:rPr>
        <w:t xml:space="preserve"> ранга</w:t>
      </w:r>
      <w:r w:rsidR="00392523" w:rsidRPr="008E11EC">
        <w:rPr>
          <w:rFonts w:cs="Times New Roman"/>
          <w:szCs w:val="28"/>
        </w:rPr>
        <w:t>.</w:t>
      </w:r>
    </w:p>
    <w:p w14:paraId="153DD870" w14:textId="0205C9F1" w:rsidR="00392523" w:rsidRPr="00651ADA" w:rsidRDefault="00C303F6" w:rsidP="00F46951">
      <w:pPr>
        <w:spacing w:after="0" w:line="360" w:lineRule="auto"/>
        <w:ind w:firstLine="709"/>
        <w:jc w:val="both"/>
        <w:rPr>
          <w:rFonts w:cs="Times New Roman"/>
          <w:szCs w:val="28"/>
        </w:rPr>
      </w:pPr>
      <w:r>
        <w:rPr>
          <w:rFonts w:cs="Times New Roman"/>
          <w:szCs w:val="28"/>
        </w:rPr>
        <w:t>Также</w:t>
      </w:r>
      <w:r w:rsidR="003C5EE9">
        <w:rPr>
          <w:rFonts w:cs="Times New Roman"/>
          <w:szCs w:val="28"/>
        </w:rPr>
        <w:t xml:space="preserve"> в составе запис</w:t>
      </w:r>
      <w:r>
        <w:rPr>
          <w:rFonts w:cs="Times New Roman"/>
          <w:szCs w:val="28"/>
        </w:rPr>
        <w:t>и</w:t>
      </w:r>
      <w:r w:rsidR="003C5EE9">
        <w:rPr>
          <w:rFonts w:cs="Times New Roman"/>
          <w:szCs w:val="28"/>
        </w:rPr>
        <w:t xml:space="preserve"> </w:t>
      </w:r>
      <w:r w:rsidR="00A77D25">
        <w:rPr>
          <w:rFonts w:cs="Times New Roman"/>
          <w:szCs w:val="28"/>
        </w:rPr>
        <w:t>перечня</w:t>
      </w:r>
      <w:r w:rsidR="003C5EE9">
        <w:rPr>
          <w:rFonts w:cs="Times New Roman"/>
          <w:szCs w:val="28"/>
        </w:rPr>
        <w:t xml:space="preserve"> указывается</w:t>
      </w:r>
      <w:r w:rsidR="00392523" w:rsidRPr="008E11EC">
        <w:rPr>
          <w:rFonts w:cs="Times New Roman"/>
          <w:szCs w:val="28"/>
        </w:rPr>
        <w:t xml:space="preserve"> </w:t>
      </w:r>
      <w:proofErr w:type="spellStart"/>
      <w:r w:rsidR="00392523" w:rsidRPr="008E11EC">
        <w:rPr>
          <w:rFonts w:cs="Times New Roman"/>
          <w:szCs w:val="28"/>
        </w:rPr>
        <w:t>инфравидово</w:t>
      </w:r>
      <w:r w:rsidR="003C5EE9">
        <w:rPr>
          <w:rFonts w:cs="Times New Roman"/>
          <w:szCs w:val="28"/>
        </w:rPr>
        <w:t>й</w:t>
      </w:r>
      <w:proofErr w:type="spellEnd"/>
      <w:r w:rsidR="00392523" w:rsidRPr="008E11EC">
        <w:rPr>
          <w:rFonts w:cs="Times New Roman"/>
          <w:szCs w:val="28"/>
        </w:rPr>
        <w:t xml:space="preserve"> ранг растения</w:t>
      </w:r>
      <w:r w:rsidR="00BB44E1">
        <w:rPr>
          <w:rFonts w:cs="Times New Roman"/>
          <w:szCs w:val="28"/>
        </w:rPr>
        <w:t xml:space="preserve"> на русском языке</w:t>
      </w:r>
      <w:r>
        <w:rPr>
          <w:rFonts w:cs="Times New Roman"/>
          <w:szCs w:val="28"/>
        </w:rPr>
        <w:t xml:space="preserve"> (при его наличии)</w:t>
      </w:r>
      <w:r w:rsidR="003C5EE9">
        <w:rPr>
          <w:rFonts w:cs="Times New Roman"/>
          <w:szCs w:val="28"/>
        </w:rPr>
        <w:t xml:space="preserve">. </w:t>
      </w:r>
      <w:proofErr w:type="spellStart"/>
      <w:r w:rsidR="003C5EE9">
        <w:rPr>
          <w:rFonts w:cs="Times New Roman"/>
          <w:szCs w:val="28"/>
        </w:rPr>
        <w:t>Инфравидовой</w:t>
      </w:r>
      <w:proofErr w:type="spellEnd"/>
      <w:r w:rsidR="003C5EE9">
        <w:rPr>
          <w:rFonts w:cs="Times New Roman"/>
          <w:szCs w:val="28"/>
        </w:rPr>
        <w:t xml:space="preserve"> ранг растения может отсутствовать или принимать значения «подвид», «вариация», «группа разновидностей», «форма», «гибрид». Одновременно род/вид растения может иметь несколько </w:t>
      </w:r>
      <w:proofErr w:type="spellStart"/>
      <w:r w:rsidR="003C5EE9">
        <w:rPr>
          <w:rFonts w:cs="Times New Roman"/>
          <w:szCs w:val="28"/>
        </w:rPr>
        <w:t>инфравидовых</w:t>
      </w:r>
      <w:proofErr w:type="spellEnd"/>
      <w:r w:rsidR="003C5EE9">
        <w:rPr>
          <w:rFonts w:cs="Times New Roman"/>
          <w:szCs w:val="28"/>
        </w:rPr>
        <w:t xml:space="preserve"> рангов.</w:t>
      </w:r>
    </w:p>
    <w:p w14:paraId="1FC2D7E6" w14:textId="46ED1ABD" w:rsidR="00C5023E" w:rsidRPr="008E11EC" w:rsidRDefault="00C5023E" w:rsidP="00F46951">
      <w:pPr>
        <w:spacing w:after="0" w:line="360" w:lineRule="auto"/>
        <w:ind w:firstLine="709"/>
        <w:jc w:val="both"/>
        <w:rPr>
          <w:rFonts w:cs="Times New Roman"/>
          <w:szCs w:val="28"/>
        </w:rPr>
      </w:pPr>
      <w:r w:rsidRPr="008E11EC">
        <w:rPr>
          <w:rFonts w:cs="Times New Roman"/>
          <w:szCs w:val="28"/>
        </w:rPr>
        <w:t>Контрольный пример, сформированный на основании выш</w:t>
      </w:r>
      <w:r w:rsidR="009E6915">
        <w:rPr>
          <w:rFonts w:cs="Times New Roman"/>
          <w:szCs w:val="28"/>
        </w:rPr>
        <w:t>еуказанной</w:t>
      </w:r>
      <w:r w:rsidRPr="008E11EC">
        <w:rPr>
          <w:rFonts w:cs="Times New Roman"/>
          <w:szCs w:val="28"/>
        </w:rPr>
        <w:t xml:space="preserve"> методики, приведен в Приложении </w:t>
      </w:r>
      <w:r w:rsidR="00A77D25">
        <w:rPr>
          <w:rFonts w:cs="Times New Roman"/>
          <w:szCs w:val="28"/>
        </w:rPr>
        <w:t>2</w:t>
      </w:r>
      <w:r w:rsidRPr="008E11EC">
        <w:rPr>
          <w:rFonts w:cs="Times New Roman"/>
          <w:szCs w:val="28"/>
        </w:rPr>
        <w:t>.</w:t>
      </w:r>
    </w:p>
    <w:p w14:paraId="7D4CEA27" w14:textId="1A6516B9" w:rsidR="00FC263D" w:rsidRPr="00F46951" w:rsidRDefault="00FC263D" w:rsidP="00FC263D">
      <w:pPr>
        <w:spacing w:after="0" w:line="360" w:lineRule="auto"/>
        <w:ind w:firstLine="709"/>
        <w:jc w:val="both"/>
        <w:rPr>
          <w:rFonts w:cs="Times New Roman"/>
          <w:color w:val="000000"/>
          <w:szCs w:val="28"/>
          <w:lang w:eastAsia="en-US"/>
        </w:rPr>
      </w:pPr>
      <w:r w:rsidRPr="00F46951">
        <w:rPr>
          <w:rFonts w:cs="Times New Roman"/>
          <w:szCs w:val="28"/>
        </w:rPr>
        <w:lastRenderedPageBreak/>
        <w:t xml:space="preserve">Так как сведения о родах и видах сельскохозяйственных растений государств-членов являются условно-постоянной информацией, </w:t>
      </w:r>
      <w:r w:rsidRPr="00F46951">
        <w:rPr>
          <w:rFonts w:cs="Times New Roman"/>
          <w:color w:val="000000"/>
          <w:szCs w:val="28"/>
          <w:lang w:eastAsia="en-US"/>
        </w:rPr>
        <w:t xml:space="preserve">внесение изменений в детализированные сведения из </w:t>
      </w:r>
      <w:r w:rsidR="007C18BF">
        <w:rPr>
          <w:rFonts w:cs="Times New Roman"/>
          <w:szCs w:val="28"/>
        </w:rPr>
        <w:t>перечня</w:t>
      </w:r>
      <w:r w:rsidRPr="00F46951">
        <w:rPr>
          <w:rFonts w:cs="Times New Roman"/>
          <w:szCs w:val="28"/>
        </w:rPr>
        <w:t xml:space="preserve"> </w:t>
      </w:r>
      <w:r w:rsidRPr="00F46951">
        <w:rPr>
          <w:rFonts w:cs="Times New Roman"/>
          <w:color w:val="000000"/>
          <w:szCs w:val="28"/>
          <w:lang w:eastAsia="en-US"/>
        </w:rPr>
        <w:t xml:space="preserve">может выполняться в соответствии с централизованной процедурой ведения справочников и классификаторов, определенной в Методологии, при этом оператором </w:t>
      </w:r>
      <w:r w:rsidR="007C18BF">
        <w:rPr>
          <w:rFonts w:cs="Times New Roman"/>
          <w:szCs w:val="28"/>
        </w:rPr>
        <w:t>перечня</w:t>
      </w:r>
      <w:r w:rsidRPr="00F46951">
        <w:rPr>
          <w:rFonts w:cs="Times New Roman"/>
          <w:color w:val="000000"/>
          <w:szCs w:val="28"/>
          <w:lang w:eastAsia="en-US"/>
        </w:rPr>
        <w:t xml:space="preserve"> будет являться Комиссия.</w:t>
      </w:r>
    </w:p>
    <w:p w14:paraId="0ABFC432" w14:textId="797DF38E" w:rsidR="00FC263D" w:rsidRPr="00F46951" w:rsidRDefault="00FC263D" w:rsidP="00FC263D">
      <w:pPr>
        <w:widowControl w:val="0"/>
        <w:snapToGrid w:val="0"/>
        <w:spacing w:after="0" w:line="360" w:lineRule="auto"/>
        <w:ind w:firstLine="720"/>
        <w:jc w:val="both"/>
        <w:rPr>
          <w:rFonts w:cs="Times New Roman"/>
          <w:szCs w:val="28"/>
        </w:rPr>
      </w:pPr>
      <w:r w:rsidRPr="00F46951">
        <w:rPr>
          <w:rFonts w:cs="Times New Roman"/>
          <w:szCs w:val="28"/>
        </w:rPr>
        <w:t xml:space="preserve">Формирование и ведение </w:t>
      </w:r>
      <w:r w:rsidR="007C18BF">
        <w:rPr>
          <w:rFonts w:cs="Times New Roman"/>
          <w:szCs w:val="28"/>
        </w:rPr>
        <w:t>перечня</w:t>
      </w:r>
      <w:r w:rsidRPr="00F46951">
        <w:rPr>
          <w:rFonts w:cs="Times New Roman"/>
          <w:szCs w:val="28"/>
        </w:rPr>
        <w:t xml:space="preserve"> целесообразно осуществлять с учетом следующих положений:</w:t>
      </w:r>
    </w:p>
    <w:p w14:paraId="79D66689" w14:textId="375D6850" w:rsidR="00FC263D" w:rsidRPr="00F46951" w:rsidRDefault="00FC263D" w:rsidP="00FC263D">
      <w:pPr>
        <w:widowControl w:val="0"/>
        <w:snapToGrid w:val="0"/>
        <w:spacing w:after="0" w:line="360" w:lineRule="auto"/>
        <w:ind w:firstLine="720"/>
        <w:jc w:val="both"/>
        <w:rPr>
          <w:rFonts w:cs="Times New Roman"/>
          <w:szCs w:val="28"/>
        </w:rPr>
      </w:pPr>
      <w:r w:rsidRPr="00F46951">
        <w:rPr>
          <w:rFonts w:cs="Times New Roman"/>
          <w:szCs w:val="28"/>
        </w:rPr>
        <w:t xml:space="preserve">а) систематизацию и кодирование </w:t>
      </w:r>
      <w:r w:rsidR="007C18BF">
        <w:rPr>
          <w:rFonts w:cs="Times New Roman"/>
          <w:szCs w:val="28"/>
        </w:rPr>
        <w:t xml:space="preserve">записей </w:t>
      </w:r>
      <w:r w:rsidRPr="00F46951">
        <w:rPr>
          <w:rFonts w:cs="Times New Roman"/>
          <w:szCs w:val="28"/>
        </w:rPr>
        <w:t>о родах и видах сельскохозяйственных растений государств-членов осуществляет Комиссия на основании предложений уполномоченных органов государств-членов по объектам систематизации (классификации));</w:t>
      </w:r>
    </w:p>
    <w:p w14:paraId="3BFF3F5A" w14:textId="5E308092" w:rsidR="00B016B4" w:rsidRPr="00F46951" w:rsidRDefault="00B016B4" w:rsidP="00FC263D">
      <w:pPr>
        <w:widowControl w:val="0"/>
        <w:snapToGrid w:val="0"/>
        <w:spacing w:after="0" w:line="360" w:lineRule="auto"/>
        <w:ind w:firstLine="720"/>
        <w:jc w:val="both"/>
        <w:rPr>
          <w:rFonts w:cs="Times New Roman"/>
          <w:szCs w:val="28"/>
        </w:rPr>
      </w:pPr>
      <w:r w:rsidRPr="00F46951">
        <w:rPr>
          <w:rFonts w:cs="Times New Roman"/>
          <w:szCs w:val="28"/>
        </w:rPr>
        <w:t xml:space="preserve">б) проект первичного наполнения </w:t>
      </w:r>
      <w:r w:rsidR="007C18BF">
        <w:rPr>
          <w:rFonts w:cs="Times New Roman"/>
          <w:szCs w:val="28"/>
        </w:rPr>
        <w:t>перечня</w:t>
      </w:r>
      <w:r w:rsidRPr="00F46951">
        <w:rPr>
          <w:rFonts w:cs="Times New Roman"/>
          <w:szCs w:val="28"/>
        </w:rPr>
        <w:t xml:space="preserve"> подготавливается разработчиком </w:t>
      </w:r>
      <w:r w:rsidR="007C18BF">
        <w:rPr>
          <w:rFonts w:cs="Times New Roman"/>
          <w:szCs w:val="28"/>
        </w:rPr>
        <w:t>перечня</w:t>
      </w:r>
      <w:r w:rsidR="00B71E81" w:rsidRPr="00F46951">
        <w:rPr>
          <w:rFonts w:cs="Times New Roman"/>
          <w:szCs w:val="28"/>
        </w:rPr>
        <w:t xml:space="preserve"> </w:t>
      </w:r>
      <w:r w:rsidRPr="00F46951">
        <w:rPr>
          <w:rFonts w:cs="Times New Roman"/>
          <w:szCs w:val="28"/>
        </w:rPr>
        <w:t>на этапе проектирования;</w:t>
      </w:r>
    </w:p>
    <w:p w14:paraId="312894B3" w14:textId="000088F7" w:rsidR="00FC263D" w:rsidRPr="00F46951" w:rsidRDefault="00B016B4" w:rsidP="00FC263D">
      <w:pPr>
        <w:widowControl w:val="0"/>
        <w:snapToGrid w:val="0"/>
        <w:spacing w:after="0" w:line="360" w:lineRule="auto"/>
        <w:ind w:firstLine="720"/>
        <w:jc w:val="both"/>
        <w:rPr>
          <w:rFonts w:cs="Times New Roman"/>
          <w:szCs w:val="28"/>
        </w:rPr>
      </w:pPr>
      <w:r w:rsidRPr="00F46951">
        <w:rPr>
          <w:rFonts w:cs="Times New Roman"/>
          <w:szCs w:val="28"/>
        </w:rPr>
        <w:t>в</w:t>
      </w:r>
      <w:r w:rsidR="00FC263D" w:rsidRPr="00F46951">
        <w:rPr>
          <w:rFonts w:cs="Times New Roman"/>
          <w:szCs w:val="28"/>
        </w:rPr>
        <w:t xml:space="preserve">) изменение сведений </w:t>
      </w:r>
      <w:r w:rsidR="007C18BF">
        <w:rPr>
          <w:rFonts w:cs="Times New Roman"/>
          <w:szCs w:val="28"/>
        </w:rPr>
        <w:t>перечня</w:t>
      </w:r>
      <w:r w:rsidR="00FC263D" w:rsidRPr="00F46951">
        <w:rPr>
          <w:rFonts w:cs="Times New Roman"/>
          <w:szCs w:val="28"/>
        </w:rPr>
        <w:t xml:space="preserve"> осуществляет Комиссия на основании сведений, представленных официальными письмами уполномоченными органами, осуществляющими ведение национальных реестров сортов сельскохозяйственных растений.</w:t>
      </w:r>
    </w:p>
    <w:p w14:paraId="5BC9E96C" w14:textId="51B871CB" w:rsidR="00AB12E0" w:rsidRPr="008E11EC" w:rsidRDefault="00AB12E0" w:rsidP="00881FC0">
      <w:pPr>
        <w:pStyle w:val="3"/>
        <w:spacing w:before="360" w:after="360"/>
        <w:rPr>
          <w:szCs w:val="28"/>
        </w:rPr>
      </w:pPr>
      <w:r w:rsidRPr="008E11EC">
        <w:rPr>
          <w:szCs w:val="28"/>
          <w:lang w:val="en-US"/>
        </w:rPr>
        <w:t>V</w:t>
      </w:r>
      <w:r w:rsidR="00537F20" w:rsidRPr="008E11EC">
        <w:rPr>
          <w:szCs w:val="28"/>
          <w:lang w:val="en-US"/>
        </w:rPr>
        <w:t>I</w:t>
      </w:r>
      <w:r w:rsidRPr="008E11EC">
        <w:rPr>
          <w:szCs w:val="28"/>
          <w:lang w:val="en-US"/>
        </w:rPr>
        <w:t>II</w:t>
      </w:r>
      <w:r w:rsidRPr="008E11EC">
        <w:rPr>
          <w:szCs w:val="28"/>
        </w:rPr>
        <w:t>. Сведения о наличии связанных справочников (классификаторов), включенных в состав ресурсов единой системы, предложения по внесению в них изменений и предложения о необходимости разработки соответствующих инструктивно-методических документов</w:t>
      </w:r>
      <w:bookmarkEnd w:id="4"/>
    </w:p>
    <w:p w14:paraId="398B3A77" w14:textId="77777777" w:rsidR="00932289" w:rsidRPr="00F46951" w:rsidRDefault="00E13BFC" w:rsidP="00F46951">
      <w:pPr>
        <w:spacing w:after="0" w:line="360" w:lineRule="auto"/>
        <w:ind w:firstLine="709"/>
        <w:jc w:val="both"/>
        <w:rPr>
          <w:rFonts w:cs="Times New Roman"/>
          <w:szCs w:val="28"/>
        </w:rPr>
      </w:pPr>
      <w:r w:rsidRPr="00F46951">
        <w:rPr>
          <w:rFonts w:cs="Times New Roman"/>
          <w:szCs w:val="28"/>
        </w:rPr>
        <w:t>Связанных справочников или классификаторов, входящих в состав единой системы НСИ Союза, не выявлено.</w:t>
      </w:r>
    </w:p>
    <w:p w14:paraId="3AE3188D" w14:textId="2B153F23" w:rsidR="00A25E53" w:rsidRPr="008E11EC" w:rsidRDefault="00932289" w:rsidP="009E6915">
      <w:pPr>
        <w:widowControl w:val="0"/>
        <w:snapToGrid w:val="0"/>
        <w:spacing w:after="0" w:line="360" w:lineRule="auto"/>
        <w:ind w:firstLine="720"/>
        <w:jc w:val="both"/>
        <w:rPr>
          <w:rFonts w:cs="Times New Roman"/>
          <w:szCs w:val="28"/>
        </w:rPr>
      </w:pPr>
      <w:r w:rsidRPr="00F46951">
        <w:rPr>
          <w:rFonts w:cs="Times New Roman"/>
          <w:color w:val="000000"/>
          <w:szCs w:val="28"/>
          <w:lang w:eastAsia="en-US"/>
        </w:rPr>
        <w:t>В связи с тем, что</w:t>
      </w:r>
      <w:r w:rsidRPr="00F46951">
        <w:rPr>
          <w:rFonts w:cs="Times New Roman"/>
          <w:szCs w:val="28"/>
        </w:rPr>
        <w:t xml:space="preserve"> оператором </w:t>
      </w:r>
      <w:r w:rsidR="007E3D30">
        <w:rPr>
          <w:rFonts w:cs="Times New Roman"/>
          <w:szCs w:val="28"/>
        </w:rPr>
        <w:t>перечня</w:t>
      </w:r>
      <w:r w:rsidRPr="00F46951">
        <w:rPr>
          <w:rFonts w:cs="Times New Roman"/>
          <w:szCs w:val="28"/>
        </w:rPr>
        <w:t xml:space="preserve"> будет Комиссия, которая обеспечит ведение </w:t>
      </w:r>
      <w:r w:rsidR="007E3D30">
        <w:rPr>
          <w:rFonts w:cs="Times New Roman"/>
          <w:szCs w:val="28"/>
        </w:rPr>
        <w:t>перечня</w:t>
      </w:r>
      <w:r w:rsidRPr="00F46951">
        <w:rPr>
          <w:rFonts w:cs="Times New Roman"/>
          <w:szCs w:val="28"/>
        </w:rPr>
        <w:t xml:space="preserve"> </w:t>
      </w:r>
      <w:r w:rsidRPr="00F46951">
        <w:rPr>
          <w:rFonts w:cs="Times New Roman"/>
          <w:color w:val="000000"/>
          <w:szCs w:val="28"/>
          <w:lang w:eastAsia="en-US"/>
        </w:rPr>
        <w:t>в соответствии с централизованной процедурой ведения</w:t>
      </w:r>
      <w:r w:rsidRPr="00F46951">
        <w:rPr>
          <w:rFonts w:cs="Times New Roman"/>
          <w:szCs w:val="28"/>
        </w:rPr>
        <w:t xml:space="preserve">, разработка дополнительных инструктивно-методических документов, определяющих порядок применения методов систематизации (классификации) и кодирования, а также порядок ведения </w:t>
      </w:r>
      <w:r w:rsidR="007E3D30">
        <w:rPr>
          <w:rFonts w:cs="Times New Roman"/>
          <w:szCs w:val="28"/>
        </w:rPr>
        <w:t>перечня</w:t>
      </w:r>
      <w:r w:rsidRPr="00F46951">
        <w:rPr>
          <w:rFonts w:cs="Times New Roman"/>
          <w:szCs w:val="28"/>
        </w:rPr>
        <w:t>, нецелесообразна.</w:t>
      </w:r>
      <w:bookmarkStart w:id="5" w:name="dst105986"/>
      <w:bookmarkStart w:id="6" w:name="dst105987"/>
      <w:bookmarkStart w:id="7" w:name="dst105988"/>
      <w:bookmarkStart w:id="8" w:name="_GoBack"/>
      <w:bookmarkEnd w:id="5"/>
      <w:bookmarkEnd w:id="6"/>
      <w:bookmarkEnd w:id="7"/>
      <w:bookmarkEnd w:id="8"/>
    </w:p>
    <w:p w14:paraId="0F537A10" w14:textId="77777777" w:rsidR="00C303F6" w:rsidRDefault="00C303F6">
      <w:pPr>
        <w:spacing w:after="160" w:line="259" w:lineRule="auto"/>
        <w:rPr>
          <w:rFonts w:cs="Times New Roman"/>
          <w:szCs w:val="28"/>
        </w:rPr>
        <w:sectPr w:rsidR="00C303F6" w:rsidSect="00B33C4F">
          <w:headerReference w:type="default" r:id="rId14"/>
          <w:pgSz w:w="11906" w:h="16838"/>
          <w:pgMar w:top="1134" w:right="851" w:bottom="1134" w:left="1701" w:header="567" w:footer="709" w:gutter="0"/>
          <w:pgNumType w:start="1"/>
          <w:cols w:space="708"/>
          <w:titlePg/>
          <w:docGrid w:linePitch="360"/>
        </w:sectPr>
      </w:pPr>
    </w:p>
    <w:tbl>
      <w:tblPr>
        <w:tblStyle w:val="22"/>
        <w:tblW w:w="520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2"/>
      </w:tblGrid>
      <w:tr w:rsidR="00835A87" w:rsidRPr="008E11EC" w14:paraId="185049C3" w14:textId="77777777" w:rsidTr="00E17D50">
        <w:trPr>
          <w:jc w:val="right"/>
        </w:trPr>
        <w:tc>
          <w:tcPr>
            <w:tcW w:w="5202" w:type="dxa"/>
          </w:tcPr>
          <w:p w14:paraId="54714426" w14:textId="28ACBDA8" w:rsidR="00835A87" w:rsidRPr="009D3BDB" w:rsidRDefault="00835A87" w:rsidP="009D3BDB">
            <w:pPr>
              <w:pStyle w:val="ae"/>
              <w:spacing w:line="360" w:lineRule="auto"/>
              <w:rPr>
                <w:sz w:val="28"/>
                <w:szCs w:val="28"/>
              </w:rPr>
            </w:pPr>
            <w:r w:rsidRPr="008E11EC">
              <w:rPr>
                <w:sz w:val="28"/>
                <w:szCs w:val="28"/>
              </w:rPr>
              <w:lastRenderedPageBreak/>
              <w:t xml:space="preserve">ПРИЛОЖЕНИЕ </w:t>
            </w:r>
            <w:r w:rsidR="009D3BDB">
              <w:rPr>
                <w:sz w:val="28"/>
                <w:szCs w:val="28"/>
              </w:rPr>
              <w:t>1</w:t>
            </w:r>
          </w:p>
        </w:tc>
      </w:tr>
      <w:tr w:rsidR="00835A87" w:rsidRPr="008E11EC" w14:paraId="6FB4AD32" w14:textId="77777777" w:rsidTr="00E17D50">
        <w:trPr>
          <w:jc w:val="right"/>
        </w:trPr>
        <w:tc>
          <w:tcPr>
            <w:tcW w:w="5202" w:type="dxa"/>
          </w:tcPr>
          <w:p w14:paraId="5B2A7D27" w14:textId="77777777" w:rsidR="00835A87" w:rsidRPr="008E11EC" w:rsidRDefault="00835A87" w:rsidP="00E17D50">
            <w:pPr>
              <w:pStyle w:val="ae"/>
              <w:rPr>
                <w:sz w:val="28"/>
                <w:szCs w:val="28"/>
              </w:rPr>
            </w:pPr>
            <w:r w:rsidRPr="008E11EC">
              <w:rPr>
                <w:sz w:val="28"/>
                <w:szCs w:val="28"/>
              </w:rPr>
              <w:t xml:space="preserve">к Пояснительной записке </w:t>
            </w:r>
          </w:p>
          <w:p w14:paraId="3E1DE91E" w14:textId="1C0BB8BD" w:rsidR="00E17D50" w:rsidRPr="008E11EC" w:rsidRDefault="007E3D30" w:rsidP="00E17D50">
            <w:pPr>
              <w:pStyle w:val="ae"/>
              <w:rPr>
                <w:sz w:val="28"/>
                <w:szCs w:val="28"/>
              </w:rPr>
            </w:pPr>
            <w:r>
              <w:rPr>
                <w:sz w:val="28"/>
                <w:szCs w:val="28"/>
              </w:rPr>
              <w:t>Перечня</w:t>
            </w:r>
            <w:r w:rsidR="0059504A" w:rsidRPr="008E11EC">
              <w:rPr>
                <w:sz w:val="28"/>
                <w:szCs w:val="28"/>
              </w:rPr>
              <w:t xml:space="preserve"> родов и видов растений</w:t>
            </w:r>
          </w:p>
          <w:p w14:paraId="08102DAB" w14:textId="77777777" w:rsidR="00E17D50" w:rsidRPr="008E11EC" w:rsidRDefault="00E17D50" w:rsidP="00E17D50">
            <w:pPr>
              <w:pStyle w:val="ae"/>
              <w:jc w:val="left"/>
              <w:rPr>
                <w:sz w:val="28"/>
                <w:szCs w:val="28"/>
              </w:rPr>
            </w:pPr>
          </w:p>
        </w:tc>
      </w:tr>
    </w:tbl>
    <w:p w14:paraId="0D1386B9" w14:textId="2D5318DF" w:rsidR="00C500AA" w:rsidRPr="008E11EC" w:rsidRDefault="00E17D50" w:rsidP="00694074">
      <w:pPr>
        <w:widowControl w:val="0"/>
        <w:snapToGrid w:val="0"/>
        <w:spacing w:after="0" w:line="360" w:lineRule="auto"/>
        <w:ind w:firstLine="720"/>
        <w:jc w:val="both"/>
        <w:rPr>
          <w:rFonts w:cs="Times New Roman"/>
          <w:szCs w:val="28"/>
        </w:rPr>
      </w:pPr>
      <w:r w:rsidRPr="008E11EC">
        <w:rPr>
          <w:rFonts w:eastAsia="Times New Roman" w:cs="Times New Roman"/>
          <w:color w:val="000000"/>
          <w:szCs w:val="28"/>
          <w:lang w:eastAsia="en-US"/>
        </w:rPr>
        <w:t>В таблице ниже приведены</w:t>
      </w:r>
      <w:r w:rsidR="00694074" w:rsidRPr="008E11EC">
        <w:rPr>
          <w:rFonts w:cs="Times New Roman"/>
          <w:szCs w:val="28"/>
        </w:rPr>
        <w:t xml:space="preserve"> </w:t>
      </w:r>
      <w:r w:rsidR="00C500AA" w:rsidRPr="008E11EC">
        <w:rPr>
          <w:rFonts w:cs="Times New Roman"/>
          <w:szCs w:val="28"/>
        </w:rPr>
        <w:t>примеры кодовых обозначений</w:t>
      </w:r>
      <w:r w:rsidR="00694074" w:rsidRPr="008E11EC">
        <w:rPr>
          <w:rFonts w:cs="Times New Roman"/>
          <w:szCs w:val="28"/>
        </w:rPr>
        <w:t xml:space="preserve"> сельскохозяйственных растений</w:t>
      </w:r>
      <w:r w:rsidR="00C500AA" w:rsidRPr="008E11EC">
        <w:rPr>
          <w:rFonts w:cs="Times New Roman"/>
          <w:szCs w:val="28"/>
        </w:rPr>
        <w:t xml:space="preserve"> в соответствии с системой EPPO и с системой </w:t>
      </w:r>
      <w:r w:rsidR="00C500AA" w:rsidRPr="008E11EC">
        <w:rPr>
          <w:rFonts w:cs="Times New Roman"/>
          <w:szCs w:val="28"/>
          <w:lang w:val="en-US"/>
        </w:rPr>
        <w:t>UPOV</w:t>
      </w:r>
      <w:r w:rsidR="00694074" w:rsidRPr="008E11EC">
        <w:rPr>
          <w:rFonts w:cs="Times New Roman"/>
          <w:szCs w:val="28"/>
        </w:rPr>
        <w:t>. Пример сформирован</w:t>
      </w:r>
      <w:r w:rsidR="00C500AA" w:rsidRPr="008E11EC">
        <w:rPr>
          <w:rFonts w:cs="Times New Roman"/>
          <w:szCs w:val="28"/>
        </w:rPr>
        <w:t xml:space="preserve"> для 25 растений, представляющих случайную выборку из национальных реестров</w:t>
      </w:r>
      <w:r w:rsidR="00694074" w:rsidRPr="008E11EC">
        <w:rPr>
          <w:rFonts w:cs="Times New Roman"/>
          <w:szCs w:val="28"/>
        </w:rPr>
        <w:t xml:space="preserve"> сортов сельскохозяйственных растений</w:t>
      </w:r>
      <w:r w:rsidR="00C500AA" w:rsidRPr="008E11EC">
        <w:rPr>
          <w:rFonts w:cs="Times New Roman"/>
          <w:szCs w:val="28"/>
        </w:rPr>
        <w:t xml:space="preserve"> государств-членов.</w:t>
      </w:r>
    </w:p>
    <w:p w14:paraId="51F55F67" w14:textId="456B3FD7" w:rsidR="00694074" w:rsidRPr="008E11EC" w:rsidRDefault="00C303F6" w:rsidP="00694074">
      <w:pPr>
        <w:widowControl w:val="0"/>
        <w:snapToGrid w:val="0"/>
        <w:spacing w:after="0" w:line="360" w:lineRule="auto"/>
        <w:ind w:firstLine="720"/>
        <w:jc w:val="right"/>
        <w:rPr>
          <w:rFonts w:eastAsia="Times New Roman" w:cs="Times New Roman"/>
          <w:color w:val="000000"/>
          <w:szCs w:val="28"/>
          <w:lang w:eastAsia="en-US"/>
        </w:rPr>
      </w:pPr>
      <w:r>
        <w:rPr>
          <w:rFonts w:eastAsia="Times New Roman" w:cs="Times New Roman"/>
          <w:color w:val="000000"/>
          <w:szCs w:val="28"/>
          <w:lang w:eastAsia="en-US"/>
        </w:rPr>
        <w:t>Т</w:t>
      </w:r>
      <w:r w:rsidR="00567723" w:rsidRPr="008E11EC">
        <w:rPr>
          <w:rFonts w:eastAsia="Times New Roman" w:cs="Times New Roman"/>
          <w:color w:val="000000"/>
          <w:szCs w:val="28"/>
          <w:lang w:eastAsia="en-US"/>
        </w:rPr>
        <w:t xml:space="preserve">аблица </w:t>
      </w:r>
      <w:r w:rsidR="00CD74E2" w:rsidRPr="008E11EC">
        <w:rPr>
          <w:rFonts w:eastAsia="Times New Roman" w:cs="Times New Roman"/>
          <w:color w:val="000000"/>
          <w:szCs w:val="28"/>
          <w:lang w:eastAsia="en-US"/>
        </w:rPr>
        <w:t>1</w:t>
      </w:r>
    </w:p>
    <w:p w14:paraId="1222D9AC" w14:textId="21073877" w:rsidR="00E17D50" w:rsidRPr="008E11EC" w:rsidRDefault="00767D35" w:rsidP="00694074">
      <w:pPr>
        <w:widowControl w:val="0"/>
        <w:snapToGrid w:val="0"/>
        <w:spacing w:after="0" w:line="360" w:lineRule="auto"/>
        <w:ind w:firstLine="720"/>
        <w:jc w:val="center"/>
        <w:rPr>
          <w:rFonts w:eastAsia="Times New Roman" w:cs="Times New Roman"/>
          <w:color w:val="000000"/>
          <w:szCs w:val="28"/>
          <w:lang w:eastAsia="en-US"/>
        </w:rPr>
      </w:pPr>
      <w:r w:rsidRPr="008E11EC">
        <w:rPr>
          <w:rFonts w:eastAsia="Times New Roman" w:cs="Times New Roman"/>
          <w:color w:val="000000"/>
          <w:szCs w:val="28"/>
          <w:lang w:eastAsia="en-US"/>
        </w:rPr>
        <w:t>К</w:t>
      </w:r>
      <w:r w:rsidR="00567723" w:rsidRPr="008E11EC">
        <w:rPr>
          <w:rFonts w:eastAsia="Times New Roman" w:cs="Times New Roman"/>
          <w:color w:val="000000"/>
          <w:szCs w:val="28"/>
          <w:lang w:eastAsia="en-US"/>
        </w:rPr>
        <w:t>од</w:t>
      </w:r>
      <w:r w:rsidRPr="008E11EC">
        <w:rPr>
          <w:rFonts w:eastAsia="Times New Roman" w:cs="Times New Roman"/>
          <w:color w:val="000000"/>
          <w:szCs w:val="28"/>
          <w:lang w:eastAsia="en-US"/>
        </w:rPr>
        <w:t>ы</w:t>
      </w:r>
      <w:r w:rsidR="0059504A" w:rsidRPr="008E11EC">
        <w:rPr>
          <w:rFonts w:eastAsia="Times New Roman" w:cs="Times New Roman"/>
          <w:color w:val="000000"/>
          <w:szCs w:val="28"/>
          <w:lang w:eastAsia="en-US"/>
        </w:rPr>
        <w:t xml:space="preserve"> </w:t>
      </w:r>
      <w:r w:rsidR="0059504A" w:rsidRPr="008E11EC">
        <w:rPr>
          <w:rFonts w:eastAsia="Times New Roman" w:cs="Times New Roman"/>
          <w:color w:val="000000"/>
          <w:szCs w:val="28"/>
          <w:lang w:val="en-US" w:eastAsia="en-US"/>
        </w:rPr>
        <w:t>UPOV</w:t>
      </w:r>
      <w:r w:rsidR="0059504A" w:rsidRPr="008E11EC">
        <w:rPr>
          <w:rFonts w:eastAsia="Times New Roman" w:cs="Times New Roman"/>
          <w:color w:val="000000"/>
          <w:szCs w:val="28"/>
          <w:lang w:eastAsia="en-US"/>
        </w:rPr>
        <w:t xml:space="preserve"> и</w:t>
      </w:r>
      <w:r w:rsidR="00567723" w:rsidRPr="008E11EC">
        <w:rPr>
          <w:rFonts w:eastAsia="Times New Roman" w:cs="Times New Roman"/>
          <w:color w:val="000000"/>
          <w:szCs w:val="28"/>
          <w:lang w:eastAsia="en-US"/>
        </w:rPr>
        <w:t xml:space="preserve"> </w:t>
      </w:r>
      <w:r w:rsidR="00567723" w:rsidRPr="008E11EC">
        <w:rPr>
          <w:rFonts w:eastAsia="Times New Roman" w:cs="Times New Roman"/>
          <w:color w:val="000000"/>
          <w:szCs w:val="28"/>
          <w:lang w:val="en-US" w:eastAsia="en-US"/>
        </w:rPr>
        <w:t>EPPO</w:t>
      </w:r>
      <w:r w:rsidR="00567723" w:rsidRPr="008E11EC">
        <w:rPr>
          <w:rFonts w:eastAsia="Times New Roman" w:cs="Times New Roman"/>
          <w:color w:val="000000"/>
          <w:szCs w:val="28"/>
          <w:lang w:eastAsia="en-US"/>
        </w:rPr>
        <w:t xml:space="preserve"> для наименований растений из национальных реестров государств</w:t>
      </w:r>
      <w:r w:rsidRPr="008E11EC">
        <w:rPr>
          <w:rFonts w:eastAsia="Times New Roman" w:cs="Times New Roman"/>
          <w:color w:val="000000"/>
          <w:szCs w:val="28"/>
          <w:lang w:eastAsia="en-US"/>
        </w:rPr>
        <w:t>-</w:t>
      </w:r>
      <w:r w:rsidR="00567723" w:rsidRPr="008E11EC">
        <w:rPr>
          <w:rFonts w:eastAsia="Times New Roman" w:cs="Times New Roman"/>
          <w:color w:val="000000"/>
          <w:szCs w:val="28"/>
          <w:lang w:eastAsia="en-US"/>
        </w:rPr>
        <w:t>членов Союза</w:t>
      </w:r>
    </w:p>
    <w:tbl>
      <w:tblPr>
        <w:tblW w:w="52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134"/>
        <w:gridCol w:w="3544"/>
        <w:gridCol w:w="5812"/>
        <w:gridCol w:w="2693"/>
        <w:gridCol w:w="1991"/>
      </w:tblGrid>
      <w:tr w:rsidR="00B84C27" w:rsidRPr="009F7902" w14:paraId="0E5F0426" w14:textId="77777777" w:rsidTr="00C5023E">
        <w:trPr>
          <w:trHeight w:val="290"/>
          <w:tblHeader/>
        </w:trPr>
        <w:tc>
          <w:tcPr>
            <w:tcW w:w="1134" w:type="dxa"/>
          </w:tcPr>
          <w:p w14:paraId="72628E64" w14:textId="43AFAA4E" w:rsidR="00B84C27" w:rsidRPr="00F46951" w:rsidRDefault="00B84C27" w:rsidP="00B84C27">
            <w:pPr>
              <w:spacing w:after="0" w:line="240" w:lineRule="auto"/>
              <w:jc w:val="center"/>
              <w:rPr>
                <w:rFonts w:eastAsia="Times New Roman" w:cs="Times New Roman"/>
                <w:bCs/>
                <w:color w:val="000000"/>
                <w:sz w:val="24"/>
                <w:szCs w:val="24"/>
              </w:rPr>
            </w:pPr>
            <w:r w:rsidRPr="00F46951">
              <w:rPr>
                <w:rFonts w:eastAsia="Times New Roman" w:cs="Times New Roman"/>
                <w:bCs/>
                <w:color w:val="000000"/>
                <w:sz w:val="24"/>
                <w:szCs w:val="24"/>
              </w:rPr>
              <w:t>№</w:t>
            </w:r>
            <w:r w:rsidR="000A08CF">
              <w:rPr>
                <w:rFonts w:eastAsia="Times New Roman" w:cs="Times New Roman"/>
                <w:bCs/>
                <w:color w:val="000000"/>
                <w:sz w:val="24"/>
                <w:szCs w:val="24"/>
              </w:rPr>
              <w:t xml:space="preserve"> п/п</w:t>
            </w:r>
          </w:p>
        </w:tc>
        <w:tc>
          <w:tcPr>
            <w:tcW w:w="3544" w:type="dxa"/>
            <w:shd w:val="clear" w:color="auto" w:fill="auto"/>
            <w:noWrap/>
            <w:vAlign w:val="center"/>
            <w:hideMark/>
          </w:tcPr>
          <w:p w14:paraId="49FD92FB" w14:textId="77777777" w:rsidR="00B84C27" w:rsidRPr="00F46951" w:rsidRDefault="00B84C27" w:rsidP="00B84C27">
            <w:pPr>
              <w:spacing w:after="0" w:line="240" w:lineRule="auto"/>
              <w:jc w:val="center"/>
              <w:rPr>
                <w:rFonts w:eastAsia="Times New Roman" w:cs="Times New Roman"/>
                <w:bCs/>
                <w:color w:val="000000"/>
                <w:sz w:val="24"/>
                <w:szCs w:val="24"/>
              </w:rPr>
            </w:pPr>
            <w:r w:rsidRPr="00F46951">
              <w:rPr>
                <w:rFonts w:eastAsia="Times New Roman" w:cs="Times New Roman"/>
                <w:bCs/>
                <w:color w:val="000000"/>
                <w:sz w:val="24"/>
                <w:szCs w:val="24"/>
              </w:rPr>
              <w:t>Наименование на русском</w:t>
            </w:r>
          </w:p>
        </w:tc>
        <w:tc>
          <w:tcPr>
            <w:tcW w:w="5812" w:type="dxa"/>
            <w:shd w:val="clear" w:color="auto" w:fill="auto"/>
            <w:noWrap/>
            <w:vAlign w:val="center"/>
            <w:hideMark/>
          </w:tcPr>
          <w:p w14:paraId="1FFC7C61" w14:textId="77777777" w:rsidR="00B84C27" w:rsidRPr="00F46951" w:rsidRDefault="00B84C27" w:rsidP="00B84C27">
            <w:pPr>
              <w:spacing w:after="0" w:line="240" w:lineRule="auto"/>
              <w:jc w:val="center"/>
              <w:rPr>
                <w:rFonts w:eastAsia="Times New Roman" w:cs="Times New Roman"/>
                <w:bCs/>
                <w:color w:val="000000"/>
                <w:sz w:val="24"/>
                <w:szCs w:val="24"/>
              </w:rPr>
            </w:pPr>
            <w:r w:rsidRPr="00F46951">
              <w:rPr>
                <w:rFonts w:eastAsia="Times New Roman" w:cs="Times New Roman"/>
                <w:bCs/>
                <w:color w:val="000000"/>
                <w:sz w:val="24"/>
                <w:szCs w:val="24"/>
              </w:rPr>
              <w:t>Наименование на латыни</w:t>
            </w:r>
          </w:p>
        </w:tc>
        <w:tc>
          <w:tcPr>
            <w:tcW w:w="2693" w:type="dxa"/>
            <w:shd w:val="clear" w:color="auto" w:fill="auto"/>
            <w:noWrap/>
            <w:vAlign w:val="center"/>
            <w:hideMark/>
          </w:tcPr>
          <w:p w14:paraId="343C5CDF" w14:textId="77777777" w:rsidR="00B84C27" w:rsidRPr="00F46951" w:rsidRDefault="00B84C27" w:rsidP="00B84C27">
            <w:pPr>
              <w:spacing w:after="0" w:line="240" w:lineRule="auto"/>
              <w:jc w:val="center"/>
              <w:rPr>
                <w:rFonts w:eastAsia="Times New Roman" w:cs="Times New Roman"/>
                <w:bCs/>
                <w:color w:val="000000"/>
                <w:sz w:val="24"/>
                <w:szCs w:val="24"/>
              </w:rPr>
            </w:pPr>
            <w:r w:rsidRPr="00F46951">
              <w:rPr>
                <w:rFonts w:eastAsia="Times New Roman" w:cs="Times New Roman"/>
                <w:bCs/>
                <w:color w:val="000000"/>
                <w:sz w:val="24"/>
                <w:szCs w:val="24"/>
              </w:rPr>
              <w:t>UPOV_KOD</w:t>
            </w:r>
          </w:p>
        </w:tc>
        <w:tc>
          <w:tcPr>
            <w:tcW w:w="1991" w:type="dxa"/>
            <w:shd w:val="clear" w:color="auto" w:fill="auto"/>
            <w:noWrap/>
            <w:vAlign w:val="center"/>
            <w:hideMark/>
          </w:tcPr>
          <w:p w14:paraId="0AC3A35E" w14:textId="77777777" w:rsidR="00B84C27" w:rsidRPr="00F46951" w:rsidRDefault="00B84C27" w:rsidP="00B84C27">
            <w:pPr>
              <w:spacing w:after="0" w:line="240" w:lineRule="auto"/>
              <w:jc w:val="center"/>
              <w:rPr>
                <w:rFonts w:eastAsia="Times New Roman" w:cs="Times New Roman"/>
                <w:bCs/>
                <w:color w:val="000000"/>
                <w:sz w:val="24"/>
                <w:szCs w:val="24"/>
              </w:rPr>
            </w:pPr>
            <w:r w:rsidRPr="00F46951">
              <w:rPr>
                <w:rFonts w:eastAsia="Times New Roman" w:cs="Times New Roman"/>
                <w:bCs/>
                <w:color w:val="000000"/>
                <w:sz w:val="24"/>
                <w:szCs w:val="24"/>
              </w:rPr>
              <w:t>EPPO_KOD</w:t>
            </w:r>
          </w:p>
        </w:tc>
      </w:tr>
      <w:tr w:rsidR="00B84C27" w:rsidRPr="009F7902" w14:paraId="2F911EDF" w14:textId="77777777" w:rsidTr="00C5023E">
        <w:trPr>
          <w:trHeight w:val="290"/>
        </w:trPr>
        <w:tc>
          <w:tcPr>
            <w:tcW w:w="1134" w:type="dxa"/>
          </w:tcPr>
          <w:p w14:paraId="6E2EE5B7"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w:t>
            </w:r>
          </w:p>
        </w:tc>
        <w:tc>
          <w:tcPr>
            <w:tcW w:w="3544" w:type="dxa"/>
            <w:shd w:val="clear" w:color="auto" w:fill="auto"/>
            <w:noWrap/>
            <w:vAlign w:val="center"/>
            <w:hideMark/>
          </w:tcPr>
          <w:p w14:paraId="182F9B5D" w14:textId="18C0B596" w:rsidR="00B84C27" w:rsidRPr="00F46951" w:rsidRDefault="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 xml:space="preserve">Пшеница </w:t>
            </w:r>
            <w:proofErr w:type="spellStart"/>
            <w:r w:rsidRPr="00F46951">
              <w:rPr>
                <w:rFonts w:eastAsia="Times New Roman" w:cs="Times New Roman"/>
                <w:color w:val="000000"/>
                <w:sz w:val="24"/>
                <w:szCs w:val="24"/>
              </w:rPr>
              <w:t>шарозерная</w:t>
            </w:r>
            <w:proofErr w:type="spellEnd"/>
          </w:p>
        </w:tc>
        <w:tc>
          <w:tcPr>
            <w:tcW w:w="5812" w:type="dxa"/>
            <w:shd w:val="clear" w:color="auto" w:fill="auto"/>
            <w:noWrap/>
            <w:vAlign w:val="center"/>
            <w:hideMark/>
          </w:tcPr>
          <w:p w14:paraId="7567F841"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Triticum</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aestivum</w:t>
            </w:r>
            <w:proofErr w:type="spellEnd"/>
            <w:r w:rsidRPr="00F46951">
              <w:rPr>
                <w:rFonts w:eastAsia="Times New Roman" w:cs="Times New Roman"/>
                <w:color w:val="000000"/>
                <w:sz w:val="24"/>
                <w:szCs w:val="24"/>
                <w:lang w:val="en-US"/>
              </w:rPr>
              <w:t xml:space="preserve"> L. subsp. </w:t>
            </w:r>
            <w:proofErr w:type="spellStart"/>
            <w:r w:rsidRPr="00F46951">
              <w:rPr>
                <w:rFonts w:eastAsia="Times New Roman" w:cs="Times New Roman"/>
                <w:color w:val="000000"/>
                <w:sz w:val="24"/>
                <w:szCs w:val="24"/>
                <w:lang w:val="en-US"/>
              </w:rPr>
              <w:t>sphaerococcum</w:t>
            </w:r>
            <w:proofErr w:type="spellEnd"/>
            <w:r w:rsidRPr="00F46951">
              <w:rPr>
                <w:rFonts w:eastAsia="Times New Roman" w:cs="Times New Roman"/>
                <w:color w:val="000000"/>
                <w:sz w:val="24"/>
                <w:szCs w:val="24"/>
                <w:lang w:val="en-US"/>
              </w:rPr>
              <w:t xml:space="preserve"> (Percival) Mackey</w:t>
            </w:r>
          </w:p>
        </w:tc>
        <w:tc>
          <w:tcPr>
            <w:tcW w:w="2693" w:type="dxa"/>
            <w:shd w:val="clear" w:color="auto" w:fill="auto"/>
            <w:noWrap/>
            <w:vAlign w:val="center"/>
            <w:hideMark/>
          </w:tcPr>
          <w:p w14:paraId="30ABBBAB"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TRITI_AES_SPH</w:t>
            </w:r>
          </w:p>
        </w:tc>
        <w:tc>
          <w:tcPr>
            <w:tcW w:w="1991" w:type="dxa"/>
            <w:shd w:val="clear" w:color="auto" w:fill="auto"/>
            <w:noWrap/>
            <w:vAlign w:val="center"/>
            <w:hideMark/>
          </w:tcPr>
          <w:p w14:paraId="474B51E2" w14:textId="77777777" w:rsidR="00B84C27" w:rsidRPr="00F46951" w:rsidRDefault="00B84C27" w:rsidP="00B84C27">
            <w:pPr>
              <w:spacing w:after="0" w:line="240" w:lineRule="auto"/>
              <w:rPr>
                <w:rFonts w:eastAsia="Times New Roman" w:cs="Times New Roman"/>
                <w:color w:val="000000"/>
                <w:sz w:val="24"/>
                <w:szCs w:val="24"/>
              </w:rPr>
            </w:pPr>
          </w:p>
        </w:tc>
      </w:tr>
      <w:tr w:rsidR="00B84C27" w:rsidRPr="009F7902" w14:paraId="0AA7A759" w14:textId="77777777" w:rsidTr="00C5023E">
        <w:trPr>
          <w:trHeight w:val="290"/>
        </w:trPr>
        <w:tc>
          <w:tcPr>
            <w:tcW w:w="1134" w:type="dxa"/>
          </w:tcPr>
          <w:p w14:paraId="6D5A2DB2"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2</w:t>
            </w:r>
          </w:p>
        </w:tc>
        <w:tc>
          <w:tcPr>
            <w:tcW w:w="3544" w:type="dxa"/>
            <w:shd w:val="clear" w:color="auto" w:fill="auto"/>
            <w:noWrap/>
            <w:vAlign w:val="center"/>
            <w:hideMark/>
          </w:tcPr>
          <w:p w14:paraId="3797F9F4"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 xml:space="preserve">Пшеница </w:t>
            </w:r>
            <w:proofErr w:type="spellStart"/>
            <w:r w:rsidRPr="00F46951">
              <w:rPr>
                <w:rFonts w:eastAsia="Times New Roman" w:cs="Times New Roman"/>
                <w:color w:val="000000"/>
                <w:sz w:val="24"/>
                <w:szCs w:val="24"/>
              </w:rPr>
              <w:t>тургидная</w:t>
            </w:r>
            <w:proofErr w:type="spellEnd"/>
          </w:p>
        </w:tc>
        <w:tc>
          <w:tcPr>
            <w:tcW w:w="5812" w:type="dxa"/>
            <w:shd w:val="clear" w:color="auto" w:fill="auto"/>
            <w:noWrap/>
            <w:vAlign w:val="center"/>
            <w:hideMark/>
          </w:tcPr>
          <w:p w14:paraId="5C5CDBE2"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Triticum</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turgidum</w:t>
            </w:r>
            <w:proofErr w:type="spellEnd"/>
            <w:r w:rsidRPr="00F46951">
              <w:rPr>
                <w:rFonts w:eastAsia="Times New Roman" w:cs="Times New Roman"/>
                <w:color w:val="000000"/>
                <w:sz w:val="24"/>
                <w:szCs w:val="24"/>
                <w:lang w:val="en-US"/>
              </w:rPr>
              <w:t xml:space="preserve"> L. subsp. </w:t>
            </w:r>
            <w:proofErr w:type="spellStart"/>
            <w:r w:rsidRPr="00F46951">
              <w:rPr>
                <w:rFonts w:eastAsia="Times New Roman" w:cs="Times New Roman"/>
                <w:color w:val="000000"/>
                <w:sz w:val="24"/>
                <w:szCs w:val="24"/>
                <w:lang w:val="en-US"/>
              </w:rPr>
              <w:t>turgidum</w:t>
            </w:r>
            <w:proofErr w:type="spellEnd"/>
          </w:p>
        </w:tc>
        <w:tc>
          <w:tcPr>
            <w:tcW w:w="2693" w:type="dxa"/>
            <w:shd w:val="clear" w:color="auto" w:fill="auto"/>
            <w:noWrap/>
            <w:vAlign w:val="center"/>
            <w:hideMark/>
          </w:tcPr>
          <w:p w14:paraId="716C498F"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TRITI_TUR_TUR</w:t>
            </w:r>
          </w:p>
        </w:tc>
        <w:tc>
          <w:tcPr>
            <w:tcW w:w="1991" w:type="dxa"/>
            <w:shd w:val="clear" w:color="auto" w:fill="auto"/>
            <w:noWrap/>
            <w:vAlign w:val="center"/>
            <w:hideMark/>
          </w:tcPr>
          <w:p w14:paraId="624EF8B2" w14:textId="77777777" w:rsidR="00B84C27" w:rsidRPr="00F46951" w:rsidRDefault="00B84C27" w:rsidP="00B84C27">
            <w:pPr>
              <w:spacing w:after="0" w:line="240" w:lineRule="auto"/>
              <w:rPr>
                <w:rFonts w:eastAsia="Times New Roman" w:cs="Times New Roman"/>
                <w:color w:val="000000"/>
                <w:sz w:val="24"/>
                <w:szCs w:val="24"/>
              </w:rPr>
            </w:pPr>
          </w:p>
        </w:tc>
      </w:tr>
      <w:tr w:rsidR="00B84C27" w:rsidRPr="009F7902" w14:paraId="478FE512" w14:textId="77777777" w:rsidTr="00C5023E">
        <w:trPr>
          <w:trHeight w:val="290"/>
        </w:trPr>
        <w:tc>
          <w:tcPr>
            <w:tcW w:w="1134" w:type="dxa"/>
          </w:tcPr>
          <w:p w14:paraId="5CCBBD46"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3</w:t>
            </w:r>
          </w:p>
        </w:tc>
        <w:tc>
          <w:tcPr>
            <w:tcW w:w="3544" w:type="dxa"/>
            <w:shd w:val="clear" w:color="auto" w:fill="auto"/>
            <w:noWrap/>
            <w:vAlign w:val="center"/>
            <w:hideMark/>
          </w:tcPr>
          <w:p w14:paraId="0F290C43"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Просо посевное</w:t>
            </w:r>
          </w:p>
        </w:tc>
        <w:tc>
          <w:tcPr>
            <w:tcW w:w="5812" w:type="dxa"/>
            <w:shd w:val="clear" w:color="auto" w:fill="auto"/>
            <w:noWrap/>
            <w:vAlign w:val="center"/>
            <w:hideMark/>
          </w:tcPr>
          <w:p w14:paraId="34C8140C"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Panicum</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miliaceum</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7AB5E28D"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PANIC_MIL</w:t>
            </w:r>
          </w:p>
        </w:tc>
        <w:tc>
          <w:tcPr>
            <w:tcW w:w="1991" w:type="dxa"/>
            <w:shd w:val="clear" w:color="auto" w:fill="auto"/>
            <w:noWrap/>
            <w:vAlign w:val="center"/>
            <w:hideMark/>
          </w:tcPr>
          <w:p w14:paraId="2EC14564"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PANMI</w:t>
            </w:r>
          </w:p>
        </w:tc>
      </w:tr>
      <w:tr w:rsidR="00B84C27" w:rsidRPr="009F7902" w14:paraId="7F11D752" w14:textId="77777777" w:rsidTr="00C5023E">
        <w:trPr>
          <w:trHeight w:val="290"/>
        </w:trPr>
        <w:tc>
          <w:tcPr>
            <w:tcW w:w="1134" w:type="dxa"/>
          </w:tcPr>
          <w:p w14:paraId="7653B1E9"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4</w:t>
            </w:r>
          </w:p>
        </w:tc>
        <w:tc>
          <w:tcPr>
            <w:tcW w:w="3544" w:type="dxa"/>
            <w:shd w:val="clear" w:color="auto" w:fill="auto"/>
            <w:noWrap/>
            <w:vAlign w:val="center"/>
            <w:hideMark/>
          </w:tcPr>
          <w:p w14:paraId="03DD37B3"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Маш</w:t>
            </w:r>
          </w:p>
        </w:tc>
        <w:tc>
          <w:tcPr>
            <w:tcW w:w="5812" w:type="dxa"/>
            <w:shd w:val="clear" w:color="auto" w:fill="auto"/>
            <w:noWrap/>
            <w:vAlign w:val="center"/>
            <w:hideMark/>
          </w:tcPr>
          <w:p w14:paraId="58AE91D6"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Vigna</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radiata</w:t>
            </w:r>
            <w:proofErr w:type="spellEnd"/>
            <w:r w:rsidRPr="00F46951">
              <w:rPr>
                <w:rFonts w:eastAsia="Times New Roman" w:cs="Times New Roman"/>
                <w:color w:val="000000"/>
                <w:sz w:val="24"/>
                <w:szCs w:val="24"/>
                <w:lang w:val="en-US"/>
              </w:rPr>
              <w:t xml:space="preserve"> (L.) R. </w:t>
            </w:r>
            <w:proofErr w:type="spellStart"/>
            <w:r w:rsidRPr="00F46951">
              <w:rPr>
                <w:rFonts w:eastAsia="Times New Roman" w:cs="Times New Roman"/>
                <w:color w:val="000000"/>
                <w:sz w:val="24"/>
                <w:szCs w:val="24"/>
                <w:lang w:val="en-US"/>
              </w:rPr>
              <w:t>Wilczek</w:t>
            </w:r>
            <w:proofErr w:type="spellEnd"/>
          </w:p>
        </w:tc>
        <w:tc>
          <w:tcPr>
            <w:tcW w:w="2693" w:type="dxa"/>
            <w:shd w:val="clear" w:color="auto" w:fill="auto"/>
            <w:noWrap/>
            <w:vAlign w:val="center"/>
            <w:hideMark/>
          </w:tcPr>
          <w:p w14:paraId="3C1DA758"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VIGNA_RAD</w:t>
            </w:r>
          </w:p>
        </w:tc>
        <w:tc>
          <w:tcPr>
            <w:tcW w:w="1991" w:type="dxa"/>
            <w:shd w:val="clear" w:color="auto" w:fill="auto"/>
            <w:noWrap/>
            <w:vAlign w:val="center"/>
            <w:hideMark/>
          </w:tcPr>
          <w:p w14:paraId="58A9A453"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PHSAU</w:t>
            </w:r>
          </w:p>
        </w:tc>
      </w:tr>
      <w:tr w:rsidR="00E72AEB" w:rsidRPr="009F7902" w14:paraId="125036AE" w14:textId="77777777" w:rsidTr="00386F69">
        <w:trPr>
          <w:trHeight w:val="290"/>
        </w:trPr>
        <w:tc>
          <w:tcPr>
            <w:tcW w:w="1134" w:type="dxa"/>
          </w:tcPr>
          <w:p w14:paraId="6A7E5674" w14:textId="77777777" w:rsidR="00E72AEB" w:rsidRPr="00F46951" w:rsidRDefault="00E72AEB" w:rsidP="00E72AEB">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5</w:t>
            </w:r>
          </w:p>
        </w:tc>
        <w:tc>
          <w:tcPr>
            <w:tcW w:w="3544" w:type="dxa"/>
            <w:shd w:val="clear" w:color="auto" w:fill="auto"/>
            <w:noWrap/>
            <w:hideMark/>
          </w:tcPr>
          <w:p w14:paraId="0BC78F1D" w14:textId="3402F4F7" w:rsidR="00E72AEB" w:rsidRPr="00F46951" w:rsidRDefault="00E72AEB" w:rsidP="00E72AEB">
            <w:pPr>
              <w:spacing w:after="0" w:line="240" w:lineRule="auto"/>
              <w:rPr>
                <w:rFonts w:eastAsia="Times New Roman" w:cs="Times New Roman"/>
                <w:color w:val="000000"/>
                <w:sz w:val="24"/>
                <w:szCs w:val="24"/>
              </w:rPr>
            </w:pPr>
            <w:r w:rsidRPr="009B1375">
              <w:rPr>
                <w:rFonts w:eastAsia="Times New Roman" w:cs="Times New Roman"/>
                <w:color w:val="000000"/>
                <w:sz w:val="24"/>
                <w:szCs w:val="24"/>
              </w:rPr>
              <w:t>Суданская трава</w:t>
            </w:r>
          </w:p>
        </w:tc>
        <w:tc>
          <w:tcPr>
            <w:tcW w:w="5812" w:type="dxa"/>
            <w:shd w:val="clear" w:color="auto" w:fill="auto"/>
            <w:noWrap/>
            <w:hideMark/>
          </w:tcPr>
          <w:p w14:paraId="01C9FF64" w14:textId="707C676B" w:rsidR="00E72AEB" w:rsidRPr="00F46951" w:rsidRDefault="00E72AEB" w:rsidP="00E72AEB">
            <w:pPr>
              <w:spacing w:after="0" w:line="240" w:lineRule="auto"/>
              <w:rPr>
                <w:rFonts w:eastAsia="Times New Roman" w:cs="Times New Roman"/>
                <w:color w:val="000000"/>
                <w:sz w:val="24"/>
                <w:szCs w:val="24"/>
                <w:lang w:val="en-US"/>
              </w:rPr>
            </w:pPr>
            <w:proofErr w:type="spellStart"/>
            <w:r w:rsidRPr="009B1375">
              <w:rPr>
                <w:rFonts w:eastAsia="Times New Roman" w:cs="Times New Roman"/>
                <w:color w:val="000000"/>
                <w:sz w:val="24"/>
                <w:szCs w:val="24"/>
              </w:rPr>
              <w:t>Sorghum</w:t>
            </w:r>
            <w:proofErr w:type="spellEnd"/>
            <w:r w:rsidRPr="009B1375">
              <w:rPr>
                <w:rFonts w:eastAsia="Times New Roman" w:cs="Times New Roman"/>
                <w:color w:val="000000"/>
                <w:sz w:val="24"/>
                <w:szCs w:val="24"/>
              </w:rPr>
              <w:t xml:space="preserve"> </w:t>
            </w:r>
            <w:proofErr w:type="spellStart"/>
            <w:r w:rsidRPr="009B1375">
              <w:rPr>
                <w:rFonts w:eastAsia="Times New Roman" w:cs="Times New Roman"/>
                <w:color w:val="000000"/>
                <w:sz w:val="24"/>
                <w:szCs w:val="24"/>
              </w:rPr>
              <w:t>sudanense</w:t>
            </w:r>
            <w:proofErr w:type="spellEnd"/>
            <w:r w:rsidRPr="009B1375">
              <w:rPr>
                <w:rFonts w:eastAsia="Times New Roman" w:cs="Times New Roman"/>
                <w:color w:val="000000"/>
                <w:sz w:val="24"/>
                <w:szCs w:val="24"/>
              </w:rPr>
              <w:t xml:space="preserve"> </w:t>
            </w:r>
            <w:proofErr w:type="spellStart"/>
            <w:r w:rsidRPr="009B1375">
              <w:rPr>
                <w:rFonts w:eastAsia="Times New Roman" w:cs="Times New Roman"/>
                <w:color w:val="000000"/>
                <w:sz w:val="24"/>
                <w:szCs w:val="24"/>
              </w:rPr>
              <w:t>Piper</w:t>
            </w:r>
            <w:proofErr w:type="spellEnd"/>
            <w:r w:rsidRPr="009B1375">
              <w:rPr>
                <w:rFonts w:eastAsia="Times New Roman" w:cs="Times New Roman"/>
                <w:color w:val="000000"/>
                <w:sz w:val="24"/>
                <w:szCs w:val="24"/>
              </w:rPr>
              <w:t xml:space="preserve">. </w:t>
            </w:r>
            <w:proofErr w:type="spellStart"/>
            <w:r w:rsidRPr="009B1375">
              <w:rPr>
                <w:rFonts w:eastAsia="Times New Roman" w:cs="Times New Roman"/>
                <w:color w:val="000000"/>
                <w:sz w:val="24"/>
                <w:szCs w:val="24"/>
              </w:rPr>
              <w:t>Stapf</w:t>
            </w:r>
            <w:proofErr w:type="spellEnd"/>
          </w:p>
        </w:tc>
        <w:tc>
          <w:tcPr>
            <w:tcW w:w="2693" w:type="dxa"/>
            <w:shd w:val="clear" w:color="auto" w:fill="auto"/>
            <w:noWrap/>
            <w:vAlign w:val="center"/>
            <w:hideMark/>
          </w:tcPr>
          <w:p w14:paraId="3D57471E" w14:textId="77777777" w:rsidR="00E72AEB" w:rsidRPr="00F46951" w:rsidRDefault="00E72AEB" w:rsidP="00E72AEB">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SRGHM_DRU</w:t>
            </w:r>
          </w:p>
        </w:tc>
        <w:tc>
          <w:tcPr>
            <w:tcW w:w="1991" w:type="dxa"/>
            <w:shd w:val="clear" w:color="auto" w:fill="auto"/>
            <w:noWrap/>
            <w:vAlign w:val="center"/>
            <w:hideMark/>
          </w:tcPr>
          <w:p w14:paraId="58500EAF" w14:textId="77777777" w:rsidR="00E72AEB" w:rsidRPr="00F46951" w:rsidRDefault="00E72AEB" w:rsidP="00E72AEB">
            <w:pPr>
              <w:spacing w:after="0" w:line="240" w:lineRule="auto"/>
              <w:rPr>
                <w:rFonts w:eastAsia="Times New Roman" w:cs="Times New Roman"/>
                <w:sz w:val="24"/>
                <w:szCs w:val="24"/>
              </w:rPr>
            </w:pPr>
            <w:r w:rsidRPr="00F46951">
              <w:rPr>
                <w:rFonts w:eastAsia="Times New Roman" w:cs="Times New Roman"/>
                <w:sz w:val="24"/>
                <w:szCs w:val="24"/>
              </w:rPr>
              <w:t>SORSU</w:t>
            </w:r>
          </w:p>
        </w:tc>
      </w:tr>
      <w:tr w:rsidR="00B84C27" w:rsidRPr="009F7902" w14:paraId="2CB80EF0" w14:textId="77777777" w:rsidTr="00C5023E">
        <w:trPr>
          <w:trHeight w:val="290"/>
        </w:trPr>
        <w:tc>
          <w:tcPr>
            <w:tcW w:w="1134" w:type="dxa"/>
          </w:tcPr>
          <w:p w14:paraId="2A4E624A"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6</w:t>
            </w:r>
          </w:p>
        </w:tc>
        <w:tc>
          <w:tcPr>
            <w:tcW w:w="3544" w:type="dxa"/>
            <w:shd w:val="clear" w:color="auto" w:fill="auto"/>
            <w:noWrap/>
            <w:vAlign w:val="center"/>
            <w:hideMark/>
          </w:tcPr>
          <w:p w14:paraId="1C1D89C0"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Люпин узколистный</w:t>
            </w:r>
          </w:p>
        </w:tc>
        <w:tc>
          <w:tcPr>
            <w:tcW w:w="5812" w:type="dxa"/>
            <w:shd w:val="clear" w:color="auto" w:fill="auto"/>
            <w:noWrap/>
            <w:vAlign w:val="center"/>
            <w:hideMark/>
          </w:tcPr>
          <w:p w14:paraId="343A4E90"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Lupinus</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angustifolius</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3BE4AC8D"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LUPIN_ANG</w:t>
            </w:r>
          </w:p>
        </w:tc>
        <w:tc>
          <w:tcPr>
            <w:tcW w:w="1991" w:type="dxa"/>
            <w:shd w:val="clear" w:color="auto" w:fill="auto"/>
            <w:noWrap/>
            <w:vAlign w:val="center"/>
            <w:hideMark/>
          </w:tcPr>
          <w:p w14:paraId="4EBC6694"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LUPAN</w:t>
            </w:r>
          </w:p>
        </w:tc>
      </w:tr>
      <w:tr w:rsidR="00B84C27" w:rsidRPr="009F7902" w14:paraId="0EB10675" w14:textId="77777777" w:rsidTr="00C5023E">
        <w:trPr>
          <w:trHeight w:val="290"/>
        </w:trPr>
        <w:tc>
          <w:tcPr>
            <w:tcW w:w="1134" w:type="dxa"/>
          </w:tcPr>
          <w:p w14:paraId="2C21D87E"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7</w:t>
            </w:r>
          </w:p>
        </w:tc>
        <w:tc>
          <w:tcPr>
            <w:tcW w:w="3544" w:type="dxa"/>
            <w:shd w:val="clear" w:color="auto" w:fill="auto"/>
            <w:noWrap/>
            <w:vAlign w:val="center"/>
            <w:hideMark/>
          </w:tcPr>
          <w:p w14:paraId="297B224E"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Астрагал болотный</w:t>
            </w:r>
          </w:p>
        </w:tc>
        <w:tc>
          <w:tcPr>
            <w:tcW w:w="5812" w:type="dxa"/>
            <w:shd w:val="clear" w:color="auto" w:fill="auto"/>
            <w:noWrap/>
            <w:vAlign w:val="center"/>
            <w:hideMark/>
          </w:tcPr>
          <w:p w14:paraId="73DFDD94"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Astragalus</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uliginosus</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6E446F66"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ASTRG_ULI</w:t>
            </w:r>
          </w:p>
        </w:tc>
        <w:tc>
          <w:tcPr>
            <w:tcW w:w="1991" w:type="dxa"/>
            <w:shd w:val="clear" w:color="auto" w:fill="auto"/>
            <w:noWrap/>
            <w:vAlign w:val="center"/>
            <w:hideMark/>
          </w:tcPr>
          <w:p w14:paraId="527286FA"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ASAUL</w:t>
            </w:r>
          </w:p>
        </w:tc>
      </w:tr>
      <w:tr w:rsidR="00B84C27" w:rsidRPr="009F7902" w14:paraId="644046D0" w14:textId="77777777" w:rsidTr="00C5023E">
        <w:trPr>
          <w:trHeight w:val="290"/>
        </w:trPr>
        <w:tc>
          <w:tcPr>
            <w:tcW w:w="1134" w:type="dxa"/>
          </w:tcPr>
          <w:p w14:paraId="38515D9E"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8</w:t>
            </w:r>
          </w:p>
        </w:tc>
        <w:tc>
          <w:tcPr>
            <w:tcW w:w="3544" w:type="dxa"/>
            <w:shd w:val="clear" w:color="auto" w:fill="auto"/>
            <w:noWrap/>
            <w:vAlign w:val="center"/>
            <w:hideMark/>
          </w:tcPr>
          <w:p w14:paraId="24814932"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Люцерна изменчивая</w:t>
            </w:r>
          </w:p>
        </w:tc>
        <w:tc>
          <w:tcPr>
            <w:tcW w:w="5812" w:type="dxa"/>
            <w:shd w:val="clear" w:color="auto" w:fill="auto"/>
            <w:noWrap/>
            <w:vAlign w:val="center"/>
            <w:hideMark/>
          </w:tcPr>
          <w:p w14:paraId="0EE1D1FE"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Medicago</w:t>
            </w:r>
            <w:proofErr w:type="spellEnd"/>
            <w:r w:rsidRPr="00F46951">
              <w:rPr>
                <w:rFonts w:eastAsia="Times New Roman" w:cs="Times New Roman"/>
                <w:color w:val="000000"/>
                <w:sz w:val="24"/>
                <w:szCs w:val="24"/>
                <w:lang w:val="en-US"/>
              </w:rPr>
              <w:t xml:space="preserve"> sativa L. </w:t>
            </w:r>
            <w:proofErr w:type="spellStart"/>
            <w:r w:rsidRPr="00F46951">
              <w:rPr>
                <w:rFonts w:eastAsia="Times New Roman" w:cs="Times New Roman"/>
                <w:color w:val="000000"/>
                <w:sz w:val="24"/>
                <w:szCs w:val="24"/>
                <w:lang w:val="en-US"/>
              </w:rPr>
              <w:t>nothosubsp</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varia</w:t>
            </w:r>
            <w:proofErr w:type="spellEnd"/>
            <w:r w:rsidRPr="00F46951">
              <w:rPr>
                <w:rFonts w:eastAsia="Times New Roman" w:cs="Times New Roman"/>
                <w:color w:val="000000"/>
                <w:sz w:val="24"/>
                <w:szCs w:val="24"/>
                <w:lang w:val="en-US"/>
              </w:rPr>
              <w:t xml:space="preserve"> (Martyn) </w:t>
            </w:r>
            <w:proofErr w:type="spellStart"/>
            <w:r w:rsidRPr="00F46951">
              <w:rPr>
                <w:rFonts w:eastAsia="Times New Roman" w:cs="Times New Roman"/>
                <w:color w:val="000000"/>
                <w:sz w:val="24"/>
                <w:szCs w:val="24"/>
                <w:lang w:val="en-US"/>
              </w:rPr>
              <w:t>Arcang</w:t>
            </w:r>
            <w:proofErr w:type="spellEnd"/>
            <w:r w:rsidRPr="00F46951">
              <w:rPr>
                <w:rFonts w:eastAsia="Times New Roman" w:cs="Times New Roman"/>
                <w:color w:val="000000"/>
                <w:sz w:val="24"/>
                <w:szCs w:val="24"/>
                <w:lang w:val="en-US"/>
              </w:rPr>
              <w:t>.</w:t>
            </w:r>
          </w:p>
        </w:tc>
        <w:tc>
          <w:tcPr>
            <w:tcW w:w="2693" w:type="dxa"/>
            <w:shd w:val="clear" w:color="auto" w:fill="auto"/>
            <w:noWrap/>
            <w:vAlign w:val="center"/>
            <w:hideMark/>
          </w:tcPr>
          <w:p w14:paraId="0841B40D"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MEDIC_SAT_VAR</w:t>
            </w:r>
          </w:p>
        </w:tc>
        <w:tc>
          <w:tcPr>
            <w:tcW w:w="1991" w:type="dxa"/>
            <w:shd w:val="clear" w:color="auto" w:fill="auto"/>
            <w:noWrap/>
            <w:vAlign w:val="center"/>
            <w:hideMark/>
          </w:tcPr>
          <w:p w14:paraId="5BA501BB" w14:textId="77777777" w:rsidR="00B84C27" w:rsidRPr="00F46951" w:rsidRDefault="00B84C27" w:rsidP="00B84C27">
            <w:pPr>
              <w:spacing w:after="0" w:line="240" w:lineRule="auto"/>
              <w:rPr>
                <w:rFonts w:eastAsia="Times New Roman" w:cs="Times New Roman"/>
                <w:sz w:val="24"/>
                <w:szCs w:val="24"/>
              </w:rPr>
            </w:pPr>
          </w:p>
        </w:tc>
      </w:tr>
      <w:tr w:rsidR="00B84C27" w:rsidRPr="009F7902" w14:paraId="6F346C47" w14:textId="77777777" w:rsidTr="00C5023E">
        <w:trPr>
          <w:trHeight w:val="290"/>
        </w:trPr>
        <w:tc>
          <w:tcPr>
            <w:tcW w:w="1134" w:type="dxa"/>
          </w:tcPr>
          <w:p w14:paraId="10E97846"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9</w:t>
            </w:r>
          </w:p>
        </w:tc>
        <w:tc>
          <w:tcPr>
            <w:tcW w:w="3544" w:type="dxa"/>
            <w:shd w:val="clear" w:color="auto" w:fill="auto"/>
            <w:noWrap/>
            <w:vAlign w:val="center"/>
            <w:hideMark/>
          </w:tcPr>
          <w:p w14:paraId="67B7DFAE"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Полевица тонкая</w:t>
            </w:r>
          </w:p>
        </w:tc>
        <w:tc>
          <w:tcPr>
            <w:tcW w:w="5812" w:type="dxa"/>
            <w:shd w:val="clear" w:color="auto" w:fill="auto"/>
            <w:noWrap/>
            <w:vAlign w:val="center"/>
            <w:hideMark/>
          </w:tcPr>
          <w:p w14:paraId="140D16A4"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Agrostis</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capillaris</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552A51CA"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AGROS_CAP</w:t>
            </w:r>
          </w:p>
        </w:tc>
        <w:tc>
          <w:tcPr>
            <w:tcW w:w="1991" w:type="dxa"/>
            <w:shd w:val="clear" w:color="auto" w:fill="auto"/>
            <w:noWrap/>
            <w:vAlign w:val="center"/>
            <w:hideMark/>
          </w:tcPr>
          <w:p w14:paraId="5390A5C6"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AGSTE</w:t>
            </w:r>
          </w:p>
        </w:tc>
      </w:tr>
      <w:tr w:rsidR="00B84C27" w:rsidRPr="009F7902" w14:paraId="16B44A9A" w14:textId="77777777" w:rsidTr="00C5023E">
        <w:trPr>
          <w:trHeight w:val="290"/>
        </w:trPr>
        <w:tc>
          <w:tcPr>
            <w:tcW w:w="1134" w:type="dxa"/>
          </w:tcPr>
          <w:p w14:paraId="492AC758"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10</w:t>
            </w:r>
          </w:p>
        </w:tc>
        <w:tc>
          <w:tcPr>
            <w:tcW w:w="3544" w:type="dxa"/>
            <w:shd w:val="clear" w:color="auto" w:fill="auto"/>
            <w:noWrap/>
            <w:vAlign w:val="center"/>
            <w:hideMark/>
          </w:tcPr>
          <w:p w14:paraId="092E5603"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Пырей сизый</w:t>
            </w:r>
          </w:p>
        </w:tc>
        <w:tc>
          <w:tcPr>
            <w:tcW w:w="5812" w:type="dxa"/>
            <w:shd w:val="clear" w:color="auto" w:fill="auto"/>
            <w:noWrap/>
            <w:vAlign w:val="center"/>
            <w:hideMark/>
          </w:tcPr>
          <w:p w14:paraId="51A658CD"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Elytrigia</w:t>
            </w:r>
            <w:proofErr w:type="spellEnd"/>
            <w:r w:rsidRPr="00F46951">
              <w:rPr>
                <w:rFonts w:eastAsia="Times New Roman" w:cs="Times New Roman"/>
                <w:color w:val="000000"/>
                <w:sz w:val="24"/>
                <w:szCs w:val="24"/>
                <w:lang w:val="en-US"/>
              </w:rPr>
              <w:t xml:space="preserve"> intermedia (Host) </w:t>
            </w:r>
            <w:proofErr w:type="spellStart"/>
            <w:r w:rsidRPr="00F46951">
              <w:rPr>
                <w:rFonts w:eastAsia="Times New Roman" w:cs="Times New Roman"/>
                <w:color w:val="000000"/>
                <w:sz w:val="24"/>
                <w:szCs w:val="24"/>
                <w:lang w:val="en-US"/>
              </w:rPr>
              <w:t>Nevski</w:t>
            </w:r>
            <w:proofErr w:type="spellEnd"/>
            <w:r w:rsidRPr="00F46951">
              <w:rPr>
                <w:rFonts w:eastAsia="Times New Roman" w:cs="Times New Roman"/>
                <w:color w:val="000000"/>
                <w:sz w:val="24"/>
                <w:szCs w:val="24"/>
                <w:lang w:val="en-US"/>
              </w:rPr>
              <w:t xml:space="preserve"> subsp. intermedia</w:t>
            </w:r>
          </w:p>
        </w:tc>
        <w:tc>
          <w:tcPr>
            <w:tcW w:w="2693" w:type="dxa"/>
            <w:shd w:val="clear" w:color="auto" w:fill="auto"/>
            <w:noWrap/>
            <w:vAlign w:val="center"/>
            <w:hideMark/>
          </w:tcPr>
          <w:p w14:paraId="75A994A6"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ELTRG_INT_INT</w:t>
            </w:r>
          </w:p>
        </w:tc>
        <w:tc>
          <w:tcPr>
            <w:tcW w:w="1991" w:type="dxa"/>
            <w:shd w:val="clear" w:color="auto" w:fill="auto"/>
            <w:noWrap/>
            <w:vAlign w:val="center"/>
            <w:hideMark/>
          </w:tcPr>
          <w:p w14:paraId="05B89EE4"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TNOIN</w:t>
            </w:r>
          </w:p>
        </w:tc>
      </w:tr>
      <w:tr w:rsidR="00B84C27" w:rsidRPr="009F7902" w14:paraId="624220D6" w14:textId="77777777" w:rsidTr="00F46951">
        <w:trPr>
          <w:trHeight w:val="526"/>
        </w:trPr>
        <w:tc>
          <w:tcPr>
            <w:tcW w:w="1134" w:type="dxa"/>
          </w:tcPr>
          <w:p w14:paraId="1D9EAB26"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lastRenderedPageBreak/>
              <w:t>11</w:t>
            </w:r>
          </w:p>
        </w:tc>
        <w:tc>
          <w:tcPr>
            <w:tcW w:w="3544" w:type="dxa"/>
            <w:shd w:val="clear" w:color="auto" w:fill="auto"/>
            <w:noWrap/>
            <w:vAlign w:val="center"/>
            <w:hideMark/>
          </w:tcPr>
          <w:p w14:paraId="6B1882EE"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Райграс однолетний</w:t>
            </w:r>
          </w:p>
        </w:tc>
        <w:tc>
          <w:tcPr>
            <w:tcW w:w="5812" w:type="dxa"/>
            <w:shd w:val="clear" w:color="auto" w:fill="auto"/>
            <w:noWrap/>
            <w:vAlign w:val="center"/>
            <w:hideMark/>
          </w:tcPr>
          <w:p w14:paraId="2663D228"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Lolium</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multiflorum</w:t>
            </w:r>
            <w:proofErr w:type="spellEnd"/>
            <w:r w:rsidRPr="00F46951">
              <w:rPr>
                <w:rFonts w:eastAsia="Times New Roman" w:cs="Times New Roman"/>
                <w:color w:val="000000"/>
                <w:sz w:val="24"/>
                <w:szCs w:val="24"/>
                <w:lang w:val="en-US"/>
              </w:rPr>
              <w:t xml:space="preserve"> Lam. var. </w:t>
            </w:r>
            <w:proofErr w:type="spellStart"/>
            <w:r w:rsidRPr="00F46951">
              <w:rPr>
                <w:rFonts w:eastAsia="Times New Roman" w:cs="Times New Roman"/>
                <w:color w:val="000000"/>
                <w:sz w:val="24"/>
                <w:szCs w:val="24"/>
                <w:lang w:val="en-US"/>
              </w:rPr>
              <w:t>westerwoldicum</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Wittm</w:t>
            </w:r>
            <w:proofErr w:type="spellEnd"/>
            <w:r w:rsidRPr="00F46951">
              <w:rPr>
                <w:rFonts w:eastAsia="Times New Roman" w:cs="Times New Roman"/>
                <w:color w:val="000000"/>
                <w:sz w:val="24"/>
                <w:szCs w:val="24"/>
                <w:lang w:val="en-US"/>
              </w:rPr>
              <w:t>.</w:t>
            </w:r>
          </w:p>
        </w:tc>
        <w:tc>
          <w:tcPr>
            <w:tcW w:w="2693" w:type="dxa"/>
            <w:shd w:val="clear" w:color="auto" w:fill="auto"/>
            <w:noWrap/>
            <w:vAlign w:val="center"/>
            <w:hideMark/>
          </w:tcPr>
          <w:p w14:paraId="5E821F5F"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LOLIU_MUL_WES</w:t>
            </w:r>
          </w:p>
        </w:tc>
        <w:tc>
          <w:tcPr>
            <w:tcW w:w="1991" w:type="dxa"/>
            <w:shd w:val="clear" w:color="auto" w:fill="auto"/>
            <w:noWrap/>
            <w:vAlign w:val="center"/>
            <w:hideMark/>
          </w:tcPr>
          <w:p w14:paraId="40FA6D5B" w14:textId="77777777" w:rsidR="00B84C27" w:rsidRPr="00F46951" w:rsidRDefault="00B84C27" w:rsidP="00B84C27">
            <w:pPr>
              <w:spacing w:after="0" w:line="240" w:lineRule="auto"/>
              <w:rPr>
                <w:rFonts w:eastAsia="Times New Roman" w:cs="Times New Roman"/>
                <w:sz w:val="24"/>
                <w:szCs w:val="24"/>
              </w:rPr>
            </w:pPr>
          </w:p>
        </w:tc>
      </w:tr>
      <w:tr w:rsidR="00B84C27" w:rsidRPr="009F7902" w14:paraId="2CF27631" w14:textId="77777777" w:rsidTr="00C5023E">
        <w:trPr>
          <w:trHeight w:val="290"/>
        </w:trPr>
        <w:tc>
          <w:tcPr>
            <w:tcW w:w="1134" w:type="dxa"/>
          </w:tcPr>
          <w:p w14:paraId="1DF29759"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12</w:t>
            </w:r>
          </w:p>
        </w:tc>
        <w:tc>
          <w:tcPr>
            <w:tcW w:w="3544" w:type="dxa"/>
            <w:shd w:val="clear" w:color="auto" w:fill="auto"/>
            <w:noWrap/>
            <w:vAlign w:val="center"/>
            <w:hideMark/>
          </w:tcPr>
          <w:p w14:paraId="7EA4F07E"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Свекла кормовая</w:t>
            </w:r>
          </w:p>
        </w:tc>
        <w:tc>
          <w:tcPr>
            <w:tcW w:w="5812" w:type="dxa"/>
            <w:shd w:val="clear" w:color="auto" w:fill="auto"/>
            <w:noWrap/>
            <w:vAlign w:val="center"/>
            <w:hideMark/>
          </w:tcPr>
          <w:p w14:paraId="18AB16B3" w14:textId="77777777" w:rsidR="00B84C27" w:rsidRPr="00F46951" w:rsidRDefault="00B84C27" w:rsidP="00B84C27">
            <w:pPr>
              <w:spacing w:after="0" w:line="240" w:lineRule="auto"/>
              <w:rPr>
                <w:rFonts w:eastAsia="Times New Roman" w:cs="Times New Roman"/>
                <w:color w:val="000000"/>
                <w:sz w:val="24"/>
                <w:szCs w:val="24"/>
                <w:lang w:val="en-US"/>
              </w:rPr>
            </w:pPr>
            <w:r w:rsidRPr="00F46951">
              <w:rPr>
                <w:rFonts w:eastAsia="Times New Roman" w:cs="Times New Roman"/>
                <w:color w:val="000000"/>
                <w:sz w:val="24"/>
                <w:szCs w:val="24"/>
                <w:lang w:val="en-US"/>
              </w:rPr>
              <w:t>Beta vulgaris L. ssp. vulgaris var. alba DC.</w:t>
            </w:r>
          </w:p>
        </w:tc>
        <w:tc>
          <w:tcPr>
            <w:tcW w:w="2693" w:type="dxa"/>
            <w:shd w:val="clear" w:color="auto" w:fill="auto"/>
            <w:noWrap/>
            <w:vAlign w:val="center"/>
            <w:hideMark/>
          </w:tcPr>
          <w:p w14:paraId="76928D7E"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BETAA_VUL_GVA</w:t>
            </w:r>
          </w:p>
        </w:tc>
        <w:tc>
          <w:tcPr>
            <w:tcW w:w="1991" w:type="dxa"/>
            <w:shd w:val="clear" w:color="auto" w:fill="auto"/>
            <w:noWrap/>
            <w:vAlign w:val="center"/>
            <w:hideMark/>
          </w:tcPr>
          <w:p w14:paraId="6F4B0B03"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BEAVC</w:t>
            </w:r>
          </w:p>
        </w:tc>
      </w:tr>
      <w:tr w:rsidR="00B84C27" w:rsidRPr="009F7902" w14:paraId="008FCCA9" w14:textId="77777777" w:rsidTr="00C5023E">
        <w:trPr>
          <w:trHeight w:val="290"/>
        </w:trPr>
        <w:tc>
          <w:tcPr>
            <w:tcW w:w="1134" w:type="dxa"/>
          </w:tcPr>
          <w:p w14:paraId="6CACF244"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13</w:t>
            </w:r>
          </w:p>
        </w:tc>
        <w:tc>
          <w:tcPr>
            <w:tcW w:w="3544" w:type="dxa"/>
            <w:shd w:val="clear" w:color="auto" w:fill="auto"/>
            <w:noWrap/>
            <w:vAlign w:val="center"/>
            <w:hideMark/>
          </w:tcPr>
          <w:p w14:paraId="41D70AF2"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Амарант</w:t>
            </w:r>
          </w:p>
        </w:tc>
        <w:tc>
          <w:tcPr>
            <w:tcW w:w="5812" w:type="dxa"/>
            <w:shd w:val="clear" w:color="auto" w:fill="auto"/>
            <w:noWrap/>
            <w:vAlign w:val="center"/>
            <w:hideMark/>
          </w:tcPr>
          <w:p w14:paraId="71CBC3A6"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Amaranthus</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311D9A10"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AMARA</w:t>
            </w:r>
          </w:p>
        </w:tc>
        <w:tc>
          <w:tcPr>
            <w:tcW w:w="1991" w:type="dxa"/>
            <w:shd w:val="clear" w:color="auto" w:fill="auto"/>
            <w:noWrap/>
            <w:vAlign w:val="center"/>
            <w:hideMark/>
          </w:tcPr>
          <w:p w14:paraId="57AC1ADF"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1AMAG</w:t>
            </w:r>
          </w:p>
        </w:tc>
      </w:tr>
      <w:tr w:rsidR="00B84C27" w:rsidRPr="009F7902" w14:paraId="0FAABC8E" w14:textId="77777777" w:rsidTr="00C5023E">
        <w:trPr>
          <w:trHeight w:val="290"/>
        </w:trPr>
        <w:tc>
          <w:tcPr>
            <w:tcW w:w="1134" w:type="dxa"/>
          </w:tcPr>
          <w:p w14:paraId="27AB153C"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14</w:t>
            </w:r>
          </w:p>
        </w:tc>
        <w:tc>
          <w:tcPr>
            <w:tcW w:w="3544" w:type="dxa"/>
            <w:shd w:val="clear" w:color="auto" w:fill="auto"/>
            <w:noWrap/>
            <w:vAlign w:val="center"/>
            <w:hideMark/>
          </w:tcPr>
          <w:p w14:paraId="695A6E38"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Черноголовник многобрачный</w:t>
            </w:r>
          </w:p>
        </w:tc>
        <w:tc>
          <w:tcPr>
            <w:tcW w:w="5812" w:type="dxa"/>
            <w:shd w:val="clear" w:color="auto" w:fill="auto"/>
            <w:noWrap/>
            <w:vAlign w:val="center"/>
            <w:hideMark/>
          </w:tcPr>
          <w:p w14:paraId="4D43545D"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lang w:val="en-US"/>
              </w:rPr>
              <w:t>Sanguisorba</w:t>
            </w:r>
            <w:proofErr w:type="spellEnd"/>
            <w:r w:rsidRPr="00F46951">
              <w:rPr>
                <w:rFonts w:eastAsia="Times New Roman" w:cs="Times New Roman"/>
                <w:color w:val="000000"/>
                <w:sz w:val="24"/>
                <w:szCs w:val="24"/>
                <w:lang w:val="en-US"/>
              </w:rPr>
              <w:t xml:space="preserve"> minor </w:t>
            </w:r>
            <w:proofErr w:type="spellStart"/>
            <w:r w:rsidRPr="00F46951">
              <w:rPr>
                <w:rFonts w:eastAsia="Times New Roman" w:cs="Times New Roman"/>
                <w:color w:val="000000"/>
                <w:sz w:val="24"/>
                <w:szCs w:val="24"/>
                <w:lang w:val="en-US"/>
              </w:rPr>
              <w:t>Scop</w:t>
            </w:r>
            <w:proofErr w:type="spellEnd"/>
            <w:r w:rsidRPr="00F46951">
              <w:rPr>
                <w:rFonts w:eastAsia="Times New Roman" w:cs="Times New Roman"/>
                <w:color w:val="000000"/>
                <w:sz w:val="24"/>
                <w:szCs w:val="24"/>
                <w:lang w:val="en-US"/>
              </w:rPr>
              <w:t xml:space="preserve">. subsp. </w:t>
            </w:r>
            <w:proofErr w:type="spellStart"/>
            <w:r w:rsidRPr="00F46951">
              <w:rPr>
                <w:rFonts w:eastAsia="Times New Roman" w:cs="Times New Roman"/>
                <w:color w:val="000000"/>
                <w:sz w:val="24"/>
                <w:szCs w:val="24"/>
                <w:lang w:val="en-US"/>
              </w:rPr>
              <w:t>balearica</w:t>
            </w:r>
            <w:proofErr w:type="spellEnd"/>
            <w:r w:rsidRPr="00F46951">
              <w:rPr>
                <w:rFonts w:eastAsia="Times New Roman" w:cs="Times New Roman"/>
                <w:color w:val="000000"/>
                <w:sz w:val="24"/>
                <w:szCs w:val="24"/>
                <w:lang w:val="en-US"/>
              </w:rPr>
              <w:t xml:space="preserve"> (Bourg. ex Nyman.) </w:t>
            </w:r>
            <w:proofErr w:type="spellStart"/>
            <w:r w:rsidRPr="00F46951">
              <w:rPr>
                <w:rFonts w:eastAsia="Times New Roman" w:cs="Times New Roman"/>
                <w:color w:val="000000"/>
                <w:sz w:val="24"/>
                <w:szCs w:val="24"/>
              </w:rPr>
              <w:t>Munoz</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Garm</w:t>
            </w:r>
            <w:proofErr w:type="spellEnd"/>
            <w:r w:rsidRPr="00F46951">
              <w:rPr>
                <w:rFonts w:eastAsia="Times New Roman" w:cs="Times New Roman"/>
                <w:color w:val="000000"/>
                <w:sz w:val="24"/>
                <w:szCs w:val="24"/>
              </w:rPr>
              <w:t xml:space="preserve">. &amp; C. </w:t>
            </w:r>
            <w:proofErr w:type="spellStart"/>
            <w:r w:rsidRPr="00F46951">
              <w:rPr>
                <w:rFonts w:eastAsia="Times New Roman" w:cs="Times New Roman"/>
                <w:color w:val="000000"/>
                <w:sz w:val="24"/>
                <w:szCs w:val="24"/>
              </w:rPr>
              <w:t>Navarro</w:t>
            </w:r>
            <w:proofErr w:type="spellEnd"/>
          </w:p>
        </w:tc>
        <w:tc>
          <w:tcPr>
            <w:tcW w:w="2693" w:type="dxa"/>
            <w:shd w:val="clear" w:color="auto" w:fill="auto"/>
            <w:noWrap/>
            <w:vAlign w:val="center"/>
            <w:hideMark/>
          </w:tcPr>
          <w:p w14:paraId="2B08593D"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SANGU_MIN_MUR</w:t>
            </w:r>
          </w:p>
        </w:tc>
        <w:tc>
          <w:tcPr>
            <w:tcW w:w="1991" w:type="dxa"/>
            <w:shd w:val="clear" w:color="auto" w:fill="auto"/>
            <w:vAlign w:val="center"/>
          </w:tcPr>
          <w:p w14:paraId="7A5450C0"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SANMB</w:t>
            </w:r>
          </w:p>
        </w:tc>
      </w:tr>
      <w:tr w:rsidR="00B84C27" w:rsidRPr="009F7902" w14:paraId="1CA1B8CA" w14:textId="77777777" w:rsidTr="00C5023E">
        <w:trPr>
          <w:trHeight w:val="290"/>
        </w:trPr>
        <w:tc>
          <w:tcPr>
            <w:tcW w:w="1134" w:type="dxa"/>
          </w:tcPr>
          <w:p w14:paraId="24104F28"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15</w:t>
            </w:r>
          </w:p>
        </w:tc>
        <w:tc>
          <w:tcPr>
            <w:tcW w:w="3544" w:type="dxa"/>
            <w:shd w:val="clear" w:color="auto" w:fill="auto"/>
            <w:noWrap/>
            <w:vAlign w:val="center"/>
            <w:hideMark/>
          </w:tcPr>
          <w:p w14:paraId="20B97485"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Горчица черная</w:t>
            </w:r>
          </w:p>
        </w:tc>
        <w:tc>
          <w:tcPr>
            <w:tcW w:w="5812" w:type="dxa"/>
            <w:shd w:val="clear" w:color="auto" w:fill="auto"/>
            <w:noWrap/>
            <w:vAlign w:val="center"/>
            <w:hideMark/>
          </w:tcPr>
          <w:p w14:paraId="05B7D4A2" w14:textId="77777777" w:rsidR="00B84C27" w:rsidRPr="00F46951" w:rsidRDefault="00B84C27" w:rsidP="00B84C27">
            <w:pPr>
              <w:spacing w:after="0" w:line="240" w:lineRule="auto"/>
              <w:rPr>
                <w:rFonts w:eastAsia="Times New Roman" w:cs="Times New Roman"/>
                <w:color w:val="000000"/>
                <w:sz w:val="24"/>
                <w:szCs w:val="24"/>
                <w:lang w:val="en-US"/>
              </w:rPr>
            </w:pPr>
            <w:r w:rsidRPr="00F46951">
              <w:rPr>
                <w:rFonts w:eastAsia="Times New Roman" w:cs="Times New Roman"/>
                <w:color w:val="000000"/>
                <w:sz w:val="24"/>
                <w:szCs w:val="24"/>
                <w:lang w:val="en-US"/>
              </w:rPr>
              <w:t xml:space="preserve">Brassica </w:t>
            </w:r>
            <w:proofErr w:type="spellStart"/>
            <w:r w:rsidRPr="00F46951">
              <w:rPr>
                <w:rFonts w:eastAsia="Times New Roman" w:cs="Times New Roman"/>
                <w:color w:val="000000"/>
                <w:sz w:val="24"/>
                <w:szCs w:val="24"/>
                <w:lang w:val="en-US"/>
              </w:rPr>
              <w:t>nigra</w:t>
            </w:r>
            <w:proofErr w:type="spellEnd"/>
            <w:r w:rsidRPr="00F46951">
              <w:rPr>
                <w:rFonts w:eastAsia="Times New Roman" w:cs="Times New Roman"/>
                <w:color w:val="000000"/>
                <w:sz w:val="24"/>
                <w:szCs w:val="24"/>
                <w:lang w:val="en-US"/>
              </w:rPr>
              <w:t xml:space="preserve"> (L.) W. D. J. Koch</w:t>
            </w:r>
          </w:p>
        </w:tc>
        <w:tc>
          <w:tcPr>
            <w:tcW w:w="2693" w:type="dxa"/>
            <w:shd w:val="clear" w:color="auto" w:fill="auto"/>
            <w:noWrap/>
            <w:vAlign w:val="center"/>
            <w:hideMark/>
          </w:tcPr>
          <w:p w14:paraId="7864F4CF"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BRASS_NIG</w:t>
            </w:r>
          </w:p>
        </w:tc>
        <w:tc>
          <w:tcPr>
            <w:tcW w:w="1991" w:type="dxa"/>
            <w:shd w:val="clear" w:color="auto" w:fill="auto"/>
            <w:noWrap/>
            <w:vAlign w:val="center"/>
            <w:hideMark/>
          </w:tcPr>
          <w:p w14:paraId="54109E9C"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BRSNI</w:t>
            </w:r>
          </w:p>
        </w:tc>
      </w:tr>
      <w:tr w:rsidR="00B84C27" w:rsidRPr="009F7902" w14:paraId="08FF7255" w14:textId="77777777" w:rsidTr="00C5023E">
        <w:trPr>
          <w:trHeight w:val="290"/>
        </w:trPr>
        <w:tc>
          <w:tcPr>
            <w:tcW w:w="1134" w:type="dxa"/>
          </w:tcPr>
          <w:p w14:paraId="033AE95D"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16</w:t>
            </w:r>
          </w:p>
        </w:tc>
        <w:tc>
          <w:tcPr>
            <w:tcW w:w="3544" w:type="dxa"/>
            <w:shd w:val="clear" w:color="auto" w:fill="auto"/>
            <w:noWrap/>
            <w:vAlign w:val="center"/>
            <w:hideMark/>
          </w:tcPr>
          <w:p w14:paraId="06174F4F"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Ослинник двулетний</w:t>
            </w:r>
          </w:p>
        </w:tc>
        <w:tc>
          <w:tcPr>
            <w:tcW w:w="5812" w:type="dxa"/>
            <w:shd w:val="clear" w:color="auto" w:fill="auto"/>
            <w:noWrap/>
            <w:vAlign w:val="center"/>
            <w:hideMark/>
          </w:tcPr>
          <w:p w14:paraId="474A37DB"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Oenothera</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biennis</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054DB933"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OENOT_BIE</w:t>
            </w:r>
          </w:p>
        </w:tc>
        <w:tc>
          <w:tcPr>
            <w:tcW w:w="1991" w:type="dxa"/>
            <w:shd w:val="clear" w:color="auto" w:fill="auto"/>
            <w:noWrap/>
            <w:vAlign w:val="center"/>
            <w:hideMark/>
          </w:tcPr>
          <w:p w14:paraId="11C68C42"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OEOBI</w:t>
            </w:r>
          </w:p>
        </w:tc>
      </w:tr>
      <w:tr w:rsidR="00B84C27" w:rsidRPr="009F7902" w14:paraId="3DE99605" w14:textId="77777777" w:rsidTr="00C5023E">
        <w:trPr>
          <w:trHeight w:val="290"/>
        </w:trPr>
        <w:tc>
          <w:tcPr>
            <w:tcW w:w="1134" w:type="dxa"/>
          </w:tcPr>
          <w:p w14:paraId="4AD1DCC1"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17</w:t>
            </w:r>
          </w:p>
        </w:tc>
        <w:tc>
          <w:tcPr>
            <w:tcW w:w="3544" w:type="dxa"/>
            <w:shd w:val="clear" w:color="auto" w:fill="auto"/>
            <w:noWrap/>
            <w:vAlign w:val="center"/>
            <w:hideMark/>
          </w:tcPr>
          <w:p w14:paraId="700EA297"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Капуста цветная</w:t>
            </w:r>
          </w:p>
        </w:tc>
        <w:tc>
          <w:tcPr>
            <w:tcW w:w="5812" w:type="dxa"/>
            <w:shd w:val="clear" w:color="auto" w:fill="auto"/>
            <w:noWrap/>
            <w:vAlign w:val="center"/>
            <w:hideMark/>
          </w:tcPr>
          <w:p w14:paraId="7C8069D2"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lang w:val="en-US"/>
              </w:rPr>
              <w:t xml:space="preserve">Brassica </w:t>
            </w:r>
            <w:proofErr w:type="spellStart"/>
            <w:r w:rsidRPr="00F46951">
              <w:rPr>
                <w:rFonts w:eastAsia="Times New Roman" w:cs="Times New Roman"/>
                <w:color w:val="000000"/>
                <w:sz w:val="24"/>
                <w:szCs w:val="24"/>
                <w:lang w:val="en-US"/>
              </w:rPr>
              <w:t>oleracea</w:t>
            </w:r>
            <w:proofErr w:type="spellEnd"/>
            <w:r w:rsidRPr="00F46951">
              <w:rPr>
                <w:rFonts w:eastAsia="Times New Roman" w:cs="Times New Roman"/>
                <w:color w:val="000000"/>
                <w:sz w:val="24"/>
                <w:szCs w:val="24"/>
                <w:lang w:val="en-US"/>
              </w:rPr>
              <w:t xml:space="preserve"> L. </w:t>
            </w:r>
            <w:proofErr w:type="spellStart"/>
            <w:r w:rsidRPr="00F46951">
              <w:rPr>
                <w:rFonts w:eastAsia="Times New Roman" w:cs="Times New Roman"/>
                <w:color w:val="000000"/>
                <w:sz w:val="24"/>
                <w:szCs w:val="24"/>
                <w:lang w:val="en-US"/>
              </w:rPr>
              <w:t>convar</w:t>
            </w:r>
            <w:proofErr w:type="spellEnd"/>
            <w:r w:rsidRPr="00F46951">
              <w:rPr>
                <w:rFonts w:eastAsia="Times New Roman" w:cs="Times New Roman"/>
                <w:color w:val="000000"/>
                <w:sz w:val="24"/>
                <w:szCs w:val="24"/>
                <w:lang w:val="en-US"/>
              </w:rPr>
              <w:t xml:space="preserve">. botrytis (L.) </w:t>
            </w:r>
            <w:proofErr w:type="spellStart"/>
            <w:r w:rsidRPr="00F46951">
              <w:rPr>
                <w:rFonts w:eastAsia="Times New Roman" w:cs="Times New Roman"/>
                <w:color w:val="000000"/>
                <w:sz w:val="24"/>
                <w:szCs w:val="24"/>
              </w:rPr>
              <w:t>Alef</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var</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botrytis</w:t>
            </w:r>
            <w:proofErr w:type="spellEnd"/>
          </w:p>
        </w:tc>
        <w:tc>
          <w:tcPr>
            <w:tcW w:w="2693" w:type="dxa"/>
            <w:shd w:val="clear" w:color="auto" w:fill="auto"/>
            <w:noWrap/>
            <w:vAlign w:val="center"/>
            <w:hideMark/>
          </w:tcPr>
          <w:p w14:paraId="65689DF0"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BRASS_OLE_GBB</w:t>
            </w:r>
          </w:p>
        </w:tc>
        <w:tc>
          <w:tcPr>
            <w:tcW w:w="1991" w:type="dxa"/>
            <w:shd w:val="clear" w:color="auto" w:fill="auto"/>
            <w:noWrap/>
            <w:vAlign w:val="center"/>
            <w:hideMark/>
          </w:tcPr>
          <w:p w14:paraId="797FFBBE"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BRSOB</w:t>
            </w:r>
          </w:p>
        </w:tc>
      </w:tr>
      <w:tr w:rsidR="00B84C27" w:rsidRPr="009F7902" w14:paraId="48099A44" w14:textId="77777777" w:rsidTr="00C5023E">
        <w:trPr>
          <w:trHeight w:val="290"/>
        </w:trPr>
        <w:tc>
          <w:tcPr>
            <w:tcW w:w="1134" w:type="dxa"/>
          </w:tcPr>
          <w:p w14:paraId="452D0A2B"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18</w:t>
            </w:r>
          </w:p>
        </w:tc>
        <w:tc>
          <w:tcPr>
            <w:tcW w:w="3544" w:type="dxa"/>
            <w:shd w:val="clear" w:color="auto" w:fill="auto"/>
            <w:noWrap/>
            <w:vAlign w:val="center"/>
            <w:hideMark/>
          </w:tcPr>
          <w:p w14:paraId="6BEBF0FB"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Капуста савойская</w:t>
            </w:r>
          </w:p>
        </w:tc>
        <w:tc>
          <w:tcPr>
            <w:tcW w:w="5812" w:type="dxa"/>
            <w:shd w:val="clear" w:color="auto" w:fill="auto"/>
            <w:noWrap/>
            <w:vAlign w:val="center"/>
            <w:hideMark/>
          </w:tcPr>
          <w:p w14:paraId="5588B376"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lang w:val="en-US"/>
              </w:rPr>
              <w:t xml:space="preserve">Brassica </w:t>
            </w:r>
            <w:proofErr w:type="spellStart"/>
            <w:r w:rsidRPr="00F46951">
              <w:rPr>
                <w:rFonts w:eastAsia="Times New Roman" w:cs="Times New Roman"/>
                <w:color w:val="000000"/>
                <w:sz w:val="24"/>
                <w:szCs w:val="24"/>
                <w:lang w:val="en-US"/>
              </w:rPr>
              <w:t>oleracea</w:t>
            </w:r>
            <w:proofErr w:type="spellEnd"/>
            <w:r w:rsidRPr="00F46951">
              <w:rPr>
                <w:rFonts w:eastAsia="Times New Roman" w:cs="Times New Roman"/>
                <w:color w:val="000000"/>
                <w:sz w:val="24"/>
                <w:szCs w:val="24"/>
                <w:lang w:val="en-US"/>
              </w:rPr>
              <w:t xml:space="preserve"> L. </w:t>
            </w:r>
            <w:proofErr w:type="spellStart"/>
            <w:r w:rsidRPr="00F46951">
              <w:rPr>
                <w:rFonts w:eastAsia="Times New Roman" w:cs="Times New Roman"/>
                <w:color w:val="000000"/>
                <w:sz w:val="24"/>
                <w:szCs w:val="24"/>
                <w:lang w:val="en-US"/>
              </w:rPr>
              <w:t>convar</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capitata</w:t>
            </w:r>
            <w:proofErr w:type="spellEnd"/>
            <w:r w:rsidRPr="00F46951">
              <w:rPr>
                <w:rFonts w:eastAsia="Times New Roman" w:cs="Times New Roman"/>
                <w:color w:val="000000"/>
                <w:sz w:val="24"/>
                <w:szCs w:val="24"/>
                <w:lang w:val="en-US"/>
              </w:rPr>
              <w:t xml:space="preserve"> (L.) </w:t>
            </w:r>
            <w:proofErr w:type="spellStart"/>
            <w:r w:rsidRPr="00F46951">
              <w:rPr>
                <w:rFonts w:eastAsia="Times New Roman" w:cs="Times New Roman"/>
                <w:color w:val="000000"/>
                <w:sz w:val="24"/>
                <w:szCs w:val="24"/>
              </w:rPr>
              <w:t>Alef</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var</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sabauda</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78598D75"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BRASS_OLE_GCS</w:t>
            </w:r>
          </w:p>
        </w:tc>
        <w:tc>
          <w:tcPr>
            <w:tcW w:w="1991" w:type="dxa"/>
            <w:shd w:val="clear" w:color="auto" w:fill="auto"/>
            <w:noWrap/>
            <w:vAlign w:val="center"/>
            <w:hideMark/>
          </w:tcPr>
          <w:p w14:paraId="1E94A84F"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BRSOS</w:t>
            </w:r>
          </w:p>
        </w:tc>
      </w:tr>
      <w:tr w:rsidR="00B84C27" w:rsidRPr="009F7902" w14:paraId="35A8EF53" w14:textId="77777777" w:rsidTr="00C5023E">
        <w:trPr>
          <w:trHeight w:val="290"/>
        </w:trPr>
        <w:tc>
          <w:tcPr>
            <w:tcW w:w="1134" w:type="dxa"/>
          </w:tcPr>
          <w:p w14:paraId="33700C0E"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19</w:t>
            </w:r>
          </w:p>
        </w:tc>
        <w:tc>
          <w:tcPr>
            <w:tcW w:w="3544" w:type="dxa"/>
            <w:shd w:val="clear" w:color="auto" w:fill="auto"/>
            <w:noWrap/>
            <w:vAlign w:val="center"/>
            <w:hideMark/>
          </w:tcPr>
          <w:p w14:paraId="6C8B3765"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Капуста брюссельская</w:t>
            </w:r>
          </w:p>
        </w:tc>
        <w:tc>
          <w:tcPr>
            <w:tcW w:w="5812" w:type="dxa"/>
            <w:shd w:val="clear" w:color="auto" w:fill="auto"/>
            <w:noWrap/>
            <w:vAlign w:val="center"/>
            <w:hideMark/>
          </w:tcPr>
          <w:p w14:paraId="33D91461" w14:textId="77777777" w:rsidR="00B84C27" w:rsidRPr="00F46951" w:rsidRDefault="00B84C27" w:rsidP="00B84C27">
            <w:pPr>
              <w:spacing w:after="0" w:line="240" w:lineRule="auto"/>
              <w:rPr>
                <w:rFonts w:eastAsia="Times New Roman" w:cs="Times New Roman"/>
                <w:color w:val="000000"/>
                <w:sz w:val="24"/>
                <w:szCs w:val="24"/>
                <w:lang w:val="en-US"/>
              </w:rPr>
            </w:pPr>
            <w:r w:rsidRPr="00F46951">
              <w:rPr>
                <w:rFonts w:eastAsia="Times New Roman" w:cs="Times New Roman"/>
                <w:color w:val="000000"/>
                <w:sz w:val="24"/>
                <w:szCs w:val="24"/>
                <w:lang w:val="en-US"/>
              </w:rPr>
              <w:t xml:space="preserve">Brassica </w:t>
            </w:r>
            <w:proofErr w:type="spellStart"/>
            <w:r w:rsidRPr="00F46951">
              <w:rPr>
                <w:rFonts w:eastAsia="Times New Roman" w:cs="Times New Roman"/>
                <w:color w:val="000000"/>
                <w:sz w:val="24"/>
                <w:szCs w:val="24"/>
                <w:lang w:val="en-US"/>
              </w:rPr>
              <w:t>oleracea</w:t>
            </w:r>
            <w:proofErr w:type="spellEnd"/>
            <w:r w:rsidRPr="00F46951">
              <w:rPr>
                <w:rFonts w:eastAsia="Times New Roman" w:cs="Times New Roman"/>
                <w:color w:val="000000"/>
                <w:sz w:val="24"/>
                <w:szCs w:val="24"/>
                <w:lang w:val="en-US"/>
              </w:rPr>
              <w:t xml:space="preserve"> L. var. </w:t>
            </w:r>
            <w:proofErr w:type="spellStart"/>
            <w:r w:rsidRPr="00F46951">
              <w:rPr>
                <w:rFonts w:eastAsia="Times New Roman" w:cs="Times New Roman"/>
                <w:color w:val="000000"/>
                <w:sz w:val="24"/>
                <w:szCs w:val="24"/>
                <w:lang w:val="en-US"/>
              </w:rPr>
              <w:t>gemmifera</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Zenker</w:t>
            </w:r>
            <w:proofErr w:type="spellEnd"/>
          </w:p>
        </w:tc>
        <w:tc>
          <w:tcPr>
            <w:tcW w:w="2693" w:type="dxa"/>
            <w:shd w:val="clear" w:color="auto" w:fill="auto"/>
            <w:noWrap/>
            <w:vAlign w:val="center"/>
            <w:hideMark/>
          </w:tcPr>
          <w:p w14:paraId="29EF9C4A"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BRASS_OLE_GGM</w:t>
            </w:r>
          </w:p>
        </w:tc>
        <w:tc>
          <w:tcPr>
            <w:tcW w:w="1991" w:type="dxa"/>
            <w:shd w:val="clear" w:color="auto" w:fill="auto"/>
            <w:vAlign w:val="center"/>
          </w:tcPr>
          <w:p w14:paraId="684B8E8F"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BRSOF</w:t>
            </w:r>
          </w:p>
        </w:tc>
      </w:tr>
      <w:tr w:rsidR="00B84C27" w:rsidRPr="009F7902" w14:paraId="506E751D" w14:textId="77777777" w:rsidTr="00C5023E">
        <w:trPr>
          <w:trHeight w:val="290"/>
        </w:trPr>
        <w:tc>
          <w:tcPr>
            <w:tcW w:w="1134" w:type="dxa"/>
          </w:tcPr>
          <w:p w14:paraId="2CF201CB"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20</w:t>
            </w:r>
          </w:p>
        </w:tc>
        <w:tc>
          <w:tcPr>
            <w:tcW w:w="3544" w:type="dxa"/>
            <w:shd w:val="clear" w:color="auto" w:fill="auto"/>
            <w:noWrap/>
            <w:vAlign w:val="center"/>
            <w:hideMark/>
          </w:tcPr>
          <w:p w14:paraId="5B3B9CE4"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Дайкон</w:t>
            </w:r>
            <w:proofErr w:type="spellEnd"/>
          </w:p>
        </w:tc>
        <w:tc>
          <w:tcPr>
            <w:tcW w:w="5812" w:type="dxa"/>
            <w:shd w:val="clear" w:color="auto" w:fill="auto"/>
            <w:noWrap/>
            <w:vAlign w:val="center"/>
            <w:hideMark/>
          </w:tcPr>
          <w:p w14:paraId="18FEAFFF"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Raphanus</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sativus</w:t>
            </w:r>
            <w:proofErr w:type="spellEnd"/>
            <w:r w:rsidRPr="00F46951">
              <w:rPr>
                <w:rFonts w:eastAsia="Times New Roman" w:cs="Times New Roman"/>
                <w:color w:val="000000"/>
                <w:sz w:val="24"/>
                <w:szCs w:val="24"/>
                <w:lang w:val="en-US"/>
              </w:rPr>
              <w:t xml:space="preserve"> L. ssp. </w:t>
            </w:r>
            <w:proofErr w:type="spellStart"/>
            <w:r w:rsidRPr="00F46951">
              <w:rPr>
                <w:rFonts w:eastAsia="Times New Roman" w:cs="Times New Roman"/>
                <w:color w:val="000000"/>
                <w:sz w:val="24"/>
                <w:szCs w:val="24"/>
                <w:lang w:val="en-US"/>
              </w:rPr>
              <w:t>acanthiformis</w:t>
            </w:r>
            <w:proofErr w:type="spellEnd"/>
            <w:r w:rsidRPr="00F46951">
              <w:rPr>
                <w:rFonts w:eastAsia="Times New Roman" w:cs="Times New Roman"/>
                <w:color w:val="000000"/>
                <w:sz w:val="24"/>
                <w:szCs w:val="24"/>
                <w:lang w:val="en-US"/>
              </w:rPr>
              <w:t xml:space="preserve"> (Morel) </w:t>
            </w:r>
            <w:proofErr w:type="spellStart"/>
            <w:r w:rsidRPr="00F46951">
              <w:rPr>
                <w:rFonts w:eastAsia="Times New Roman" w:cs="Times New Roman"/>
                <w:color w:val="000000"/>
                <w:sz w:val="24"/>
                <w:szCs w:val="24"/>
                <w:lang w:val="en-US"/>
              </w:rPr>
              <w:t>Stankev</w:t>
            </w:r>
            <w:proofErr w:type="spellEnd"/>
          </w:p>
        </w:tc>
        <w:tc>
          <w:tcPr>
            <w:tcW w:w="2693" w:type="dxa"/>
            <w:shd w:val="clear" w:color="auto" w:fill="auto"/>
            <w:noWrap/>
            <w:vAlign w:val="center"/>
            <w:hideMark/>
          </w:tcPr>
          <w:p w14:paraId="7DB282F4"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RAPHA_SAT_ACA</w:t>
            </w:r>
          </w:p>
        </w:tc>
        <w:tc>
          <w:tcPr>
            <w:tcW w:w="1991" w:type="dxa"/>
            <w:shd w:val="clear" w:color="auto" w:fill="auto"/>
            <w:noWrap/>
            <w:vAlign w:val="center"/>
            <w:hideMark/>
          </w:tcPr>
          <w:p w14:paraId="4456C91F" w14:textId="77777777" w:rsidR="00B84C27" w:rsidRPr="00F46951" w:rsidRDefault="00B84C27" w:rsidP="00B84C27">
            <w:pPr>
              <w:spacing w:after="0" w:line="240" w:lineRule="auto"/>
              <w:rPr>
                <w:rFonts w:eastAsia="Times New Roman" w:cs="Times New Roman"/>
                <w:sz w:val="24"/>
                <w:szCs w:val="24"/>
              </w:rPr>
            </w:pPr>
          </w:p>
        </w:tc>
      </w:tr>
      <w:tr w:rsidR="00B84C27" w:rsidRPr="009F7902" w14:paraId="033EEFE6" w14:textId="77777777" w:rsidTr="00C5023E">
        <w:trPr>
          <w:trHeight w:val="290"/>
        </w:trPr>
        <w:tc>
          <w:tcPr>
            <w:tcW w:w="1134" w:type="dxa"/>
          </w:tcPr>
          <w:p w14:paraId="388FC4FC"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21</w:t>
            </w:r>
          </w:p>
        </w:tc>
        <w:tc>
          <w:tcPr>
            <w:tcW w:w="3544" w:type="dxa"/>
            <w:shd w:val="clear" w:color="auto" w:fill="auto"/>
            <w:noWrap/>
            <w:vAlign w:val="center"/>
            <w:hideMark/>
          </w:tcPr>
          <w:p w14:paraId="7E84BD27"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Редька китайская (</w:t>
            </w:r>
            <w:proofErr w:type="spellStart"/>
            <w:r w:rsidRPr="00F46951">
              <w:rPr>
                <w:rFonts w:eastAsia="Times New Roman" w:cs="Times New Roman"/>
                <w:color w:val="000000"/>
                <w:sz w:val="24"/>
                <w:szCs w:val="24"/>
              </w:rPr>
              <w:t>лоба</w:t>
            </w:r>
            <w:proofErr w:type="spellEnd"/>
            <w:r w:rsidRPr="00F46951">
              <w:rPr>
                <w:rFonts w:eastAsia="Times New Roman" w:cs="Times New Roman"/>
                <w:color w:val="000000"/>
                <w:sz w:val="24"/>
                <w:szCs w:val="24"/>
              </w:rPr>
              <w:t>)</w:t>
            </w:r>
          </w:p>
        </w:tc>
        <w:tc>
          <w:tcPr>
            <w:tcW w:w="5812" w:type="dxa"/>
            <w:shd w:val="clear" w:color="auto" w:fill="auto"/>
            <w:noWrap/>
            <w:vAlign w:val="center"/>
            <w:hideMark/>
          </w:tcPr>
          <w:p w14:paraId="4559778E"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Raphanus</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sativus</w:t>
            </w:r>
            <w:proofErr w:type="spellEnd"/>
            <w:r w:rsidRPr="00F46951">
              <w:rPr>
                <w:rFonts w:eastAsia="Times New Roman" w:cs="Times New Roman"/>
                <w:color w:val="000000"/>
                <w:sz w:val="24"/>
                <w:szCs w:val="24"/>
                <w:lang w:val="en-US"/>
              </w:rPr>
              <w:t xml:space="preserve"> </w:t>
            </w:r>
            <w:proofErr w:type="spellStart"/>
            <w:proofErr w:type="gramStart"/>
            <w:r w:rsidRPr="00F46951">
              <w:rPr>
                <w:rFonts w:eastAsia="Times New Roman" w:cs="Times New Roman"/>
                <w:color w:val="000000"/>
                <w:sz w:val="24"/>
                <w:szCs w:val="24"/>
                <w:lang w:val="en-US"/>
              </w:rPr>
              <w:t>L.convar</w:t>
            </w:r>
            <w:proofErr w:type="spellEnd"/>
            <w:proofErr w:type="gramEnd"/>
            <w:r w:rsidRPr="00F46951">
              <w:rPr>
                <w:rFonts w:eastAsia="Times New Roman" w:cs="Times New Roman"/>
                <w:color w:val="000000"/>
                <w:sz w:val="24"/>
                <w:szCs w:val="24"/>
                <w:lang w:val="en-US"/>
              </w:rPr>
              <w:t xml:space="preserve">. lobo </w:t>
            </w:r>
            <w:proofErr w:type="spellStart"/>
            <w:r w:rsidRPr="00F46951">
              <w:rPr>
                <w:rFonts w:eastAsia="Times New Roman" w:cs="Times New Roman"/>
                <w:color w:val="000000"/>
                <w:sz w:val="24"/>
                <w:szCs w:val="24"/>
                <w:lang w:val="en-US"/>
              </w:rPr>
              <w:t>Sazon</w:t>
            </w:r>
            <w:proofErr w:type="spellEnd"/>
            <w:r w:rsidRPr="00F46951">
              <w:rPr>
                <w:rFonts w:eastAsia="Times New Roman" w:cs="Times New Roman"/>
                <w:color w:val="000000"/>
                <w:sz w:val="24"/>
                <w:szCs w:val="24"/>
                <w:lang w:val="en-US"/>
              </w:rPr>
              <w:t xml:space="preserve">. et </w:t>
            </w:r>
            <w:proofErr w:type="spellStart"/>
            <w:r w:rsidRPr="00F46951">
              <w:rPr>
                <w:rFonts w:eastAsia="Times New Roman" w:cs="Times New Roman"/>
                <w:color w:val="000000"/>
                <w:sz w:val="24"/>
                <w:szCs w:val="24"/>
                <w:lang w:val="en-US"/>
              </w:rPr>
              <w:t>Stankev</w:t>
            </w:r>
            <w:proofErr w:type="spellEnd"/>
            <w:r w:rsidRPr="00F46951">
              <w:rPr>
                <w:rFonts w:eastAsia="Times New Roman" w:cs="Times New Roman"/>
                <w:color w:val="000000"/>
                <w:sz w:val="24"/>
                <w:szCs w:val="24"/>
                <w:lang w:val="en-US"/>
              </w:rPr>
              <w:t>. var. lobo</w:t>
            </w:r>
          </w:p>
        </w:tc>
        <w:tc>
          <w:tcPr>
            <w:tcW w:w="2693" w:type="dxa"/>
            <w:shd w:val="clear" w:color="auto" w:fill="auto"/>
            <w:noWrap/>
            <w:vAlign w:val="center"/>
            <w:hideMark/>
          </w:tcPr>
          <w:p w14:paraId="144C5C21"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RAPHA_SAT_LOB</w:t>
            </w:r>
          </w:p>
        </w:tc>
        <w:tc>
          <w:tcPr>
            <w:tcW w:w="1991" w:type="dxa"/>
            <w:shd w:val="clear" w:color="auto" w:fill="auto"/>
            <w:noWrap/>
            <w:vAlign w:val="center"/>
            <w:hideMark/>
          </w:tcPr>
          <w:p w14:paraId="507713C9" w14:textId="77777777" w:rsidR="00B84C27" w:rsidRPr="00F46951" w:rsidRDefault="00B84C27" w:rsidP="00B84C27">
            <w:pPr>
              <w:spacing w:after="0" w:line="240" w:lineRule="auto"/>
              <w:rPr>
                <w:rFonts w:eastAsia="Times New Roman" w:cs="Times New Roman"/>
                <w:sz w:val="24"/>
                <w:szCs w:val="24"/>
              </w:rPr>
            </w:pPr>
          </w:p>
        </w:tc>
      </w:tr>
      <w:tr w:rsidR="00B84C27" w:rsidRPr="009F7902" w14:paraId="08027409" w14:textId="77777777" w:rsidTr="00C5023E">
        <w:trPr>
          <w:trHeight w:val="290"/>
        </w:trPr>
        <w:tc>
          <w:tcPr>
            <w:tcW w:w="1134" w:type="dxa"/>
          </w:tcPr>
          <w:p w14:paraId="2085F0EC"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22</w:t>
            </w:r>
          </w:p>
        </w:tc>
        <w:tc>
          <w:tcPr>
            <w:tcW w:w="3544" w:type="dxa"/>
            <w:shd w:val="clear" w:color="auto" w:fill="auto"/>
            <w:noWrap/>
            <w:vAlign w:val="center"/>
            <w:hideMark/>
          </w:tcPr>
          <w:p w14:paraId="4D784136"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Фасоль угловатая</w:t>
            </w:r>
          </w:p>
        </w:tc>
        <w:tc>
          <w:tcPr>
            <w:tcW w:w="5812" w:type="dxa"/>
            <w:shd w:val="clear" w:color="auto" w:fill="auto"/>
            <w:noWrap/>
            <w:vAlign w:val="center"/>
            <w:hideMark/>
          </w:tcPr>
          <w:p w14:paraId="196A9D4B"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Vigna</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angularis</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Willd</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Ohwi</w:t>
            </w:r>
            <w:proofErr w:type="spellEnd"/>
            <w:r w:rsidRPr="00F46951">
              <w:rPr>
                <w:rFonts w:eastAsia="Times New Roman" w:cs="Times New Roman"/>
                <w:color w:val="000000"/>
                <w:sz w:val="24"/>
                <w:szCs w:val="24"/>
                <w:lang w:val="en-US"/>
              </w:rPr>
              <w:t xml:space="preserve"> &amp; H. </w:t>
            </w:r>
            <w:proofErr w:type="spellStart"/>
            <w:r w:rsidRPr="00F46951">
              <w:rPr>
                <w:rFonts w:eastAsia="Times New Roman" w:cs="Times New Roman"/>
                <w:color w:val="000000"/>
                <w:sz w:val="24"/>
                <w:szCs w:val="24"/>
                <w:lang w:val="en-US"/>
              </w:rPr>
              <w:t>Ohashi</w:t>
            </w:r>
            <w:proofErr w:type="spellEnd"/>
          </w:p>
        </w:tc>
        <w:tc>
          <w:tcPr>
            <w:tcW w:w="2693" w:type="dxa"/>
            <w:shd w:val="clear" w:color="auto" w:fill="auto"/>
            <w:noWrap/>
            <w:vAlign w:val="center"/>
            <w:hideMark/>
          </w:tcPr>
          <w:p w14:paraId="2A211692"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VIGNA_ANG</w:t>
            </w:r>
          </w:p>
        </w:tc>
        <w:tc>
          <w:tcPr>
            <w:tcW w:w="1991" w:type="dxa"/>
            <w:shd w:val="clear" w:color="auto" w:fill="auto"/>
            <w:noWrap/>
            <w:vAlign w:val="center"/>
            <w:hideMark/>
          </w:tcPr>
          <w:p w14:paraId="526BAE16"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PHSAN</w:t>
            </w:r>
          </w:p>
        </w:tc>
      </w:tr>
      <w:tr w:rsidR="00B84C27" w:rsidRPr="009F7902" w14:paraId="1B8281F0" w14:textId="77777777" w:rsidTr="00C5023E">
        <w:trPr>
          <w:trHeight w:val="290"/>
        </w:trPr>
        <w:tc>
          <w:tcPr>
            <w:tcW w:w="1134" w:type="dxa"/>
          </w:tcPr>
          <w:p w14:paraId="612A4247"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23</w:t>
            </w:r>
          </w:p>
        </w:tc>
        <w:tc>
          <w:tcPr>
            <w:tcW w:w="3544" w:type="dxa"/>
            <w:shd w:val="clear" w:color="auto" w:fill="auto"/>
            <w:noWrap/>
            <w:vAlign w:val="center"/>
            <w:hideMark/>
          </w:tcPr>
          <w:p w14:paraId="2D3D82CC"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Тернослива</w:t>
            </w:r>
          </w:p>
        </w:tc>
        <w:tc>
          <w:tcPr>
            <w:tcW w:w="5812" w:type="dxa"/>
            <w:shd w:val="clear" w:color="auto" w:fill="auto"/>
            <w:noWrap/>
            <w:vAlign w:val="center"/>
            <w:hideMark/>
          </w:tcPr>
          <w:p w14:paraId="2BCFA041" w14:textId="77777777" w:rsidR="00B84C27" w:rsidRPr="00F46951" w:rsidRDefault="00B84C27" w:rsidP="00B84C27">
            <w:pPr>
              <w:spacing w:after="0" w:line="240" w:lineRule="auto"/>
              <w:rPr>
                <w:rFonts w:eastAsia="Times New Roman" w:cs="Times New Roman"/>
                <w:color w:val="000000"/>
                <w:sz w:val="24"/>
                <w:szCs w:val="24"/>
                <w:lang w:val="en-US"/>
              </w:rPr>
            </w:pPr>
            <w:proofErr w:type="spellStart"/>
            <w:r w:rsidRPr="00F46951">
              <w:rPr>
                <w:rFonts w:eastAsia="Times New Roman" w:cs="Times New Roman"/>
                <w:color w:val="000000"/>
                <w:sz w:val="24"/>
                <w:szCs w:val="24"/>
                <w:lang w:val="en-US"/>
              </w:rPr>
              <w:t>Prunus</w:t>
            </w:r>
            <w:proofErr w:type="spellEnd"/>
            <w:r w:rsidRPr="00F46951">
              <w:rPr>
                <w:rFonts w:eastAsia="Times New Roman" w:cs="Times New Roman"/>
                <w:color w:val="000000"/>
                <w:sz w:val="24"/>
                <w:szCs w:val="24"/>
                <w:lang w:val="en-US"/>
              </w:rPr>
              <w:t xml:space="preserve"> </w:t>
            </w:r>
            <w:proofErr w:type="spellStart"/>
            <w:r w:rsidRPr="00F46951">
              <w:rPr>
                <w:rFonts w:eastAsia="Times New Roman" w:cs="Times New Roman"/>
                <w:color w:val="000000"/>
                <w:sz w:val="24"/>
                <w:szCs w:val="24"/>
                <w:lang w:val="en-US"/>
              </w:rPr>
              <w:t>domestica</w:t>
            </w:r>
            <w:proofErr w:type="spellEnd"/>
            <w:r w:rsidRPr="00F46951">
              <w:rPr>
                <w:rFonts w:eastAsia="Times New Roman" w:cs="Times New Roman"/>
                <w:color w:val="000000"/>
                <w:sz w:val="24"/>
                <w:szCs w:val="24"/>
                <w:lang w:val="en-US"/>
              </w:rPr>
              <w:t xml:space="preserve"> L. subsp. </w:t>
            </w:r>
            <w:proofErr w:type="spellStart"/>
            <w:r w:rsidRPr="00F46951">
              <w:rPr>
                <w:rFonts w:eastAsia="Times New Roman" w:cs="Times New Roman"/>
                <w:color w:val="000000"/>
                <w:sz w:val="24"/>
                <w:szCs w:val="24"/>
                <w:lang w:val="en-US"/>
              </w:rPr>
              <w:t>insititia</w:t>
            </w:r>
            <w:proofErr w:type="spellEnd"/>
            <w:r w:rsidRPr="00F46951">
              <w:rPr>
                <w:rFonts w:eastAsia="Times New Roman" w:cs="Times New Roman"/>
                <w:color w:val="000000"/>
                <w:sz w:val="24"/>
                <w:szCs w:val="24"/>
                <w:lang w:val="en-US"/>
              </w:rPr>
              <w:t xml:space="preserve"> (L.) C. K. </w:t>
            </w:r>
            <w:proofErr w:type="spellStart"/>
            <w:r w:rsidRPr="00F46951">
              <w:rPr>
                <w:rFonts w:eastAsia="Times New Roman" w:cs="Times New Roman"/>
                <w:color w:val="000000"/>
                <w:sz w:val="24"/>
                <w:szCs w:val="24"/>
                <w:lang w:val="en-US"/>
              </w:rPr>
              <w:t>Schneid</w:t>
            </w:r>
            <w:proofErr w:type="spellEnd"/>
          </w:p>
        </w:tc>
        <w:tc>
          <w:tcPr>
            <w:tcW w:w="2693" w:type="dxa"/>
            <w:shd w:val="clear" w:color="auto" w:fill="auto"/>
            <w:noWrap/>
            <w:vAlign w:val="center"/>
            <w:hideMark/>
          </w:tcPr>
          <w:p w14:paraId="5743B6C7"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PRUNU_DOM_INS</w:t>
            </w:r>
          </w:p>
        </w:tc>
        <w:tc>
          <w:tcPr>
            <w:tcW w:w="1991" w:type="dxa"/>
            <w:shd w:val="clear" w:color="auto" w:fill="auto"/>
            <w:vAlign w:val="center"/>
          </w:tcPr>
          <w:p w14:paraId="5BC7CFFA"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PRNDT</w:t>
            </w:r>
          </w:p>
        </w:tc>
      </w:tr>
      <w:tr w:rsidR="00B84C27" w:rsidRPr="009F7902" w14:paraId="71195057" w14:textId="77777777" w:rsidTr="00C5023E">
        <w:trPr>
          <w:trHeight w:val="290"/>
        </w:trPr>
        <w:tc>
          <w:tcPr>
            <w:tcW w:w="1134" w:type="dxa"/>
          </w:tcPr>
          <w:p w14:paraId="78BF9F0A"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24</w:t>
            </w:r>
          </w:p>
        </w:tc>
        <w:tc>
          <w:tcPr>
            <w:tcW w:w="3544" w:type="dxa"/>
            <w:shd w:val="clear" w:color="auto" w:fill="auto"/>
            <w:noWrap/>
            <w:vAlign w:val="center"/>
            <w:hideMark/>
          </w:tcPr>
          <w:p w14:paraId="6A452E14"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Клематис</w:t>
            </w:r>
          </w:p>
        </w:tc>
        <w:tc>
          <w:tcPr>
            <w:tcW w:w="5812" w:type="dxa"/>
            <w:shd w:val="clear" w:color="auto" w:fill="auto"/>
            <w:noWrap/>
            <w:vAlign w:val="center"/>
            <w:hideMark/>
          </w:tcPr>
          <w:p w14:paraId="7B05A162"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Clematis</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220D30ED"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CLEMA</w:t>
            </w:r>
          </w:p>
        </w:tc>
        <w:tc>
          <w:tcPr>
            <w:tcW w:w="1991" w:type="dxa"/>
            <w:shd w:val="clear" w:color="auto" w:fill="auto"/>
            <w:noWrap/>
            <w:vAlign w:val="center"/>
            <w:hideMark/>
          </w:tcPr>
          <w:p w14:paraId="6F1AC58B" w14:textId="77777777" w:rsidR="00B84C27" w:rsidRPr="00F46951" w:rsidRDefault="00B84C27" w:rsidP="00B84C27">
            <w:pPr>
              <w:spacing w:after="0" w:line="240" w:lineRule="auto"/>
              <w:rPr>
                <w:rFonts w:eastAsia="Times New Roman" w:cs="Times New Roman"/>
                <w:sz w:val="24"/>
                <w:szCs w:val="24"/>
              </w:rPr>
            </w:pPr>
            <w:r w:rsidRPr="00F46951">
              <w:rPr>
                <w:rFonts w:eastAsia="Times New Roman" w:cs="Times New Roman"/>
                <w:sz w:val="24"/>
                <w:szCs w:val="24"/>
              </w:rPr>
              <w:t>1CLVG</w:t>
            </w:r>
          </w:p>
        </w:tc>
      </w:tr>
      <w:tr w:rsidR="00B84C27" w:rsidRPr="009F7902" w14:paraId="56D491FB" w14:textId="77777777" w:rsidTr="00C5023E">
        <w:trPr>
          <w:trHeight w:val="290"/>
        </w:trPr>
        <w:tc>
          <w:tcPr>
            <w:tcW w:w="1134" w:type="dxa"/>
          </w:tcPr>
          <w:p w14:paraId="732C1AB4"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25</w:t>
            </w:r>
          </w:p>
        </w:tc>
        <w:tc>
          <w:tcPr>
            <w:tcW w:w="3544" w:type="dxa"/>
            <w:shd w:val="clear" w:color="auto" w:fill="auto"/>
            <w:noWrap/>
            <w:vAlign w:val="center"/>
            <w:hideMark/>
          </w:tcPr>
          <w:p w14:paraId="7E096A64"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 xml:space="preserve">Гледичия </w:t>
            </w:r>
            <w:proofErr w:type="spellStart"/>
            <w:r w:rsidRPr="00F46951">
              <w:rPr>
                <w:rFonts w:eastAsia="Times New Roman" w:cs="Times New Roman"/>
                <w:color w:val="000000"/>
                <w:sz w:val="24"/>
                <w:szCs w:val="24"/>
              </w:rPr>
              <w:t>трехколючковая</w:t>
            </w:r>
            <w:proofErr w:type="spellEnd"/>
          </w:p>
        </w:tc>
        <w:tc>
          <w:tcPr>
            <w:tcW w:w="5812" w:type="dxa"/>
            <w:shd w:val="clear" w:color="auto" w:fill="auto"/>
            <w:noWrap/>
            <w:vAlign w:val="center"/>
            <w:hideMark/>
          </w:tcPr>
          <w:p w14:paraId="4A437A09" w14:textId="77777777" w:rsidR="00B84C27" w:rsidRPr="00F46951" w:rsidRDefault="00B84C27" w:rsidP="00B84C27">
            <w:pPr>
              <w:spacing w:after="0" w:line="240" w:lineRule="auto"/>
              <w:rPr>
                <w:rFonts w:eastAsia="Times New Roman" w:cs="Times New Roman"/>
                <w:color w:val="000000"/>
                <w:sz w:val="24"/>
                <w:szCs w:val="24"/>
              </w:rPr>
            </w:pPr>
            <w:proofErr w:type="spellStart"/>
            <w:r w:rsidRPr="00F46951">
              <w:rPr>
                <w:rFonts w:eastAsia="Times New Roman" w:cs="Times New Roman"/>
                <w:color w:val="000000"/>
                <w:sz w:val="24"/>
                <w:szCs w:val="24"/>
              </w:rPr>
              <w:t>Gleditschia</w:t>
            </w:r>
            <w:proofErr w:type="spellEnd"/>
            <w:r w:rsidRPr="00F46951">
              <w:rPr>
                <w:rFonts w:eastAsia="Times New Roman" w:cs="Times New Roman"/>
                <w:color w:val="000000"/>
                <w:sz w:val="24"/>
                <w:szCs w:val="24"/>
              </w:rPr>
              <w:t xml:space="preserve"> </w:t>
            </w:r>
            <w:proofErr w:type="spellStart"/>
            <w:r w:rsidRPr="00F46951">
              <w:rPr>
                <w:rFonts w:eastAsia="Times New Roman" w:cs="Times New Roman"/>
                <w:color w:val="000000"/>
                <w:sz w:val="24"/>
                <w:szCs w:val="24"/>
              </w:rPr>
              <w:t>triacanthos</w:t>
            </w:r>
            <w:proofErr w:type="spellEnd"/>
            <w:r w:rsidRPr="00F46951">
              <w:rPr>
                <w:rFonts w:eastAsia="Times New Roman" w:cs="Times New Roman"/>
                <w:color w:val="000000"/>
                <w:sz w:val="24"/>
                <w:szCs w:val="24"/>
              </w:rPr>
              <w:t xml:space="preserve"> L.</w:t>
            </w:r>
          </w:p>
        </w:tc>
        <w:tc>
          <w:tcPr>
            <w:tcW w:w="2693" w:type="dxa"/>
            <w:shd w:val="clear" w:color="auto" w:fill="auto"/>
            <w:noWrap/>
            <w:vAlign w:val="center"/>
            <w:hideMark/>
          </w:tcPr>
          <w:p w14:paraId="19AD80EA" w14:textId="77777777" w:rsidR="00B84C27" w:rsidRPr="00F46951" w:rsidRDefault="00B84C27" w:rsidP="00B84C27">
            <w:pPr>
              <w:spacing w:after="0" w:line="240" w:lineRule="auto"/>
              <w:rPr>
                <w:rFonts w:eastAsia="Times New Roman" w:cs="Times New Roman"/>
                <w:color w:val="000000"/>
                <w:sz w:val="24"/>
                <w:szCs w:val="24"/>
              </w:rPr>
            </w:pPr>
            <w:r w:rsidRPr="00F46951">
              <w:rPr>
                <w:rFonts w:eastAsia="Times New Roman" w:cs="Times New Roman"/>
                <w:color w:val="000000"/>
                <w:sz w:val="24"/>
                <w:szCs w:val="24"/>
              </w:rPr>
              <w:t>GLEDI_TRI</w:t>
            </w:r>
          </w:p>
        </w:tc>
        <w:tc>
          <w:tcPr>
            <w:tcW w:w="1991" w:type="dxa"/>
            <w:shd w:val="clear" w:color="auto" w:fill="auto"/>
            <w:noWrap/>
            <w:vAlign w:val="center"/>
            <w:hideMark/>
          </w:tcPr>
          <w:p w14:paraId="30375C16" w14:textId="77777777" w:rsidR="00B84C27" w:rsidRPr="00F46951" w:rsidRDefault="00B84C27" w:rsidP="00B84C27">
            <w:pPr>
              <w:spacing w:after="0" w:line="240" w:lineRule="auto"/>
              <w:rPr>
                <w:rFonts w:eastAsia="Times New Roman" w:cs="Times New Roman"/>
                <w:sz w:val="24"/>
                <w:szCs w:val="24"/>
              </w:rPr>
            </w:pPr>
          </w:p>
        </w:tc>
      </w:tr>
    </w:tbl>
    <w:p w14:paraId="5B948BFE" w14:textId="77777777" w:rsidR="00B84C27" w:rsidRPr="00F46951" w:rsidRDefault="00B84C27" w:rsidP="00576965">
      <w:pPr>
        <w:spacing w:after="160" w:line="259" w:lineRule="auto"/>
        <w:rPr>
          <w:rFonts w:cs="Times New Roman"/>
          <w:szCs w:val="28"/>
        </w:rPr>
        <w:sectPr w:rsidR="00B84C27" w:rsidRPr="00F46951" w:rsidSect="00694074">
          <w:pgSz w:w="16838" w:h="11906" w:orient="landscape"/>
          <w:pgMar w:top="1701" w:right="1134" w:bottom="851" w:left="1134" w:header="567" w:footer="709" w:gutter="0"/>
          <w:pgNumType w:start="1"/>
          <w:cols w:space="708"/>
          <w:titlePg/>
          <w:docGrid w:linePitch="360"/>
        </w:sectPr>
      </w:pPr>
    </w:p>
    <w:tbl>
      <w:tblPr>
        <w:tblStyle w:val="22"/>
        <w:tblW w:w="520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2"/>
      </w:tblGrid>
      <w:tr w:rsidR="00B84C27" w:rsidRPr="008E11EC" w14:paraId="16D21208" w14:textId="77777777" w:rsidTr="00C5023E">
        <w:trPr>
          <w:jc w:val="right"/>
        </w:trPr>
        <w:tc>
          <w:tcPr>
            <w:tcW w:w="5202" w:type="dxa"/>
          </w:tcPr>
          <w:p w14:paraId="0DABE738" w14:textId="10009ECA" w:rsidR="00B84C27" w:rsidRPr="00F46951" w:rsidRDefault="00B84C27" w:rsidP="009D3BDB">
            <w:pPr>
              <w:pStyle w:val="3"/>
              <w:outlineLvl w:val="2"/>
              <w:rPr>
                <w:szCs w:val="28"/>
              </w:rPr>
            </w:pPr>
            <w:r w:rsidRPr="00F46951">
              <w:rPr>
                <w:szCs w:val="28"/>
              </w:rPr>
              <w:lastRenderedPageBreak/>
              <w:t xml:space="preserve">ПРИЛОЖЕНИЕ </w:t>
            </w:r>
            <w:r w:rsidR="009D3BDB">
              <w:rPr>
                <w:szCs w:val="28"/>
              </w:rPr>
              <w:t>2</w:t>
            </w:r>
          </w:p>
        </w:tc>
      </w:tr>
      <w:tr w:rsidR="00B84C27" w:rsidRPr="008E11EC" w14:paraId="75B5E21F" w14:textId="77777777" w:rsidTr="00C5023E">
        <w:trPr>
          <w:jc w:val="right"/>
        </w:trPr>
        <w:tc>
          <w:tcPr>
            <w:tcW w:w="5202" w:type="dxa"/>
          </w:tcPr>
          <w:p w14:paraId="140A89B6" w14:textId="77777777" w:rsidR="00B84C27" w:rsidRPr="008E11EC" w:rsidRDefault="00B84C27" w:rsidP="00C5023E">
            <w:pPr>
              <w:pStyle w:val="ae"/>
              <w:rPr>
                <w:sz w:val="28"/>
                <w:szCs w:val="28"/>
              </w:rPr>
            </w:pPr>
            <w:r w:rsidRPr="008E11EC">
              <w:rPr>
                <w:sz w:val="28"/>
                <w:szCs w:val="28"/>
              </w:rPr>
              <w:t xml:space="preserve">к Пояснительной записке </w:t>
            </w:r>
          </w:p>
          <w:p w14:paraId="7351C58F" w14:textId="699530D4" w:rsidR="00B84C27" w:rsidRPr="008E11EC" w:rsidRDefault="007E3D30" w:rsidP="00C5023E">
            <w:pPr>
              <w:pStyle w:val="ae"/>
              <w:rPr>
                <w:sz w:val="28"/>
                <w:szCs w:val="28"/>
              </w:rPr>
            </w:pPr>
            <w:r>
              <w:rPr>
                <w:sz w:val="28"/>
                <w:szCs w:val="28"/>
              </w:rPr>
              <w:t>Перечня</w:t>
            </w:r>
            <w:r w:rsidR="00B84C27" w:rsidRPr="008E11EC">
              <w:rPr>
                <w:sz w:val="28"/>
                <w:szCs w:val="28"/>
              </w:rPr>
              <w:t xml:space="preserve"> родов и видов растений</w:t>
            </w:r>
          </w:p>
          <w:p w14:paraId="2314F2DE" w14:textId="77777777" w:rsidR="00B84C27" w:rsidRPr="008E11EC" w:rsidRDefault="00B84C27" w:rsidP="00C5023E">
            <w:pPr>
              <w:pStyle w:val="ae"/>
              <w:jc w:val="left"/>
              <w:rPr>
                <w:sz w:val="28"/>
                <w:szCs w:val="28"/>
              </w:rPr>
            </w:pPr>
          </w:p>
        </w:tc>
      </w:tr>
    </w:tbl>
    <w:p w14:paraId="5DB0B74C" w14:textId="670CA7BA" w:rsidR="00B84C27" w:rsidRDefault="00B84C27" w:rsidP="00B84C27">
      <w:pPr>
        <w:widowControl w:val="0"/>
        <w:snapToGrid w:val="0"/>
        <w:spacing w:after="0" w:line="360" w:lineRule="auto"/>
        <w:ind w:firstLine="720"/>
        <w:jc w:val="both"/>
        <w:rPr>
          <w:rFonts w:cs="Times New Roman"/>
          <w:szCs w:val="28"/>
        </w:rPr>
      </w:pPr>
      <w:r w:rsidRPr="008E11EC">
        <w:rPr>
          <w:rFonts w:eastAsia="Times New Roman" w:cs="Times New Roman"/>
          <w:color w:val="000000"/>
          <w:szCs w:val="28"/>
          <w:lang w:eastAsia="en-US"/>
        </w:rPr>
        <w:t>В таблице ниже приведен</w:t>
      </w:r>
      <w:r w:rsidRPr="008E11EC">
        <w:rPr>
          <w:rFonts w:cs="Times New Roman"/>
          <w:szCs w:val="28"/>
        </w:rPr>
        <w:t xml:space="preserve"> контрольный пример объектов </w:t>
      </w:r>
      <w:r w:rsidR="00427C56">
        <w:rPr>
          <w:rFonts w:cs="Times New Roman"/>
          <w:szCs w:val="28"/>
        </w:rPr>
        <w:t>перечня</w:t>
      </w:r>
      <w:r w:rsidRPr="008E11EC">
        <w:rPr>
          <w:rFonts w:cs="Times New Roman"/>
          <w:szCs w:val="28"/>
        </w:rPr>
        <w:t>, составленный в соответствии с методикой</w:t>
      </w:r>
      <w:r w:rsidR="00813BD2" w:rsidRPr="008E11EC">
        <w:rPr>
          <w:rFonts w:cs="Times New Roman"/>
          <w:szCs w:val="28"/>
        </w:rPr>
        <w:t xml:space="preserve">, описанной в разделе </w:t>
      </w:r>
      <w:r w:rsidR="00813BD2" w:rsidRPr="008E11EC">
        <w:rPr>
          <w:rFonts w:cs="Times New Roman"/>
          <w:szCs w:val="28"/>
          <w:lang w:val="en-US"/>
        </w:rPr>
        <w:t>VII</w:t>
      </w:r>
      <w:r w:rsidRPr="008E11EC">
        <w:rPr>
          <w:rFonts w:cs="Times New Roman"/>
          <w:szCs w:val="28"/>
        </w:rPr>
        <w:t>.</w:t>
      </w:r>
    </w:p>
    <w:p w14:paraId="3A1D480E" w14:textId="77777777" w:rsidR="00B84C27" w:rsidRPr="008E11EC" w:rsidRDefault="00B84C27" w:rsidP="00F46951">
      <w:pPr>
        <w:widowControl w:val="0"/>
        <w:snapToGrid w:val="0"/>
        <w:spacing w:after="0" w:line="360" w:lineRule="auto"/>
        <w:ind w:firstLine="720"/>
        <w:jc w:val="right"/>
        <w:rPr>
          <w:rFonts w:cs="Times New Roman"/>
          <w:szCs w:val="28"/>
        </w:rPr>
      </w:pPr>
      <w:r w:rsidRPr="008E11EC">
        <w:rPr>
          <w:rFonts w:cs="Times New Roman"/>
          <w:szCs w:val="28"/>
        </w:rPr>
        <w:t>Таблица 1</w:t>
      </w:r>
    </w:p>
    <w:p w14:paraId="106213A9" w14:textId="787DC07C" w:rsidR="00B84C27" w:rsidRPr="008E11EC" w:rsidRDefault="00B84C27" w:rsidP="00F46951">
      <w:pPr>
        <w:widowControl w:val="0"/>
        <w:snapToGrid w:val="0"/>
        <w:spacing w:after="0" w:line="360" w:lineRule="auto"/>
        <w:ind w:firstLine="720"/>
        <w:jc w:val="center"/>
        <w:rPr>
          <w:rFonts w:cs="Times New Roman"/>
          <w:szCs w:val="28"/>
        </w:rPr>
      </w:pPr>
      <w:r w:rsidRPr="008E11EC">
        <w:rPr>
          <w:rFonts w:cs="Times New Roman"/>
          <w:szCs w:val="28"/>
        </w:rPr>
        <w:t xml:space="preserve">Контрольный пример наполнения </w:t>
      </w:r>
      <w:r w:rsidR="009D3BDB">
        <w:rPr>
          <w:rFonts w:cs="Times New Roman"/>
          <w:szCs w:val="28"/>
        </w:rPr>
        <w:t>перечня</w:t>
      </w:r>
      <w:r w:rsidRPr="008E11EC">
        <w:rPr>
          <w:rFonts w:cs="Times New Roman"/>
          <w:szCs w:val="28"/>
        </w:rPr>
        <w:t xml:space="preserve"> родов и видов растений</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1812"/>
        <w:gridCol w:w="4407"/>
        <w:gridCol w:w="4861"/>
        <w:gridCol w:w="1829"/>
      </w:tblGrid>
      <w:tr w:rsidR="00C303F6" w:rsidRPr="00680A1B" w14:paraId="0B3132F3" w14:textId="77777777" w:rsidTr="00A60369">
        <w:trPr>
          <w:trHeight w:val="620"/>
        </w:trPr>
        <w:tc>
          <w:tcPr>
            <w:tcW w:w="1651" w:type="dxa"/>
          </w:tcPr>
          <w:p w14:paraId="32B37FBE" w14:textId="77777777" w:rsidR="00C303F6" w:rsidRDefault="00C303F6" w:rsidP="00A60369">
            <w:pPr>
              <w:spacing w:after="0" w:line="240" w:lineRule="auto"/>
              <w:jc w:val="center"/>
              <w:rPr>
                <w:rFonts w:eastAsia="Times New Roman" w:cs="Times New Roman"/>
                <w:color w:val="000000"/>
                <w:sz w:val="24"/>
                <w:szCs w:val="24"/>
              </w:rPr>
            </w:pPr>
            <w:r>
              <w:rPr>
                <w:rFonts w:eastAsia="Times New Roman" w:cs="Times New Roman"/>
                <w:color w:val="000000"/>
                <w:sz w:val="24"/>
                <w:szCs w:val="24"/>
              </w:rPr>
              <w:t>Код</w:t>
            </w:r>
          </w:p>
          <w:p w14:paraId="2B387663" w14:textId="77777777" w:rsidR="00C303F6" w:rsidRPr="006C3B4A" w:rsidRDefault="00C303F6" w:rsidP="00A60369">
            <w:pPr>
              <w:spacing w:after="0" w:line="240" w:lineRule="auto"/>
              <w:jc w:val="center"/>
              <w:rPr>
                <w:rFonts w:eastAsia="Times New Roman" w:cs="Times New Roman"/>
                <w:color w:val="000000"/>
                <w:sz w:val="24"/>
                <w:szCs w:val="24"/>
              </w:rPr>
            </w:pPr>
            <w:r w:rsidRPr="006C3B4A">
              <w:rPr>
                <w:rFonts w:eastAsia="Times New Roman" w:cs="Times New Roman"/>
                <w:color w:val="000000"/>
                <w:sz w:val="24"/>
                <w:szCs w:val="24"/>
              </w:rPr>
              <w:t>рода/вида растения</w:t>
            </w:r>
          </w:p>
        </w:tc>
        <w:tc>
          <w:tcPr>
            <w:tcW w:w="1812" w:type="dxa"/>
            <w:shd w:val="clear" w:color="auto" w:fill="auto"/>
            <w:vAlign w:val="center"/>
            <w:hideMark/>
          </w:tcPr>
          <w:p w14:paraId="3022900E" w14:textId="77777777" w:rsidR="00C303F6" w:rsidRPr="006C3B4A" w:rsidRDefault="00C303F6" w:rsidP="00A60369">
            <w:pPr>
              <w:spacing w:after="0" w:line="240" w:lineRule="auto"/>
              <w:jc w:val="center"/>
              <w:rPr>
                <w:rFonts w:eastAsia="Times New Roman" w:cs="Times New Roman"/>
                <w:color w:val="000000"/>
                <w:sz w:val="24"/>
                <w:szCs w:val="24"/>
              </w:rPr>
            </w:pPr>
            <w:r w:rsidRPr="006C3B4A">
              <w:rPr>
                <w:rFonts w:eastAsia="Times New Roman" w:cs="Times New Roman"/>
                <w:color w:val="000000"/>
                <w:sz w:val="24"/>
                <w:szCs w:val="24"/>
              </w:rPr>
              <w:t xml:space="preserve">Код </w:t>
            </w:r>
            <w:r>
              <w:rPr>
                <w:rFonts w:eastAsia="Times New Roman" w:cs="Times New Roman"/>
                <w:color w:val="000000"/>
                <w:sz w:val="24"/>
                <w:szCs w:val="24"/>
                <w:lang w:val="en-US"/>
              </w:rPr>
              <w:t>UPOV</w:t>
            </w:r>
            <w:r w:rsidRPr="006C3B4A">
              <w:rPr>
                <w:rFonts w:eastAsia="Times New Roman" w:cs="Times New Roman"/>
                <w:color w:val="000000"/>
                <w:sz w:val="24"/>
                <w:szCs w:val="24"/>
              </w:rPr>
              <w:t xml:space="preserve"> </w:t>
            </w:r>
          </w:p>
        </w:tc>
        <w:tc>
          <w:tcPr>
            <w:tcW w:w="4407" w:type="dxa"/>
            <w:shd w:val="clear" w:color="auto" w:fill="auto"/>
            <w:vAlign w:val="center"/>
            <w:hideMark/>
          </w:tcPr>
          <w:p w14:paraId="38FD25A1" w14:textId="77777777" w:rsidR="00C303F6" w:rsidRPr="006C3B4A" w:rsidRDefault="00C303F6" w:rsidP="00A60369">
            <w:pPr>
              <w:spacing w:after="0" w:line="240" w:lineRule="auto"/>
              <w:jc w:val="center"/>
              <w:rPr>
                <w:rFonts w:eastAsia="Times New Roman" w:cs="Times New Roman"/>
                <w:color w:val="000000"/>
                <w:sz w:val="24"/>
                <w:szCs w:val="24"/>
              </w:rPr>
            </w:pPr>
            <w:r w:rsidRPr="006C3B4A">
              <w:rPr>
                <w:rFonts w:eastAsia="Times New Roman" w:cs="Times New Roman"/>
                <w:color w:val="000000"/>
                <w:sz w:val="24"/>
                <w:szCs w:val="24"/>
              </w:rPr>
              <w:t>Наименование рода/вида растения на русском языке</w:t>
            </w:r>
          </w:p>
        </w:tc>
        <w:tc>
          <w:tcPr>
            <w:tcW w:w="4861" w:type="dxa"/>
            <w:shd w:val="clear" w:color="auto" w:fill="auto"/>
            <w:vAlign w:val="center"/>
            <w:hideMark/>
          </w:tcPr>
          <w:p w14:paraId="62996256" w14:textId="77777777" w:rsidR="00C303F6" w:rsidRPr="006C3B4A" w:rsidRDefault="00C303F6" w:rsidP="00A60369">
            <w:pPr>
              <w:spacing w:after="0" w:line="240" w:lineRule="auto"/>
              <w:jc w:val="center"/>
              <w:rPr>
                <w:rFonts w:eastAsia="Times New Roman" w:cs="Times New Roman"/>
                <w:color w:val="000000"/>
                <w:sz w:val="24"/>
                <w:szCs w:val="24"/>
              </w:rPr>
            </w:pPr>
            <w:r w:rsidRPr="006C3B4A">
              <w:rPr>
                <w:rFonts w:eastAsia="Times New Roman" w:cs="Times New Roman"/>
                <w:color w:val="000000"/>
                <w:sz w:val="24"/>
                <w:szCs w:val="24"/>
              </w:rPr>
              <w:t>Латинское наименование рода/вида растения</w:t>
            </w:r>
          </w:p>
        </w:tc>
        <w:tc>
          <w:tcPr>
            <w:tcW w:w="1829" w:type="dxa"/>
            <w:shd w:val="clear" w:color="auto" w:fill="auto"/>
            <w:vAlign w:val="center"/>
            <w:hideMark/>
          </w:tcPr>
          <w:p w14:paraId="315E56B5" w14:textId="77777777" w:rsidR="00C303F6" w:rsidRPr="006C3B4A" w:rsidRDefault="00C303F6" w:rsidP="00A60369">
            <w:pPr>
              <w:spacing w:after="0" w:line="240" w:lineRule="auto"/>
              <w:jc w:val="center"/>
              <w:rPr>
                <w:rFonts w:eastAsia="Times New Roman" w:cs="Times New Roman"/>
                <w:color w:val="000000"/>
                <w:sz w:val="24"/>
                <w:szCs w:val="24"/>
              </w:rPr>
            </w:pPr>
            <w:proofErr w:type="spellStart"/>
            <w:r w:rsidRPr="006C3B4A">
              <w:rPr>
                <w:rFonts w:eastAsia="Times New Roman" w:cs="Times New Roman"/>
                <w:color w:val="000000"/>
                <w:sz w:val="24"/>
                <w:szCs w:val="24"/>
              </w:rPr>
              <w:t>Инфравидовой</w:t>
            </w:r>
            <w:proofErr w:type="spellEnd"/>
            <w:r w:rsidRPr="006C3B4A">
              <w:rPr>
                <w:rFonts w:eastAsia="Times New Roman" w:cs="Times New Roman"/>
                <w:color w:val="000000"/>
                <w:sz w:val="24"/>
                <w:szCs w:val="24"/>
              </w:rPr>
              <w:t xml:space="preserve"> ранг растения</w:t>
            </w:r>
          </w:p>
        </w:tc>
      </w:tr>
      <w:tr w:rsidR="00C303F6" w:rsidRPr="00680A1B" w14:paraId="770ABCCA" w14:textId="77777777" w:rsidTr="00A60369">
        <w:trPr>
          <w:trHeight w:val="310"/>
        </w:trPr>
        <w:tc>
          <w:tcPr>
            <w:tcW w:w="1651" w:type="dxa"/>
          </w:tcPr>
          <w:p w14:paraId="797C5BE8"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lang w:val="en-US"/>
              </w:rPr>
              <w:t>00000</w:t>
            </w:r>
            <w:r>
              <w:rPr>
                <w:rFonts w:eastAsia="Times New Roman" w:cs="Times New Roman"/>
                <w:color w:val="000000"/>
                <w:sz w:val="24"/>
                <w:szCs w:val="24"/>
              </w:rPr>
              <w:t>0</w:t>
            </w:r>
          </w:p>
        </w:tc>
        <w:tc>
          <w:tcPr>
            <w:tcW w:w="1812" w:type="dxa"/>
            <w:shd w:val="clear" w:color="auto" w:fill="auto"/>
            <w:vAlign w:val="center"/>
            <w:hideMark/>
          </w:tcPr>
          <w:p w14:paraId="32DEC5FF"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ABELM_ESC</w:t>
            </w:r>
          </w:p>
        </w:tc>
        <w:tc>
          <w:tcPr>
            <w:tcW w:w="4407" w:type="dxa"/>
            <w:shd w:val="clear" w:color="auto" w:fill="auto"/>
            <w:vAlign w:val="center"/>
            <w:hideMark/>
          </w:tcPr>
          <w:p w14:paraId="275EA513"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Бамия, гибискус съедобный</w:t>
            </w:r>
          </w:p>
        </w:tc>
        <w:tc>
          <w:tcPr>
            <w:tcW w:w="4861" w:type="dxa"/>
            <w:shd w:val="clear" w:color="auto" w:fill="auto"/>
            <w:vAlign w:val="center"/>
            <w:hideMark/>
          </w:tcPr>
          <w:p w14:paraId="74EF90C8"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Abelmoschus</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esculentus</w:t>
            </w:r>
            <w:proofErr w:type="spellEnd"/>
            <w:r w:rsidRPr="006C3B4A">
              <w:rPr>
                <w:rFonts w:cs="Times New Roman"/>
                <w:color w:val="000000"/>
                <w:sz w:val="24"/>
                <w:szCs w:val="24"/>
              </w:rPr>
              <w:t xml:space="preserve"> (L.) </w:t>
            </w:r>
            <w:proofErr w:type="spellStart"/>
            <w:r w:rsidRPr="006C3B4A">
              <w:rPr>
                <w:rFonts w:cs="Times New Roman"/>
                <w:color w:val="000000"/>
                <w:sz w:val="24"/>
                <w:szCs w:val="24"/>
              </w:rPr>
              <w:t>Moench</w:t>
            </w:r>
            <w:proofErr w:type="spellEnd"/>
          </w:p>
        </w:tc>
        <w:tc>
          <w:tcPr>
            <w:tcW w:w="1829" w:type="dxa"/>
            <w:shd w:val="clear" w:color="auto" w:fill="auto"/>
            <w:vAlign w:val="center"/>
            <w:hideMark/>
          </w:tcPr>
          <w:p w14:paraId="2592426B" w14:textId="77777777" w:rsidR="00C303F6" w:rsidRPr="006C3B4A" w:rsidRDefault="00C303F6" w:rsidP="00A60369">
            <w:pPr>
              <w:spacing w:after="0" w:line="240" w:lineRule="auto"/>
              <w:rPr>
                <w:rFonts w:eastAsia="Times New Roman" w:cs="Times New Roman"/>
                <w:color w:val="000000"/>
                <w:sz w:val="24"/>
                <w:szCs w:val="24"/>
              </w:rPr>
            </w:pPr>
            <w:r w:rsidRPr="006C3B4A">
              <w:rPr>
                <w:rFonts w:eastAsia="Times New Roman" w:cs="Times New Roman"/>
                <w:color w:val="000000"/>
                <w:sz w:val="24"/>
                <w:szCs w:val="24"/>
              </w:rPr>
              <w:t> </w:t>
            </w:r>
          </w:p>
        </w:tc>
      </w:tr>
      <w:tr w:rsidR="00C303F6" w:rsidRPr="00680A1B" w14:paraId="0489046D" w14:textId="77777777" w:rsidTr="00A60369">
        <w:trPr>
          <w:trHeight w:val="310"/>
        </w:trPr>
        <w:tc>
          <w:tcPr>
            <w:tcW w:w="1651" w:type="dxa"/>
          </w:tcPr>
          <w:p w14:paraId="71F97AE1" w14:textId="77777777" w:rsidR="00C303F6" w:rsidRPr="006C3B4A" w:rsidRDefault="00C303F6" w:rsidP="00A6036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000100</w:t>
            </w:r>
          </w:p>
        </w:tc>
        <w:tc>
          <w:tcPr>
            <w:tcW w:w="1812" w:type="dxa"/>
            <w:shd w:val="clear" w:color="auto" w:fill="auto"/>
            <w:vAlign w:val="center"/>
            <w:hideMark/>
          </w:tcPr>
          <w:p w14:paraId="0AEC005A"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ABIES_ALB</w:t>
            </w:r>
          </w:p>
        </w:tc>
        <w:tc>
          <w:tcPr>
            <w:tcW w:w="4407" w:type="dxa"/>
            <w:shd w:val="clear" w:color="auto" w:fill="auto"/>
            <w:vAlign w:val="center"/>
            <w:hideMark/>
          </w:tcPr>
          <w:p w14:paraId="1AD644DB"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Пихта белая</w:t>
            </w:r>
          </w:p>
        </w:tc>
        <w:tc>
          <w:tcPr>
            <w:tcW w:w="4861" w:type="dxa"/>
            <w:shd w:val="clear" w:color="auto" w:fill="auto"/>
            <w:vAlign w:val="center"/>
            <w:hideMark/>
          </w:tcPr>
          <w:p w14:paraId="291C35F7"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Abies</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alba</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Mill</w:t>
            </w:r>
            <w:proofErr w:type="spellEnd"/>
            <w:r w:rsidRPr="006C3B4A">
              <w:rPr>
                <w:rFonts w:cs="Times New Roman"/>
                <w:color w:val="000000"/>
                <w:sz w:val="24"/>
                <w:szCs w:val="24"/>
              </w:rPr>
              <w:t>.</w:t>
            </w:r>
          </w:p>
        </w:tc>
        <w:tc>
          <w:tcPr>
            <w:tcW w:w="1829" w:type="dxa"/>
            <w:shd w:val="clear" w:color="auto" w:fill="auto"/>
            <w:vAlign w:val="center"/>
            <w:hideMark/>
          </w:tcPr>
          <w:p w14:paraId="3A4F053F" w14:textId="77777777" w:rsidR="00C303F6" w:rsidRPr="006C3B4A" w:rsidRDefault="00C303F6" w:rsidP="00A60369">
            <w:pPr>
              <w:spacing w:after="0" w:line="240" w:lineRule="auto"/>
              <w:rPr>
                <w:rFonts w:eastAsia="Times New Roman" w:cs="Times New Roman"/>
                <w:color w:val="000000"/>
                <w:sz w:val="24"/>
                <w:szCs w:val="24"/>
              </w:rPr>
            </w:pPr>
            <w:r w:rsidRPr="006C3B4A">
              <w:rPr>
                <w:rFonts w:eastAsia="Times New Roman" w:cs="Times New Roman"/>
                <w:color w:val="000000"/>
                <w:sz w:val="24"/>
                <w:szCs w:val="24"/>
              </w:rPr>
              <w:t> </w:t>
            </w:r>
          </w:p>
        </w:tc>
      </w:tr>
      <w:tr w:rsidR="00C303F6" w:rsidRPr="009E6915" w14:paraId="0B70D745" w14:textId="77777777" w:rsidTr="00A60369">
        <w:trPr>
          <w:trHeight w:val="310"/>
        </w:trPr>
        <w:tc>
          <w:tcPr>
            <w:tcW w:w="1651" w:type="dxa"/>
          </w:tcPr>
          <w:p w14:paraId="177B8877" w14:textId="77777777" w:rsidR="00C303F6" w:rsidRPr="006C3B4A" w:rsidRDefault="00C303F6" w:rsidP="00A6036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000200</w:t>
            </w:r>
          </w:p>
        </w:tc>
        <w:tc>
          <w:tcPr>
            <w:tcW w:w="1812" w:type="dxa"/>
            <w:shd w:val="clear" w:color="auto" w:fill="auto"/>
            <w:vAlign w:val="center"/>
            <w:hideMark/>
          </w:tcPr>
          <w:p w14:paraId="792EFFEA"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ABIES_CON</w:t>
            </w:r>
          </w:p>
        </w:tc>
        <w:tc>
          <w:tcPr>
            <w:tcW w:w="4407" w:type="dxa"/>
            <w:shd w:val="clear" w:color="auto" w:fill="auto"/>
            <w:vAlign w:val="center"/>
            <w:hideMark/>
          </w:tcPr>
          <w:p w14:paraId="1B1CA72D"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Пихта одноцветная</w:t>
            </w:r>
          </w:p>
        </w:tc>
        <w:tc>
          <w:tcPr>
            <w:tcW w:w="4861" w:type="dxa"/>
            <w:shd w:val="clear" w:color="auto" w:fill="auto"/>
            <w:vAlign w:val="center"/>
            <w:hideMark/>
          </w:tcPr>
          <w:p w14:paraId="354623DE" w14:textId="77777777" w:rsidR="00C303F6" w:rsidRPr="006C3B4A" w:rsidRDefault="00C303F6" w:rsidP="00A60369">
            <w:pPr>
              <w:spacing w:after="0"/>
              <w:rPr>
                <w:rFonts w:cs="Times New Roman"/>
                <w:color w:val="000000"/>
                <w:sz w:val="24"/>
                <w:szCs w:val="24"/>
                <w:lang w:val="en-US"/>
              </w:rPr>
            </w:pPr>
            <w:proofErr w:type="spellStart"/>
            <w:r w:rsidRPr="006C3B4A">
              <w:rPr>
                <w:rFonts w:cs="Times New Roman"/>
                <w:color w:val="000000"/>
                <w:sz w:val="24"/>
                <w:szCs w:val="24"/>
                <w:lang w:val="en-US"/>
              </w:rPr>
              <w:t>Abies</w:t>
            </w:r>
            <w:proofErr w:type="spellEnd"/>
            <w:r w:rsidRPr="006C3B4A">
              <w:rPr>
                <w:rFonts w:cs="Times New Roman"/>
                <w:color w:val="000000"/>
                <w:sz w:val="24"/>
                <w:szCs w:val="24"/>
                <w:lang w:val="en-US"/>
              </w:rPr>
              <w:t xml:space="preserve"> </w:t>
            </w:r>
            <w:proofErr w:type="spellStart"/>
            <w:r w:rsidRPr="006C3B4A">
              <w:rPr>
                <w:rFonts w:cs="Times New Roman"/>
                <w:color w:val="000000"/>
                <w:sz w:val="24"/>
                <w:szCs w:val="24"/>
                <w:lang w:val="en-US"/>
              </w:rPr>
              <w:t>concolor</w:t>
            </w:r>
            <w:proofErr w:type="spellEnd"/>
            <w:r w:rsidRPr="006C3B4A">
              <w:rPr>
                <w:rFonts w:cs="Times New Roman"/>
                <w:color w:val="000000"/>
                <w:sz w:val="24"/>
                <w:szCs w:val="24"/>
                <w:lang w:val="en-US"/>
              </w:rPr>
              <w:t xml:space="preserve"> (Gordon &amp; </w:t>
            </w:r>
            <w:proofErr w:type="spellStart"/>
            <w:r w:rsidRPr="006C3B4A">
              <w:rPr>
                <w:rFonts w:cs="Times New Roman"/>
                <w:color w:val="000000"/>
                <w:sz w:val="24"/>
                <w:szCs w:val="24"/>
                <w:lang w:val="en-US"/>
              </w:rPr>
              <w:t>Glend</w:t>
            </w:r>
            <w:proofErr w:type="spellEnd"/>
            <w:r w:rsidRPr="006C3B4A">
              <w:rPr>
                <w:rFonts w:cs="Times New Roman"/>
                <w:color w:val="000000"/>
                <w:sz w:val="24"/>
                <w:szCs w:val="24"/>
                <w:lang w:val="en-US"/>
              </w:rPr>
              <w:t xml:space="preserve">.) </w:t>
            </w:r>
            <w:proofErr w:type="spellStart"/>
            <w:r w:rsidRPr="006C3B4A">
              <w:rPr>
                <w:rFonts w:cs="Times New Roman"/>
                <w:color w:val="000000"/>
                <w:sz w:val="24"/>
                <w:szCs w:val="24"/>
                <w:lang w:val="en-US"/>
              </w:rPr>
              <w:t>Lindl</w:t>
            </w:r>
            <w:proofErr w:type="spellEnd"/>
            <w:r w:rsidRPr="006C3B4A">
              <w:rPr>
                <w:rFonts w:cs="Times New Roman"/>
                <w:color w:val="000000"/>
                <w:sz w:val="24"/>
                <w:szCs w:val="24"/>
                <w:lang w:val="en-US"/>
              </w:rPr>
              <w:t xml:space="preserve">. ex F. H. </w:t>
            </w:r>
            <w:proofErr w:type="spellStart"/>
            <w:r w:rsidRPr="006C3B4A">
              <w:rPr>
                <w:rFonts w:cs="Times New Roman"/>
                <w:color w:val="000000"/>
                <w:sz w:val="24"/>
                <w:szCs w:val="24"/>
                <w:lang w:val="en-US"/>
              </w:rPr>
              <w:t>Hildebr</w:t>
            </w:r>
            <w:proofErr w:type="spellEnd"/>
            <w:r w:rsidRPr="006C3B4A">
              <w:rPr>
                <w:rFonts w:cs="Times New Roman"/>
                <w:color w:val="000000"/>
                <w:sz w:val="24"/>
                <w:szCs w:val="24"/>
                <w:lang w:val="en-US"/>
              </w:rPr>
              <w:t>.</w:t>
            </w:r>
          </w:p>
        </w:tc>
        <w:tc>
          <w:tcPr>
            <w:tcW w:w="1829" w:type="dxa"/>
            <w:shd w:val="clear" w:color="auto" w:fill="auto"/>
            <w:vAlign w:val="center"/>
            <w:hideMark/>
          </w:tcPr>
          <w:p w14:paraId="5EDAD02A" w14:textId="77777777" w:rsidR="00C303F6" w:rsidRPr="006C3B4A" w:rsidRDefault="00C303F6" w:rsidP="00A60369">
            <w:pPr>
              <w:spacing w:after="0" w:line="240" w:lineRule="auto"/>
              <w:rPr>
                <w:rFonts w:eastAsia="Times New Roman" w:cs="Times New Roman"/>
                <w:color w:val="000000"/>
                <w:sz w:val="24"/>
                <w:szCs w:val="24"/>
                <w:lang w:val="en-US"/>
              </w:rPr>
            </w:pPr>
            <w:r w:rsidRPr="006C3B4A">
              <w:rPr>
                <w:rFonts w:eastAsia="Times New Roman" w:cs="Times New Roman"/>
                <w:color w:val="000000"/>
                <w:sz w:val="24"/>
                <w:szCs w:val="24"/>
                <w:lang w:val="en-US"/>
              </w:rPr>
              <w:t> </w:t>
            </w:r>
          </w:p>
        </w:tc>
      </w:tr>
      <w:tr w:rsidR="00C303F6" w:rsidRPr="009E6915" w14:paraId="5A630A4B" w14:textId="77777777" w:rsidTr="00A60369">
        <w:trPr>
          <w:trHeight w:val="620"/>
        </w:trPr>
        <w:tc>
          <w:tcPr>
            <w:tcW w:w="1651" w:type="dxa"/>
          </w:tcPr>
          <w:p w14:paraId="02FF16C9" w14:textId="77777777" w:rsidR="00C303F6" w:rsidRPr="006C3B4A" w:rsidRDefault="00C303F6" w:rsidP="00A6036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000300</w:t>
            </w:r>
          </w:p>
        </w:tc>
        <w:tc>
          <w:tcPr>
            <w:tcW w:w="1812" w:type="dxa"/>
            <w:shd w:val="clear" w:color="auto" w:fill="auto"/>
            <w:vAlign w:val="center"/>
            <w:hideMark/>
          </w:tcPr>
          <w:p w14:paraId="0F19D0A6"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ABIES_KOR</w:t>
            </w:r>
          </w:p>
        </w:tc>
        <w:tc>
          <w:tcPr>
            <w:tcW w:w="4407" w:type="dxa"/>
            <w:shd w:val="clear" w:color="auto" w:fill="auto"/>
            <w:vAlign w:val="center"/>
            <w:hideMark/>
          </w:tcPr>
          <w:p w14:paraId="6C66298D"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Пихта корейская</w:t>
            </w:r>
          </w:p>
        </w:tc>
        <w:tc>
          <w:tcPr>
            <w:tcW w:w="4861" w:type="dxa"/>
            <w:shd w:val="clear" w:color="auto" w:fill="auto"/>
            <w:vAlign w:val="center"/>
            <w:hideMark/>
          </w:tcPr>
          <w:p w14:paraId="2654EE60" w14:textId="77777777" w:rsidR="00C303F6" w:rsidRPr="006C3B4A" w:rsidRDefault="00C303F6" w:rsidP="00A60369">
            <w:pPr>
              <w:spacing w:after="0"/>
              <w:rPr>
                <w:rFonts w:cs="Times New Roman"/>
                <w:color w:val="000000"/>
                <w:sz w:val="24"/>
                <w:szCs w:val="24"/>
                <w:lang w:val="en-US"/>
              </w:rPr>
            </w:pPr>
            <w:proofErr w:type="spellStart"/>
            <w:r w:rsidRPr="006C3B4A">
              <w:rPr>
                <w:rFonts w:cs="Times New Roman"/>
                <w:color w:val="000000"/>
                <w:sz w:val="24"/>
                <w:szCs w:val="24"/>
                <w:lang w:val="en-US"/>
              </w:rPr>
              <w:t>Abies</w:t>
            </w:r>
            <w:proofErr w:type="spellEnd"/>
            <w:r w:rsidRPr="006C3B4A">
              <w:rPr>
                <w:rFonts w:cs="Times New Roman"/>
                <w:color w:val="000000"/>
                <w:sz w:val="24"/>
                <w:szCs w:val="24"/>
                <w:lang w:val="en-US"/>
              </w:rPr>
              <w:t xml:space="preserve"> </w:t>
            </w:r>
            <w:proofErr w:type="spellStart"/>
            <w:r w:rsidRPr="006C3B4A">
              <w:rPr>
                <w:rFonts w:cs="Times New Roman"/>
                <w:color w:val="000000"/>
                <w:sz w:val="24"/>
                <w:szCs w:val="24"/>
                <w:lang w:val="en-US"/>
              </w:rPr>
              <w:t>koreana</w:t>
            </w:r>
            <w:proofErr w:type="spellEnd"/>
            <w:r w:rsidRPr="006C3B4A">
              <w:rPr>
                <w:rFonts w:cs="Times New Roman"/>
                <w:color w:val="000000"/>
                <w:sz w:val="24"/>
                <w:szCs w:val="24"/>
                <w:lang w:val="en-US"/>
              </w:rPr>
              <w:t xml:space="preserve"> E. H. Wilson</w:t>
            </w:r>
          </w:p>
        </w:tc>
        <w:tc>
          <w:tcPr>
            <w:tcW w:w="1829" w:type="dxa"/>
            <w:shd w:val="clear" w:color="auto" w:fill="auto"/>
            <w:vAlign w:val="center"/>
            <w:hideMark/>
          </w:tcPr>
          <w:p w14:paraId="23499EEF" w14:textId="77777777" w:rsidR="00C303F6" w:rsidRPr="006C3B4A" w:rsidRDefault="00C303F6" w:rsidP="00A60369">
            <w:pPr>
              <w:spacing w:after="0" w:line="240" w:lineRule="auto"/>
              <w:rPr>
                <w:rFonts w:eastAsia="Times New Roman" w:cs="Times New Roman"/>
                <w:color w:val="000000"/>
                <w:sz w:val="24"/>
                <w:szCs w:val="24"/>
                <w:lang w:val="en-US"/>
              </w:rPr>
            </w:pPr>
            <w:r w:rsidRPr="006C3B4A">
              <w:rPr>
                <w:rFonts w:eastAsia="Times New Roman" w:cs="Times New Roman"/>
                <w:color w:val="000000"/>
                <w:sz w:val="24"/>
                <w:szCs w:val="24"/>
                <w:lang w:val="en-US"/>
              </w:rPr>
              <w:t> </w:t>
            </w:r>
          </w:p>
        </w:tc>
      </w:tr>
      <w:tr w:rsidR="00C303F6" w:rsidRPr="00680A1B" w14:paraId="3F77FBCB" w14:textId="77777777" w:rsidTr="00A60369">
        <w:trPr>
          <w:trHeight w:val="310"/>
        </w:trPr>
        <w:tc>
          <w:tcPr>
            <w:tcW w:w="1651" w:type="dxa"/>
          </w:tcPr>
          <w:p w14:paraId="248EC66D" w14:textId="77777777" w:rsidR="00C303F6" w:rsidRPr="006C3B4A" w:rsidRDefault="00C303F6" w:rsidP="00A6036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000400</w:t>
            </w:r>
          </w:p>
        </w:tc>
        <w:tc>
          <w:tcPr>
            <w:tcW w:w="1812" w:type="dxa"/>
            <w:shd w:val="clear" w:color="auto" w:fill="auto"/>
            <w:vAlign w:val="center"/>
            <w:hideMark/>
          </w:tcPr>
          <w:p w14:paraId="145EFBA6"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ABIES</w:t>
            </w:r>
          </w:p>
        </w:tc>
        <w:tc>
          <w:tcPr>
            <w:tcW w:w="4407" w:type="dxa"/>
            <w:shd w:val="clear" w:color="auto" w:fill="auto"/>
            <w:vAlign w:val="center"/>
            <w:hideMark/>
          </w:tcPr>
          <w:p w14:paraId="1AE8BDB0"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Пихта</w:t>
            </w:r>
          </w:p>
        </w:tc>
        <w:tc>
          <w:tcPr>
            <w:tcW w:w="4861" w:type="dxa"/>
            <w:shd w:val="clear" w:color="auto" w:fill="auto"/>
            <w:vAlign w:val="center"/>
            <w:hideMark/>
          </w:tcPr>
          <w:p w14:paraId="6DC1CD1F"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Abies</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Mill</w:t>
            </w:r>
            <w:proofErr w:type="spellEnd"/>
            <w:r w:rsidRPr="006C3B4A">
              <w:rPr>
                <w:rFonts w:cs="Times New Roman"/>
                <w:color w:val="000000"/>
                <w:sz w:val="24"/>
                <w:szCs w:val="24"/>
              </w:rPr>
              <w:t>.</w:t>
            </w:r>
          </w:p>
        </w:tc>
        <w:tc>
          <w:tcPr>
            <w:tcW w:w="1829" w:type="dxa"/>
            <w:shd w:val="clear" w:color="auto" w:fill="auto"/>
            <w:vAlign w:val="center"/>
            <w:hideMark/>
          </w:tcPr>
          <w:p w14:paraId="3EE70357" w14:textId="77777777" w:rsidR="00C303F6" w:rsidRPr="006C3B4A" w:rsidRDefault="00C303F6" w:rsidP="00A60369">
            <w:pPr>
              <w:spacing w:after="0" w:line="240" w:lineRule="auto"/>
              <w:rPr>
                <w:rFonts w:eastAsia="Times New Roman" w:cs="Times New Roman"/>
                <w:color w:val="000000"/>
                <w:sz w:val="24"/>
                <w:szCs w:val="24"/>
                <w:lang w:val="en-US"/>
              </w:rPr>
            </w:pPr>
            <w:r w:rsidRPr="006C3B4A">
              <w:rPr>
                <w:rFonts w:eastAsia="Times New Roman" w:cs="Times New Roman"/>
                <w:color w:val="000000"/>
                <w:sz w:val="24"/>
                <w:szCs w:val="24"/>
                <w:lang w:val="en-US"/>
              </w:rPr>
              <w:t> </w:t>
            </w:r>
          </w:p>
        </w:tc>
      </w:tr>
      <w:tr w:rsidR="00C303F6" w:rsidRPr="00680A1B" w14:paraId="7A02F05C" w14:textId="77777777" w:rsidTr="00A60369">
        <w:trPr>
          <w:trHeight w:val="310"/>
        </w:trPr>
        <w:tc>
          <w:tcPr>
            <w:tcW w:w="1651" w:type="dxa"/>
          </w:tcPr>
          <w:p w14:paraId="790376C1" w14:textId="77777777" w:rsidR="00C303F6" w:rsidRPr="006C3B4A" w:rsidRDefault="00C303F6" w:rsidP="00A6036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000500</w:t>
            </w:r>
          </w:p>
        </w:tc>
        <w:tc>
          <w:tcPr>
            <w:tcW w:w="1812" w:type="dxa"/>
            <w:shd w:val="clear" w:color="auto" w:fill="auto"/>
            <w:vAlign w:val="center"/>
            <w:hideMark/>
          </w:tcPr>
          <w:p w14:paraId="14EFCC6B"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ABIES_SIB</w:t>
            </w:r>
          </w:p>
        </w:tc>
        <w:tc>
          <w:tcPr>
            <w:tcW w:w="4407" w:type="dxa"/>
            <w:shd w:val="clear" w:color="auto" w:fill="auto"/>
            <w:vAlign w:val="center"/>
            <w:hideMark/>
          </w:tcPr>
          <w:p w14:paraId="4E81D38D"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Пихта сибирская</w:t>
            </w:r>
          </w:p>
        </w:tc>
        <w:tc>
          <w:tcPr>
            <w:tcW w:w="4861" w:type="dxa"/>
            <w:shd w:val="clear" w:color="auto" w:fill="auto"/>
            <w:vAlign w:val="center"/>
            <w:hideMark/>
          </w:tcPr>
          <w:p w14:paraId="659DA847"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Abies</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sibirica</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Ledeb</w:t>
            </w:r>
            <w:proofErr w:type="spellEnd"/>
            <w:r w:rsidRPr="006C3B4A">
              <w:rPr>
                <w:rFonts w:cs="Times New Roman"/>
                <w:color w:val="000000"/>
                <w:sz w:val="24"/>
                <w:szCs w:val="24"/>
              </w:rPr>
              <w:t>.</w:t>
            </w:r>
          </w:p>
        </w:tc>
        <w:tc>
          <w:tcPr>
            <w:tcW w:w="1829" w:type="dxa"/>
            <w:shd w:val="clear" w:color="auto" w:fill="auto"/>
            <w:vAlign w:val="center"/>
            <w:hideMark/>
          </w:tcPr>
          <w:p w14:paraId="6C4DA6BF" w14:textId="77777777" w:rsidR="00C303F6" w:rsidRPr="006C3B4A" w:rsidRDefault="00C303F6" w:rsidP="00A60369">
            <w:pPr>
              <w:spacing w:after="0" w:line="240" w:lineRule="auto"/>
              <w:rPr>
                <w:rFonts w:eastAsia="Times New Roman" w:cs="Times New Roman"/>
                <w:color w:val="000000"/>
                <w:sz w:val="24"/>
                <w:szCs w:val="24"/>
              </w:rPr>
            </w:pPr>
            <w:r w:rsidRPr="006C3B4A">
              <w:rPr>
                <w:rFonts w:eastAsia="Times New Roman" w:cs="Times New Roman"/>
                <w:color w:val="000000"/>
                <w:sz w:val="24"/>
                <w:szCs w:val="24"/>
              </w:rPr>
              <w:t> </w:t>
            </w:r>
          </w:p>
        </w:tc>
      </w:tr>
      <w:tr w:rsidR="00C303F6" w:rsidRPr="00680A1B" w14:paraId="67C75D01" w14:textId="77777777" w:rsidTr="00A60369">
        <w:trPr>
          <w:trHeight w:val="310"/>
        </w:trPr>
        <w:tc>
          <w:tcPr>
            <w:tcW w:w="1651" w:type="dxa"/>
          </w:tcPr>
          <w:p w14:paraId="5DCBE6BE" w14:textId="77777777" w:rsidR="00C303F6" w:rsidRPr="006C3B4A" w:rsidRDefault="00C303F6" w:rsidP="00A6036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000600</w:t>
            </w:r>
          </w:p>
        </w:tc>
        <w:tc>
          <w:tcPr>
            <w:tcW w:w="1812" w:type="dxa"/>
            <w:shd w:val="clear" w:color="auto" w:fill="auto"/>
            <w:vAlign w:val="center"/>
            <w:hideMark/>
          </w:tcPr>
          <w:p w14:paraId="725FE176"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ABIES_VEI</w:t>
            </w:r>
          </w:p>
        </w:tc>
        <w:tc>
          <w:tcPr>
            <w:tcW w:w="4407" w:type="dxa"/>
            <w:shd w:val="clear" w:color="auto" w:fill="auto"/>
            <w:vAlign w:val="center"/>
            <w:hideMark/>
          </w:tcPr>
          <w:p w14:paraId="63594EEC"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 xml:space="preserve">Пихта </w:t>
            </w:r>
            <w:proofErr w:type="spellStart"/>
            <w:r w:rsidRPr="006C3B4A">
              <w:rPr>
                <w:rFonts w:cs="Times New Roman"/>
                <w:color w:val="000000"/>
                <w:sz w:val="24"/>
                <w:szCs w:val="24"/>
              </w:rPr>
              <w:t>вича</w:t>
            </w:r>
            <w:proofErr w:type="spellEnd"/>
          </w:p>
        </w:tc>
        <w:tc>
          <w:tcPr>
            <w:tcW w:w="4861" w:type="dxa"/>
            <w:shd w:val="clear" w:color="auto" w:fill="auto"/>
            <w:vAlign w:val="center"/>
            <w:hideMark/>
          </w:tcPr>
          <w:p w14:paraId="743592AA"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Abies</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veitchii</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Lindl</w:t>
            </w:r>
            <w:proofErr w:type="spellEnd"/>
            <w:r w:rsidRPr="006C3B4A">
              <w:rPr>
                <w:rFonts w:cs="Times New Roman"/>
                <w:color w:val="000000"/>
                <w:sz w:val="24"/>
                <w:szCs w:val="24"/>
              </w:rPr>
              <w:t>.</w:t>
            </w:r>
          </w:p>
        </w:tc>
        <w:tc>
          <w:tcPr>
            <w:tcW w:w="1829" w:type="dxa"/>
            <w:shd w:val="clear" w:color="auto" w:fill="auto"/>
            <w:vAlign w:val="center"/>
            <w:hideMark/>
          </w:tcPr>
          <w:p w14:paraId="46488948" w14:textId="77777777" w:rsidR="00C303F6" w:rsidRPr="006C3B4A" w:rsidRDefault="00C303F6" w:rsidP="00A60369">
            <w:pPr>
              <w:spacing w:after="0" w:line="240" w:lineRule="auto"/>
              <w:rPr>
                <w:rFonts w:eastAsia="Times New Roman" w:cs="Times New Roman"/>
                <w:color w:val="000000"/>
                <w:sz w:val="24"/>
                <w:szCs w:val="24"/>
              </w:rPr>
            </w:pPr>
            <w:r w:rsidRPr="006C3B4A">
              <w:rPr>
                <w:rFonts w:eastAsia="Times New Roman" w:cs="Times New Roman"/>
                <w:color w:val="000000"/>
                <w:sz w:val="24"/>
                <w:szCs w:val="24"/>
              </w:rPr>
              <w:t> </w:t>
            </w:r>
          </w:p>
        </w:tc>
      </w:tr>
      <w:tr w:rsidR="00C303F6" w:rsidRPr="00680A1B" w14:paraId="271E6096" w14:textId="77777777" w:rsidTr="00A60369">
        <w:trPr>
          <w:trHeight w:val="310"/>
        </w:trPr>
        <w:tc>
          <w:tcPr>
            <w:tcW w:w="1651" w:type="dxa"/>
          </w:tcPr>
          <w:p w14:paraId="6647E500" w14:textId="77777777" w:rsidR="00C303F6" w:rsidRPr="006C3B4A" w:rsidRDefault="00C303F6" w:rsidP="00A60369">
            <w:pPr>
              <w:spacing w:after="0" w:line="240" w:lineRule="auto"/>
              <w:rPr>
                <w:rFonts w:eastAsia="Times New Roman" w:cs="Times New Roman"/>
                <w:color w:val="000000"/>
                <w:sz w:val="24"/>
                <w:szCs w:val="24"/>
                <w:lang w:val="en-US"/>
              </w:rPr>
            </w:pPr>
            <w:r>
              <w:rPr>
                <w:rFonts w:eastAsia="Times New Roman" w:cs="Times New Roman"/>
                <w:color w:val="000000"/>
                <w:sz w:val="24"/>
                <w:szCs w:val="24"/>
                <w:lang w:val="en-US"/>
              </w:rPr>
              <w:t>000700</w:t>
            </w:r>
          </w:p>
        </w:tc>
        <w:tc>
          <w:tcPr>
            <w:tcW w:w="1812" w:type="dxa"/>
            <w:shd w:val="clear" w:color="auto" w:fill="auto"/>
            <w:vAlign w:val="center"/>
            <w:hideMark/>
          </w:tcPr>
          <w:p w14:paraId="6F291194"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ACCAA_SEL</w:t>
            </w:r>
          </w:p>
        </w:tc>
        <w:tc>
          <w:tcPr>
            <w:tcW w:w="4407" w:type="dxa"/>
            <w:shd w:val="clear" w:color="auto" w:fill="auto"/>
            <w:vAlign w:val="center"/>
            <w:hideMark/>
          </w:tcPr>
          <w:p w14:paraId="15946024"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 xml:space="preserve">Фейхоа </w:t>
            </w:r>
            <w:proofErr w:type="spellStart"/>
            <w:r w:rsidRPr="006C3B4A">
              <w:rPr>
                <w:rFonts w:cs="Times New Roman"/>
                <w:color w:val="000000"/>
                <w:sz w:val="24"/>
                <w:szCs w:val="24"/>
              </w:rPr>
              <w:t>селлова</w:t>
            </w:r>
            <w:proofErr w:type="spellEnd"/>
          </w:p>
        </w:tc>
        <w:tc>
          <w:tcPr>
            <w:tcW w:w="4861" w:type="dxa"/>
            <w:shd w:val="clear" w:color="auto" w:fill="auto"/>
            <w:vAlign w:val="center"/>
            <w:hideMark/>
          </w:tcPr>
          <w:p w14:paraId="783904D7"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Acca</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sellowiana</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Berg</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Burret</w:t>
            </w:r>
            <w:proofErr w:type="spellEnd"/>
          </w:p>
        </w:tc>
        <w:tc>
          <w:tcPr>
            <w:tcW w:w="1829" w:type="dxa"/>
            <w:shd w:val="clear" w:color="auto" w:fill="auto"/>
            <w:vAlign w:val="center"/>
            <w:hideMark/>
          </w:tcPr>
          <w:p w14:paraId="3E7B9C0C" w14:textId="77777777" w:rsidR="00C303F6" w:rsidRPr="006C3B4A" w:rsidRDefault="00C303F6" w:rsidP="00A60369">
            <w:pPr>
              <w:spacing w:after="0" w:line="240" w:lineRule="auto"/>
              <w:rPr>
                <w:rFonts w:eastAsia="Times New Roman" w:cs="Times New Roman"/>
                <w:color w:val="000000"/>
                <w:sz w:val="24"/>
                <w:szCs w:val="24"/>
              </w:rPr>
            </w:pPr>
            <w:r w:rsidRPr="006C3B4A">
              <w:rPr>
                <w:rFonts w:eastAsia="Times New Roman" w:cs="Times New Roman"/>
                <w:color w:val="000000"/>
                <w:sz w:val="24"/>
                <w:szCs w:val="24"/>
              </w:rPr>
              <w:t> </w:t>
            </w:r>
          </w:p>
        </w:tc>
      </w:tr>
      <w:tr w:rsidR="00C303F6" w:rsidRPr="00680A1B" w14:paraId="48A19CE2" w14:textId="77777777" w:rsidTr="00A60369">
        <w:trPr>
          <w:trHeight w:val="310"/>
        </w:trPr>
        <w:tc>
          <w:tcPr>
            <w:tcW w:w="1651" w:type="dxa"/>
          </w:tcPr>
          <w:p w14:paraId="536C275E"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w:t>
            </w:r>
          </w:p>
        </w:tc>
        <w:tc>
          <w:tcPr>
            <w:tcW w:w="1812" w:type="dxa"/>
            <w:shd w:val="clear" w:color="auto" w:fill="auto"/>
            <w:vAlign w:val="center"/>
          </w:tcPr>
          <w:p w14:paraId="772F28EC" w14:textId="77777777" w:rsidR="00C303F6" w:rsidRPr="006C3B4A" w:rsidRDefault="00C303F6" w:rsidP="00A60369">
            <w:pPr>
              <w:spacing w:after="0"/>
              <w:rPr>
                <w:rFonts w:cs="Times New Roman"/>
                <w:color w:val="000000"/>
                <w:sz w:val="24"/>
                <w:szCs w:val="24"/>
              </w:rPr>
            </w:pPr>
            <w:r>
              <w:rPr>
                <w:rFonts w:cs="Times New Roman"/>
                <w:color w:val="000000"/>
                <w:sz w:val="24"/>
                <w:szCs w:val="24"/>
              </w:rPr>
              <w:t>…</w:t>
            </w:r>
          </w:p>
        </w:tc>
        <w:tc>
          <w:tcPr>
            <w:tcW w:w="4407" w:type="dxa"/>
            <w:shd w:val="clear" w:color="auto" w:fill="auto"/>
            <w:vAlign w:val="center"/>
          </w:tcPr>
          <w:p w14:paraId="6741D586" w14:textId="77777777" w:rsidR="00C303F6" w:rsidRPr="006C3B4A" w:rsidRDefault="00C303F6" w:rsidP="00A60369">
            <w:pPr>
              <w:spacing w:after="0"/>
              <w:rPr>
                <w:rFonts w:cs="Times New Roman"/>
                <w:color w:val="000000"/>
                <w:sz w:val="24"/>
                <w:szCs w:val="24"/>
              </w:rPr>
            </w:pPr>
            <w:r>
              <w:rPr>
                <w:rFonts w:cs="Times New Roman"/>
                <w:color w:val="000000"/>
                <w:sz w:val="24"/>
                <w:szCs w:val="24"/>
              </w:rPr>
              <w:t>…</w:t>
            </w:r>
          </w:p>
        </w:tc>
        <w:tc>
          <w:tcPr>
            <w:tcW w:w="4861" w:type="dxa"/>
            <w:shd w:val="clear" w:color="auto" w:fill="auto"/>
            <w:vAlign w:val="center"/>
          </w:tcPr>
          <w:p w14:paraId="63A9762E" w14:textId="77777777" w:rsidR="00C303F6" w:rsidRPr="006C3B4A" w:rsidRDefault="00C303F6" w:rsidP="00A60369">
            <w:pPr>
              <w:spacing w:after="0"/>
              <w:rPr>
                <w:rFonts w:cs="Times New Roman"/>
                <w:color w:val="000000"/>
                <w:sz w:val="24"/>
                <w:szCs w:val="24"/>
              </w:rPr>
            </w:pPr>
            <w:r>
              <w:rPr>
                <w:rFonts w:cs="Times New Roman"/>
                <w:color w:val="000000"/>
                <w:sz w:val="24"/>
                <w:szCs w:val="24"/>
              </w:rPr>
              <w:t>…</w:t>
            </w:r>
          </w:p>
        </w:tc>
        <w:tc>
          <w:tcPr>
            <w:tcW w:w="1829" w:type="dxa"/>
            <w:shd w:val="clear" w:color="auto" w:fill="auto"/>
            <w:vAlign w:val="center"/>
          </w:tcPr>
          <w:p w14:paraId="7727B041" w14:textId="77777777" w:rsidR="00C303F6" w:rsidRPr="006C3B4A" w:rsidRDefault="00C303F6" w:rsidP="00A60369">
            <w:pPr>
              <w:spacing w:after="0"/>
              <w:rPr>
                <w:rFonts w:cs="Times New Roman"/>
                <w:color w:val="000000"/>
                <w:sz w:val="24"/>
                <w:szCs w:val="24"/>
              </w:rPr>
            </w:pPr>
            <w:r>
              <w:rPr>
                <w:rFonts w:cs="Times New Roman"/>
                <w:color w:val="000000"/>
                <w:sz w:val="24"/>
                <w:szCs w:val="24"/>
              </w:rPr>
              <w:t>…</w:t>
            </w:r>
          </w:p>
        </w:tc>
      </w:tr>
      <w:tr w:rsidR="00C303F6" w:rsidRPr="00680A1B" w14:paraId="1A8071A8" w14:textId="77777777" w:rsidTr="00A60369">
        <w:trPr>
          <w:trHeight w:val="310"/>
        </w:trPr>
        <w:tc>
          <w:tcPr>
            <w:tcW w:w="1651" w:type="dxa"/>
          </w:tcPr>
          <w:p w14:paraId="7B0C59E6"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079900</w:t>
            </w:r>
          </w:p>
        </w:tc>
        <w:tc>
          <w:tcPr>
            <w:tcW w:w="1812" w:type="dxa"/>
            <w:shd w:val="clear" w:color="auto" w:fill="auto"/>
            <w:vAlign w:val="center"/>
          </w:tcPr>
          <w:p w14:paraId="23E1B78E"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ZINNI_ANG</w:t>
            </w:r>
          </w:p>
        </w:tc>
        <w:tc>
          <w:tcPr>
            <w:tcW w:w="4407" w:type="dxa"/>
            <w:shd w:val="clear" w:color="auto" w:fill="auto"/>
            <w:vAlign w:val="center"/>
          </w:tcPr>
          <w:p w14:paraId="254B84C0"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Цинния узколистная</w:t>
            </w:r>
          </w:p>
        </w:tc>
        <w:tc>
          <w:tcPr>
            <w:tcW w:w="4861" w:type="dxa"/>
            <w:shd w:val="clear" w:color="auto" w:fill="auto"/>
            <w:vAlign w:val="center"/>
          </w:tcPr>
          <w:p w14:paraId="5D307C23"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Zinnia</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angustifolia</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Kunth</w:t>
            </w:r>
            <w:proofErr w:type="spellEnd"/>
          </w:p>
        </w:tc>
        <w:tc>
          <w:tcPr>
            <w:tcW w:w="1829" w:type="dxa"/>
            <w:shd w:val="clear" w:color="auto" w:fill="auto"/>
            <w:vAlign w:val="center"/>
          </w:tcPr>
          <w:p w14:paraId="28172202"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 </w:t>
            </w:r>
          </w:p>
        </w:tc>
      </w:tr>
      <w:tr w:rsidR="00C303F6" w:rsidRPr="00680A1B" w14:paraId="550907AB" w14:textId="77777777" w:rsidTr="00A60369">
        <w:trPr>
          <w:trHeight w:val="310"/>
        </w:trPr>
        <w:tc>
          <w:tcPr>
            <w:tcW w:w="1651" w:type="dxa"/>
          </w:tcPr>
          <w:p w14:paraId="4C950615"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080000</w:t>
            </w:r>
          </w:p>
        </w:tc>
        <w:tc>
          <w:tcPr>
            <w:tcW w:w="1812" w:type="dxa"/>
            <w:shd w:val="clear" w:color="auto" w:fill="auto"/>
            <w:vAlign w:val="center"/>
          </w:tcPr>
          <w:p w14:paraId="0C173B7C"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ZINNI_ELE</w:t>
            </w:r>
          </w:p>
        </w:tc>
        <w:tc>
          <w:tcPr>
            <w:tcW w:w="4407" w:type="dxa"/>
            <w:shd w:val="clear" w:color="auto" w:fill="auto"/>
            <w:vAlign w:val="center"/>
          </w:tcPr>
          <w:p w14:paraId="7251AE14"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Цинния изящная</w:t>
            </w:r>
          </w:p>
        </w:tc>
        <w:tc>
          <w:tcPr>
            <w:tcW w:w="4861" w:type="dxa"/>
            <w:shd w:val="clear" w:color="auto" w:fill="auto"/>
            <w:vAlign w:val="center"/>
          </w:tcPr>
          <w:p w14:paraId="429031A6"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Zinnia</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elegans</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Jacq</w:t>
            </w:r>
            <w:proofErr w:type="spellEnd"/>
            <w:r w:rsidRPr="006C3B4A">
              <w:rPr>
                <w:rFonts w:cs="Times New Roman"/>
                <w:color w:val="000000"/>
                <w:sz w:val="24"/>
                <w:szCs w:val="24"/>
              </w:rPr>
              <w:t>.</w:t>
            </w:r>
          </w:p>
        </w:tc>
        <w:tc>
          <w:tcPr>
            <w:tcW w:w="1829" w:type="dxa"/>
            <w:shd w:val="clear" w:color="auto" w:fill="auto"/>
            <w:vAlign w:val="center"/>
          </w:tcPr>
          <w:p w14:paraId="30CD74DD"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 </w:t>
            </w:r>
          </w:p>
        </w:tc>
      </w:tr>
      <w:tr w:rsidR="00C303F6" w:rsidRPr="00680A1B" w14:paraId="3C0FDD34" w14:textId="77777777" w:rsidTr="00A60369">
        <w:trPr>
          <w:trHeight w:val="310"/>
        </w:trPr>
        <w:tc>
          <w:tcPr>
            <w:tcW w:w="1651" w:type="dxa"/>
          </w:tcPr>
          <w:p w14:paraId="56780C9A"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080100</w:t>
            </w:r>
          </w:p>
        </w:tc>
        <w:tc>
          <w:tcPr>
            <w:tcW w:w="1812" w:type="dxa"/>
            <w:shd w:val="clear" w:color="auto" w:fill="auto"/>
            <w:vAlign w:val="center"/>
          </w:tcPr>
          <w:p w14:paraId="568855D9"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ZINNI</w:t>
            </w:r>
          </w:p>
        </w:tc>
        <w:tc>
          <w:tcPr>
            <w:tcW w:w="4407" w:type="dxa"/>
            <w:shd w:val="clear" w:color="auto" w:fill="auto"/>
            <w:vAlign w:val="center"/>
          </w:tcPr>
          <w:p w14:paraId="475240DF"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Циния</w:t>
            </w:r>
            <w:proofErr w:type="spellEnd"/>
          </w:p>
        </w:tc>
        <w:tc>
          <w:tcPr>
            <w:tcW w:w="4861" w:type="dxa"/>
            <w:shd w:val="clear" w:color="auto" w:fill="auto"/>
            <w:vAlign w:val="center"/>
          </w:tcPr>
          <w:p w14:paraId="398F7916"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Zinnia</w:t>
            </w:r>
            <w:proofErr w:type="spellEnd"/>
            <w:r w:rsidRPr="006C3B4A">
              <w:rPr>
                <w:rFonts w:cs="Times New Roman"/>
                <w:color w:val="000000"/>
                <w:sz w:val="24"/>
                <w:szCs w:val="24"/>
              </w:rPr>
              <w:t xml:space="preserve"> L.</w:t>
            </w:r>
          </w:p>
        </w:tc>
        <w:tc>
          <w:tcPr>
            <w:tcW w:w="1829" w:type="dxa"/>
            <w:shd w:val="clear" w:color="auto" w:fill="auto"/>
            <w:vAlign w:val="center"/>
          </w:tcPr>
          <w:p w14:paraId="5025252C"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 </w:t>
            </w:r>
          </w:p>
        </w:tc>
      </w:tr>
      <w:tr w:rsidR="00C303F6" w:rsidRPr="00680A1B" w14:paraId="5E365344" w14:textId="77777777" w:rsidTr="00A60369">
        <w:trPr>
          <w:trHeight w:val="310"/>
        </w:trPr>
        <w:tc>
          <w:tcPr>
            <w:tcW w:w="1651" w:type="dxa"/>
          </w:tcPr>
          <w:p w14:paraId="47A5F406"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lastRenderedPageBreak/>
              <w:t>080200</w:t>
            </w:r>
          </w:p>
        </w:tc>
        <w:tc>
          <w:tcPr>
            <w:tcW w:w="1812" w:type="dxa"/>
            <w:shd w:val="clear" w:color="auto" w:fill="auto"/>
            <w:vAlign w:val="center"/>
          </w:tcPr>
          <w:p w14:paraId="448F65BE"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ZIZIP_SAT</w:t>
            </w:r>
          </w:p>
        </w:tc>
        <w:tc>
          <w:tcPr>
            <w:tcW w:w="4407" w:type="dxa"/>
            <w:shd w:val="clear" w:color="auto" w:fill="auto"/>
            <w:vAlign w:val="center"/>
          </w:tcPr>
          <w:p w14:paraId="4C3F0283"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Унаби</w:t>
            </w:r>
            <w:proofErr w:type="spellEnd"/>
          </w:p>
        </w:tc>
        <w:tc>
          <w:tcPr>
            <w:tcW w:w="4861" w:type="dxa"/>
            <w:shd w:val="clear" w:color="auto" w:fill="auto"/>
            <w:vAlign w:val="center"/>
          </w:tcPr>
          <w:p w14:paraId="28504949" w14:textId="77777777" w:rsidR="00C303F6" w:rsidRPr="006C3B4A" w:rsidRDefault="00C303F6" w:rsidP="00A60369">
            <w:pPr>
              <w:spacing w:after="0"/>
              <w:rPr>
                <w:rFonts w:cs="Times New Roman"/>
                <w:color w:val="000000"/>
                <w:sz w:val="24"/>
                <w:szCs w:val="24"/>
              </w:rPr>
            </w:pPr>
            <w:proofErr w:type="spellStart"/>
            <w:r w:rsidRPr="006C3B4A">
              <w:rPr>
                <w:rFonts w:cs="Times New Roman"/>
                <w:color w:val="000000"/>
                <w:sz w:val="24"/>
                <w:szCs w:val="24"/>
              </w:rPr>
              <w:t>Ziziphus</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sativa</w:t>
            </w:r>
            <w:proofErr w:type="spellEnd"/>
            <w:r w:rsidRPr="006C3B4A">
              <w:rPr>
                <w:rFonts w:cs="Times New Roman"/>
                <w:color w:val="000000"/>
                <w:sz w:val="24"/>
                <w:szCs w:val="24"/>
              </w:rPr>
              <w:t xml:space="preserve"> </w:t>
            </w:r>
            <w:proofErr w:type="spellStart"/>
            <w:r w:rsidRPr="006C3B4A">
              <w:rPr>
                <w:rFonts w:cs="Times New Roman"/>
                <w:color w:val="000000"/>
                <w:sz w:val="24"/>
                <w:szCs w:val="24"/>
              </w:rPr>
              <w:t>Gaertn</w:t>
            </w:r>
            <w:proofErr w:type="spellEnd"/>
            <w:r w:rsidRPr="006C3B4A">
              <w:rPr>
                <w:rFonts w:cs="Times New Roman"/>
                <w:color w:val="000000"/>
                <w:sz w:val="24"/>
                <w:szCs w:val="24"/>
              </w:rPr>
              <w:t>.</w:t>
            </w:r>
          </w:p>
        </w:tc>
        <w:tc>
          <w:tcPr>
            <w:tcW w:w="1829" w:type="dxa"/>
            <w:shd w:val="clear" w:color="auto" w:fill="auto"/>
            <w:vAlign w:val="center"/>
          </w:tcPr>
          <w:p w14:paraId="2B184C5D" w14:textId="77777777" w:rsidR="00C303F6" w:rsidRPr="006C3B4A" w:rsidRDefault="00C303F6" w:rsidP="00A60369">
            <w:pPr>
              <w:spacing w:after="0"/>
              <w:rPr>
                <w:rFonts w:cs="Times New Roman"/>
                <w:color w:val="000000"/>
                <w:sz w:val="24"/>
                <w:szCs w:val="24"/>
              </w:rPr>
            </w:pPr>
            <w:r w:rsidRPr="006C3B4A">
              <w:rPr>
                <w:rFonts w:cs="Times New Roman"/>
                <w:color w:val="000000"/>
                <w:sz w:val="24"/>
                <w:szCs w:val="24"/>
              </w:rPr>
              <w:t> </w:t>
            </w:r>
          </w:p>
        </w:tc>
      </w:tr>
      <w:tr w:rsidR="00C303F6" w:rsidRPr="00680A1B" w14:paraId="12F90F08" w14:textId="77777777" w:rsidTr="00A60369">
        <w:trPr>
          <w:trHeight w:val="310"/>
        </w:trPr>
        <w:tc>
          <w:tcPr>
            <w:tcW w:w="1651" w:type="dxa"/>
          </w:tcPr>
          <w:p w14:paraId="65253C7B"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990000</w:t>
            </w:r>
          </w:p>
        </w:tc>
        <w:tc>
          <w:tcPr>
            <w:tcW w:w="1812" w:type="dxa"/>
            <w:shd w:val="clear" w:color="auto" w:fill="auto"/>
            <w:vAlign w:val="center"/>
          </w:tcPr>
          <w:p w14:paraId="608E2049" w14:textId="77777777" w:rsidR="00C303F6" w:rsidRPr="006C3B4A" w:rsidRDefault="00C303F6" w:rsidP="00A60369">
            <w:pPr>
              <w:spacing w:after="0"/>
              <w:rPr>
                <w:rFonts w:cs="Times New Roman"/>
                <w:color w:val="000000"/>
                <w:sz w:val="24"/>
                <w:szCs w:val="24"/>
              </w:rPr>
            </w:pPr>
          </w:p>
        </w:tc>
        <w:tc>
          <w:tcPr>
            <w:tcW w:w="4407" w:type="dxa"/>
            <w:shd w:val="clear" w:color="auto" w:fill="auto"/>
            <w:vAlign w:val="center"/>
          </w:tcPr>
          <w:p w14:paraId="4779760C" w14:textId="77777777" w:rsidR="00C303F6" w:rsidRPr="00B270AE" w:rsidRDefault="00C303F6" w:rsidP="00A60369">
            <w:pPr>
              <w:spacing w:after="0"/>
              <w:rPr>
                <w:rFonts w:cs="Times New Roman"/>
                <w:color w:val="000000"/>
                <w:sz w:val="24"/>
                <w:szCs w:val="24"/>
              </w:rPr>
            </w:pPr>
            <w:r w:rsidRPr="00B270AE">
              <w:rPr>
                <w:rFonts w:cs="Times New Roman"/>
                <w:color w:val="000000"/>
                <w:sz w:val="24"/>
                <w:szCs w:val="24"/>
              </w:rPr>
              <w:t>Сныть</w:t>
            </w:r>
          </w:p>
        </w:tc>
        <w:tc>
          <w:tcPr>
            <w:tcW w:w="4861" w:type="dxa"/>
            <w:shd w:val="clear" w:color="auto" w:fill="auto"/>
            <w:vAlign w:val="center"/>
          </w:tcPr>
          <w:p w14:paraId="19B288EC"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Aegopodium</w:t>
            </w:r>
            <w:proofErr w:type="spellEnd"/>
            <w:r w:rsidRPr="00B270AE">
              <w:rPr>
                <w:rFonts w:cs="Times New Roman"/>
                <w:color w:val="000000"/>
                <w:sz w:val="24"/>
                <w:szCs w:val="24"/>
              </w:rPr>
              <w:t xml:space="preserve"> L.</w:t>
            </w:r>
          </w:p>
        </w:tc>
        <w:tc>
          <w:tcPr>
            <w:tcW w:w="1829" w:type="dxa"/>
            <w:shd w:val="clear" w:color="auto" w:fill="auto"/>
            <w:vAlign w:val="center"/>
          </w:tcPr>
          <w:p w14:paraId="713B820D" w14:textId="77777777" w:rsidR="00C303F6" w:rsidRPr="006C3B4A" w:rsidRDefault="00C303F6" w:rsidP="00A60369">
            <w:pPr>
              <w:spacing w:after="0" w:line="240" w:lineRule="auto"/>
              <w:rPr>
                <w:rFonts w:eastAsia="Times New Roman" w:cs="Times New Roman"/>
                <w:color w:val="000000"/>
                <w:sz w:val="24"/>
                <w:szCs w:val="24"/>
              </w:rPr>
            </w:pPr>
          </w:p>
        </w:tc>
      </w:tr>
      <w:tr w:rsidR="00C303F6" w:rsidRPr="00680A1B" w14:paraId="4D51880F" w14:textId="77777777" w:rsidTr="00A60369">
        <w:trPr>
          <w:trHeight w:val="310"/>
        </w:trPr>
        <w:tc>
          <w:tcPr>
            <w:tcW w:w="1651" w:type="dxa"/>
          </w:tcPr>
          <w:p w14:paraId="77C2655E"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990100</w:t>
            </w:r>
          </w:p>
        </w:tc>
        <w:tc>
          <w:tcPr>
            <w:tcW w:w="1812" w:type="dxa"/>
            <w:shd w:val="clear" w:color="auto" w:fill="auto"/>
            <w:vAlign w:val="center"/>
          </w:tcPr>
          <w:p w14:paraId="77B7C194" w14:textId="77777777" w:rsidR="00C303F6" w:rsidRPr="006C3B4A" w:rsidRDefault="00C303F6" w:rsidP="00A60369">
            <w:pPr>
              <w:spacing w:after="0"/>
              <w:rPr>
                <w:rFonts w:cs="Times New Roman"/>
                <w:color w:val="000000"/>
                <w:sz w:val="24"/>
                <w:szCs w:val="24"/>
              </w:rPr>
            </w:pPr>
          </w:p>
        </w:tc>
        <w:tc>
          <w:tcPr>
            <w:tcW w:w="4407" w:type="dxa"/>
            <w:shd w:val="clear" w:color="auto" w:fill="auto"/>
            <w:vAlign w:val="center"/>
          </w:tcPr>
          <w:p w14:paraId="5F8A4379"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Амакринум</w:t>
            </w:r>
            <w:proofErr w:type="spellEnd"/>
          </w:p>
        </w:tc>
        <w:tc>
          <w:tcPr>
            <w:tcW w:w="4861" w:type="dxa"/>
            <w:shd w:val="clear" w:color="auto" w:fill="auto"/>
            <w:vAlign w:val="center"/>
          </w:tcPr>
          <w:p w14:paraId="564B6AC6"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Amacrinum</w:t>
            </w:r>
            <w:proofErr w:type="spellEnd"/>
            <w:r w:rsidRPr="00B270AE">
              <w:rPr>
                <w:rFonts w:cs="Times New Roman"/>
                <w:color w:val="000000"/>
                <w:sz w:val="24"/>
                <w:szCs w:val="24"/>
              </w:rPr>
              <w:t xml:space="preserve"> L.</w:t>
            </w:r>
          </w:p>
        </w:tc>
        <w:tc>
          <w:tcPr>
            <w:tcW w:w="1829" w:type="dxa"/>
            <w:shd w:val="clear" w:color="auto" w:fill="auto"/>
            <w:vAlign w:val="center"/>
          </w:tcPr>
          <w:p w14:paraId="264C0466" w14:textId="77777777" w:rsidR="00C303F6" w:rsidRPr="006C3B4A" w:rsidRDefault="00C303F6" w:rsidP="00A60369">
            <w:pPr>
              <w:spacing w:after="0" w:line="240" w:lineRule="auto"/>
              <w:rPr>
                <w:rFonts w:eastAsia="Times New Roman" w:cs="Times New Roman"/>
                <w:color w:val="000000"/>
                <w:sz w:val="24"/>
                <w:szCs w:val="24"/>
              </w:rPr>
            </w:pPr>
          </w:p>
        </w:tc>
      </w:tr>
      <w:tr w:rsidR="00C303F6" w:rsidRPr="00680A1B" w14:paraId="32513607" w14:textId="77777777" w:rsidTr="00A60369">
        <w:trPr>
          <w:trHeight w:val="310"/>
        </w:trPr>
        <w:tc>
          <w:tcPr>
            <w:tcW w:w="1651" w:type="dxa"/>
          </w:tcPr>
          <w:p w14:paraId="4BDD7A78"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990200</w:t>
            </w:r>
          </w:p>
        </w:tc>
        <w:tc>
          <w:tcPr>
            <w:tcW w:w="1812" w:type="dxa"/>
            <w:shd w:val="clear" w:color="auto" w:fill="auto"/>
            <w:vAlign w:val="center"/>
          </w:tcPr>
          <w:p w14:paraId="0AB03154" w14:textId="77777777" w:rsidR="00C303F6" w:rsidRPr="006C3B4A" w:rsidRDefault="00C303F6" w:rsidP="00A60369">
            <w:pPr>
              <w:spacing w:after="0"/>
              <w:rPr>
                <w:rFonts w:cs="Times New Roman"/>
                <w:color w:val="000000"/>
                <w:sz w:val="24"/>
                <w:szCs w:val="24"/>
              </w:rPr>
            </w:pPr>
          </w:p>
        </w:tc>
        <w:tc>
          <w:tcPr>
            <w:tcW w:w="4407" w:type="dxa"/>
            <w:shd w:val="clear" w:color="auto" w:fill="auto"/>
            <w:vAlign w:val="center"/>
          </w:tcPr>
          <w:p w14:paraId="24610DED" w14:textId="77777777" w:rsidR="00C303F6" w:rsidRPr="00B270AE" w:rsidRDefault="00C303F6" w:rsidP="00A60369">
            <w:pPr>
              <w:spacing w:after="0"/>
              <w:rPr>
                <w:rFonts w:cs="Times New Roman"/>
                <w:color w:val="000000"/>
                <w:sz w:val="24"/>
                <w:szCs w:val="24"/>
              </w:rPr>
            </w:pPr>
            <w:r w:rsidRPr="00B270AE">
              <w:rPr>
                <w:rFonts w:cs="Times New Roman"/>
                <w:color w:val="000000"/>
                <w:sz w:val="24"/>
                <w:szCs w:val="24"/>
              </w:rPr>
              <w:t>Кошачья лапка</w:t>
            </w:r>
          </w:p>
        </w:tc>
        <w:tc>
          <w:tcPr>
            <w:tcW w:w="4861" w:type="dxa"/>
            <w:shd w:val="clear" w:color="auto" w:fill="auto"/>
            <w:vAlign w:val="center"/>
          </w:tcPr>
          <w:p w14:paraId="3A600F98"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Antennaria</w:t>
            </w:r>
            <w:proofErr w:type="spellEnd"/>
            <w:r w:rsidRPr="00B270AE">
              <w:rPr>
                <w:rFonts w:cs="Times New Roman"/>
                <w:color w:val="000000"/>
                <w:sz w:val="24"/>
                <w:szCs w:val="24"/>
              </w:rPr>
              <w:t xml:space="preserve"> </w:t>
            </w:r>
            <w:proofErr w:type="spellStart"/>
            <w:r w:rsidRPr="00B270AE">
              <w:rPr>
                <w:rFonts w:cs="Times New Roman"/>
                <w:color w:val="000000"/>
                <w:sz w:val="24"/>
                <w:szCs w:val="24"/>
              </w:rPr>
              <w:t>Gaertn</w:t>
            </w:r>
            <w:proofErr w:type="spellEnd"/>
            <w:r w:rsidRPr="00B270AE">
              <w:rPr>
                <w:rFonts w:cs="Times New Roman"/>
                <w:color w:val="000000"/>
                <w:sz w:val="24"/>
                <w:szCs w:val="24"/>
              </w:rPr>
              <w:t>.</w:t>
            </w:r>
          </w:p>
        </w:tc>
        <w:tc>
          <w:tcPr>
            <w:tcW w:w="1829" w:type="dxa"/>
            <w:shd w:val="clear" w:color="auto" w:fill="auto"/>
            <w:vAlign w:val="center"/>
          </w:tcPr>
          <w:p w14:paraId="12431389" w14:textId="77777777" w:rsidR="00C303F6" w:rsidRPr="006C3B4A" w:rsidRDefault="00C303F6" w:rsidP="00A60369">
            <w:pPr>
              <w:spacing w:after="0" w:line="240" w:lineRule="auto"/>
              <w:rPr>
                <w:rFonts w:eastAsia="Times New Roman" w:cs="Times New Roman"/>
                <w:color w:val="000000"/>
                <w:sz w:val="24"/>
                <w:szCs w:val="24"/>
              </w:rPr>
            </w:pPr>
          </w:p>
        </w:tc>
      </w:tr>
      <w:tr w:rsidR="00C303F6" w:rsidRPr="00680A1B" w14:paraId="71000973" w14:textId="77777777" w:rsidTr="00A60369">
        <w:trPr>
          <w:trHeight w:val="310"/>
        </w:trPr>
        <w:tc>
          <w:tcPr>
            <w:tcW w:w="1651" w:type="dxa"/>
          </w:tcPr>
          <w:p w14:paraId="70927A6A"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990300</w:t>
            </w:r>
          </w:p>
        </w:tc>
        <w:tc>
          <w:tcPr>
            <w:tcW w:w="1812" w:type="dxa"/>
            <w:shd w:val="clear" w:color="auto" w:fill="auto"/>
            <w:vAlign w:val="center"/>
          </w:tcPr>
          <w:p w14:paraId="3E6F2679" w14:textId="77777777" w:rsidR="00C303F6" w:rsidRPr="006C3B4A" w:rsidRDefault="00C303F6" w:rsidP="00A60369">
            <w:pPr>
              <w:spacing w:after="0"/>
              <w:rPr>
                <w:rFonts w:cs="Times New Roman"/>
                <w:color w:val="000000"/>
                <w:sz w:val="24"/>
                <w:szCs w:val="24"/>
              </w:rPr>
            </w:pPr>
          </w:p>
        </w:tc>
        <w:tc>
          <w:tcPr>
            <w:tcW w:w="4407" w:type="dxa"/>
            <w:shd w:val="clear" w:color="auto" w:fill="auto"/>
            <w:vAlign w:val="center"/>
          </w:tcPr>
          <w:p w14:paraId="4923D470"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Аронник</w:t>
            </w:r>
            <w:proofErr w:type="spellEnd"/>
            <w:r w:rsidRPr="00B270AE">
              <w:rPr>
                <w:rFonts w:cs="Times New Roman"/>
                <w:color w:val="000000"/>
                <w:sz w:val="24"/>
                <w:szCs w:val="24"/>
              </w:rPr>
              <w:t xml:space="preserve">, </w:t>
            </w:r>
            <w:proofErr w:type="spellStart"/>
            <w:r w:rsidRPr="00B270AE">
              <w:rPr>
                <w:rFonts w:cs="Times New Roman"/>
                <w:color w:val="000000"/>
                <w:sz w:val="24"/>
                <w:szCs w:val="24"/>
              </w:rPr>
              <w:t>арум</w:t>
            </w:r>
            <w:proofErr w:type="spellEnd"/>
          </w:p>
        </w:tc>
        <w:tc>
          <w:tcPr>
            <w:tcW w:w="4861" w:type="dxa"/>
            <w:shd w:val="clear" w:color="auto" w:fill="auto"/>
            <w:vAlign w:val="center"/>
          </w:tcPr>
          <w:p w14:paraId="7E99966A"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Arum</w:t>
            </w:r>
            <w:proofErr w:type="spellEnd"/>
            <w:r w:rsidRPr="00B270AE">
              <w:rPr>
                <w:rFonts w:cs="Times New Roman"/>
                <w:color w:val="000000"/>
                <w:sz w:val="24"/>
                <w:szCs w:val="24"/>
              </w:rPr>
              <w:t xml:space="preserve"> L.</w:t>
            </w:r>
          </w:p>
        </w:tc>
        <w:tc>
          <w:tcPr>
            <w:tcW w:w="1829" w:type="dxa"/>
            <w:shd w:val="clear" w:color="auto" w:fill="auto"/>
            <w:vAlign w:val="center"/>
          </w:tcPr>
          <w:p w14:paraId="652C5685" w14:textId="77777777" w:rsidR="00C303F6" w:rsidRPr="006C3B4A" w:rsidRDefault="00C303F6" w:rsidP="00A60369">
            <w:pPr>
              <w:spacing w:after="0" w:line="240" w:lineRule="auto"/>
              <w:rPr>
                <w:rFonts w:eastAsia="Times New Roman" w:cs="Times New Roman"/>
                <w:color w:val="000000"/>
                <w:sz w:val="24"/>
                <w:szCs w:val="24"/>
              </w:rPr>
            </w:pPr>
          </w:p>
        </w:tc>
      </w:tr>
      <w:tr w:rsidR="00C303F6" w:rsidRPr="00680A1B" w14:paraId="016ED7B1" w14:textId="77777777" w:rsidTr="00A60369">
        <w:trPr>
          <w:trHeight w:val="310"/>
        </w:trPr>
        <w:tc>
          <w:tcPr>
            <w:tcW w:w="1651" w:type="dxa"/>
          </w:tcPr>
          <w:p w14:paraId="29777884"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990400</w:t>
            </w:r>
          </w:p>
        </w:tc>
        <w:tc>
          <w:tcPr>
            <w:tcW w:w="1812" w:type="dxa"/>
            <w:shd w:val="clear" w:color="auto" w:fill="auto"/>
            <w:vAlign w:val="center"/>
          </w:tcPr>
          <w:p w14:paraId="67571D9E" w14:textId="77777777" w:rsidR="00C303F6" w:rsidRPr="006C3B4A" w:rsidRDefault="00C303F6" w:rsidP="00A60369">
            <w:pPr>
              <w:spacing w:after="0"/>
              <w:rPr>
                <w:rFonts w:cs="Times New Roman"/>
                <w:color w:val="000000"/>
                <w:sz w:val="24"/>
                <w:szCs w:val="24"/>
              </w:rPr>
            </w:pPr>
          </w:p>
        </w:tc>
        <w:tc>
          <w:tcPr>
            <w:tcW w:w="4407" w:type="dxa"/>
            <w:shd w:val="clear" w:color="auto" w:fill="auto"/>
            <w:vAlign w:val="center"/>
          </w:tcPr>
          <w:p w14:paraId="1418230C"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Церкокарпус</w:t>
            </w:r>
            <w:proofErr w:type="spellEnd"/>
            <w:r w:rsidRPr="00B270AE">
              <w:rPr>
                <w:rFonts w:cs="Times New Roman"/>
                <w:color w:val="000000"/>
                <w:sz w:val="24"/>
                <w:szCs w:val="24"/>
              </w:rPr>
              <w:t xml:space="preserve"> </w:t>
            </w:r>
            <w:proofErr w:type="spellStart"/>
            <w:r w:rsidRPr="00B270AE">
              <w:rPr>
                <w:rFonts w:cs="Times New Roman"/>
                <w:color w:val="000000"/>
                <w:sz w:val="24"/>
                <w:szCs w:val="24"/>
              </w:rPr>
              <w:t>ладанниколистный</w:t>
            </w:r>
            <w:proofErr w:type="spellEnd"/>
          </w:p>
        </w:tc>
        <w:tc>
          <w:tcPr>
            <w:tcW w:w="4861" w:type="dxa"/>
            <w:shd w:val="clear" w:color="auto" w:fill="auto"/>
            <w:vAlign w:val="center"/>
          </w:tcPr>
          <w:p w14:paraId="7D05455E"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Cercocarpus</w:t>
            </w:r>
            <w:proofErr w:type="spellEnd"/>
            <w:r w:rsidRPr="00B270AE">
              <w:rPr>
                <w:rFonts w:cs="Times New Roman"/>
                <w:color w:val="000000"/>
                <w:sz w:val="24"/>
                <w:szCs w:val="24"/>
              </w:rPr>
              <w:t xml:space="preserve"> </w:t>
            </w:r>
            <w:proofErr w:type="spellStart"/>
            <w:r w:rsidRPr="00B270AE">
              <w:rPr>
                <w:rFonts w:cs="Times New Roman"/>
                <w:color w:val="000000"/>
                <w:sz w:val="24"/>
                <w:szCs w:val="24"/>
              </w:rPr>
              <w:t>ledifolius</w:t>
            </w:r>
            <w:proofErr w:type="spellEnd"/>
            <w:r w:rsidRPr="00B270AE">
              <w:rPr>
                <w:rFonts w:cs="Times New Roman"/>
                <w:color w:val="000000"/>
                <w:sz w:val="24"/>
                <w:szCs w:val="24"/>
              </w:rPr>
              <w:t xml:space="preserve"> L.</w:t>
            </w:r>
          </w:p>
        </w:tc>
        <w:tc>
          <w:tcPr>
            <w:tcW w:w="1829" w:type="dxa"/>
            <w:shd w:val="clear" w:color="auto" w:fill="auto"/>
            <w:vAlign w:val="center"/>
          </w:tcPr>
          <w:p w14:paraId="4E432853" w14:textId="77777777" w:rsidR="00C303F6" w:rsidRPr="006C3B4A" w:rsidRDefault="00C303F6" w:rsidP="00A60369">
            <w:pPr>
              <w:spacing w:after="0" w:line="240" w:lineRule="auto"/>
              <w:rPr>
                <w:rFonts w:eastAsia="Times New Roman" w:cs="Times New Roman"/>
                <w:color w:val="000000"/>
                <w:sz w:val="24"/>
                <w:szCs w:val="24"/>
              </w:rPr>
            </w:pPr>
          </w:p>
        </w:tc>
      </w:tr>
      <w:tr w:rsidR="00C303F6" w:rsidRPr="00680A1B" w14:paraId="1FA67CDA" w14:textId="77777777" w:rsidTr="00A60369">
        <w:trPr>
          <w:trHeight w:val="310"/>
        </w:trPr>
        <w:tc>
          <w:tcPr>
            <w:tcW w:w="1651" w:type="dxa"/>
          </w:tcPr>
          <w:p w14:paraId="1455451F" w14:textId="77777777" w:rsidR="00C303F6" w:rsidRPr="006C3B4A" w:rsidRDefault="00C303F6" w:rsidP="00A60369">
            <w:pPr>
              <w:spacing w:after="0" w:line="240" w:lineRule="auto"/>
              <w:rPr>
                <w:rFonts w:eastAsia="Times New Roman" w:cs="Times New Roman"/>
                <w:color w:val="000000"/>
                <w:sz w:val="24"/>
                <w:szCs w:val="24"/>
              </w:rPr>
            </w:pPr>
            <w:r>
              <w:rPr>
                <w:rFonts w:eastAsia="Times New Roman" w:cs="Times New Roman"/>
                <w:color w:val="000000"/>
                <w:sz w:val="24"/>
                <w:szCs w:val="24"/>
              </w:rPr>
              <w:t>990500</w:t>
            </w:r>
          </w:p>
        </w:tc>
        <w:tc>
          <w:tcPr>
            <w:tcW w:w="1812" w:type="dxa"/>
            <w:shd w:val="clear" w:color="auto" w:fill="auto"/>
            <w:vAlign w:val="center"/>
          </w:tcPr>
          <w:p w14:paraId="264962FF" w14:textId="77777777" w:rsidR="00C303F6" w:rsidRPr="006C3B4A" w:rsidRDefault="00C303F6" w:rsidP="00A60369">
            <w:pPr>
              <w:spacing w:after="0"/>
              <w:rPr>
                <w:rFonts w:cs="Times New Roman"/>
                <w:color w:val="000000"/>
                <w:sz w:val="24"/>
                <w:szCs w:val="24"/>
              </w:rPr>
            </w:pPr>
          </w:p>
        </w:tc>
        <w:tc>
          <w:tcPr>
            <w:tcW w:w="4407" w:type="dxa"/>
            <w:shd w:val="clear" w:color="auto" w:fill="auto"/>
            <w:vAlign w:val="center"/>
          </w:tcPr>
          <w:p w14:paraId="6867A078"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Хамедафне</w:t>
            </w:r>
            <w:proofErr w:type="spellEnd"/>
            <w:r w:rsidRPr="00B270AE">
              <w:rPr>
                <w:rFonts w:cs="Times New Roman"/>
                <w:color w:val="000000"/>
                <w:sz w:val="24"/>
                <w:szCs w:val="24"/>
              </w:rPr>
              <w:t xml:space="preserve"> почковидная</w:t>
            </w:r>
          </w:p>
        </w:tc>
        <w:tc>
          <w:tcPr>
            <w:tcW w:w="4861" w:type="dxa"/>
            <w:shd w:val="clear" w:color="auto" w:fill="auto"/>
            <w:vAlign w:val="center"/>
          </w:tcPr>
          <w:p w14:paraId="6A841D41" w14:textId="77777777" w:rsidR="00C303F6" w:rsidRPr="00B270AE" w:rsidRDefault="00C303F6" w:rsidP="00A60369">
            <w:pPr>
              <w:spacing w:after="0"/>
              <w:rPr>
                <w:rFonts w:cs="Times New Roman"/>
                <w:color w:val="000000"/>
                <w:sz w:val="24"/>
                <w:szCs w:val="24"/>
              </w:rPr>
            </w:pPr>
            <w:proofErr w:type="spellStart"/>
            <w:r w:rsidRPr="00B270AE">
              <w:rPr>
                <w:rFonts w:cs="Times New Roman"/>
                <w:color w:val="000000"/>
                <w:sz w:val="24"/>
                <w:szCs w:val="24"/>
              </w:rPr>
              <w:t>Chamaedaphne</w:t>
            </w:r>
            <w:proofErr w:type="spellEnd"/>
            <w:r w:rsidRPr="00B270AE">
              <w:rPr>
                <w:rFonts w:cs="Times New Roman"/>
                <w:color w:val="000000"/>
                <w:sz w:val="24"/>
                <w:szCs w:val="24"/>
              </w:rPr>
              <w:t xml:space="preserve"> </w:t>
            </w:r>
            <w:proofErr w:type="spellStart"/>
            <w:r w:rsidRPr="00B270AE">
              <w:rPr>
                <w:rFonts w:cs="Times New Roman"/>
                <w:color w:val="000000"/>
                <w:sz w:val="24"/>
                <w:szCs w:val="24"/>
              </w:rPr>
              <w:t>calyculata</w:t>
            </w:r>
            <w:proofErr w:type="spellEnd"/>
            <w:r w:rsidRPr="00B270AE">
              <w:rPr>
                <w:rFonts w:cs="Times New Roman"/>
                <w:color w:val="000000"/>
                <w:sz w:val="24"/>
                <w:szCs w:val="24"/>
              </w:rPr>
              <w:t xml:space="preserve"> L.</w:t>
            </w:r>
          </w:p>
        </w:tc>
        <w:tc>
          <w:tcPr>
            <w:tcW w:w="1829" w:type="dxa"/>
            <w:shd w:val="clear" w:color="auto" w:fill="auto"/>
            <w:vAlign w:val="center"/>
          </w:tcPr>
          <w:p w14:paraId="6963404B" w14:textId="77777777" w:rsidR="00C303F6" w:rsidRPr="006C3B4A" w:rsidRDefault="00C303F6" w:rsidP="00A60369">
            <w:pPr>
              <w:spacing w:after="0" w:line="240" w:lineRule="auto"/>
              <w:rPr>
                <w:rFonts w:eastAsia="Times New Roman" w:cs="Times New Roman"/>
                <w:color w:val="000000"/>
                <w:sz w:val="24"/>
                <w:szCs w:val="24"/>
              </w:rPr>
            </w:pPr>
          </w:p>
        </w:tc>
      </w:tr>
    </w:tbl>
    <w:p w14:paraId="43B124B9" w14:textId="126DF259" w:rsidR="00B84C27" w:rsidRPr="00F46951" w:rsidRDefault="00B84C27" w:rsidP="0028207A">
      <w:pPr>
        <w:spacing w:after="160" w:line="259" w:lineRule="auto"/>
        <w:rPr>
          <w:rFonts w:cs="Times New Roman"/>
          <w:szCs w:val="28"/>
          <w:lang w:val="en-US"/>
        </w:rPr>
      </w:pPr>
    </w:p>
    <w:sectPr w:rsidR="00B84C27" w:rsidRPr="00F46951" w:rsidSect="00C303F6">
      <w:pgSz w:w="16838" w:h="11906" w:orient="landscape"/>
      <w:pgMar w:top="1701" w:right="1134" w:bottom="851" w:left="1134"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3822D" w14:textId="77777777" w:rsidR="007153F7" w:rsidRDefault="007153F7">
      <w:pPr>
        <w:spacing w:after="0" w:line="240" w:lineRule="auto"/>
      </w:pPr>
      <w:r>
        <w:separator/>
      </w:r>
    </w:p>
  </w:endnote>
  <w:endnote w:type="continuationSeparator" w:id="0">
    <w:p w14:paraId="7DEBEEAD" w14:textId="77777777" w:rsidR="007153F7" w:rsidRDefault="0071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97C6B" w14:textId="77777777" w:rsidR="007153F7" w:rsidRDefault="007153F7">
      <w:pPr>
        <w:spacing w:after="0" w:line="240" w:lineRule="auto"/>
      </w:pPr>
      <w:r>
        <w:separator/>
      </w:r>
    </w:p>
  </w:footnote>
  <w:footnote w:type="continuationSeparator" w:id="0">
    <w:p w14:paraId="0E646AD2" w14:textId="77777777" w:rsidR="007153F7" w:rsidRDefault="00715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200860"/>
      <w:docPartObj>
        <w:docPartGallery w:val="Page Numbers (Top of Page)"/>
        <w:docPartUnique/>
      </w:docPartObj>
    </w:sdtPr>
    <w:sdtEndPr>
      <w:rPr>
        <w:rFonts w:cs="Times New Roman"/>
        <w:sz w:val="30"/>
        <w:szCs w:val="30"/>
      </w:rPr>
    </w:sdtEndPr>
    <w:sdtContent>
      <w:p w14:paraId="326CFD09" w14:textId="06651642" w:rsidR="00A60369" w:rsidRPr="00EB5F27" w:rsidRDefault="00A60369" w:rsidP="00A563D5">
        <w:pPr>
          <w:pStyle w:val="af1"/>
          <w:jc w:val="center"/>
          <w:rPr>
            <w:sz w:val="30"/>
            <w:szCs w:val="30"/>
          </w:rPr>
        </w:pPr>
        <w:r w:rsidRPr="00375064">
          <w:rPr>
            <w:rFonts w:cs="Times New Roman"/>
            <w:sz w:val="24"/>
            <w:szCs w:val="24"/>
          </w:rPr>
          <w:fldChar w:fldCharType="begin"/>
        </w:r>
        <w:r w:rsidRPr="00375064">
          <w:rPr>
            <w:rFonts w:cs="Times New Roman"/>
            <w:sz w:val="24"/>
            <w:szCs w:val="24"/>
          </w:rPr>
          <w:instrText>PAGE   \* MERGEFORMAT</w:instrText>
        </w:r>
        <w:r w:rsidRPr="00375064">
          <w:rPr>
            <w:rFonts w:cs="Times New Roman"/>
            <w:sz w:val="24"/>
            <w:szCs w:val="24"/>
          </w:rPr>
          <w:fldChar w:fldCharType="separate"/>
        </w:r>
        <w:r w:rsidR="009E6915">
          <w:rPr>
            <w:rFonts w:cs="Times New Roman"/>
            <w:noProof/>
            <w:sz w:val="24"/>
            <w:szCs w:val="24"/>
          </w:rPr>
          <w:t>2</w:t>
        </w:r>
        <w:r w:rsidRPr="00375064">
          <w:rPr>
            <w:rFonts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8DA642E"/>
    <w:lvl w:ilvl="0">
      <w:start w:val="1"/>
      <w:numFmt w:val="bullet"/>
      <w:pStyle w:val="a"/>
      <w:lvlText w:val=""/>
      <w:lvlJc w:val="left"/>
      <w:pPr>
        <w:tabs>
          <w:tab w:val="num" w:pos="1077"/>
        </w:tabs>
        <w:ind w:left="0" w:firstLine="720"/>
      </w:pPr>
      <w:rPr>
        <w:rFonts w:ascii="Symbol" w:hAnsi="Symbol" w:cs="Symbol" w:hint="default"/>
        <w:b w:val="0"/>
        <w:i w:val="0"/>
        <w:color w:val="auto"/>
        <w:spacing w:val="0"/>
        <w:w w:val="100"/>
        <w:kern w:val="0"/>
        <w:position w:val="0"/>
        <w:sz w:val="28"/>
        <w:szCs w:val="28"/>
        <w:u w:val="none"/>
        <w:effect w:val="none"/>
      </w:rPr>
    </w:lvl>
  </w:abstractNum>
  <w:abstractNum w:abstractNumId="1" w15:restartNumberingAfterBreak="0">
    <w:nsid w:val="051760E1"/>
    <w:multiLevelType w:val="hybridMultilevel"/>
    <w:tmpl w:val="7C08D328"/>
    <w:lvl w:ilvl="0" w:tplc="A2343B2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E700F"/>
    <w:multiLevelType w:val="hybridMultilevel"/>
    <w:tmpl w:val="9ACE6154"/>
    <w:lvl w:ilvl="0" w:tplc="04190001">
      <w:start w:val="1"/>
      <w:numFmt w:val="bullet"/>
      <w:lvlText w:val=""/>
      <w:lvlJc w:val="left"/>
      <w:pPr>
        <w:ind w:left="828" w:hanging="360"/>
      </w:pPr>
      <w:rPr>
        <w:rFonts w:ascii="Symbol" w:hAnsi="Symbol"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3" w15:restartNumberingAfterBreak="0">
    <w:nsid w:val="063708E6"/>
    <w:multiLevelType w:val="hybridMultilevel"/>
    <w:tmpl w:val="B896CD2C"/>
    <w:lvl w:ilvl="0" w:tplc="5BE4C4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7C114F3"/>
    <w:multiLevelType w:val="hybridMultilevel"/>
    <w:tmpl w:val="C736E8F4"/>
    <w:lvl w:ilvl="0" w:tplc="856273BE">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0A4F3BEF"/>
    <w:multiLevelType w:val="hybridMultilevel"/>
    <w:tmpl w:val="2020ADB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B5A2A77"/>
    <w:multiLevelType w:val="hybridMultilevel"/>
    <w:tmpl w:val="BEA8A39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0B8927A3"/>
    <w:multiLevelType w:val="hybridMultilevel"/>
    <w:tmpl w:val="A25645E2"/>
    <w:lvl w:ilvl="0" w:tplc="5472154A">
      <w:start w:val="1"/>
      <w:numFmt w:val="bullet"/>
      <w:pStyle w:val="a0"/>
      <w:lvlText w:val=""/>
      <w:lvlJc w:val="left"/>
      <w:pPr>
        <w:ind w:left="1004" w:hanging="360"/>
      </w:pPr>
      <w:rPr>
        <w:rFonts w:ascii="Symbol" w:hAnsi="Symbol" w:hint="default"/>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15:restartNumberingAfterBreak="0">
    <w:nsid w:val="10861A85"/>
    <w:multiLevelType w:val="hybridMultilevel"/>
    <w:tmpl w:val="168A13D4"/>
    <w:lvl w:ilvl="0" w:tplc="E9167CDA">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EB0E34"/>
    <w:multiLevelType w:val="hybridMultilevel"/>
    <w:tmpl w:val="E90883EE"/>
    <w:lvl w:ilvl="0" w:tplc="7812B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4E307EC"/>
    <w:multiLevelType w:val="hybridMultilevel"/>
    <w:tmpl w:val="1700DC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7607B62"/>
    <w:multiLevelType w:val="hybridMultilevel"/>
    <w:tmpl w:val="A5400286"/>
    <w:lvl w:ilvl="0" w:tplc="2A0A07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C8C4FE9"/>
    <w:multiLevelType w:val="hybridMultilevel"/>
    <w:tmpl w:val="A22E5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CB7603D"/>
    <w:multiLevelType w:val="hybridMultilevel"/>
    <w:tmpl w:val="B56EB9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4A49AE"/>
    <w:multiLevelType w:val="hybridMultilevel"/>
    <w:tmpl w:val="972E55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25805141"/>
    <w:multiLevelType w:val="hybridMultilevel"/>
    <w:tmpl w:val="92A8AEB8"/>
    <w:lvl w:ilvl="0" w:tplc="628ADF32">
      <w:start w:val="1"/>
      <w:numFmt w:val="decimal"/>
      <w:lvlText w:val="%1)"/>
      <w:lvlJc w:val="left"/>
      <w:pPr>
        <w:ind w:left="720" w:hanging="360"/>
      </w:pPr>
      <w:rPr>
        <w:rFonts w:hint="default"/>
      </w:rPr>
    </w:lvl>
    <w:lvl w:ilvl="1" w:tplc="4F5AA4F4">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4B0820"/>
    <w:multiLevelType w:val="hybridMultilevel"/>
    <w:tmpl w:val="C64003D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0E6138B"/>
    <w:multiLevelType w:val="hybridMultilevel"/>
    <w:tmpl w:val="B6684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FA3CFD"/>
    <w:multiLevelType w:val="hybridMultilevel"/>
    <w:tmpl w:val="AD4A9C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0431CF"/>
    <w:multiLevelType w:val="hybridMultilevel"/>
    <w:tmpl w:val="02141D62"/>
    <w:lvl w:ilvl="0" w:tplc="611605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6116E8E"/>
    <w:multiLevelType w:val="hybridMultilevel"/>
    <w:tmpl w:val="5F8855CE"/>
    <w:lvl w:ilvl="0" w:tplc="A3A4361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671403C"/>
    <w:multiLevelType w:val="hybridMultilevel"/>
    <w:tmpl w:val="E338752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369B1478"/>
    <w:multiLevelType w:val="hybridMultilevel"/>
    <w:tmpl w:val="EB1C39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7418E2"/>
    <w:multiLevelType w:val="hybridMultilevel"/>
    <w:tmpl w:val="E90883EE"/>
    <w:lvl w:ilvl="0" w:tplc="7812B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E1907DA"/>
    <w:multiLevelType w:val="hybridMultilevel"/>
    <w:tmpl w:val="306CEA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DE04DC"/>
    <w:multiLevelType w:val="hybridMultilevel"/>
    <w:tmpl w:val="3F7839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50046E32"/>
    <w:multiLevelType w:val="hybridMultilevel"/>
    <w:tmpl w:val="A50E8F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3F106C4"/>
    <w:multiLevelType w:val="hybridMultilevel"/>
    <w:tmpl w:val="83861186"/>
    <w:lvl w:ilvl="0" w:tplc="A106F960">
      <w:start w:val="1"/>
      <w:numFmt w:val="decimal"/>
      <w:lvlText w:val="%1)"/>
      <w:lvlJc w:val="left"/>
      <w:pPr>
        <w:ind w:left="1429" w:hanging="360"/>
      </w:pPr>
      <w:rPr>
        <w:rFonts w:ascii="Times New Roman" w:eastAsiaTheme="minorEastAsia"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7A7E4F"/>
    <w:multiLevelType w:val="hybridMultilevel"/>
    <w:tmpl w:val="00807A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5DAE1577"/>
    <w:multiLevelType w:val="hybridMultilevel"/>
    <w:tmpl w:val="408EF0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ECB6884"/>
    <w:multiLevelType w:val="hybridMultilevel"/>
    <w:tmpl w:val="B9F46E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00E3BD8"/>
    <w:multiLevelType w:val="hybridMultilevel"/>
    <w:tmpl w:val="0AEECD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1E6B43"/>
    <w:multiLevelType w:val="hybridMultilevel"/>
    <w:tmpl w:val="A04891DE"/>
    <w:lvl w:ilvl="0" w:tplc="776E31D6">
      <w:start w:val="1"/>
      <w:numFmt w:val="decimal"/>
      <w:lvlText w:val="%1)"/>
      <w:lvlJc w:val="left"/>
      <w:pPr>
        <w:ind w:left="1428" w:hanging="360"/>
      </w:pPr>
      <w:rPr>
        <w:rFonts w:ascii="Times New Roman" w:eastAsiaTheme="minorEastAsia" w:hAnsi="Times New Roman" w:cs="Times New Roman"/>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67557D82"/>
    <w:multiLevelType w:val="hybridMultilevel"/>
    <w:tmpl w:val="6AE0A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351BAA"/>
    <w:multiLevelType w:val="hybridMultilevel"/>
    <w:tmpl w:val="19E81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151D60"/>
    <w:multiLevelType w:val="hybridMultilevel"/>
    <w:tmpl w:val="D8B2DB64"/>
    <w:lvl w:ilvl="0" w:tplc="2498510E">
      <w:start w:val="1"/>
      <w:numFmt w:val="decimal"/>
      <w:lvlText w:val="%1)"/>
      <w:lvlJc w:val="left"/>
      <w:pPr>
        <w:ind w:left="1080" w:hanging="360"/>
      </w:pPr>
      <w:rPr>
        <w:rFonts w:eastAsiaTheme="minorEastAsia"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02810D6"/>
    <w:multiLevelType w:val="hybridMultilevel"/>
    <w:tmpl w:val="12C0A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5964D2"/>
    <w:multiLevelType w:val="multilevel"/>
    <w:tmpl w:val="20E09C04"/>
    <w:lvl w:ilvl="0">
      <w:start w:val="1"/>
      <w:numFmt w:val="russianLower"/>
      <w:pStyle w:val="a1"/>
      <w:lvlText w:val="%1)"/>
      <w:lvlJc w:val="left"/>
      <w:pPr>
        <w:tabs>
          <w:tab w:val="num" w:pos="1067"/>
        </w:tabs>
        <w:ind w:left="-10" w:firstLine="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8"/>
        <w:szCs w:val="28"/>
        <w:u w:val="none"/>
        <w:effect w:val="none"/>
        <w:vertAlign w:val="baseline"/>
        <w:em w:val="none"/>
      </w:rPr>
    </w:lvl>
    <w:lvl w:ilvl="1">
      <w:start w:val="1"/>
      <w:numFmt w:val="decimal"/>
      <w:pStyle w:val="2"/>
      <w:lvlText w:val="%2)"/>
      <w:lvlJc w:val="left"/>
      <w:pPr>
        <w:tabs>
          <w:tab w:val="num" w:pos="1440"/>
        </w:tabs>
        <w:ind w:left="1440" w:hanging="363"/>
      </w:pPr>
      <w:rPr>
        <w:rFonts w:ascii="Times New Roman" w:hAnsi="Times New Roman" w:hint="default"/>
        <w:b w:val="0"/>
        <w:i w:val="0"/>
        <w:sz w:val="28"/>
        <w:szCs w:val="28"/>
      </w:rPr>
    </w:lvl>
    <w:lvl w:ilvl="2">
      <w:start w:val="1"/>
      <w:numFmt w:val="decimal"/>
      <w:suff w:val="space"/>
      <w:lvlText w:val="%1.%2.%3"/>
      <w:lvlJc w:val="left"/>
      <w:pPr>
        <w:ind w:left="-437" w:firstLine="709"/>
      </w:pPr>
      <w:rPr>
        <w:rFonts w:ascii="Times New Roman" w:hAnsi="Times New Roman"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3">
      <w:start w:val="1"/>
      <w:numFmt w:val="decimal"/>
      <w:lvlRestart w:val="0"/>
      <w:suff w:val="space"/>
      <w:lvlText w:val="%1.%2.%3.%4"/>
      <w:lvlJc w:val="left"/>
      <w:pPr>
        <w:ind w:left="-437" w:firstLine="709"/>
      </w:pPr>
      <w:rPr>
        <w:rFonts w:ascii="Times New Roman" w:hAnsi="Times New Roman" w:hint="default"/>
        <w:b w:val="0"/>
        <w:i w:val="0"/>
        <w:sz w:val="28"/>
        <w:szCs w:val="28"/>
      </w:rPr>
    </w:lvl>
    <w:lvl w:ilvl="4">
      <w:start w:val="1"/>
      <w:numFmt w:val="decimal"/>
      <w:lvlRestart w:val="0"/>
      <w:suff w:val="space"/>
      <w:lvlText w:val="%1.%2.%3.%4.%5"/>
      <w:lvlJc w:val="left"/>
      <w:pPr>
        <w:ind w:left="-397" w:firstLine="680"/>
      </w:pPr>
      <w:rPr>
        <w:rFonts w:ascii="Times New Roman" w:hAnsi="Times New Roman" w:hint="default"/>
        <w:b w:val="0"/>
        <w:i w:val="0"/>
        <w:sz w:val="28"/>
      </w:rPr>
    </w:lvl>
    <w:lvl w:ilvl="5">
      <w:start w:val="1"/>
      <w:numFmt w:val="decimal"/>
      <w:lvlText w:val="%1.%2.%3.%4.%5.%6"/>
      <w:lvlJc w:val="left"/>
      <w:pPr>
        <w:tabs>
          <w:tab w:val="num" w:pos="243"/>
        </w:tabs>
        <w:ind w:left="-437" w:firstLine="680"/>
      </w:pPr>
      <w:rPr>
        <w:rFonts w:hint="default"/>
      </w:rPr>
    </w:lvl>
    <w:lvl w:ilvl="6">
      <w:start w:val="1"/>
      <w:numFmt w:val="decimal"/>
      <w:lvlText w:val="%1.%2.%3.%4.%5.%6.%7"/>
      <w:lvlJc w:val="left"/>
      <w:pPr>
        <w:tabs>
          <w:tab w:val="num" w:pos="243"/>
        </w:tabs>
        <w:ind w:left="243" w:firstLine="0"/>
      </w:pPr>
      <w:rPr>
        <w:rFonts w:hint="default"/>
      </w:rPr>
    </w:lvl>
    <w:lvl w:ilvl="7">
      <w:start w:val="1"/>
      <w:numFmt w:val="decimal"/>
      <w:lvlText w:val="%1.%2.%3.%4.%5.%6.%7.%8"/>
      <w:lvlJc w:val="left"/>
      <w:pPr>
        <w:tabs>
          <w:tab w:val="num" w:pos="243"/>
        </w:tabs>
        <w:ind w:left="243" w:firstLine="0"/>
      </w:pPr>
      <w:rPr>
        <w:rFonts w:hint="default"/>
      </w:rPr>
    </w:lvl>
    <w:lvl w:ilvl="8">
      <w:start w:val="1"/>
      <w:numFmt w:val="decimal"/>
      <w:lvlText w:val="%1.%2.%3.%4.%5.%6.%7.%8.%9"/>
      <w:lvlJc w:val="left"/>
      <w:pPr>
        <w:tabs>
          <w:tab w:val="num" w:pos="243"/>
        </w:tabs>
        <w:ind w:left="243" w:firstLine="0"/>
      </w:pPr>
      <w:rPr>
        <w:rFonts w:hint="default"/>
      </w:rPr>
    </w:lvl>
  </w:abstractNum>
  <w:abstractNum w:abstractNumId="38" w15:restartNumberingAfterBreak="0">
    <w:nsid w:val="73B77D9F"/>
    <w:multiLevelType w:val="hybridMultilevel"/>
    <w:tmpl w:val="5BE826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E07350"/>
    <w:multiLevelType w:val="hybridMultilevel"/>
    <w:tmpl w:val="B11891E4"/>
    <w:lvl w:ilvl="0" w:tplc="1CDC8C3C">
      <w:start w:val="1"/>
      <w:numFmt w:val="decimal"/>
      <w:lvlText w:val="%1)"/>
      <w:lvlJc w:val="left"/>
      <w:pPr>
        <w:ind w:left="1069" w:hanging="360"/>
      </w:pPr>
      <w:rPr>
        <w:rFonts w:hint="default"/>
      </w:rPr>
    </w:lvl>
    <w:lvl w:ilvl="1" w:tplc="A3A4361C">
      <w:start w:val="1"/>
      <w:numFmt w:val="russianLower"/>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6683CF2"/>
    <w:multiLevelType w:val="hybridMultilevel"/>
    <w:tmpl w:val="D480F232"/>
    <w:lvl w:ilvl="0" w:tplc="E2C43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8937A49"/>
    <w:multiLevelType w:val="hybridMultilevel"/>
    <w:tmpl w:val="F0A8ECE6"/>
    <w:lvl w:ilvl="0" w:tplc="3F68CF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E5D14C3"/>
    <w:multiLevelType w:val="hybridMultilevel"/>
    <w:tmpl w:val="41D61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B93C65"/>
    <w:multiLevelType w:val="hybridMultilevel"/>
    <w:tmpl w:val="D8245E44"/>
    <w:lvl w:ilvl="0" w:tplc="100AB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35"/>
  </w:num>
  <w:num w:numId="5">
    <w:abstractNumId w:val="9"/>
  </w:num>
  <w:num w:numId="6">
    <w:abstractNumId w:val="26"/>
  </w:num>
  <w:num w:numId="7">
    <w:abstractNumId w:val="27"/>
  </w:num>
  <w:num w:numId="8">
    <w:abstractNumId w:val="32"/>
  </w:num>
  <w:num w:numId="9">
    <w:abstractNumId w:val="6"/>
  </w:num>
  <w:num w:numId="10">
    <w:abstractNumId w:val="21"/>
  </w:num>
  <w:num w:numId="11">
    <w:abstractNumId w:val="14"/>
  </w:num>
  <w:num w:numId="12">
    <w:abstractNumId w:val="29"/>
  </w:num>
  <w:num w:numId="13">
    <w:abstractNumId w:val="5"/>
  </w:num>
  <w:num w:numId="14">
    <w:abstractNumId w:val="10"/>
  </w:num>
  <w:num w:numId="15">
    <w:abstractNumId w:val="39"/>
  </w:num>
  <w:num w:numId="16">
    <w:abstractNumId w:val="20"/>
  </w:num>
  <w:num w:numId="17">
    <w:abstractNumId w:val="1"/>
  </w:num>
  <w:num w:numId="18">
    <w:abstractNumId w:val="15"/>
  </w:num>
  <w:num w:numId="19">
    <w:abstractNumId w:val="18"/>
  </w:num>
  <w:num w:numId="20">
    <w:abstractNumId w:val="24"/>
  </w:num>
  <w:num w:numId="21">
    <w:abstractNumId w:val="30"/>
  </w:num>
  <w:num w:numId="22">
    <w:abstractNumId w:val="31"/>
  </w:num>
  <w:num w:numId="23">
    <w:abstractNumId w:val="11"/>
  </w:num>
  <w:num w:numId="24">
    <w:abstractNumId w:val="41"/>
  </w:num>
  <w:num w:numId="25">
    <w:abstractNumId w:val="43"/>
  </w:num>
  <w:num w:numId="26">
    <w:abstractNumId w:val="8"/>
  </w:num>
  <w:num w:numId="27">
    <w:abstractNumId w:val="23"/>
  </w:num>
  <w:num w:numId="28">
    <w:abstractNumId w:val="4"/>
  </w:num>
  <w:num w:numId="29">
    <w:abstractNumId w:val="3"/>
  </w:num>
  <w:num w:numId="30">
    <w:abstractNumId w:val="16"/>
  </w:num>
  <w:num w:numId="31">
    <w:abstractNumId w:val="42"/>
  </w:num>
  <w:num w:numId="32">
    <w:abstractNumId w:val="40"/>
  </w:num>
  <w:num w:numId="33">
    <w:abstractNumId w:val="12"/>
  </w:num>
  <w:num w:numId="34">
    <w:abstractNumId w:val="36"/>
  </w:num>
  <w:num w:numId="35">
    <w:abstractNumId w:val="17"/>
  </w:num>
  <w:num w:numId="36">
    <w:abstractNumId w:val="13"/>
  </w:num>
  <w:num w:numId="37">
    <w:abstractNumId w:val="22"/>
  </w:num>
  <w:num w:numId="38">
    <w:abstractNumId w:val="33"/>
  </w:num>
  <w:num w:numId="39">
    <w:abstractNumId w:val="34"/>
  </w:num>
  <w:num w:numId="40">
    <w:abstractNumId w:val="38"/>
  </w:num>
  <w:num w:numId="41">
    <w:abstractNumId w:val="19"/>
  </w:num>
  <w:num w:numId="42">
    <w:abstractNumId w:val="2"/>
  </w:num>
  <w:num w:numId="43">
    <w:abstractNumId w:val="28"/>
  </w:num>
  <w:num w:numId="44">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Q1NTQ1M7U0NjawMDBT0lEKTi0uzszPAymwqAUAIdGGoywAAAA="/>
  </w:docVars>
  <w:rsids>
    <w:rsidRoot w:val="00AB12E0"/>
    <w:rsid w:val="00000BD1"/>
    <w:rsid w:val="000017CE"/>
    <w:rsid w:val="0000283C"/>
    <w:rsid w:val="00003EE0"/>
    <w:rsid w:val="000062E6"/>
    <w:rsid w:val="0000636F"/>
    <w:rsid w:val="000079B0"/>
    <w:rsid w:val="00007BD7"/>
    <w:rsid w:val="00011AFD"/>
    <w:rsid w:val="00013E26"/>
    <w:rsid w:val="00017A81"/>
    <w:rsid w:val="00017FC9"/>
    <w:rsid w:val="000200DF"/>
    <w:rsid w:val="00021C2A"/>
    <w:rsid w:val="00021D8C"/>
    <w:rsid w:val="00022D0C"/>
    <w:rsid w:val="00022F4F"/>
    <w:rsid w:val="0004093D"/>
    <w:rsid w:val="0004292B"/>
    <w:rsid w:val="00046650"/>
    <w:rsid w:val="00050E9D"/>
    <w:rsid w:val="0005162B"/>
    <w:rsid w:val="000545E8"/>
    <w:rsid w:val="00056CEA"/>
    <w:rsid w:val="000644C2"/>
    <w:rsid w:val="00065AFB"/>
    <w:rsid w:val="000668FC"/>
    <w:rsid w:val="00067F33"/>
    <w:rsid w:val="00071E16"/>
    <w:rsid w:val="00074273"/>
    <w:rsid w:val="00076DDD"/>
    <w:rsid w:val="00084FDA"/>
    <w:rsid w:val="000853EC"/>
    <w:rsid w:val="00093CA5"/>
    <w:rsid w:val="00097E4B"/>
    <w:rsid w:val="000A06D5"/>
    <w:rsid w:val="000A08CF"/>
    <w:rsid w:val="000A12E6"/>
    <w:rsid w:val="000A1578"/>
    <w:rsid w:val="000A4662"/>
    <w:rsid w:val="000B356C"/>
    <w:rsid w:val="000C2958"/>
    <w:rsid w:val="000C4728"/>
    <w:rsid w:val="000C7C5E"/>
    <w:rsid w:val="000D07B1"/>
    <w:rsid w:val="000D371C"/>
    <w:rsid w:val="000E11AF"/>
    <w:rsid w:val="000E7F88"/>
    <w:rsid w:val="000F0ABF"/>
    <w:rsid w:val="000F1416"/>
    <w:rsid w:val="000F1CBB"/>
    <w:rsid w:val="000F5614"/>
    <w:rsid w:val="000F5C14"/>
    <w:rsid w:val="000F6F11"/>
    <w:rsid w:val="000F7D60"/>
    <w:rsid w:val="001013E9"/>
    <w:rsid w:val="00112CEE"/>
    <w:rsid w:val="00113B90"/>
    <w:rsid w:val="00114B97"/>
    <w:rsid w:val="001157E3"/>
    <w:rsid w:val="00115BE3"/>
    <w:rsid w:val="00124E21"/>
    <w:rsid w:val="001342E2"/>
    <w:rsid w:val="0013510D"/>
    <w:rsid w:val="0014088B"/>
    <w:rsid w:val="00143C49"/>
    <w:rsid w:val="00146552"/>
    <w:rsid w:val="00146FB8"/>
    <w:rsid w:val="00147138"/>
    <w:rsid w:val="00150B5C"/>
    <w:rsid w:val="00151A10"/>
    <w:rsid w:val="00151B8B"/>
    <w:rsid w:val="00151D10"/>
    <w:rsid w:val="00165A10"/>
    <w:rsid w:val="0016625A"/>
    <w:rsid w:val="00167E81"/>
    <w:rsid w:val="001739F9"/>
    <w:rsid w:val="0017741A"/>
    <w:rsid w:val="00185F00"/>
    <w:rsid w:val="00193021"/>
    <w:rsid w:val="00193419"/>
    <w:rsid w:val="00193E69"/>
    <w:rsid w:val="0019464D"/>
    <w:rsid w:val="00194889"/>
    <w:rsid w:val="0019727E"/>
    <w:rsid w:val="00197632"/>
    <w:rsid w:val="001A11EC"/>
    <w:rsid w:val="001A4FF9"/>
    <w:rsid w:val="001A56BE"/>
    <w:rsid w:val="001B00B3"/>
    <w:rsid w:val="001B0688"/>
    <w:rsid w:val="001B5669"/>
    <w:rsid w:val="001C13DA"/>
    <w:rsid w:val="001C5CC0"/>
    <w:rsid w:val="001D1280"/>
    <w:rsid w:val="001D2135"/>
    <w:rsid w:val="001D300D"/>
    <w:rsid w:val="001D6D8B"/>
    <w:rsid w:val="001D7071"/>
    <w:rsid w:val="001E5814"/>
    <w:rsid w:val="001F4EBF"/>
    <w:rsid w:val="001F6014"/>
    <w:rsid w:val="001F7136"/>
    <w:rsid w:val="00201963"/>
    <w:rsid w:val="00203A41"/>
    <w:rsid w:val="00203C8A"/>
    <w:rsid w:val="00204AA6"/>
    <w:rsid w:val="00206183"/>
    <w:rsid w:val="00206C83"/>
    <w:rsid w:val="00207DA2"/>
    <w:rsid w:val="00211294"/>
    <w:rsid w:val="00211ABE"/>
    <w:rsid w:val="00213396"/>
    <w:rsid w:val="00213D68"/>
    <w:rsid w:val="00216E7D"/>
    <w:rsid w:val="00217EA2"/>
    <w:rsid w:val="0022326F"/>
    <w:rsid w:val="002235DB"/>
    <w:rsid w:val="00224B2F"/>
    <w:rsid w:val="002274EA"/>
    <w:rsid w:val="00227B38"/>
    <w:rsid w:val="00235E1E"/>
    <w:rsid w:val="00240AB6"/>
    <w:rsid w:val="00251042"/>
    <w:rsid w:val="00252C04"/>
    <w:rsid w:val="0025502D"/>
    <w:rsid w:val="00260645"/>
    <w:rsid w:val="002639F6"/>
    <w:rsid w:val="00264744"/>
    <w:rsid w:val="002648CB"/>
    <w:rsid w:val="00265A09"/>
    <w:rsid w:val="00266E6A"/>
    <w:rsid w:val="0027115D"/>
    <w:rsid w:val="0027278E"/>
    <w:rsid w:val="00272B62"/>
    <w:rsid w:val="00273480"/>
    <w:rsid w:val="00273E7A"/>
    <w:rsid w:val="002746BD"/>
    <w:rsid w:val="00274AF7"/>
    <w:rsid w:val="00274F94"/>
    <w:rsid w:val="00274FAC"/>
    <w:rsid w:val="002773F2"/>
    <w:rsid w:val="002810D6"/>
    <w:rsid w:val="00281CBD"/>
    <w:rsid w:val="0028207A"/>
    <w:rsid w:val="00283577"/>
    <w:rsid w:val="00285A15"/>
    <w:rsid w:val="00287179"/>
    <w:rsid w:val="00290B59"/>
    <w:rsid w:val="002A34EF"/>
    <w:rsid w:val="002A5E3F"/>
    <w:rsid w:val="002A62D8"/>
    <w:rsid w:val="002B30DC"/>
    <w:rsid w:val="002B5000"/>
    <w:rsid w:val="002B5807"/>
    <w:rsid w:val="002B67C4"/>
    <w:rsid w:val="002C5C10"/>
    <w:rsid w:val="002C75F4"/>
    <w:rsid w:val="002D2952"/>
    <w:rsid w:val="002D7B1C"/>
    <w:rsid w:val="002D7E89"/>
    <w:rsid w:val="002E018B"/>
    <w:rsid w:val="002E0233"/>
    <w:rsid w:val="002E14DB"/>
    <w:rsid w:val="002E17BF"/>
    <w:rsid w:val="002E3097"/>
    <w:rsid w:val="002E3A51"/>
    <w:rsid w:val="002E7B40"/>
    <w:rsid w:val="002F4E4C"/>
    <w:rsid w:val="002F6AAB"/>
    <w:rsid w:val="00302DFE"/>
    <w:rsid w:val="00303264"/>
    <w:rsid w:val="00306524"/>
    <w:rsid w:val="003065B3"/>
    <w:rsid w:val="00310883"/>
    <w:rsid w:val="00312586"/>
    <w:rsid w:val="003141B9"/>
    <w:rsid w:val="00316510"/>
    <w:rsid w:val="003200AC"/>
    <w:rsid w:val="00321D5A"/>
    <w:rsid w:val="00326E89"/>
    <w:rsid w:val="00327971"/>
    <w:rsid w:val="00331C26"/>
    <w:rsid w:val="003468A2"/>
    <w:rsid w:val="00347AA2"/>
    <w:rsid w:val="0035793D"/>
    <w:rsid w:val="0036076E"/>
    <w:rsid w:val="00361428"/>
    <w:rsid w:val="00370746"/>
    <w:rsid w:val="00370DBF"/>
    <w:rsid w:val="003741A3"/>
    <w:rsid w:val="00375064"/>
    <w:rsid w:val="003755F9"/>
    <w:rsid w:val="0038038A"/>
    <w:rsid w:val="0038175B"/>
    <w:rsid w:val="003836FE"/>
    <w:rsid w:val="00384999"/>
    <w:rsid w:val="00384A74"/>
    <w:rsid w:val="00385413"/>
    <w:rsid w:val="00385525"/>
    <w:rsid w:val="003867D8"/>
    <w:rsid w:val="00386F69"/>
    <w:rsid w:val="00390D77"/>
    <w:rsid w:val="00392523"/>
    <w:rsid w:val="0039659C"/>
    <w:rsid w:val="00397A68"/>
    <w:rsid w:val="003A6558"/>
    <w:rsid w:val="003B15AB"/>
    <w:rsid w:val="003B1DCA"/>
    <w:rsid w:val="003B5B00"/>
    <w:rsid w:val="003C15E4"/>
    <w:rsid w:val="003C1FB9"/>
    <w:rsid w:val="003C2E53"/>
    <w:rsid w:val="003C2EE1"/>
    <w:rsid w:val="003C5EE9"/>
    <w:rsid w:val="003D6288"/>
    <w:rsid w:val="003E1AFE"/>
    <w:rsid w:val="003E25A1"/>
    <w:rsid w:val="003E479A"/>
    <w:rsid w:val="003F0753"/>
    <w:rsid w:val="003F5CFF"/>
    <w:rsid w:val="0040032C"/>
    <w:rsid w:val="0040505A"/>
    <w:rsid w:val="00415CC8"/>
    <w:rsid w:val="0041600B"/>
    <w:rsid w:val="00423EB5"/>
    <w:rsid w:val="00427C56"/>
    <w:rsid w:val="00436521"/>
    <w:rsid w:val="004421CB"/>
    <w:rsid w:val="00443EBA"/>
    <w:rsid w:val="004467E3"/>
    <w:rsid w:val="00453798"/>
    <w:rsid w:val="004537D1"/>
    <w:rsid w:val="004539D1"/>
    <w:rsid w:val="00454996"/>
    <w:rsid w:val="00454EB8"/>
    <w:rsid w:val="004604D2"/>
    <w:rsid w:val="00466EAE"/>
    <w:rsid w:val="00467CE5"/>
    <w:rsid w:val="00470BBE"/>
    <w:rsid w:val="00472123"/>
    <w:rsid w:val="00472A7D"/>
    <w:rsid w:val="00472D64"/>
    <w:rsid w:val="0048020F"/>
    <w:rsid w:val="00482324"/>
    <w:rsid w:val="00484698"/>
    <w:rsid w:val="004904AA"/>
    <w:rsid w:val="004936A6"/>
    <w:rsid w:val="004952DF"/>
    <w:rsid w:val="004967F1"/>
    <w:rsid w:val="004A037E"/>
    <w:rsid w:val="004A4A45"/>
    <w:rsid w:val="004A6547"/>
    <w:rsid w:val="004B22B7"/>
    <w:rsid w:val="004B4953"/>
    <w:rsid w:val="004B572F"/>
    <w:rsid w:val="004C2683"/>
    <w:rsid w:val="004C3639"/>
    <w:rsid w:val="004D36ED"/>
    <w:rsid w:val="004E0874"/>
    <w:rsid w:val="004E14F9"/>
    <w:rsid w:val="004E2D13"/>
    <w:rsid w:val="004E3CEF"/>
    <w:rsid w:val="004F1A58"/>
    <w:rsid w:val="004F1FA1"/>
    <w:rsid w:val="004F3526"/>
    <w:rsid w:val="004F38ED"/>
    <w:rsid w:val="004F6B18"/>
    <w:rsid w:val="005011F4"/>
    <w:rsid w:val="005140ED"/>
    <w:rsid w:val="00517FDE"/>
    <w:rsid w:val="0052319C"/>
    <w:rsid w:val="00530399"/>
    <w:rsid w:val="00531F94"/>
    <w:rsid w:val="00532701"/>
    <w:rsid w:val="0053447D"/>
    <w:rsid w:val="00534B3B"/>
    <w:rsid w:val="00537F20"/>
    <w:rsid w:val="00544AB1"/>
    <w:rsid w:val="00544C58"/>
    <w:rsid w:val="00556E9B"/>
    <w:rsid w:val="00557903"/>
    <w:rsid w:val="0056013D"/>
    <w:rsid w:val="005667DB"/>
    <w:rsid w:val="00567723"/>
    <w:rsid w:val="005701E7"/>
    <w:rsid w:val="00570DD3"/>
    <w:rsid w:val="00572B3A"/>
    <w:rsid w:val="00572EA7"/>
    <w:rsid w:val="00573454"/>
    <w:rsid w:val="00576965"/>
    <w:rsid w:val="00581D26"/>
    <w:rsid w:val="00582E90"/>
    <w:rsid w:val="005833B0"/>
    <w:rsid w:val="00584429"/>
    <w:rsid w:val="00584DE6"/>
    <w:rsid w:val="005921FB"/>
    <w:rsid w:val="00594B65"/>
    <w:rsid w:val="0059504A"/>
    <w:rsid w:val="005B16ED"/>
    <w:rsid w:val="005B2721"/>
    <w:rsid w:val="005B3691"/>
    <w:rsid w:val="005B4F05"/>
    <w:rsid w:val="005B5836"/>
    <w:rsid w:val="005B5D92"/>
    <w:rsid w:val="005B68E7"/>
    <w:rsid w:val="005C6944"/>
    <w:rsid w:val="005D114C"/>
    <w:rsid w:val="005D311C"/>
    <w:rsid w:val="005D59AB"/>
    <w:rsid w:val="005D6179"/>
    <w:rsid w:val="005E0CF5"/>
    <w:rsid w:val="005E29CB"/>
    <w:rsid w:val="005E75C8"/>
    <w:rsid w:val="005E7902"/>
    <w:rsid w:val="005F2558"/>
    <w:rsid w:val="005F27A1"/>
    <w:rsid w:val="005F6D55"/>
    <w:rsid w:val="005F7547"/>
    <w:rsid w:val="00601BFF"/>
    <w:rsid w:val="00602F97"/>
    <w:rsid w:val="006044B2"/>
    <w:rsid w:val="006120D9"/>
    <w:rsid w:val="0061442E"/>
    <w:rsid w:val="0061598F"/>
    <w:rsid w:val="00616DA6"/>
    <w:rsid w:val="00620F6C"/>
    <w:rsid w:val="00620FD9"/>
    <w:rsid w:val="00622F46"/>
    <w:rsid w:val="0062424A"/>
    <w:rsid w:val="0062451D"/>
    <w:rsid w:val="00626DA8"/>
    <w:rsid w:val="006304A8"/>
    <w:rsid w:val="00631DE0"/>
    <w:rsid w:val="006341A6"/>
    <w:rsid w:val="006360BF"/>
    <w:rsid w:val="00640D6A"/>
    <w:rsid w:val="0064104B"/>
    <w:rsid w:val="00645125"/>
    <w:rsid w:val="006454C1"/>
    <w:rsid w:val="00646D66"/>
    <w:rsid w:val="006477C6"/>
    <w:rsid w:val="006512B4"/>
    <w:rsid w:val="00651ADA"/>
    <w:rsid w:val="006526A4"/>
    <w:rsid w:val="00655D71"/>
    <w:rsid w:val="00660047"/>
    <w:rsid w:val="00663288"/>
    <w:rsid w:val="006641D6"/>
    <w:rsid w:val="006671A4"/>
    <w:rsid w:val="006711D5"/>
    <w:rsid w:val="00675A70"/>
    <w:rsid w:val="0067625A"/>
    <w:rsid w:val="00680E34"/>
    <w:rsid w:val="00687583"/>
    <w:rsid w:val="00694074"/>
    <w:rsid w:val="00696E09"/>
    <w:rsid w:val="006971E7"/>
    <w:rsid w:val="006A1945"/>
    <w:rsid w:val="006A3061"/>
    <w:rsid w:val="006A3628"/>
    <w:rsid w:val="006A3BB9"/>
    <w:rsid w:val="006A629B"/>
    <w:rsid w:val="006B319B"/>
    <w:rsid w:val="006B3960"/>
    <w:rsid w:val="006C1331"/>
    <w:rsid w:val="006C2BEC"/>
    <w:rsid w:val="006C30A2"/>
    <w:rsid w:val="006C362C"/>
    <w:rsid w:val="006C78F0"/>
    <w:rsid w:val="006D3D63"/>
    <w:rsid w:val="006D6F88"/>
    <w:rsid w:val="006E4A2D"/>
    <w:rsid w:val="006E6236"/>
    <w:rsid w:val="006F5DAE"/>
    <w:rsid w:val="006F60CE"/>
    <w:rsid w:val="00703A16"/>
    <w:rsid w:val="007044AB"/>
    <w:rsid w:val="00706143"/>
    <w:rsid w:val="007112DC"/>
    <w:rsid w:val="007153F7"/>
    <w:rsid w:val="00720BAD"/>
    <w:rsid w:val="00721A87"/>
    <w:rsid w:val="00721CB2"/>
    <w:rsid w:val="00726640"/>
    <w:rsid w:val="00726892"/>
    <w:rsid w:val="007300E3"/>
    <w:rsid w:val="00732B2B"/>
    <w:rsid w:val="00736FF9"/>
    <w:rsid w:val="00740C75"/>
    <w:rsid w:val="00742419"/>
    <w:rsid w:val="00743D06"/>
    <w:rsid w:val="00743D17"/>
    <w:rsid w:val="0074671C"/>
    <w:rsid w:val="00746E22"/>
    <w:rsid w:val="00750272"/>
    <w:rsid w:val="00762DE2"/>
    <w:rsid w:val="00763B8E"/>
    <w:rsid w:val="00763B98"/>
    <w:rsid w:val="0076627B"/>
    <w:rsid w:val="007673F1"/>
    <w:rsid w:val="007674BE"/>
    <w:rsid w:val="00767D35"/>
    <w:rsid w:val="00770AA1"/>
    <w:rsid w:val="0077622F"/>
    <w:rsid w:val="00782908"/>
    <w:rsid w:val="00785138"/>
    <w:rsid w:val="00796994"/>
    <w:rsid w:val="007A470F"/>
    <w:rsid w:val="007A55AD"/>
    <w:rsid w:val="007A6A89"/>
    <w:rsid w:val="007B0898"/>
    <w:rsid w:val="007B24D0"/>
    <w:rsid w:val="007B34FD"/>
    <w:rsid w:val="007B474A"/>
    <w:rsid w:val="007B5DDB"/>
    <w:rsid w:val="007C18BF"/>
    <w:rsid w:val="007C2877"/>
    <w:rsid w:val="007C5AE4"/>
    <w:rsid w:val="007D1626"/>
    <w:rsid w:val="007D2677"/>
    <w:rsid w:val="007D5C18"/>
    <w:rsid w:val="007D6B66"/>
    <w:rsid w:val="007E0CE3"/>
    <w:rsid w:val="007E3D30"/>
    <w:rsid w:val="007E3F1B"/>
    <w:rsid w:val="007F1C6F"/>
    <w:rsid w:val="007F314A"/>
    <w:rsid w:val="007F4444"/>
    <w:rsid w:val="007F51C5"/>
    <w:rsid w:val="0081298B"/>
    <w:rsid w:val="00813BD2"/>
    <w:rsid w:val="0081434B"/>
    <w:rsid w:val="00814405"/>
    <w:rsid w:val="008167B3"/>
    <w:rsid w:val="0083045A"/>
    <w:rsid w:val="008331C7"/>
    <w:rsid w:val="00834D45"/>
    <w:rsid w:val="00835A87"/>
    <w:rsid w:val="00835AAE"/>
    <w:rsid w:val="00840B2E"/>
    <w:rsid w:val="008450A7"/>
    <w:rsid w:val="0084589A"/>
    <w:rsid w:val="00845E84"/>
    <w:rsid w:val="008464B1"/>
    <w:rsid w:val="0084675B"/>
    <w:rsid w:val="008500DA"/>
    <w:rsid w:val="00850623"/>
    <w:rsid w:val="0085121A"/>
    <w:rsid w:val="008644E5"/>
    <w:rsid w:val="008649F2"/>
    <w:rsid w:val="00865A84"/>
    <w:rsid w:val="00866A6B"/>
    <w:rsid w:val="00867972"/>
    <w:rsid w:val="00873036"/>
    <w:rsid w:val="00874B16"/>
    <w:rsid w:val="0087618B"/>
    <w:rsid w:val="00881FC0"/>
    <w:rsid w:val="0088664A"/>
    <w:rsid w:val="008903BE"/>
    <w:rsid w:val="00892909"/>
    <w:rsid w:val="00892E05"/>
    <w:rsid w:val="008952C0"/>
    <w:rsid w:val="008A5461"/>
    <w:rsid w:val="008A752D"/>
    <w:rsid w:val="008B1699"/>
    <w:rsid w:val="008B6C9A"/>
    <w:rsid w:val="008C706C"/>
    <w:rsid w:val="008C7B2C"/>
    <w:rsid w:val="008D6198"/>
    <w:rsid w:val="008E11EC"/>
    <w:rsid w:val="008E1F5E"/>
    <w:rsid w:val="008E2C5E"/>
    <w:rsid w:val="008E304A"/>
    <w:rsid w:val="008E5772"/>
    <w:rsid w:val="008E7105"/>
    <w:rsid w:val="008F082E"/>
    <w:rsid w:val="008F09FC"/>
    <w:rsid w:val="008F5532"/>
    <w:rsid w:val="008F5C19"/>
    <w:rsid w:val="008F5EB5"/>
    <w:rsid w:val="008F6C9B"/>
    <w:rsid w:val="00900726"/>
    <w:rsid w:val="00902D5E"/>
    <w:rsid w:val="00902DF9"/>
    <w:rsid w:val="00903272"/>
    <w:rsid w:val="00904EFF"/>
    <w:rsid w:val="00905846"/>
    <w:rsid w:val="00907E57"/>
    <w:rsid w:val="00913389"/>
    <w:rsid w:val="00913EC4"/>
    <w:rsid w:val="00916A57"/>
    <w:rsid w:val="00924FD0"/>
    <w:rsid w:val="009310E3"/>
    <w:rsid w:val="00932289"/>
    <w:rsid w:val="00933797"/>
    <w:rsid w:val="009364CB"/>
    <w:rsid w:val="00937C5C"/>
    <w:rsid w:val="00941802"/>
    <w:rsid w:val="00942824"/>
    <w:rsid w:val="00943B5B"/>
    <w:rsid w:val="009462F2"/>
    <w:rsid w:val="00946788"/>
    <w:rsid w:val="009467EB"/>
    <w:rsid w:val="00951668"/>
    <w:rsid w:val="00951DBA"/>
    <w:rsid w:val="009534EB"/>
    <w:rsid w:val="00955106"/>
    <w:rsid w:val="009567E1"/>
    <w:rsid w:val="00957742"/>
    <w:rsid w:val="009616F7"/>
    <w:rsid w:val="0096194A"/>
    <w:rsid w:val="00975062"/>
    <w:rsid w:val="00975CA2"/>
    <w:rsid w:val="0098008F"/>
    <w:rsid w:val="00982350"/>
    <w:rsid w:val="00983202"/>
    <w:rsid w:val="00983B0F"/>
    <w:rsid w:val="009850C1"/>
    <w:rsid w:val="00985F12"/>
    <w:rsid w:val="0099324E"/>
    <w:rsid w:val="00994214"/>
    <w:rsid w:val="00995901"/>
    <w:rsid w:val="00995B0A"/>
    <w:rsid w:val="00995ED8"/>
    <w:rsid w:val="00997B04"/>
    <w:rsid w:val="009B09E6"/>
    <w:rsid w:val="009B1929"/>
    <w:rsid w:val="009B19BF"/>
    <w:rsid w:val="009B1EB5"/>
    <w:rsid w:val="009B48AE"/>
    <w:rsid w:val="009B60D2"/>
    <w:rsid w:val="009B756D"/>
    <w:rsid w:val="009C23C3"/>
    <w:rsid w:val="009C2A7D"/>
    <w:rsid w:val="009C3008"/>
    <w:rsid w:val="009C551B"/>
    <w:rsid w:val="009D3BDB"/>
    <w:rsid w:val="009D425E"/>
    <w:rsid w:val="009D52BC"/>
    <w:rsid w:val="009D7F68"/>
    <w:rsid w:val="009E0978"/>
    <w:rsid w:val="009E09EE"/>
    <w:rsid w:val="009E2CD6"/>
    <w:rsid w:val="009E3267"/>
    <w:rsid w:val="009E3D1B"/>
    <w:rsid w:val="009E500D"/>
    <w:rsid w:val="009E6915"/>
    <w:rsid w:val="009E6D10"/>
    <w:rsid w:val="009F0EFA"/>
    <w:rsid w:val="009F7245"/>
    <w:rsid w:val="009F7902"/>
    <w:rsid w:val="00A0184E"/>
    <w:rsid w:val="00A01F05"/>
    <w:rsid w:val="00A12FD9"/>
    <w:rsid w:val="00A21992"/>
    <w:rsid w:val="00A2229E"/>
    <w:rsid w:val="00A24DCA"/>
    <w:rsid w:val="00A25DFA"/>
    <w:rsid w:val="00A25E53"/>
    <w:rsid w:val="00A2601C"/>
    <w:rsid w:val="00A26B85"/>
    <w:rsid w:val="00A32A40"/>
    <w:rsid w:val="00A35E58"/>
    <w:rsid w:val="00A3633F"/>
    <w:rsid w:val="00A43F88"/>
    <w:rsid w:val="00A52DE1"/>
    <w:rsid w:val="00A563D5"/>
    <w:rsid w:val="00A56796"/>
    <w:rsid w:val="00A60369"/>
    <w:rsid w:val="00A61B7E"/>
    <w:rsid w:val="00A63B35"/>
    <w:rsid w:val="00A64076"/>
    <w:rsid w:val="00A64F62"/>
    <w:rsid w:val="00A71517"/>
    <w:rsid w:val="00A77D25"/>
    <w:rsid w:val="00A84D10"/>
    <w:rsid w:val="00A95D7B"/>
    <w:rsid w:val="00AA37AF"/>
    <w:rsid w:val="00AB12E0"/>
    <w:rsid w:val="00AB6086"/>
    <w:rsid w:val="00AC40CA"/>
    <w:rsid w:val="00AC727D"/>
    <w:rsid w:val="00AD241C"/>
    <w:rsid w:val="00AD30FA"/>
    <w:rsid w:val="00AD311F"/>
    <w:rsid w:val="00AD4A1B"/>
    <w:rsid w:val="00AD750C"/>
    <w:rsid w:val="00AE04BA"/>
    <w:rsid w:val="00AE0B1E"/>
    <w:rsid w:val="00AE5F4D"/>
    <w:rsid w:val="00AE700F"/>
    <w:rsid w:val="00AF08CE"/>
    <w:rsid w:val="00AF1E60"/>
    <w:rsid w:val="00AF2BD5"/>
    <w:rsid w:val="00AF3885"/>
    <w:rsid w:val="00B016B4"/>
    <w:rsid w:val="00B01AA9"/>
    <w:rsid w:val="00B04B9F"/>
    <w:rsid w:val="00B0502C"/>
    <w:rsid w:val="00B07E57"/>
    <w:rsid w:val="00B117CC"/>
    <w:rsid w:val="00B137A7"/>
    <w:rsid w:val="00B139B3"/>
    <w:rsid w:val="00B15B20"/>
    <w:rsid w:val="00B15ECE"/>
    <w:rsid w:val="00B207B3"/>
    <w:rsid w:val="00B225EF"/>
    <w:rsid w:val="00B2302E"/>
    <w:rsid w:val="00B271DE"/>
    <w:rsid w:val="00B27AA8"/>
    <w:rsid w:val="00B27FDC"/>
    <w:rsid w:val="00B332A3"/>
    <w:rsid w:val="00B33859"/>
    <w:rsid w:val="00B33BFE"/>
    <w:rsid w:val="00B33C4F"/>
    <w:rsid w:val="00B357BA"/>
    <w:rsid w:val="00B35A66"/>
    <w:rsid w:val="00B3645D"/>
    <w:rsid w:val="00B52EF1"/>
    <w:rsid w:val="00B61C90"/>
    <w:rsid w:val="00B65004"/>
    <w:rsid w:val="00B71E81"/>
    <w:rsid w:val="00B72246"/>
    <w:rsid w:val="00B7748F"/>
    <w:rsid w:val="00B811CF"/>
    <w:rsid w:val="00B838EA"/>
    <w:rsid w:val="00B84C27"/>
    <w:rsid w:val="00B95265"/>
    <w:rsid w:val="00B95B01"/>
    <w:rsid w:val="00B97815"/>
    <w:rsid w:val="00BA385E"/>
    <w:rsid w:val="00BA44D2"/>
    <w:rsid w:val="00BA5F07"/>
    <w:rsid w:val="00BA71DC"/>
    <w:rsid w:val="00BB0620"/>
    <w:rsid w:val="00BB3DA2"/>
    <w:rsid w:val="00BB44E1"/>
    <w:rsid w:val="00BC0724"/>
    <w:rsid w:val="00BC4F22"/>
    <w:rsid w:val="00BC62EF"/>
    <w:rsid w:val="00BD3D81"/>
    <w:rsid w:val="00BD6DC7"/>
    <w:rsid w:val="00BE428E"/>
    <w:rsid w:val="00BE6613"/>
    <w:rsid w:val="00C01A3B"/>
    <w:rsid w:val="00C04E22"/>
    <w:rsid w:val="00C058C5"/>
    <w:rsid w:val="00C11D42"/>
    <w:rsid w:val="00C12D78"/>
    <w:rsid w:val="00C16C29"/>
    <w:rsid w:val="00C2073E"/>
    <w:rsid w:val="00C207F2"/>
    <w:rsid w:val="00C215C7"/>
    <w:rsid w:val="00C26BFF"/>
    <w:rsid w:val="00C303F6"/>
    <w:rsid w:val="00C3115D"/>
    <w:rsid w:val="00C33197"/>
    <w:rsid w:val="00C331C2"/>
    <w:rsid w:val="00C339F0"/>
    <w:rsid w:val="00C33CDE"/>
    <w:rsid w:val="00C3430E"/>
    <w:rsid w:val="00C36ADA"/>
    <w:rsid w:val="00C41666"/>
    <w:rsid w:val="00C4465F"/>
    <w:rsid w:val="00C4636A"/>
    <w:rsid w:val="00C500AA"/>
    <w:rsid w:val="00C5023E"/>
    <w:rsid w:val="00C51AF2"/>
    <w:rsid w:val="00C51F00"/>
    <w:rsid w:val="00C55047"/>
    <w:rsid w:val="00C559B1"/>
    <w:rsid w:val="00C60BA4"/>
    <w:rsid w:val="00C6136E"/>
    <w:rsid w:val="00C632F3"/>
    <w:rsid w:val="00C71389"/>
    <w:rsid w:val="00C8566B"/>
    <w:rsid w:val="00C860BA"/>
    <w:rsid w:val="00C87928"/>
    <w:rsid w:val="00C92712"/>
    <w:rsid w:val="00C95CDD"/>
    <w:rsid w:val="00CB2B95"/>
    <w:rsid w:val="00CB2D4A"/>
    <w:rsid w:val="00CC0ABC"/>
    <w:rsid w:val="00CC1642"/>
    <w:rsid w:val="00CC29A5"/>
    <w:rsid w:val="00CC42E3"/>
    <w:rsid w:val="00CC4642"/>
    <w:rsid w:val="00CC684C"/>
    <w:rsid w:val="00CD2A6D"/>
    <w:rsid w:val="00CD74E2"/>
    <w:rsid w:val="00CE1D0C"/>
    <w:rsid w:val="00CE35B0"/>
    <w:rsid w:val="00CE3F1D"/>
    <w:rsid w:val="00CE606B"/>
    <w:rsid w:val="00CE7EC3"/>
    <w:rsid w:val="00D04D56"/>
    <w:rsid w:val="00D05C9D"/>
    <w:rsid w:val="00D06163"/>
    <w:rsid w:val="00D06FC5"/>
    <w:rsid w:val="00D06FF4"/>
    <w:rsid w:val="00D07BD2"/>
    <w:rsid w:val="00D10295"/>
    <w:rsid w:val="00D10F40"/>
    <w:rsid w:val="00D132B2"/>
    <w:rsid w:val="00D146BF"/>
    <w:rsid w:val="00D15AA1"/>
    <w:rsid w:val="00D16444"/>
    <w:rsid w:val="00D1672A"/>
    <w:rsid w:val="00D17CDC"/>
    <w:rsid w:val="00D20813"/>
    <w:rsid w:val="00D222C0"/>
    <w:rsid w:val="00D23B71"/>
    <w:rsid w:val="00D24008"/>
    <w:rsid w:val="00D24571"/>
    <w:rsid w:val="00D2753B"/>
    <w:rsid w:val="00D27B72"/>
    <w:rsid w:val="00D30B8D"/>
    <w:rsid w:val="00D31BD5"/>
    <w:rsid w:val="00D3350E"/>
    <w:rsid w:val="00D365E0"/>
    <w:rsid w:val="00D36B0A"/>
    <w:rsid w:val="00D37EF6"/>
    <w:rsid w:val="00D403FB"/>
    <w:rsid w:val="00D418A8"/>
    <w:rsid w:val="00D431BF"/>
    <w:rsid w:val="00D43385"/>
    <w:rsid w:val="00D43AB3"/>
    <w:rsid w:val="00D47E16"/>
    <w:rsid w:val="00D527D5"/>
    <w:rsid w:val="00D52BCF"/>
    <w:rsid w:val="00D52C24"/>
    <w:rsid w:val="00D52E7B"/>
    <w:rsid w:val="00D532F9"/>
    <w:rsid w:val="00D54D24"/>
    <w:rsid w:val="00D56E1F"/>
    <w:rsid w:val="00D601DD"/>
    <w:rsid w:val="00D60DA8"/>
    <w:rsid w:val="00D60FD5"/>
    <w:rsid w:val="00D61275"/>
    <w:rsid w:val="00D628E7"/>
    <w:rsid w:val="00D645E8"/>
    <w:rsid w:val="00D6596A"/>
    <w:rsid w:val="00D65D07"/>
    <w:rsid w:val="00D67691"/>
    <w:rsid w:val="00D67993"/>
    <w:rsid w:val="00D7003E"/>
    <w:rsid w:val="00D70EEE"/>
    <w:rsid w:val="00D7123F"/>
    <w:rsid w:val="00D720A4"/>
    <w:rsid w:val="00D72385"/>
    <w:rsid w:val="00D72D75"/>
    <w:rsid w:val="00D74359"/>
    <w:rsid w:val="00D815BB"/>
    <w:rsid w:val="00D827E6"/>
    <w:rsid w:val="00D8457C"/>
    <w:rsid w:val="00D93E5E"/>
    <w:rsid w:val="00D94132"/>
    <w:rsid w:val="00D9416A"/>
    <w:rsid w:val="00D96969"/>
    <w:rsid w:val="00D96F25"/>
    <w:rsid w:val="00DA411E"/>
    <w:rsid w:val="00DA4D5D"/>
    <w:rsid w:val="00DB1FD9"/>
    <w:rsid w:val="00DB3393"/>
    <w:rsid w:val="00DB5D4A"/>
    <w:rsid w:val="00DB75A2"/>
    <w:rsid w:val="00DC0076"/>
    <w:rsid w:val="00DC1F44"/>
    <w:rsid w:val="00DC2C31"/>
    <w:rsid w:val="00DC425A"/>
    <w:rsid w:val="00DD1A92"/>
    <w:rsid w:val="00DD33BF"/>
    <w:rsid w:val="00DD3CE4"/>
    <w:rsid w:val="00DD555C"/>
    <w:rsid w:val="00DD5CC5"/>
    <w:rsid w:val="00DE09ED"/>
    <w:rsid w:val="00DE19C6"/>
    <w:rsid w:val="00DE2498"/>
    <w:rsid w:val="00DE3845"/>
    <w:rsid w:val="00DE3A16"/>
    <w:rsid w:val="00DF2472"/>
    <w:rsid w:val="00DF34B8"/>
    <w:rsid w:val="00DF3DFF"/>
    <w:rsid w:val="00DF4FE2"/>
    <w:rsid w:val="00DF6CC5"/>
    <w:rsid w:val="00E02F8F"/>
    <w:rsid w:val="00E0365D"/>
    <w:rsid w:val="00E03C8C"/>
    <w:rsid w:val="00E07479"/>
    <w:rsid w:val="00E104CD"/>
    <w:rsid w:val="00E12891"/>
    <w:rsid w:val="00E13BA3"/>
    <w:rsid w:val="00E13BFC"/>
    <w:rsid w:val="00E15723"/>
    <w:rsid w:val="00E17D50"/>
    <w:rsid w:val="00E224CF"/>
    <w:rsid w:val="00E225A7"/>
    <w:rsid w:val="00E22F90"/>
    <w:rsid w:val="00E233F7"/>
    <w:rsid w:val="00E25545"/>
    <w:rsid w:val="00E25923"/>
    <w:rsid w:val="00E26FD2"/>
    <w:rsid w:val="00E27091"/>
    <w:rsid w:val="00E3411E"/>
    <w:rsid w:val="00E36BD5"/>
    <w:rsid w:val="00E46642"/>
    <w:rsid w:val="00E50FBA"/>
    <w:rsid w:val="00E52649"/>
    <w:rsid w:val="00E648A9"/>
    <w:rsid w:val="00E71D42"/>
    <w:rsid w:val="00E72AEB"/>
    <w:rsid w:val="00E72B83"/>
    <w:rsid w:val="00E84159"/>
    <w:rsid w:val="00E85D62"/>
    <w:rsid w:val="00E92C93"/>
    <w:rsid w:val="00E9368D"/>
    <w:rsid w:val="00E95FD8"/>
    <w:rsid w:val="00E96B38"/>
    <w:rsid w:val="00E96E69"/>
    <w:rsid w:val="00E977C9"/>
    <w:rsid w:val="00EA09B8"/>
    <w:rsid w:val="00EA22AC"/>
    <w:rsid w:val="00EA2831"/>
    <w:rsid w:val="00EA7160"/>
    <w:rsid w:val="00EB4E86"/>
    <w:rsid w:val="00EB50A3"/>
    <w:rsid w:val="00EB6EFF"/>
    <w:rsid w:val="00EB70C0"/>
    <w:rsid w:val="00EC1744"/>
    <w:rsid w:val="00EC2381"/>
    <w:rsid w:val="00EC5BC5"/>
    <w:rsid w:val="00ED0CFF"/>
    <w:rsid w:val="00ED3C59"/>
    <w:rsid w:val="00ED7F53"/>
    <w:rsid w:val="00EE3306"/>
    <w:rsid w:val="00EE3528"/>
    <w:rsid w:val="00EE3A18"/>
    <w:rsid w:val="00EE5C0D"/>
    <w:rsid w:val="00EF0652"/>
    <w:rsid w:val="00EF259F"/>
    <w:rsid w:val="00EF2A65"/>
    <w:rsid w:val="00EF2BCD"/>
    <w:rsid w:val="00EF6164"/>
    <w:rsid w:val="00F06874"/>
    <w:rsid w:val="00F06BEC"/>
    <w:rsid w:val="00F1049B"/>
    <w:rsid w:val="00F1259A"/>
    <w:rsid w:val="00F1795A"/>
    <w:rsid w:val="00F21372"/>
    <w:rsid w:val="00F24808"/>
    <w:rsid w:val="00F309E6"/>
    <w:rsid w:val="00F4193C"/>
    <w:rsid w:val="00F429A0"/>
    <w:rsid w:val="00F43449"/>
    <w:rsid w:val="00F442A5"/>
    <w:rsid w:val="00F46951"/>
    <w:rsid w:val="00F51602"/>
    <w:rsid w:val="00F523BB"/>
    <w:rsid w:val="00F52E3A"/>
    <w:rsid w:val="00F53BB7"/>
    <w:rsid w:val="00F61531"/>
    <w:rsid w:val="00F67514"/>
    <w:rsid w:val="00F721F3"/>
    <w:rsid w:val="00F74A9C"/>
    <w:rsid w:val="00F774AE"/>
    <w:rsid w:val="00F93CE7"/>
    <w:rsid w:val="00F94F50"/>
    <w:rsid w:val="00FA0DE5"/>
    <w:rsid w:val="00FA6AD7"/>
    <w:rsid w:val="00FA72F7"/>
    <w:rsid w:val="00FB013E"/>
    <w:rsid w:val="00FB09CD"/>
    <w:rsid w:val="00FB3964"/>
    <w:rsid w:val="00FB4A47"/>
    <w:rsid w:val="00FB57CF"/>
    <w:rsid w:val="00FB5BF7"/>
    <w:rsid w:val="00FB61AD"/>
    <w:rsid w:val="00FC0C72"/>
    <w:rsid w:val="00FC263D"/>
    <w:rsid w:val="00FC76E4"/>
    <w:rsid w:val="00FD4B57"/>
    <w:rsid w:val="00FD56B5"/>
    <w:rsid w:val="00FD56D6"/>
    <w:rsid w:val="00FE08B2"/>
    <w:rsid w:val="00FF22C6"/>
    <w:rsid w:val="00FF3BD1"/>
    <w:rsid w:val="00FF7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970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5023E"/>
    <w:pPr>
      <w:spacing w:after="200" w:line="276" w:lineRule="auto"/>
    </w:pPr>
    <w:rPr>
      <w:rFonts w:ascii="Times New Roman" w:eastAsiaTheme="minorEastAsia" w:hAnsi="Times New Roman"/>
      <w:sz w:val="28"/>
      <w:lang w:eastAsia="ru-RU"/>
    </w:rPr>
  </w:style>
  <w:style w:type="paragraph" w:styleId="1">
    <w:name w:val="heading 1"/>
    <w:basedOn w:val="a2"/>
    <w:next w:val="a2"/>
    <w:link w:val="10"/>
    <w:uiPriority w:val="9"/>
    <w:qFormat/>
    <w:rsid w:val="00AB12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2"/>
    <w:next w:val="a2"/>
    <w:link w:val="21"/>
    <w:uiPriority w:val="9"/>
    <w:unhideWhenUsed/>
    <w:qFormat/>
    <w:rsid w:val="00AB12E0"/>
    <w:pPr>
      <w:keepNext/>
      <w:keepLines/>
      <w:spacing w:before="120" w:after="120" w:line="240" w:lineRule="auto"/>
      <w:jc w:val="center"/>
      <w:outlineLvl w:val="1"/>
    </w:pPr>
    <w:rPr>
      <w:rFonts w:eastAsiaTheme="majorEastAsia" w:cs="Times New Roman"/>
      <w:color w:val="000000" w:themeColor="text1"/>
      <w:sz w:val="30"/>
      <w:szCs w:val="30"/>
      <w:lang w:val="en-US"/>
    </w:rPr>
  </w:style>
  <w:style w:type="paragraph" w:styleId="3">
    <w:name w:val="heading 3"/>
    <w:basedOn w:val="a2"/>
    <w:next w:val="a2"/>
    <w:link w:val="30"/>
    <w:uiPriority w:val="9"/>
    <w:unhideWhenUsed/>
    <w:qFormat/>
    <w:rsid w:val="00B27FDC"/>
    <w:pPr>
      <w:keepNext/>
      <w:keepLines/>
      <w:spacing w:before="240" w:after="240" w:line="240" w:lineRule="auto"/>
      <w:jc w:val="center"/>
      <w:outlineLvl w:val="2"/>
    </w:pPr>
    <w:rPr>
      <w:rFonts w:eastAsiaTheme="majorEastAsia" w:cs="Times New Roman"/>
      <w:color w:val="000000" w:themeColor="text1"/>
      <w:szCs w:val="30"/>
    </w:rPr>
  </w:style>
  <w:style w:type="paragraph" w:styleId="4">
    <w:name w:val="heading 4"/>
    <w:basedOn w:val="a2"/>
    <w:next w:val="a2"/>
    <w:link w:val="40"/>
    <w:uiPriority w:val="9"/>
    <w:unhideWhenUsed/>
    <w:qFormat/>
    <w:rsid w:val="008E2C5E"/>
    <w:pPr>
      <w:keepNext/>
      <w:keepLines/>
      <w:spacing w:after="0" w:line="240" w:lineRule="auto"/>
      <w:jc w:val="center"/>
      <w:outlineLvl w:val="3"/>
    </w:pPr>
    <w:rPr>
      <w:rFonts w:eastAsiaTheme="majorEastAsia" w:cs="Times New Roman"/>
      <w:bCs/>
      <w:iCs/>
      <w:szCs w:val="3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AB12E0"/>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3"/>
    <w:link w:val="20"/>
    <w:uiPriority w:val="9"/>
    <w:rsid w:val="00AB12E0"/>
    <w:rPr>
      <w:rFonts w:ascii="Times New Roman" w:eastAsiaTheme="majorEastAsia" w:hAnsi="Times New Roman" w:cs="Times New Roman"/>
      <w:color w:val="000000" w:themeColor="text1"/>
      <w:sz w:val="30"/>
      <w:szCs w:val="30"/>
      <w:lang w:val="en-US" w:eastAsia="ru-RU"/>
    </w:rPr>
  </w:style>
  <w:style w:type="character" w:customStyle="1" w:styleId="30">
    <w:name w:val="Заголовок 3 Знак"/>
    <w:basedOn w:val="a3"/>
    <w:link w:val="3"/>
    <w:uiPriority w:val="9"/>
    <w:rsid w:val="00B27FDC"/>
    <w:rPr>
      <w:rFonts w:ascii="Times New Roman" w:eastAsiaTheme="majorEastAsia" w:hAnsi="Times New Roman" w:cs="Times New Roman"/>
      <w:color w:val="000000" w:themeColor="text1"/>
      <w:sz w:val="28"/>
      <w:szCs w:val="30"/>
      <w:lang w:eastAsia="ru-RU"/>
    </w:rPr>
  </w:style>
  <w:style w:type="character" w:customStyle="1" w:styleId="40">
    <w:name w:val="Заголовок 4 Знак"/>
    <w:basedOn w:val="a3"/>
    <w:link w:val="4"/>
    <w:uiPriority w:val="9"/>
    <w:rsid w:val="008E2C5E"/>
    <w:rPr>
      <w:rFonts w:ascii="Times New Roman" w:eastAsiaTheme="majorEastAsia" w:hAnsi="Times New Roman" w:cs="Times New Roman"/>
      <w:bCs/>
      <w:iCs/>
      <w:sz w:val="28"/>
      <w:szCs w:val="30"/>
      <w:lang w:eastAsia="ru-RU"/>
    </w:rPr>
  </w:style>
  <w:style w:type="character" w:styleId="a6">
    <w:name w:val="annotation reference"/>
    <w:basedOn w:val="a3"/>
    <w:uiPriority w:val="99"/>
    <w:semiHidden/>
    <w:unhideWhenUsed/>
    <w:rsid w:val="00AB12E0"/>
    <w:rPr>
      <w:sz w:val="16"/>
      <w:szCs w:val="16"/>
    </w:rPr>
  </w:style>
  <w:style w:type="paragraph" w:styleId="a7">
    <w:name w:val="annotation text"/>
    <w:basedOn w:val="a2"/>
    <w:link w:val="a8"/>
    <w:uiPriority w:val="99"/>
    <w:unhideWhenUsed/>
    <w:rsid w:val="00AB12E0"/>
    <w:pPr>
      <w:spacing w:line="240" w:lineRule="auto"/>
    </w:pPr>
    <w:rPr>
      <w:sz w:val="20"/>
      <w:szCs w:val="20"/>
    </w:rPr>
  </w:style>
  <w:style w:type="character" w:customStyle="1" w:styleId="a8">
    <w:name w:val="Текст примечания Знак"/>
    <w:basedOn w:val="a3"/>
    <w:link w:val="a7"/>
    <w:uiPriority w:val="99"/>
    <w:rsid w:val="00AB12E0"/>
    <w:rPr>
      <w:rFonts w:eastAsiaTheme="minorEastAsia"/>
      <w:sz w:val="20"/>
      <w:szCs w:val="20"/>
      <w:lang w:eastAsia="ru-RU"/>
    </w:rPr>
  </w:style>
  <w:style w:type="table" w:customStyle="1" w:styleId="11">
    <w:name w:val="Сетка таблицы1"/>
    <w:basedOn w:val="a4"/>
    <w:next w:val="a9"/>
    <w:uiPriority w:val="59"/>
    <w:rsid w:val="00AB12E0"/>
    <w:pPr>
      <w:spacing w:after="0" w:line="240" w:lineRule="auto"/>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top w:w="85" w:type="dxa"/>
        <w:bottom w:w="85" w:type="dxa"/>
      </w:tcMar>
      <w:vAlign w:val="center"/>
    </w:tcPr>
    <w:tblStylePr w:type="firstRow">
      <w:pPr>
        <w:jc w:val="center"/>
      </w:pPr>
      <w:rPr>
        <w:color w:val="00000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styleId="a9">
    <w:name w:val="Table Grid"/>
    <w:basedOn w:val="a4"/>
    <w:uiPriority w:val="39"/>
    <w:rsid w:val="00AB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2"/>
    <w:link w:val="ab"/>
    <w:uiPriority w:val="99"/>
    <w:semiHidden/>
    <w:unhideWhenUsed/>
    <w:rsid w:val="00AB12E0"/>
    <w:pPr>
      <w:spacing w:after="0" w:line="240" w:lineRule="auto"/>
    </w:pPr>
    <w:rPr>
      <w:rFonts w:ascii="Segoe UI" w:hAnsi="Segoe UI" w:cs="Segoe UI"/>
      <w:sz w:val="18"/>
      <w:szCs w:val="18"/>
    </w:rPr>
  </w:style>
  <w:style w:type="character" w:customStyle="1" w:styleId="ab">
    <w:name w:val="Текст выноски Знак"/>
    <w:basedOn w:val="a3"/>
    <w:link w:val="aa"/>
    <w:uiPriority w:val="99"/>
    <w:semiHidden/>
    <w:rsid w:val="00AB12E0"/>
    <w:rPr>
      <w:rFonts w:ascii="Segoe UI" w:eastAsiaTheme="minorEastAsia" w:hAnsi="Segoe UI" w:cs="Segoe UI"/>
      <w:sz w:val="18"/>
      <w:szCs w:val="18"/>
      <w:lang w:eastAsia="ru-RU"/>
    </w:rPr>
  </w:style>
  <w:style w:type="paragraph" w:styleId="ac">
    <w:name w:val="List Paragraph"/>
    <w:basedOn w:val="a2"/>
    <w:uiPriority w:val="34"/>
    <w:qFormat/>
    <w:rsid w:val="00AB12E0"/>
    <w:pPr>
      <w:ind w:left="720"/>
      <w:contextualSpacing/>
    </w:pPr>
  </w:style>
  <w:style w:type="paragraph" w:customStyle="1" w:styleId="ConsPlusCell">
    <w:name w:val="ConsPlusCell"/>
    <w:uiPriority w:val="99"/>
    <w:rsid w:val="00AB12E0"/>
    <w:pPr>
      <w:autoSpaceDE w:val="0"/>
      <w:autoSpaceDN w:val="0"/>
      <w:adjustRightInd w:val="0"/>
      <w:spacing w:after="0" w:line="240" w:lineRule="auto"/>
    </w:pPr>
    <w:rPr>
      <w:rFonts w:ascii="Times New Roman" w:hAnsi="Times New Roman" w:cs="Times New Roman"/>
      <w:sz w:val="30"/>
      <w:szCs w:val="30"/>
    </w:rPr>
  </w:style>
  <w:style w:type="paragraph" w:customStyle="1" w:styleId="ad">
    <w:name w:val="Таблица"/>
    <w:basedOn w:val="a2"/>
    <w:qFormat/>
    <w:rsid w:val="00AB12E0"/>
    <w:pPr>
      <w:spacing w:after="0" w:line="240" w:lineRule="auto"/>
      <w:jc w:val="both"/>
    </w:pPr>
    <w:rPr>
      <w:rFonts w:cs="Times New Roman"/>
      <w:sz w:val="24"/>
      <w:szCs w:val="24"/>
    </w:rPr>
  </w:style>
  <w:style w:type="table" w:customStyle="1" w:styleId="22">
    <w:name w:val="Сетка таблицы2"/>
    <w:basedOn w:val="a4"/>
    <w:next w:val="a9"/>
    <w:uiPriority w:val="59"/>
    <w:rsid w:val="00AB1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Гриф"/>
    <w:basedOn w:val="a2"/>
    <w:qFormat/>
    <w:rsid w:val="00AB12E0"/>
    <w:pPr>
      <w:spacing w:after="0" w:line="240" w:lineRule="auto"/>
      <w:jc w:val="center"/>
    </w:pPr>
    <w:rPr>
      <w:rFonts w:eastAsiaTheme="minorHAnsi" w:cs="Times New Roman"/>
      <w:sz w:val="30"/>
      <w:szCs w:val="30"/>
      <w:lang w:eastAsia="en-US"/>
    </w:rPr>
  </w:style>
  <w:style w:type="paragraph" w:customStyle="1" w:styleId="af">
    <w:name w:val="Крышка"/>
    <w:basedOn w:val="a2"/>
    <w:qFormat/>
    <w:rsid w:val="00AB12E0"/>
    <w:pPr>
      <w:spacing w:after="0" w:line="360" w:lineRule="auto"/>
      <w:jc w:val="center"/>
    </w:pPr>
    <w:rPr>
      <w:rFonts w:eastAsia="Times New Roman" w:cs="Times New Roman"/>
      <w:sz w:val="30"/>
      <w:szCs w:val="30"/>
    </w:rPr>
  </w:style>
  <w:style w:type="character" w:styleId="af0">
    <w:name w:val="Hyperlink"/>
    <w:basedOn w:val="a3"/>
    <w:uiPriority w:val="99"/>
    <w:unhideWhenUsed/>
    <w:rsid w:val="00AB12E0"/>
    <w:rPr>
      <w:color w:val="0563C1" w:themeColor="hyperlink"/>
      <w:u w:val="single"/>
    </w:rPr>
  </w:style>
  <w:style w:type="paragraph" w:styleId="af1">
    <w:name w:val="header"/>
    <w:basedOn w:val="a2"/>
    <w:link w:val="af2"/>
    <w:uiPriority w:val="99"/>
    <w:unhideWhenUsed/>
    <w:rsid w:val="00AB12E0"/>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AB12E0"/>
    <w:rPr>
      <w:rFonts w:eastAsiaTheme="minorEastAsia"/>
      <w:lang w:eastAsia="ru-RU"/>
    </w:rPr>
  </w:style>
  <w:style w:type="paragraph" w:styleId="af3">
    <w:name w:val="footer"/>
    <w:basedOn w:val="a2"/>
    <w:link w:val="af4"/>
    <w:uiPriority w:val="99"/>
    <w:unhideWhenUsed/>
    <w:rsid w:val="00AB12E0"/>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AB12E0"/>
    <w:rPr>
      <w:rFonts w:eastAsiaTheme="minorEastAsia"/>
      <w:lang w:eastAsia="ru-RU"/>
    </w:rPr>
  </w:style>
  <w:style w:type="paragraph" w:styleId="af5">
    <w:name w:val="annotation subject"/>
    <w:basedOn w:val="a7"/>
    <w:next w:val="a7"/>
    <w:link w:val="af6"/>
    <w:uiPriority w:val="99"/>
    <w:semiHidden/>
    <w:unhideWhenUsed/>
    <w:rsid w:val="00AB12E0"/>
    <w:rPr>
      <w:b/>
      <w:bCs/>
    </w:rPr>
  </w:style>
  <w:style w:type="character" w:customStyle="1" w:styleId="af6">
    <w:name w:val="Тема примечания Знак"/>
    <w:basedOn w:val="a8"/>
    <w:link w:val="af5"/>
    <w:uiPriority w:val="99"/>
    <w:semiHidden/>
    <w:rsid w:val="00AB12E0"/>
    <w:rPr>
      <w:rFonts w:eastAsiaTheme="minorEastAsia"/>
      <w:b/>
      <w:bCs/>
      <w:sz w:val="20"/>
      <w:szCs w:val="20"/>
      <w:lang w:eastAsia="ru-RU"/>
    </w:rPr>
  </w:style>
  <w:style w:type="paragraph" w:styleId="af7">
    <w:name w:val="Revision"/>
    <w:hidden/>
    <w:uiPriority w:val="99"/>
    <w:semiHidden/>
    <w:rsid w:val="00AB12E0"/>
    <w:pPr>
      <w:spacing w:after="0" w:line="240" w:lineRule="auto"/>
    </w:pPr>
    <w:rPr>
      <w:rFonts w:eastAsiaTheme="minorEastAsia"/>
      <w:lang w:eastAsia="ru-RU"/>
    </w:rPr>
  </w:style>
  <w:style w:type="character" w:styleId="af8">
    <w:name w:val="page number"/>
    <w:basedOn w:val="a3"/>
    <w:rsid w:val="00AB12E0"/>
  </w:style>
  <w:style w:type="paragraph" w:customStyle="1" w:styleId="af9">
    <w:name w:val="Табл. Заголовок"/>
    <w:uiPriority w:val="99"/>
    <w:qFormat/>
    <w:rsid w:val="00AB12E0"/>
    <w:pPr>
      <w:keepNext/>
      <w:spacing w:after="0" w:line="240" w:lineRule="auto"/>
      <w:jc w:val="center"/>
    </w:pPr>
    <w:rPr>
      <w:rFonts w:ascii="Times New Roman" w:eastAsia="Times New Roman" w:hAnsi="Times New Roman" w:cs="Times New Roman"/>
      <w:sz w:val="24"/>
      <w:szCs w:val="24"/>
      <w:lang w:eastAsia="ru-RU"/>
    </w:rPr>
  </w:style>
  <w:style w:type="paragraph" w:customStyle="1" w:styleId="afa">
    <w:name w:val="Табл. По ширине"/>
    <w:link w:val="afb"/>
    <w:qFormat/>
    <w:rsid w:val="00AB12E0"/>
    <w:pPr>
      <w:spacing w:after="0" w:line="240" w:lineRule="auto"/>
      <w:jc w:val="both"/>
    </w:pPr>
    <w:rPr>
      <w:rFonts w:ascii="Times New Roman" w:eastAsia="Times New Roman" w:hAnsi="Times New Roman" w:cs="Arial"/>
      <w:bCs/>
      <w:sz w:val="24"/>
      <w:szCs w:val="20"/>
      <w:lang w:eastAsia="ru-RU"/>
    </w:rPr>
  </w:style>
  <w:style w:type="character" w:customStyle="1" w:styleId="afb">
    <w:name w:val="Табл. По ширине Знак"/>
    <w:basedOn w:val="a3"/>
    <w:link w:val="afa"/>
    <w:rsid w:val="00AB12E0"/>
    <w:rPr>
      <w:rFonts w:ascii="Times New Roman" w:eastAsia="Times New Roman" w:hAnsi="Times New Roman" w:cs="Arial"/>
      <w:bCs/>
      <w:sz w:val="24"/>
      <w:szCs w:val="20"/>
      <w:lang w:eastAsia="ru-RU"/>
    </w:rPr>
  </w:style>
  <w:style w:type="paragraph" w:styleId="afc">
    <w:name w:val="footnote text"/>
    <w:basedOn w:val="a2"/>
    <w:link w:val="afd"/>
    <w:uiPriority w:val="99"/>
    <w:semiHidden/>
    <w:unhideWhenUsed/>
    <w:rsid w:val="00AB12E0"/>
    <w:pPr>
      <w:spacing w:after="0" w:line="240" w:lineRule="auto"/>
    </w:pPr>
    <w:rPr>
      <w:sz w:val="20"/>
      <w:szCs w:val="20"/>
    </w:rPr>
  </w:style>
  <w:style w:type="character" w:customStyle="1" w:styleId="afd">
    <w:name w:val="Текст сноски Знак"/>
    <w:basedOn w:val="a3"/>
    <w:link w:val="afc"/>
    <w:uiPriority w:val="99"/>
    <w:semiHidden/>
    <w:rsid w:val="00AB12E0"/>
    <w:rPr>
      <w:rFonts w:eastAsiaTheme="minorEastAsia"/>
      <w:sz w:val="20"/>
      <w:szCs w:val="20"/>
      <w:lang w:eastAsia="ru-RU"/>
    </w:rPr>
  </w:style>
  <w:style w:type="character" w:styleId="afe">
    <w:name w:val="footnote reference"/>
    <w:basedOn w:val="a3"/>
    <w:uiPriority w:val="99"/>
    <w:semiHidden/>
    <w:unhideWhenUsed/>
    <w:rsid w:val="00AB12E0"/>
    <w:rPr>
      <w:vertAlign w:val="superscript"/>
    </w:rPr>
  </w:style>
  <w:style w:type="paragraph" w:styleId="aff">
    <w:name w:val="endnote text"/>
    <w:basedOn w:val="a2"/>
    <w:link w:val="aff0"/>
    <w:uiPriority w:val="99"/>
    <w:semiHidden/>
    <w:unhideWhenUsed/>
    <w:rsid w:val="00AB12E0"/>
    <w:pPr>
      <w:spacing w:after="0" w:line="240" w:lineRule="auto"/>
    </w:pPr>
    <w:rPr>
      <w:sz w:val="20"/>
      <w:szCs w:val="20"/>
    </w:rPr>
  </w:style>
  <w:style w:type="character" w:customStyle="1" w:styleId="aff0">
    <w:name w:val="Текст концевой сноски Знак"/>
    <w:basedOn w:val="a3"/>
    <w:link w:val="aff"/>
    <w:uiPriority w:val="99"/>
    <w:semiHidden/>
    <w:rsid w:val="00AB12E0"/>
    <w:rPr>
      <w:rFonts w:eastAsiaTheme="minorEastAsia"/>
      <w:sz w:val="20"/>
      <w:szCs w:val="20"/>
      <w:lang w:eastAsia="ru-RU"/>
    </w:rPr>
  </w:style>
  <w:style w:type="character" w:styleId="aff1">
    <w:name w:val="endnote reference"/>
    <w:basedOn w:val="a3"/>
    <w:uiPriority w:val="99"/>
    <w:semiHidden/>
    <w:unhideWhenUsed/>
    <w:rsid w:val="00AB12E0"/>
    <w:rPr>
      <w:vertAlign w:val="superscript"/>
    </w:rPr>
  </w:style>
  <w:style w:type="paragraph" w:customStyle="1" w:styleId="aff2">
    <w:name w:val="Табл. название"/>
    <w:basedOn w:val="a2"/>
    <w:link w:val="aff3"/>
    <w:qFormat/>
    <w:rsid w:val="00AB12E0"/>
    <w:pPr>
      <w:keepNext/>
      <w:spacing w:after="120" w:line="240" w:lineRule="auto"/>
      <w:jc w:val="center"/>
    </w:pPr>
    <w:rPr>
      <w:rFonts w:eastAsia="Times New Roman" w:cs="Arial"/>
      <w:bCs/>
      <w:color w:val="000000"/>
      <w:sz w:val="30"/>
      <w:szCs w:val="20"/>
    </w:rPr>
  </w:style>
  <w:style w:type="character" w:customStyle="1" w:styleId="aff3">
    <w:name w:val="Табл. название Знак"/>
    <w:basedOn w:val="a3"/>
    <w:link w:val="aff2"/>
    <w:rsid w:val="00AB12E0"/>
    <w:rPr>
      <w:rFonts w:ascii="Times New Roman" w:eastAsia="Times New Roman" w:hAnsi="Times New Roman" w:cs="Arial"/>
      <w:bCs/>
      <w:color w:val="000000"/>
      <w:sz w:val="30"/>
      <w:szCs w:val="20"/>
      <w:lang w:eastAsia="ru-RU"/>
    </w:rPr>
  </w:style>
  <w:style w:type="paragraph" w:customStyle="1" w:styleId="aff4">
    <w:name w:val="Табл. нумерация"/>
    <w:basedOn w:val="a2"/>
    <w:link w:val="aff5"/>
    <w:qFormat/>
    <w:rsid w:val="00AB12E0"/>
    <w:pPr>
      <w:keepNext/>
      <w:keepLines/>
      <w:spacing w:before="240" w:after="240" w:line="240" w:lineRule="auto"/>
      <w:jc w:val="right"/>
    </w:pPr>
    <w:rPr>
      <w:rFonts w:eastAsia="Times New Roman" w:cs="Times New Roman"/>
      <w:color w:val="000000"/>
      <w:sz w:val="30"/>
      <w:szCs w:val="24"/>
    </w:rPr>
  </w:style>
  <w:style w:type="character" w:customStyle="1" w:styleId="aff5">
    <w:name w:val="Табл. нумерация Знак"/>
    <w:basedOn w:val="a3"/>
    <w:link w:val="aff4"/>
    <w:rsid w:val="00AB12E0"/>
    <w:rPr>
      <w:rFonts w:ascii="Times New Roman" w:eastAsia="Times New Roman" w:hAnsi="Times New Roman" w:cs="Times New Roman"/>
      <w:color w:val="000000"/>
      <w:sz w:val="30"/>
      <w:szCs w:val="24"/>
      <w:lang w:eastAsia="ru-RU"/>
    </w:rPr>
  </w:style>
  <w:style w:type="paragraph" w:customStyle="1" w:styleId="aff6">
    <w:name w:val="Табл. Влево"/>
    <w:link w:val="aff7"/>
    <w:qFormat/>
    <w:rsid w:val="00AB12E0"/>
    <w:pPr>
      <w:spacing w:after="0" w:line="264" w:lineRule="auto"/>
    </w:pPr>
    <w:rPr>
      <w:rFonts w:ascii="Times New Roman" w:eastAsia="Times New Roman" w:hAnsi="Times New Roman" w:cs="Arial"/>
      <w:bCs/>
      <w:sz w:val="24"/>
      <w:szCs w:val="20"/>
      <w:lang w:eastAsia="ru-RU"/>
    </w:rPr>
  </w:style>
  <w:style w:type="character" w:customStyle="1" w:styleId="aff7">
    <w:name w:val="Табл. Влево Знак"/>
    <w:basedOn w:val="a3"/>
    <w:link w:val="aff6"/>
    <w:rsid w:val="00AB12E0"/>
    <w:rPr>
      <w:rFonts w:ascii="Times New Roman" w:eastAsia="Times New Roman" w:hAnsi="Times New Roman" w:cs="Arial"/>
      <w:bCs/>
      <w:sz w:val="24"/>
      <w:szCs w:val="20"/>
      <w:lang w:eastAsia="ru-RU"/>
    </w:rPr>
  </w:style>
  <w:style w:type="paragraph" w:customStyle="1" w:styleId="aff8">
    <w:name w:val="Обычный с красной строки"/>
    <w:basedOn w:val="a2"/>
    <w:link w:val="aff9"/>
    <w:qFormat/>
    <w:rsid w:val="00B27FDC"/>
    <w:pPr>
      <w:spacing w:after="0" w:line="360" w:lineRule="auto"/>
      <w:ind w:firstLine="709"/>
      <w:jc w:val="both"/>
    </w:pPr>
    <w:rPr>
      <w:rFonts w:eastAsia="Times New Roman" w:cs="Times New Roman"/>
      <w:szCs w:val="24"/>
    </w:rPr>
  </w:style>
  <w:style w:type="character" w:customStyle="1" w:styleId="aff9">
    <w:name w:val="Обычный с красной строки Знак"/>
    <w:link w:val="aff8"/>
    <w:rsid w:val="00B27FDC"/>
    <w:rPr>
      <w:rFonts w:ascii="Times New Roman" w:eastAsia="Times New Roman" w:hAnsi="Times New Roman" w:cs="Times New Roman"/>
      <w:sz w:val="28"/>
      <w:szCs w:val="24"/>
      <w:lang w:eastAsia="ru-RU"/>
    </w:rPr>
  </w:style>
  <w:style w:type="paragraph" w:styleId="affa">
    <w:name w:val="Normal (Web)"/>
    <w:basedOn w:val="a2"/>
    <w:uiPriority w:val="99"/>
    <w:unhideWhenUsed/>
    <w:rsid w:val="00AB12E0"/>
    <w:pPr>
      <w:spacing w:before="100" w:beforeAutospacing="1" w:after="100" w:afterAutospacing="1" w:line="240" w:lineRule="auto"/>
    </w:pPr>
    <w:rPr>
      <w:rFonts w:eastAsia="Times New Roman" w:cs="Times New Roman"/>
      <w:sz w:val="24"/>
      <w:szCs w:val="24"/>
    </w:rPr>
  </w:style>
  <w:style w:type="character" w:customStyle="1" w:styleId="accent">
    <w:name w:val="accent"/>
    <w:basedOn w:val="a3"/>
    <w:rsid w:val="00AB12E0"/>
  </w:style>
  <w:style w:type="character" w:customStyle="1" w:styleId="apple-converted-space">
    <w:name w:val="apple-converted-space"/>
    <w:basedOn w:val="a3"/>
    <w:rsid w:val="00AB12E0"/>
  </w:style>
  <w:style w:type="character" w:styleId="affb">
    <w:name w:val="FollowedHyperlink"/>
    <w:basedOn w:val="a3"/>
    <w:uiPriority w:val="99"/>
    <w:semiHidden/>
    <w:unhideWhenUsed/>
    <w:rsid w:val="00AB12E0"/>
    <w:rPr>
      <w:color w:val="954F72" w:themeColor="followedHyperlink"/>
      <w:u w:val="single"/>
    </w:rPr>
  </w:style>
  <w:style w:type="paragraph" w:styleId="2">
    <w:name w:val="List Number 2"/>
    <w:aliases w:val="Нумерованный список ЕЭК"/>
    <w:basedOn w:val="affc"/>
    <w:qFormat/>
    <w:rsid w:val="00AB12E0"/>
    <w:pPr>
      <w:numPr>
        <w:ilvl w:val="1"/>
        <w:numId w:val="1"/>
      </w:numPr>
      <w:tabs>
        <w:tab w:val="clear" w:pos="1440"/>
        <w:tab w:val="num" w:pos="360"/>
      </w:tabs>
      <w:spacing w:after="60" w:line="288" w:lineRule="auto"/>
      <w:ind w:left="360" w:hanging="360"/>
      <w:contextualSpacing w:val="0"/>
      <w:jc w:val="both"/>
    </w:pPr>
    <w:rPr>
      <w:rFonts w:eastAsia="Times New Roman" w:cs="Times New Roman"/>
      <w:szCs w:val="24"/>
      <w:lang w:eastAsia="en-US"/>
    </w:rPr>
  </w:style>
  <w:style w:type="paragraph" w:customStyle="1" w:styleId="a1">
    <w:name w:val="Абзац маркир буквой ЕЭК"/>
    <w:basedOn w:val="affc"/>
    <w:qFormat/>
    <w:rsid w:val="00AB12E0"/>
    <w:pPr>
      <w:numPr>
        <w:numId w:val="1"/>
      </w:numPr>
      <w:tabs>
        <w:tab w:val="clear" w:pos="1067"/>
        <w:tab w:val="num" w:pos="360"/>
      </w:tabs>
      <w:spacing w:after="60" w:line="288" w:lineRule="auto"/>
      <w:ind w:left="360" w:hanging="360"/>
      <w:contextualSpacing w:val="0"/>
      <w:jc w:val="both"/>
    </w:pPr>
    <w:rPr>
      <w:rFonts w:eastAsia="Times New Roman" w:cs="Times New Roman"/>
      <w:szCs w:val="24"/>
      <w:lang w:eastAsia="en-US"/>
    </w:rPr>
  </w:style>
  <w:style w:type="paragraph" w:styleId="affc">
    <w:name w:val="List Number"/>
    <w:basedOn w:val="a2"/>
    <w:uiPriority w:val="99"/>
    <w:semiHidden/>
    <w:unhideWhenUsed/>
    <w:rsid w:val="00AB12E0"/>
    <w:pPr>
      <w:tabs>
        <w:tab w:val="num" w:pos="1067"/>
      </w:tabs>
      <w:ind w:left="-10" w:firstLine="720"/>
      <w:contextualSpacing/>
    </w:pPr>
  </w:style>
  <w:style w:type="paragraph" w:styleId="a">
    <w:name w:val="List Bullet"/>
    <w:aliases w:val="Список маркиров ЕЭК,List Bullet Char + Bold,List Bullet Char2 Char,List Bullet Char Char Char,List Bullet Char1 Char Char Char1,List Bullet Char Char Char Char Char1,List Bullet Char Char Char Char Char Char1 Char Char Char1,Char1"/>
    <w:basedOn w:val="a2"/>
    <w:link w:val="affd"/>
    <w:qFormat/>
    <w:rsid w:val="00AB12E0"/>
    <w:pPr>
      <w:numPr>
        <w:numId w:val="2"/>
      </w:numPr>
      <w:spacing w:after="120" w:line="288" w:lineRule="auto"/>
      <w:contextualSpacing/>
      <w:jc w:val="both"/>
    </w:pPr>
    <w:rPr>
      <w:rFonts w:eastAsia="Times New Roman" w:cs="Times New Roman"/>
      <w:szCs w:val="24"/>
      <w:lang w:eastAsia="en-US"/>
    </w:rPr>
  </w:style>
  <w:style w:type="character" w:customStyle="1" w:styleId="affd">
    <w:name w:val="Маркированный список Знак"/>
    <w:aliases w:val="Список маркиров ЕЭК Знак,List Bullet Char + Bold Знак,List Bullet Char2 Char Знак,List Bullet Char Char Char Знак,List Bullet Char1 Char Char Char1 Знак,List Bullet Char Char Char Char Char1 Знак,Char1 Знак"/>
    <w:link w:val="a"/>
    <w:locked/>
    <w:rsid w:val="00AB12E0"/>
    <w:rPr>
      <w:rFonts w:ascii="Times New Roman" w:eastAsia="Times New Roman" w:hAnsi="Times New Roman" w:cs="Times New Roman"/>
      <w:sz w:val="28"/>
      <w:szCs w:val="24"/>
    </w:rPr>
  </w:style>
  <w:style w:type="paragraph" w:customStyle="1" w:styleId="a0">
    <w:name w:val="Табл маркиров ЕЭК"/>
    <w:qFormat/>
    <w:rsid w:val="00AB12E0"/>
    <w:pPr>
      <w:numPr>
        <w:numId w:val="3"/>
      </w:numPr>
      <w:tabs>
        <w:tab w:val="left" w:pos="641"/>
      </w:tabs>
      <w:spacing w:after="120" w:line="240" w:lineRule="auto"/>
      <w:ind w:left="357" w:hanging="357"/>
    </w:pPr>
    <w:rPr>
      <w:rFonts w:ascii="Times New Roman" w:eastAsia="Batang" w:hAnsi="Times New Roman" w:cs="Times New Roman"/>
      <w:snapToGrid w:val="0"/>
      <w:sz w:val="24"/>
    </w:rPr>
  </w:style>
  <w:style w:type="character" w:styleId="affe">
    <w:name w:val="Subtle Emphasis"/>
    <w:basedOn w:val="a3"/>
    <w:uiPriority w:val="22"/>
    <w:rsid w:val="00AB12E0"/>
    <w:rPr>
      <w:i/>
      <w:iCs/>
      <w:color w:val="808080"/>
    </w:rPr>
  </w:style>
  <w:style w:type="paragraph" w:styleId="afff">
    <w:name w:val="Document Map"/>
    <w:basedOn w:val="a2"/>
    <w:link w:val="afff0"/>
    <w:uiPriority w:val="99"/>
    <w:semiHidden/>
    <w:unhideWhenUsed/>
    <w:rsid w:val="00AB12E0"/>
    <w:pPr>
      <w:spacing w:after="0" w:line="240" w:lineRule="auto"/>
    </w:pPr>
    <w:rPr>
      <w:rFonts w:ascii="Tahoma" w:hAnsi="Tahoma" w:cs="Tahoma"/>
      <w:sz w:val="16"/>
      <w:szCs w:val="16"/>
    </w:rPr>
  </w:style>
  <w:style w:type="character" w:customStyle="1" w:styleId="afff0">
    <w:name w:val="Схема документа Знак"/>
    <w:basedOn w:val="a3"/>
    <w:link w:val="afff"/>
    <w:uiPriority w:val="99"/>
    <w:semiHidden/>
    <w:rsid w:val="00AB12E0"/>
    <w:rPr>
      <w:rFonts w:ascii="Tahoma" w:eastAsiaTheme="minorEastAsia" w:hAnsi="Tahoma" w:cs="Tahoma"/>
      <w:sz w:val="16"/>
      <w:szCs w:val="16"/>
      <w:lang w:eastAsia="ru-RU"/>
    </w:rPr>
  </w:style>
  <w:style w:type="paragraph" w:customStyle="1" w:styleId="afff1">
    <w:name w:val="Пример"/>
    <w:basedOn w:val="a2"/>
    <w:qFormat/>
    <w:rsid w:val="00AB12E0"/>
    <w:pPr>
      <w:spacing w:after="0" w:line="240" w:lineRule="auto"/>
      <w:ind w:firstLine="709"/>
      <w:jc w:val="both"/>
    </w:pPr>
    <w:rPr>
      <w:rFonts w:eastAsiaTheme="minorHAnsi" w:cs="Times New Roman"/>
      <w:sz w:val="26"/>
      <w:szCs w:val="26"/>
      <w:lang w:eastAsia="en-US"/>
    </w:rPr>
  </w:style>
  <w:style w:type="paragraph" w:customStyle="1" w:styleId="afff2">
    <w:name w:val="Стиль ЕЭК"/>
    <w:basedOn w:val="affa"/>
    <w:link w:val="afff3"/>
    <w:qFormat/>
    <w:rsid w:val="00AB12E0"/>
    <w:pPr>
      <w:spacing w:before="0" w:beforeAutospacing="0" w:after="0" w:afterAutospacing="0" w:line="360" w:lineRule="auto"/>
      <w:ind w:firstLine="709"/>
      <w:jc w:val="both"/>
    </w:pPr>
    <w:rPr>
      <w:sz w:val="30"/>
      <w:szCs w:val="30"/>
    </w:rPr>
  </w:style>
  <w:style w:type="character" w:customStyle="1" w:styleId="afff3">
    <w:name w:val="Стиль ЕЭК Знак"/>
    <w:link w:val="afff2"/>
    <w:rsid w:val="00AB12E0"/>
    <w:rPr>
      <w:rFonts w:ascii="Times New Roman" w:eastAsia="Times New Roman" w:hAnsi="Times New Roman" w:cs="Times New Roman"/>
      <w:sz w:val="30"/>
      <w:szCs w:val="30"/>
      <w:lang w:eastAsia="ru-RU"/>
    </w:rPr>
  </w:style>
  <w:style w:type="paragraph" w:customStyle="1" w:styleId="afff4">
    <w:name w:val="a"/>
    <w:basedOn w:val="a2"/>
    <w:uiPriority w:val="99"/>
    <w:rsid w:val="00AB12E0"/>
    <w:pPr>
      <w:spacing w:before="100" w:beforeAutospacing="1" w:after="100" w:afterAutospacing="1" w:line="240" w:lineRule="auto"/>
    </w:pPr>
    <w:rPr>
      <w:rFonts w:ascii="Arial" w:eastAsia="Arial" w:hAnsi="Arial" w:cs="Arial"/>
      <w:sz w:val="24"/>
      <w:szCs w:val="24"/>
    </w:rPr>
  </w:style>
  <w:style w:type="paragraph" w:customStyle="1" w:styleId="afff5">
    <w:name w:val="Табл. Название"/>
    <w:autoRedefine/>
    <w:qFormat/>
    <w:rsid w:val="00013E26"/>
    <w:pPr>
      <w:keepNext/>
      <w:keepLines/>
      <w:widowControl w:val="0"/>
      <w:spacing w:after="120" w:line="240" w:lineRule="auto"/>
      <w:jc w:val="center"/>
    </w:pPr>
    <w:rPr>
      <w:rFonts w:ascii="Times New Roman" w:eastAsia="Times New Roman" w:hAnsi="Times New Roman" w:cs="Times New Roman"/>
      <w:bCs/>
      <w:color w:val="000000"/>
      <w:sz w:val="30"/>
      <w:szCs w:val="20"/>
      <w:lang w:eastAsia="ru-RU"/>
    </w:rPr>
  </w:style>
  <w:style w:type="paragraph" w:customStyle="1" w:styleId="afff6">
    <w:name w:val="Обычный с номером"/>
    <w:basedOn w:val="aff8"/>
    <w:link w:val="afff7"/>
    <w:qFormat/>
    <w:rsid w:val="00AB12E0"/>
    <w:pPr>
      <w:outlineLvl w:val="2"/>
    </w:pPr>
    <w:rPr>
      <w:color w:val="000000"/>
      <w:lang w:val="x-none" w:eastAsia="x-none"/>
    </w:rPr>
  </w:style>
  <w:style w:type="character" w:customStyle="1" w:styleId="afff7">
    <w:name w:val="Обычный с номером Знак"/>
    <w:basedOn w:val="aff9"/>
    <w:link w:val="afff6"/>
    <w:rsid w:val="00AB12E0"/>
    <w:rPr>
      <w:rFonts w:ascii="Times New Roman" w:eastAsia="Times New Roman" w:hAnsi="Times New Roman" w:cs="Times New Roman"/>
      <w:color w:val="000000"/>
      <w:sz w:val="30"/>
      <w:szCs w:val="24"/>
      <w:lang w:val="x-none" w:eastAsia="x-none"/>
    </w:rPr>
  </w:style>
  <w:style w:type="paragraph" w:styleId="afff8">
    <w:name w:val="TOC Heading"/>
    <w:basedOn w:val="1"/>
    <w:next w:val="a2"/>
    <w:uiPriority w:val="39"/>
    <w:unhideWhenUsed/>
    <w:qFormat/>
    <w:rsid w:val="00AB12E0"/>
    <w:pPr>
      <w:spacing w:line="259" w:lineRule="auto"/>
      <w:outlineLvl w:val="9"/>
    </w:pPr>
  </w:style>
  <w:style w:type="paragraph" w:styleId="31">
    <w:name w:val="toc 3"/>
    <w:basedOn w:val="a2"/>
    <w:next w:val="a2"/>
    <w:autoRedefine/>
    <w:uiPriority w:val="39"/>
    <w:unhideWhenUsed/>
    <w:rsid w:val="00AB12E0"/>
    <w:pPr>
      <w:spacing w:after="100"/>
      <w:ind w:left="440"/>
    </w:pPr>
  </w:style>
  <w:style w:type="paragraph" w:styleId="23">
    <w:name w:val="toc 2"/>
    <w:basedOn w:val="a2"/>
    <w:next w:val="a2"/>
    <w:autoRedefine/>
    <w:uiPriority w:val="39"/>
    <w:unhideWhenUsed/>
    <w:rsid w:val="00AB12E0"/>
    <w:pPr>
      <w:spacing w:after="100" w:line="259" w:lineRule="auto"/>
      <w:ind w:left="220"/>
    </w:pPr>
    <w:rPr>
      <w:rFonts w:cs="Times New Roman"/>
    </w:rPr>
  </w:style>
  <w:style w:type="paragraph" w:styleId="12">
    <w:name w:val="toc 1"/>
    <w:basedOn w:val="a2"/>
    <w:next w:val="a2"/>
    <w:autoRedefine/>
    <w:uiPriority w:val="39"/>
    <w:unhideWhenUsed/>
    <w:rsid w:val="00AB12E0"/>
    <w:pPr>
      <w:spacing w:after="100" w:line="259" w:lineRule="auto"/>
    </w:pPr>
    <w:rPr>
      <w:rFonts w:cs="Times New Roman"/>
    </w:rPr>
  </w:style>
  <w:style w:type="paragraph" w:styleId="afff9">
    <w:name w:val="Body Text"/>
    <w:basedOn w:val="a2"/>
    <w:link w:val="afffa"/>
    <w:uiPriority w:val="1"/>
    <w:qFormat/>
    <w:rsid w:val="00AB12E0"/>
    <w:pPr>
      <w:widowControl w:val="0"/>
      <w:spacing w:after="0" w:line="240" w:lineRule="auto"/>
    </w:pPr>
    <w:rPr>
      <w:rFonts w:eastAsia="Times New Roman" w:cs="Times New Roman"/>
      <w:sz w:val="30"/>
      <w:szCs w:val="30"/>
      <w:lang w:val="en-US" w:eastAsia="en-US"/>
    </w:rPr>
  </w:style>
  <w:style w:type="character" w:customStyle="1" w:styleId="afffa">
    <w:name w:val="Основной текст Знак"/>
    <w:basedOn w:val="a3"/>
    <w:link w:val="afff9"/>
    <w:uiPriority w:val="1"/>
    <w:rsid w:val="00AB12E0"/>
    <w:rPr>
      <w:rFonts w:ascii="Times New Roman" w:eastAsia="Times New Roman" w:hAnsi="Times New Roman" w:cs="Times New Roman"/>
      <w:sz w:val="30"/>
      <w:szCs w:val="30"/>
      <w:lang w:val="en-US"/>
    </w:rPr>
  </w:style>
  <w:style w:type="paragraph" w:customStyle="1" w:styleId="ConsPlusNormal">
    <w:name w:val="ConsPlusNormal"/>
    <w:rsid w:val="00F721F3"/>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32">
    <w:name w:val="Сетка таблицы3"/>
    <w:basedOn w:val="a4"/>
    <w:next w:val="a9"/>
    <w:uiPriority w:val="39"/>
    <w:rsid w:val="0064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itle-pattern-header">
    <w:name w:val="page-title-pattern-header"/>
    <w:basedOn w:val="a3"/>
    <w:rsid w:val="0061442E"/>
  </w:style>
  <w:style w:type="paragraph" w:customStyle="1" w:styleId="ConsPlusTitle">
    <w:name w:val="ConsPlusTitle"/>
    <w:uiPriority w:val="99"/>
    <w:rsid w:val="002235D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fffb">
    <w:name w:val="Заголовок документа"/>
    <w:basedOn w:val="a2"/>
    <w:qFormat/>
    <w:rsid w:val="006671A4"/>
    <w:pPr>
      <w:spacing w:after="60" w:line="240" w:lineRule="auto"/>
      <w:contextualSpacing/>
      <w:jc w:val="center"/>
    </w:pPr>
    <w:rPr>
      <w:rFonts w:eastAsiaTheme="minorHAnsi" w:cs="Times New Roman"/>
      <w:b/>
      <w:color w:val="000000"/>
      <w:sz w:val="30"/>
      <w:szCs w:val="20"/>
      <w:lang w:eastAsia="en-US"/>
    </w:rPr>
  </w:style>
  <w:style w:type="paragraph" w:customStyle="1" w:styleId="afffc">
    <w:name w:val="Вид документа"/>
    <w:basedOn w:val="a2"/>
    <w:link w:val="afffd"/>
    <w:qFormat/>
    <w:rsid w:val="006671A4"/>
    <w:pPr>
      <w:keepNext/>
      <w:keepLines/>
      <w:spacing w:after="0" w:line="240" w:lineRule="auto"/>
      <w:jc w:val="center"/>
    </w:pPr>
    <w:rPr>
      <w:rFonts w:ascii="Times New Roman Полужирный" w:hAnsi="Times New Roman Полужирный" w:cs="Times New Roman"/>
      <w:b/>
      <w:caps/>
      <w:color w:val="000000"/>
      <w:sz w:val="30"/>
      <w:szCs w:val="20"/>
      <w:lang w:eastAsia="en-US"/>
    </w:rPr>
  </w:style>
  <w:style w:type="character" w:customStyle="1" w:styleId="afffd">
    <w:name w:val="Вид документа Знак"/>
    <w:basedOn w:val="a3"/>
    <w:link w:val="afffc"/>
    <w:locked/>
    <w:rsid w:val="00011AFD"/>
    <w:rPr>
      <w:rFonts w:ascii="Times New Roman Полужирный" w:eastAsiaTheme="minorEastAsia" w:hAnsi="Times New Roman Полужирный" w:cs="Times New Roman"/>
      <w:b/>
      <w:caps/>
      <w:color w:val="000000"/>
      <w:sz w:val="30"/>
      <w:szCs w:val="20"/>
    </w:rPr>
  </w:style>
  <w:style w:type="paragraph" w:customStyle="1" w:styleId="afffe">
    <w:name w:val="Для удаления"/>
    <w:basedOn w:val="aff8"/>
    <w:link w:val="affff"/>
    <w:qFormat/>
    <w:rsid w:val="004C3639"/>
    <w:rPr>
      <w:color w:val="A6A6A6" w:themeColor="background1" w:themeShade="A6"/>
      <w:lang w:val="en-US" w:eastAsia="x-none"/>
    </w:rPr>
  </w:style>
  <w:style w:type="character" w:customStyle="1" w:styleId="affff">
    <w:name w:val="Для удаления Знак"/>
    <w:basedOn w:val="a3"/>
    <w:link w:val="afffe"/>
    <w:rsid w:val="004C3639"/>
    <w:rPr>
      <w:rFonts w:ascii="Times New Roman" w:eastAsia="Times New Roman" w:hAnsi="Times New Roman" w:cs="Times New Roman"/>
      <w:color w:val="A6A6A6" w:themeColor="background1" w:themeShade="A6"/>
      <w:sz w:val="30"/>
      <w:szCs w:val="24"/>
      <w:lang w:val="en-US" w:eastAsia="x-none"/>
    </w:rPr>
  </w:style>
  <w:style w:type="character" w:styleId="affff0">
    <w:name w:val="Strong"/>
    <w:basedOn w:val="a3"/>
    <w:uiPriority w:val="22"/>
    <w:qFormat/>
    <w:rsid w:val="000C7C5E"/>
    <w:rPr>
      <w:b/>
      <w:bCs/>
    </w:rPr>
  </w:style>
  <w:style w:type="character" w:customStyle="1" w:styleId="extended-textshort">
    <w:name w:val="extended-text__short"/>
    <w:basedOn w:val="a3"/>
    <w:rsid w:val="00F1259A"/>
  </w:style>
  <w:style w:type="numbering" w:customStyle="1" w:styleId="13">
    <w:name w:val="Нет списка1"/>
    <w:next w:val="a5"/>
    <w:uiPriority w:val="99"/>
    <w:semiHidden/>
    <w:unhideWhenUsed/>
    <w:rsid w:val="00E17D50"/>
  </w:style>
  <w:style w:type="paragraph" w:customStyle="1" w:styleId="font0">
    <w:name w:val="font0"/>
    <w:basedOn w:val="a2"/>
    <w:rsid w:val="00E17D50"/>
    <w:pPr>
      <w:spacing w:before="100" w:beforeAutospacing="1" w:after="100" w:afterAutospacing="1" w:line="240" w:lineRule="auto"/>
    </w:pPr>
    <w:rPr>
      <w:rFonts w:ascii="Calibri" w:eastAsia="Times New Roman" w:hAnsi="Calibri" w:cs="Times New Roman"/>
      <w:color w:val="000000"/>
    </w:rPr>
  </w:style>
  <w:style w:type="paragraph" w:customStyle="1" w:styleId="xl63">
    <w:name w:val="xl63"/>
    <w:basedOn w:val="a2"/>
    <w:rsid w:val="00E17D50"/>
    <w:pPr>
      <w:spacing w:before="100" w:beforeAutospacing="1" w:after="100" w:afterAutospacing="1" w:line="240" w:lineRule="auto"/>
    </w:pPr>
    <w:rPr>
      <w:rFonts w:eastAsia="Times New Roman" w:cs="Times New Roman"/>
      <w:sz w:val="24"/>
      <w:szCs w:val="24"/>
    </w:rPr>
  </w:style>
  <w:style w:type="paragraph" w:customStyle="1" w:styleId="xl64">
    <w:name w:val="xl64"/>
    <w:basedOn w:val="a2"/>
    <w:rsid w:val="00E17D50"/>
    <w:pPr>
      <w:spacing w:before="100" w:beforeAutospacing="1" w:after="100" w:afterAutospacing="1" w:line="240" w:lineRule="auto"/>
      <w:textAlignment w:val="center"/>
    </w:pPr>
    <w:rPr>
      <w:rFonts w:eastAsia="Times New Roman" w:cs="Times New Roman"/>
      <w:sz w:val="24"/>
      <w:szCs w:val="24"/>
    </w:rPr>
  </w:style>
  <w:style w:type="paragraph" w:customStyle="1" w:styleId="xl65">
    <w:name w:val="xl65"/>
    <w:basedOn w:val="a2"/>
    <w:rsid w:val="00E17D50"/>
    <w:pPr>
      <w:spacing w:before="100" w:beforeAutospacing="1" w:after="100" w:afterAutospacing="1" w:line="240" w:lineRule="auto"/>
      <w:jc w:val="center"/>
    </w:pPr>
    <w:rPr>
      <w:rFonts w:eastAsia="Times New Roman" w:cs="Times New Roman"/>
      <w:b/>
      <w:bCs/>
      <w:sz w:val="24"/>
      <w:szCs w:val="24"/>
    </w:rPr>
  </w:style>
  <w:style w:type="character" w:customStyle="1" w:styleId="w">
    <w:name w:val="w"/>
    <w:basedOn w:val="a3"/>
    <w:rsid w:val="00B61C90"/>
  </w:style>
  <w:style w:type="character" w:customStyle="1" w:styleId="src2">
    <w:name w:val="src2"/>
    <w:basedOn w:val="a3"/>
    <w:rsid w:val="005D5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556">
      <w:bodyDiv w:val="1"/>
      <w:marLeft w:val="0"/>
      <w:marRight w:val="0"/>
      <w:marTop w:val="0"/>
      <w:marBottom w:val="0"/>
      <w:divBdr>
        <w:top w:val="none" w:sz="0" w:space="0" w:color="auto"/>
        <w:left w:val="none" w:sz="0" w:space="0" w:color="auto"/>
        <w:bottom w:val="none" w:sz="0" w:space="0" w:color="auto"/>
        <w:right w:val="none" w:sz="0" w:space="0" w:color="auto"/>
      </w:divBdr>
    </w:div>
    <w:div w:id="224341176">
      <w:bodyDiv w:val="1"/>
      <w:marLeft w:val="0"/>
      <w:marRight w:val="0"/>
      <w:marTop w:val="0"/>
      <w:marBottom w:val="0"/>
      <w:divBdr>
        <w:top w:val="none" w:sz="0" w:space="0" w:color="auto"/>
        <w:left w:val="none" w:sz="0" w:space="0" w:color="auto"/>
        <w:bottom w:val="none" w:sz="0" w:space="0" w:color="auto"/>
        <w:right w:val="none" w:sz="0" w:space="0" w:color="auto"/>
      </w:divBdr>
    </w:div>
    <w:div w:id="242567190">
      <w:bodyDiv w:val="1"/>
      <w:marLeft w:val="0"/>
      <w:marRight w:val="0"/>
      <w:marTop w:val="0"/>
      <w:marBottom w:val="0"/>
      <w:divBdr>
        <w:top w:val="none" w:sz="0" w:space="0" w:color="auto"/>
        <w:left w:val="none" w:sz="0" w:space="0" w:color="auto"/>
        <w:bottom w:val="none" w:sz="0" w:space="0" w:color="auto"/>
        <w:right w:val="none" w:sz="0" w:space="0" w:color="auto"/>
      </w:divBdr>
    </w:div>
    <w:div w:id="259535435">
      <w:bodyDiv w:val="1"/>
      <w:marLeft w:val="0"/>
      <w:marRight w:val="0"/>
      <w:marTop w:val="0"/>
      <w:marBottom w:val="0"/>
      <w:divBdr>
        <w:top w:val="none" w:sz="0" w:space="0" w:color="auto"/>
        <w:left w:val="none" w:sz="0" w:space="0" w:color="auto"/>
        <w:bottom w:val="none" w:sz="0" w:space="0" w:color="auto"/>
        <w:right w:val="none" w:sz="0" w:space="0" w:color="auto"/>
      </w:divBdr>
    </w:div>
    <w:div w:id="311059012">
      <w:bodyDiv w:val="1"/>
      <w:marLeft w:val="0"/>
      <w:marRight w:val="0"/>
      <w:marTop w:val="0"/>
      <w:marBottom w:val="0"/>
      <w:divBdr>
        <w:top w:val="none" w:sz="0" w:space="0" w:color="auto"/>
        <w:left w:val="none" w:sz="0" w:space="0" w:color="auto"/>
        <w:bottom w:val="none" w:sz="0" w:space="0" w:color="auto"/>
        <w:right w:val="none" w:sz="0" w:space="0" w:color="auto"/>
      </w:divBdr>
    </w:div>
    <w:div w:id="366682489">
      <w:bodyDiv w:val="1"/>
      <w:marLeft w:val="0"/>
      <w:marRight w:val="0"/>
      <w:marTop w:val="0"/>
      <w:marBottom w:val="0"/>
      <w:divBdr>
        <w:top w:val="none" w:sz="0" w:space="0" w:color="auto"/>
        <w:left w:val="none" w:sz="0" w:space="0" w:color="auto"/>
        <w:bottom w:val="none" w:sz="0" w:space="0" w:color="auto"/>
        <w:right w:val="none" w:sz="0" w:space="0" w:color="auto"/>
      </w:divBdr>
    </w:div>
    <w:div w:id="367878207">
      <w:bodyDiv w:val="1"/>
      <w:marLeft w:val="0"/>
      <w:marRight w:val="0"/>
      <w:marTop w:val="0"/>
      <w:marBottom w:val="0"/>
      <w:divBdr>
        <w:top w:val="none" w:sz="0" w:space="0" w:color="auto"/>
        <w:left w:val="none" w:sz="0" w:space="0" w:color="auto"/>
        <w:bottom w:val="none" w:sz="0" w:space="0" w:color="auto"/>
        <w:right w:val="none" w:sz="0" w:space="0" w:color="auto"/>
      </w:divBdr>
    </w:div>
    <w:div w:id="479536349">
      <w:bodyDiv w:val="1"/>
      <w:marLeft w:val="0"/>
      <w:marRight w:val="0"/>
      <w:marTop w:val="0"/>
      <w:marBottom w:val="0"/>
      <w:divBdr>
        <w:top w:val="none" w:sz="0" w:space="0" w:color="auto"/>
        <w:left w:val="none" w:sz="0" w:space="0" w:color="auto"/>
        <w:bottom w:val="none" w:sz="0" w:space="0" w:color="auto"/>
        <w:right w:val="none" w:sz="0" w:space="0" w:color="auto"/>
      </w:divBdr>
    </w:div>
    <w:div w:id="651368085">
      <w:bodyDiv w:val="1"/>
      <w:marLeft w:val="0"/>
      <w:marRight w:val="0"/>
      <w:marTop w:val="0"/>
      <w:marBottom w:val="0"/>
      <w:divBdr>
        <w:top w:val="none" w:sz="0" w:space="0" w:color="auto"/>
        <w:left w:val="none" w:sz="0" w:space="0" w:color="auto"/>
        <w:bottom w:val="none" w:sz="0" w:space="0" w:color="auto"/>
        <w:right w:val="none" w:sz="0" w:space="0" w:color="auto"/>
      </w:divBdr>
    </w:div>
    <w:div w:id="696346895">
      <w:bodyDiv w:val="1"/>
      <w:marLeft w:val="0"/>
      <w:marRight w:val="0"/>
      <w:marTop w:val="0"/>
      <w:marBottom w:val="0"/>
      <w:divBdr>
        <w:top w:val="none" w:sz="0" w:space="0" w:color="auto"/>
        <w:left w:val="none" w:sz="0" w:space="0" w:color="auto"/>
        <w:bottom w:val="none" w:sz="0" w:space="0" w:color="auto"/>
        <w:right w:val="none" w:sz="0" w:space="0" w:color="auto"/>
      </w:divBdr>
    </w:div>
    <w:div w:id="697126499">
      <w:bodyDiv w:val="1"/>
      <w:marLeft w:val="0"/>
      <w:marRight w:val="0"/>
      <w:marTop w:val="0"/>
      <w:marBottom w:val="0"/>
      <w:divBdr>
        <w:top w:val="none" w:sz="0" w:space="0" w:color="auto"/>
        <w:left w:val="none" w:sz="0" w:space="0" w:color="auto"/>
        <w:bottom w:val="none" w:sz="0" w:space="0" w:color="auto"/>
        <w:right w:val="none" w:sz="0" w:space="0" w:color="auto"/>
      </w:divBdr>
      <w:divsChild>
        <w:div w:id="2117095604">
          <w:marLeft w:val="0"/>
          <w:marRight w:val="0"/>
          <w:marTop w:val="0"/>
          <w:marBottom w:val="0"/>
          <w:divBdr>
            <w:top w:val="none" w:sz="0" w:space="0" w:color="auto"/>
            <w:left w:val="none" w:sz="0" w:space="0" w:color="auto"/>
            <w:bottom w:val="none" w:sz="0" w:space="0" w:color="auto"/>
            <w:right w:val="none" w:sz="0" w:space="0" w:color="auto"/>
          </w:divBdr>
        </w:div>
        <w:div w:id="611133586">
          <w:marLeft w:val="0"/>
          <w:marRight w:val="0"/>
          <w:marTop w:val="0"/>
          <w:marBottom w:val="0"/>
          <w:divBdr>
            <w:top w:val="none" w:sz="0" w:space="0" w:color="auto"/>
            <w:left w:val="none" w:sz="0" w:space="0" w:color="auto"/>
            <w:bottom w:val="none" w:sz="0" w:space="0" w:color="auto"/>
            <w:right w:val="none" w:sz="0" w:space="0" w:color="auto"/>
          </w:divBdr>
        </w:div>
        <w:div w:id="1991248975">
          <w:marLeft w:val="0"/>
          <w:marRight w:val="0"/>
          <w:marTop w:val="0"/>
          <w:marBottom w:val="0"/>
          <w:divBdr>
            <w:top w:val="none" w:sz="0" w:space="0" w:color="auto"/>
            <w:left w:val="none" w:sz="0" w:space="0" w:color="auto"/>
            <w:bottom w:val="none" w:sz="0" w:space="0" w:color="auto"/>
            <w:right w:val="none" w:sz="0" w:space="0" w:color="auto"/>
          </w:divBdr>
        </w:div>
        <w:div w:id="1107388200">
          <w:marLeft w:val="0"/>
          <w:marRight w:val="0"/>
          <w:marTop w:val="0"/>
          <w:marBottom w:val="0"/>
          <w:divBdr>
            <w:top w:val="none" w:sz="0" w:space="0" w:color="auto"/>
            <w:left w:val="none" w:sz="0" w:space="0" w:color="auto"/>
            <w:bottom w:val="none" w:sz="0" w:space="0" w:color="auto"/>
            <w:right w:val="none" w:sz="0" w:space="0" w:color="auto"/>
          </w:divBdr>
        </w:div>
        <w:div w:id="535578564">
          <w:marLeft w:val="0"/>
          <w:marRight w:val="0"/>
          <w:marTop w:val="0"/>
          <w:marBottom w:val="0"/>
          <w:divBdr>
            <w:top w:val="none" w:sz="0" w:space="0" w:color="auto"/>
            <w:left w:val="none" w:sz="0" w:space="0" w:color="auto"/>
            <w:bottom w:val="none" w:sz="0" w:space="0" w:color="auto"/>
            <w:right w:val="none" w:sz="0" w:space="0" w:color="auto"/>
          </w:divBdr>
        </w:div>
        <w:div w:id="893276166">
          <w:marLeft w:val="0"/>
          <w:marRight w:val="0"/>
          <w:marTop w:val="0"/>
          <w:marBottom w:val="0"/>
          <w:divBdr>
            <w:top w:val="none" w:sz="0" w:space="0" w:color="auto"/>
            <w:left w:val="none" w:sz="0" w:space="0" w:color="auto"/>
            <w:bottom w:val="none" w:sz="0" w:space="0" w:color="auto"/>
            <w:right w:val="none" w:sz="0" w:space="0" w:color="auto"/>
          </w:divBdr>
        </w:div>
        <w:div w:id="355236690">
          <w:marLeft w:val="0"/>
          <w:marRight w:val="0"/>
          <w:marTop w:val="0"/>
          <w:marBottom w:val="0"/>
          <w:divBdr>
            <w:top w:val="none" w:sz="0" w:space="0" w:color="auto"/>
            <w:left w:val="none" w:sz="0" w:space="0" w:color="auto"/>
            <w:bottom w:val="none" w:sz="0" w:space="0" w:color="auto"/>
            <w:right w:val="none" w:sz="0" w:space="0" w:color="auto"/>
          </w:divBdr>
        </w:div>
      </w:divsChild>
    </w:div>
    <w:div w:id="860119966">
      <w:bodyDiv w:val="1"/>
      <w:marLeft w:val="0"/>
      <w:marRight w:val="0"/>
      <w:marTop w:val="0"/>
      <w:marBottom w:val="0"/>
      <w:divBdr>
        <w:top w:val="none" w:sz="0" w:space="0" w:color="auto"/>
        <w:left w:val="none" w:sz="0" w:space="0" w:color="auto"/>
        <w:bottom w:val="none" w:sz="0" w:space="0" w:color="auto"/>
        <w:right w:val="none" w:sz="0" w:space="0" w:color="auto"/>
      </w:divBdr>
      <w:divsChild>
        <w:div w:id="1769501372">
          <w:marLeft w:val="0"/>
          <w:marRight w:val="0"/>
          <w:marTop w:val="0"/>
          <w:marBottom w:val="0"/>
          <w:divBdr>
            <w:top w:val="none" w:sz="0" w:space="0" w:color="auto"/>
            <w:left w:val="none" w:sz="0" w:space="0" w:color="auto"/>
            <w:bottom w:val="none" w:sz="0" w:space="0" w:color="auto"/>
            <w:right w:val="none" w:sz="0" w:space="0" w:color="auto"/>
          </w:divBdr>
          <w:divsChild>
            <w:div w:id="1927029905">
              <w:marLeft w:val="0"/>
              <w:marRight w:val="0"/>
              <w:marTop w:val="0"/>
              <w:marBottom w:val="0"/>
              <w:divBdr>
                <w:top w:val="none" w:sz="0" w:space="0" w:color="auto"/>
                <w:left w:val="none" w:sz="0" w:space="0" w:color="auto"/>
                <w:bottom w:val="none" w:sz="0" w:space="0" w:color="auto"/>
                <w:right w:val="none" w:sz="0" w:space="0" w:color="auto"/>
              </w:divBdr>
              <w:divsChild>
                <w:div w:id="252403258">
                  <w:marLeft w:val="0"/>
                  <w:marRight w:val="0"/>
                  <w:marTop w:val="0"/>
                  <w:marBottom w:val="0"/>
                  <w:divBdr>
                    <w:top w:val="none" w:sz="0" w:space="0" w:color="auto"/>
                    <w:left w:val="none" w:sz="0" w:space="0" w:color="auto"/>
                    <w:bottom w:val="none" w:sz="0" w:space="0" w:color="auto"/>
                    <w:right w:val="none" w:sz="0" w:space="0" w:color="auto"/>
                  </w:divBdr>
                  <w:divsChild>
                    <w:div w:id="19241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5942">
      <w:bodyDiv w:val="1"/>
      <w:marLeft w:val="0"/>
      <w:marRight w:val="0"/>
      <w:marTop w:val="0"/>
      <w:marBottom w:val="0"/>
      <w:divBdr>
        <w:top w:val="none" w:sz="0" w:space="0" w:color="auto"/>
        <w:left w:val="none" w:sz="0" w:space="0" w:color="auto"/>
        <w:bottom w:val="none" w:sz="0" w:space="0" w:color="auto"/>
        <w:right w:val="none" w:sz="0" w:space="0" w:color="auto"/>
      </w:divBdr>
    </w:div>
    <w:div w:id="1001472808">
      <w:bodyDiv w:val="1"/>
      <w:marLeft w:val="0"/>
      <w:marRight w:val="0"/>
      <w:marTop w:val="0"/>
      <w:marBottom w:val="0"/>
      <w:divBdr>
        <w:top w:val="none" w:sz="0" w:space="0" w:color="auto"/>
        <w:left w:val="none" w:sz="0" w:space="0" w:color="auto"/>
        <w:bottom w:val="none" w:sz="0" w:space="0" w:color="auto"/>
        <w:right w:val="none" w:sz="0" w:space="0" w:color="auto"/>
      </w:divBdr>
    </w:div>
    <w:div w:id="1005982771">
      <w:bodyDiv w:val="1"/>
      <w:marLeft w:val="0"/>
      <w:marRight w:val="0"/>
      <w:marTop w:val="0"/>
      <w:marBottom w:val="0"/>
      <w:divBdr>
        <w:top w:val="none" w:sz="0" w:space="0" w:color="auto"/>
        <w:left w:val="none" w:sz="0" w:space="0" w:color="auto"/>
        <w:bottom w:val="none" w:sz="0" w:space="0" w:color="auto"/>
        <w:right w:val="none" w:sz="0" w:space="0" w:color="auto"/>
      </w:divBdr>
    </w:div>
    <w:div w:id="1023677973">
      <w:bodyDiv w:val="1"/>
      <w:marLeft w:val="0"/>
      <w:marRight w:val="0"/>
      <w:marTop w:val="0"/>
      <w:marBottom w:val="0"/>
      <w:divBdr>
        <w:top w:val="none" w:sz="0" w:space="0" w:color="auto"/>
        <w:left w:val="none" w:sz="0" w:space="0" w:color="auto"/>
        <w:bottom w:val="none" w:sz="0" w:space="0" w:color="auto"/>
        <w:right w:val="none" w:sz="0" w:space="0" w:color="auto"/>
      </w:divBdr>
    </w:div>
    <w:div w:id="1048410203">
      <w:bodyDiv w:val="1"/>
      <w:marLeft w:val="0"/>
      <w:marRight w:val="0"/>
      <w:marTop w:val="0"/>
      <w:marBottom w:val="0"/>
      <w:divBdr>
        <w:top w:val="none" w:sz="0" w:space="0" w:color="auto"/>
        <w:left w:val="none" w:sz="0" w:space="0" w:color="auto"/>
        <w:bottom w:val="none" w:sz="0" w:space="0" w:color="auto"/>
        <w:right w:val="none" w:sz="0" w:space="0" w:color="auto"/>
      </w:divBdr>
    </w:div>
    <w:div w:id="1108354377">
      <w:bodyDiv w:val="1"/>
      <w:marLeft w:val="0"/>
      <w:marRight w:val="0"/>
      <w:marTop w:val="0"/>
      <w:marBottom w:val="0"/>
      <w:divBdr>
        <w:top w:val="none" w:sz="0" w:space="0" w:color="auto"/>
        <w:left w:val="none" w:sz="0" w:space="0" w:color="auto"/>
        <w:bottom w:val="none" w:sz="0" w:space="0" w:color="auto"/>
        <w:right w:val="none" w:sz="0" w:space="0" w:color="auto"/>
      </w:divBdr>
    </w:div>
    <w:div w:id="1160926726">
      <w:bodyDiv w:val="1"/>
      <w:marLeft w:val="0"/>
      <w:marRight w:val="0"/>
      <w:marTop w:val="0"/>
      <w:marBottom w:val="0"/>
      <w:divBdr>
        <w:top w:val="none" w:sz="0" w:space="0" w:color="auto"/>
        <w:left w:val="none" w:sz="0" w:space="0" w:color="auto"/>
        <w:bottom w:val="none" w:sz="0" w:space="0" w:color="auto"/>
        <w:right w:val="none" w:sz="0" w:space="0" w:color="auto"/>
      </w:divBdr>
      <w:divsChild>
        <w:div w:id="2051412633">
          <w:marLeft w:val="0"/>
          <w:marRight w:val="0"/>
          <w:marTop w:val="0"/>
          <w:marBottom w:val="0"/>
          <w:divBdr>
            <w:top w:val="none" w:sz="0" w:space="0" w:color="auto"/>
            <w:left w:val="none" w:sz="0" w:space="0" w:color="auto"/>
            <w:bottom w:val="none" w:sz="0" w:space="0" w:color="auto"/>
            <w:right w:val="none" w:sz="0" w:space="0" w:color="auto"/>
          </w:divBdr>
        </w:div>
        <w:div w:id="281502395">
          <w:marLeft w:val="0"/>
          <w:marRight w:val="0"/>
          <w:marTop w:val="0"/>
          <w:marBottom w:val="0"/>
          <w:divBdr>
            <w:top w:val="none" w:sz="0" w:space="0" w:color="auto"/>
            <w:left w:val="none" w:sz="0" w:space="0" w:color="auto"/>
            <w:bottom w:val="none" w:sz="0" w:space="0" w:color="auto"/>
            <w:right w:val="none" w:sz="0" w:space="0" w:color="auto"/>
          </w:divBdr>
        </w:div>
        <w:div w:id="1329678353">
          <w:marLeft w:val="0"/>
          <w:marRight w:val="0"/>
          <w:marTop w:val="0"/>
          <w:marBottom w:val="0"/>
          <w:divBdr>
            <w:top w:val="none" w:sz="0" w:space="0" w:color="auto"/>
            <w:left w:val="none" w:sz="0" w:space="0" w:color="auto"/>
            <w:bottom w:val="none" w:sz="0" w:space="0" w:color="auto"/>
            <w:right w:val="none" w:sz="0" w:space="0" w:color="auto"/>
          </w:divBdr>
        </w:div>
        <w:div w:id="1461459652">
          <w:marLeft w:val="0"/>
          <w:marRight w:val="0"/>
          <w:marTop w:val="0"/>
          <w:marBottom w:val="0"/>
          <w:divBdr>
            <w:top w:val="none" w:sz="0" w:space="0" w:color="auto"/>
            <w:left w:val="none" w:sz="0" w:space="0" w:color="auto"/>
            <w:bottom w:val="none" w:sz="0" w:space="0" w:color="auto"/>
            <w:right w:val="none" w:sz="0" w:space="0" w:color="auto"/>
          </w:divBdr>
        </w:div>
        <w:div w:id="1513884148">
          <w:marLeft w:val="0"/>
          <w:marRight w:val="0"/>
          <w:marTop w:val="0"/>
          <w:marBottom w:val="0"/>
          <w:divBdr>
            <w:top w:val="none" w:sz="0" w:space="0" w:color="auto"/>
            <w:left w:val="none" w:sz="0" w:space="0" w:color="auto"/>
            <w:bottom w:val="none" w:sz="0" w:space="0" w:color="auto"/>
            <w:right w:val="none" w:sz="0" w:space="0" w:color="auto"/>
          </w:divBdr>
        </w:div>
        <w:div w:id="1755544632">
          <w:marLeft w:val="0"/>
          <w:marRight w:val="0"/>
          <w:marTop w:val="0"/>
          <w:marBottom w:val="0"/>
          <w:divBdr>
            <w:top w:val="none" w:sz="0" w:space="0" w:color="auto"/>
            <w:left w:val="none" w:sz="0" w:space="0" w:color="auto"/>
            <w:bottom w:val="none" w:sz="0" w:space="0" w:color="auto"/>
            <w:right w:val="none" w:sz="0" w:space="0" w:color="auto"/>
          </w:divBdr>
        </w:div>
        <w:div w:id="440683992">
          <w:marLeft w:val="0"/>
          <w:marRight w:val="0"/>
          <w:marTop w:val="0"/>
          <w:marBottom w:val="0"/>
          <w:divBdr>
            <w:top w:val="none" w:sz="0" w:space="0" w:color="auto"/>
            <w:left w:val="none" w:sz="0" w:space="0" w:color="auto"/>
            <w:bottom w:val="none" w:sz="0" w:space="0" w:color="auto"/>
            <w:right w:val="none" w:sz="0" w:space="0" w:color="auto"/>
          </w:divBdr>
        </w:div>
        <w:div w:id="111749423">
          <w:marLeft w:val="0"/>
          <w:marRight w:val="0"/>
          <w:marTop w:val="0"/>
          <w:marBottom w:val="0"/>
          <w:divBdr>
            <w:top w:val="none" w:sz="0" w:space="0" w:color="auto"/>
            <w:left w:val="none" w:sz="0" w:space="0" w:color="auto"/>
            <w:bottom w:val="none" w:sz="0" w:space="0" w:color="auto"/>
            <w:right w:val="none" w:sz="0" w:space="0" w:color="auto"/>
          </w:divBdr>
        </w:div>
        <w:div w:id="1969125879">
          <w:marLeft w:val="0"/>
          <w:marRight w:val="0"/>
          <w:marTop w:val="0"/>
          <w:marBottom w:val="0"/>
          <w:divBdr>
            <w:top w:val="none" w:sz="0" w:space="0" w:color="auto"/>
            <w:left w:val="none" w:sz="0" w:space="0" w:color="auto"/>
            <w:bottom w:val="none" w:sz="0" w:space="0" w:color="auto"/>
            <w:right w:val="none" w:sz="0" w:space="0" w:color="auto"/>
          </w:divBdr>
        </w:div>
        <w:div w:id="687684085">
          <w:marLeft w:val="0"/>
          <w:marRight w:val="0"/>
          <w:marTop w:val="0"/>
          <w:marBottom w:val="0"/>
          <w:divBdr>
            <w:top w:val="none" w:sz="0" w:space="0" w:color="auto"/>
            <w:left w:val="none" w:sz="0" w:space="0" w:color="auto"/>
            <w:bottom w:val="none" w:sz="0" w:space="0" w:color="auto"/>
            <w:right w:val="none" w:sz="0" w:space="0" w:color="auto"/>
          </w:divBdr>
        </w:div>
        <w:div w:id="221412422">
          <w:marLeft w:val="0"/>
          <w:marRight w:val="0"/>
          <w:marTop w:val="0"/>
          <w:marBottom w:val="0"/>
          <w:divBdr>
            <w:top w:val="none" w:sz="0" w:space="0" w:color="auto"/>
            <w:left w:val="none" w:sz="0" w:space="0" w:color="auto"/>
            <w:bottom w:val="none" w:sz="0" w:space="0" w:color="auto"/>
            <w:right w:val="none" w:sz="0" w:space="0" w:color="auto"/>
          </w:divBdr>
        </w:div>
        <w:div w:id="985861860">
          <w:marLeft w:val="0"/>
          <w:marRight w:val="0"/>
          <w:marTop w:val="0"/>
          <w:marBottom w:val="0"/>
          <w:divBdr>
            <w:top w:val="none" w:sz="0" w:space="0" w:color="auto"/>
            <w:left w:val="none" w:sz="0" w:space="0" w:color="auto"/>
            <w:bottom w:val="none" w:sz="0" w:space="0" w:color="auto"/>
            <w:right w:val="none" w:sz="0" w:space="0" w:color="auto"/>
          </w:divBdr>
        </w:div>
        <w:div w:id="1262108050">
          <w:marLeft w:val="0"/>
          <w:marRight w:val="0"/>
          <w:marTop w:val="0"/>
          <w:marBottom w:val="0"/>
          <w:divBdr>
            <w:top w:val="none" w:sz="0" w:space="0" w:color="auto"/>
            <w:left w:val="none" w:sz="0" w:space="0" w:color="auto"/>
            <w:bottom w:val="none" w:sz="0" w:space="0" w:color="auto"/>
            <w:right w:val="none" w:sz="0" w:space="0" w:color="auto"/>
          </w:divBdr>
        </w:div>
        <w:div w:id="548995306">
          <w:marLeft w:val="0"/>
          <w:marRight w:val="0"/>
          <w:marTop w:val="0"/>
          <w:marBottom w:val="0"/>
          <w:divBdr>
            <w:top w:val="none" w:sz="0" w:space="0" w:color="auto"/>
            <w:left w:val="none" w:sz="0" w:space="0" w:color="auto"/>
            <w:bottom w:val="none" w:sz="0" w:space="0" w:color="auto"/>
            <w:right w:val="none" w:sz="0" w:space="0" w:color="auto"/>
          </w:divBdr>
        </w:div>
        <w:div w:id="147941157">
          <w:marLeft w:val="0"/>
          <w:marRight w:val="0"/>
          <w:marTop w:val="0"/>
          <w:marBottom w:val="0"/>
          <w:divBdr>
            <w:top w:val="none" w:sz="0" w:space="0" w:color="auto"/>
            <w:left w:val="none" w:sz="0" w:space="0" w:color="auto"/>
            <w:bottom w:val="none" w:sz="0" w:space="0" w:color="auto"/>
            <w:right w:val="none" w:sz="0" w:space="0" w:color="auto"/>
          </w:divBdr>
        </w:div>
        <w:div w:id="197086976">
          <w:marLeft w:val="0"/>
          <w:marRight w:val="0"/>
          <w:marTop w:val="0"/>
          <w:marBottom w:val="0"/>
          <w:divBdr>
            <w:top w:val="none" w:sz="0" w:space="0" w:color="auto"/>
            <w:left w:val="none" w:sz="0" w:space="0" w:color="auto"/>
            <w:bottom w:val="none" w:sz="0" w:space="0" w:color="auto"/>
            <w:right w:val="none" w:sz="0" w:space="0" w:color="auto"/>
          </w:divBdr>
        </w:div>
      </w:divsChild>
    </w:div>
    <w:div w:id="1307273139">
      <w:bodyDiv w:val="1"/>
      <w:marLeft w:val="0"/>
      <w:marRight w:val="0"/>
      <w:marTop w:val="0"/>
      <w:marBottom w:val="0"/>
      <w:divBdr>
        <w:top w:val="none" w:sz="0" w:space="0" w:color="auto"/>
        <w:left w:val="none" w:sz="0" w:space="0" w:color="auto"/>
        <w:bottom w:val="none" w:sz="0" w:space="0" w:color="auto"/>
        <w:right w:val="none" w:sz="0" w:space="0" w:color="auto"/>
      </w:divBdr>
    </w:div>
    <w:div w:id="1344162244">
      <w:bodyDiv w:val="1"/>
      <w:marLeft w:val="0"/>
      <w:marRight w:val="0"/>
      <w:marTop w:val="0"/>
      <w:marBottom w:val="0"/>
      <w:divBdr>
        <w:top w:val="none" w:sz="0" w:space="0" w:color="auto"/>
        <w:left w:val="none" w:sz="0" w:space="0" w:color="auto"/>
        <w:bottom w:val="none" w:sz="0" w:space="0" w:color="auto"/>
        <w:right w:val="none" w:sz="0" w:space="0" w:color="auto"/>
      </w:divBdr>
      <w:divsChild>
        <w:div w:id="846677110">
          <w:marLeft w:val="0"/>
          <w:marRight w:val="0"/>
          <w:marTop w:val="0"/>
          <w:marBottom w:val="0"/>
          <w:divBdr>
            <w:top w:val="none" w:sz="0" w:space="0" w:color="auto"/>
            <w:left w:val="none" w:sz="0" w:space="0" w:color="auto"/>
            <w:bottom w:val="none" w:sz="0" w:space="0" w:color="auto"/>
            <w:right w:val="none" w:sz="0" w:space="0" w:color="auto"/>
          </w:divBdr>
        </w:div>
        <w:div w:id="2127384825">
          <w:marLeft w:val="0"/>
          <w:marRight w:val="0"/>
          <w:marTop w:val="0"/>
          <w:marBottom w:val="0"/>
          <w:divBdr>
            <w:top w:val="none" w:sz="0" w:space="0" w:color="auto"/>
            <w:left w:val="none" w:sz="0" w:space="0" w:color="auto"/>
            <w:bottom w:val="none" w:sz="0" w:space="0" w:color="auto"/>
            <w:right w:val="none" w:sz="0" w:space="0" w:color="auto"/>
          </w:divBdr>
        </w:div>
        <w:div w:id="314529093">
          <w:marLeft w:val="0"/>
          <w:marRight w:val="0"/>
          <w:marTop w:val="0"/>
          <w:marBottom w:val="0"/>
          <w:divBdr>
            <w:top w:val="none" w:sz="0" w:space="0" w:color="auto"/>
            <w:left w:val="none" w:sz="0" w:space="0" w:color="auto"/>
            <w:bottom w:val="none" w:sz="0" w:space="0" w:color="auto"/>
            <w:right w:val="none" w:sz="0" w:space="0" w:color="auto"/>
          </w:divBdr>
        </w:div>
        <w:div w:id="1657882845">
          <w:marLeft w:val="0"/>
          <w:marRight w:val="0"/>
          <w:marTop w:val="0"/>
          <w:marBottom w:val="0"/>
          <w:divBdr>
            <w:top w:val="none" w:sz="0" w:space="0" w:color="auto"/>
            <w:left w:val="none" w:sz="0" w:space="0" w:color="auto"/>
            <w:bottom w:val="none" w:sz="0" w:space="0" w:color="auto"/>
            <w:right w:val="none" w:sz="0" w:space="0" w:color="auto"/>
          </w:divBdr>
        </w:div>
        <w:div w:id="1712412726">
          <w:marLeft w:val="0"/>
          <w:marRight w:val="0"/>
          <w:marTop w:val="0"/>
          <w:marBottom w:val="0"/>
          <w:divBdr>
            <w:top w:val="none" w:sz="0" w:space="0" w:color="auto"/>
            <w:left w:val="none" w:sz="0" w:space="0" w:color="auto"/>
            <w:bottom w:val="none" w:sz="0" w:space="0" w:color="auto"/>
            <w:right w:val="none" w:sz="0" w:space="0" w:color="auto"/>
          </w:divBdr>
        </w:div>
        <w:div w:id="624846982">
          <w:marLeft w:val="0"/>
          <w:marRight w:val="0"/>
          <w:marTop w:val="0"/>
          <w:marBottom w:val="0"/>
          <w:divBdr>
            <w:top w:val="none" w:sz="0" w:space="0" w:color="auto"/>
            <w:left w:val="none" w:sz="0" w:space="0" w:color="auto"/>
            <w:bottom w:val="none" w:sz="0" w:space="0" w:color="auto"/>
            <w:right w:val="none" w:sz="0" w:space="0" w:color="auto"/>
          </w:divBdr>
        </w:div>
        <w:div w:id="1984769372">
          <w:marLeft w:val="0"/>
          <w:marRight w:val="0"/>
          <w:marTop w:val="0"/>
          <w:marBottom w:val="0"/>
          <w:divBdr>
            <w:top w:val="none" w:sz="0" w:space="0" w:color="auto"/>
            <w:left w:val="none" w:sz="0" w:space="0" w:color="auto"/>
            <w:bottom w:val="none" w:sz="0" w:space="0" w:color="auto"/>
            <w:right w:val="none" w:sz="0" w:space="0" w:color="auto"/>
          </w:divBdr>
        </w:div>
        <w:div w:id="981420471">
          <w:marLeft w:val="0"/>
          <w:marRight w:val="0"/>
          <w:marTop w:val="0"/>
          <w:marBottom w:val="0"/>
          <w:divBdr>
            <w:top w:val="none" w:sz="0" w:space="0" w:color="auto"/>
            <w:left w:val="none" w:sz="0" w:space="0" w:color="auto"/>
            <w:bottom w:val="none" w:sz="0" w:space="0" w:color="auto"/>
            <w:right w:val="none" w:sz="0" w:space="0" w:color="auto"/>
          </w:divBdr>
        </w:div>
        <w:div w:id="144469906">
          <w:marLeft w:val="0"/>
          <w:marRight w:val="0"/>
          <w:marTop w:val="0"/>
          <w:marBottom w:val="0"/>
          <w:divBdr>
            <w:top w:val="none" w:sz="0" w:space="0" w:color="auto"/>
            <w:left w:val="none" w:sz="0" w:space="0" w:color="auto"/>
            <w:bottom w:val="none" w:sz="0" w:space="0" w:color="auto"/>
            <w:right w:val="none" w:sz="0" w:space="0" w:color="auto"/>
          </w:divBdr>
        </w:div>
        <w:div w:id="1796026696">
          <w:marLeft w:val="0"/>
          <w:marRight w:val="0"/>
          <w:marTop w:val="0"/>
          <w:marBottom w:val="0"/>
          <w:divBdr>
            <w:top w:val="none" w:sz="0" w:space="0" w:color="auto"/>
            <w:left w:val="none" w:sz="0" w:space="0" w:color="auto"/>
            <w:bottom w:val="none" w:sz="0" w:space="0" w:color="auto"/>
            <w:right w:val="none" w:sz="0" w:space="0" w:color="auto"/>
          </w:divBdr>
        </w:div>
        <w:div w:id="1071663275">
          <w:marLeft w:val="0"/>
          <w:marRight w:val="0"/>
          <w:marTop w:val="0"/>
          <w:marBottom w:val="0"/>
          <w:divBdr>
            <w:top w:val="none" w:sz="0" w:space="0" w:color="auto"/>
            <w:left w:val="none" w:sz="0" w:space="0" w:color="auto"/>
            <w:bottom w:val="none" w:sz="0" w:space="0" w:color="auto"/>
            <w:right w:val="none" w:sz="0" w:space="0" w:color="auto"/>
          </w:divBdr>
        </w:div>
        <w:div w:id="1843858499">
          <w:marLeft w:val="0"/>
          <w:marRight w:val="0"/>
          <w:marTop w:val="0"/>
          <w:marBottom w:val="0"/>
          <w:divBdr>
            <w:top w:val="none" w:sz="0" w:space="0" w:color="auto"/>
            <w:left w:val="none" w:sz="0" w:space="0" w:color="auto"/>
            <w:bottom w:val="none" w:sz="0" w:space="0" w:color="auto"/>
            <w:right w:val="none" w:sz="0" w:space="0" w:color="auto"/>
          </w:divBdr>
        </w:div>
        <w:div w:id="2126386851">
          <w:marLeft w:val="0"/>
          <w:marRight w:val="0"/>
          <w:marTop w:val="0"/>
          <w:marBottom w:val="0"/>
          <w:divBdr>
            <w:top w:val="none" w:sz="0" w:space="0" w:color="auto"/>
            <w:left w:val="none" w:sz="0" w:space="0" w:color="auto"/>
            <w:bottom w:val="none" w:sz="0" w:space="0" w:color="auto"/>
            <w:right w:val="none" w:sz="0" w:space="0" w:color="auto"/>
          </w:divBdr>
        </w:div>
        <w:div w:id="177812166">
          <w:marLeft w:val="0"/>
          <w:marRight w:val="0"/>
          <w:marTop w:val="0"/>
          <w:marBottom w:val="0"/>
          <w:divBdr>
            <w:top w:val="none" w:sz="0" w:space="0" w:color="auto"/>
            <w:left w:val="none" w:sz="0" w:space="0" w:color="auto"/>
            <w:bottom w:val="none" w:sz="0" w:space="0" w:color="auto"/>
            <w:right w:val="none" w:sz="0" w:space="0" w:color="auto"/>
          </w:divBdr>
        </w:div>
        <w:div w:id="1649479443">
          <w:marLeft w:val="0"/>
          <w:marRight w:val="0"/>
          <w:marTop w:val="0"/>
          <w:marBottom w:val="0"/>
          <w:divBdr>
            <w:top w:val="none" w:sz="0" w:space="0" w:color="auto"/>
            <w:left w:val="none" w:sz="0" w:space="0" w:color="auto"/>
            <w:bottom w:val="none" w:sz="0" w:space="0" w:color="auto"/>
            <w:right w:val="none" w:sz="0" w:space="0" w:color="auto"/>
          </w:divBdr>
        </w:div>
        <w:div w:id="1593901602">
          <w:marLeft w:val="0"/>
          <w:marRight w:val="0"/>
          <w:marTop w:val="0"/>
          <w:marBottom w:val="0"/>
          <w:divBdr>
            <w:top w:val="none" w:sz="0" w:space="0" w:color="auto"/>
            <w:left w:val="none" w:sz="0" w:space="0" w:color="auto"/>
            <w:bottom w:val="none" w:sz="0" w:space="0" w:color="auto"/>
            <w:right w:val="none" w:sz="0" w:space="0" w:color="auto"/>
          </w:divBdr>
        </w:div>
      </w:divsChild>
    </w:div>
    <w:div w:id="1586839056">
      <w:bodyDiv w:val="1"/>
      <w:marLeft w:val="0"/>
      <w:marRight w:val="0"/>
      <w:marTop w:val="0"/>
      <w:marBottom w:val="0"/>
      <w:divBdr>
        <w:top w:val="none" w:sz="0" w:space="0" w:color="auto"/>
        <w:left w:val="none" w:sz="0" w:space="0" w:color="auto"/>
        <w:bottom w:val="none" w:sz="0" w:space="0" w:color="auto"/>
        <w:right w:val="none" w:sz="0" w:space="0" w:color="auto"/>
      </w:divBdr>
    </w:div>
    <w:div w:id="1635062984">
      <w:bodyDiv w:val="1"/>
      <w:marLeft w:val="0"/>
      <w:marRight w:val="0"/>
      <w:marTop w:val="0"/>
      <w:marBottom w:val="0"/>
      <w:divBdr>
        <w:top w:val="none" w:sz="0" w:space="0" w:color="auto"/>
        <w:left w:val="none" w:sz="0" w:space="0" w:color="auto"/>
        <w:bottom w:val="none" w:sz="0" w:space="0" w:color="auto"/>
        <w:right w:val="none" w:sz="0" w:space="0" w:color="auto"/>
      </w:divBdr>
    </w:div>
    <w:div w:id="1695961006">
      <w:bodyDiv w:val="1"/>
      <w:marLeft w:val="0"/>
      <w:marRight w:val="0"/>
      <w:marTop w:val="0"/>
      <w:marBottom w:val="0"/>
      <w:divBdr>
        <w:top w:val="none" w:sz="0" w:space="0" w:color="auto"/>
        <w:left w:val="none" w:sz="0" w:space="0" w:color="auto"/>
        <w:bottom w:val="none" w:sz="0" w:space="0" w:color="auto"/>
        <w:right w:val="none" w:sz="0" w:space="0" w:color="auto"/>
      </w:divBdr>
    </w:div>
    <w:div w:id="1748847429">
      <w:bodyDiv w:val="1"/>
      <w:marLeft w:val="0"/>
      <w:marRight w:val="0"/>
      <w:marTop w:val="0"/>
      <w:marBottom w:val="0"/>
      <w:divBdr>
        <w:top w:val="none" w:sz="0" w:space="0" w:color="auto"/>
        <w:left w:val="none" w:sz="0" w:space="0" w:color="auto"/>
        <w:bottom w:val="none" w:sz="0" w:space="0" w:color="auto"/>
        <w:right w:val="none" w:sz="0" w:space="0" w:color="auto"/>
      </w:divBdr>
      <w:divsChild>
        <w:div w:id="792796100">
          <w:marLeft w:val="0"/>
          <w:marRight w:val="0"/>
          <w:marTop w:val="0"/>
          <w:marBottom w:val="0"/>
          <w:divBdr>
            <w:top w:val="none" w:sz="0" w:space="0" w:color="auto"/>
            <w:left w:val="none" w:sz="0" w:space="0" w:color="auto"/>
            <w:bottom w:val="none" w:sz="0" w:space="0" w:color="auto"/>
            <w:right w:val="none" w:sz="0" w:space="0" w:color="auto"/>
          </w:divBdr>
        </w:div>
        <w:div w:id="1152481363">
          <w:marLeft w:val="0"/>
          <w:marRight w:val="0"/>
          <w:marTop w:val="0"/>
          <w:marBottom w:val="0"/>
          <w:divBdr>
            <w:top w:val="none" w:sz="0" w:space="0" w:color="auto"/>
            <w:left w:val="none" w:sz="0" w:space="0" w:color="auto"/>
            <w:bottom w:val="none" w:sz="0" w:space="0" w:color="auto"/>
            <w:right w:val="none" w:sz="0" w:space="0" w:color="auto"/>
          </w:divBdr>
        </w:div>
        <w:div w:id="993997406">
          <w:marLeft w:val="0"/>
          <w:marRight w:val="0"/>
          <w:marTop w:val="0"/>
          <w:marBottom w:val="0"/>
          <w:divBdr>
            <w:top w:val="none" w:sz="0" w:space="0" w:color="auto"/>
            <w:left w:val="none" w:sz="0" w:space="0" w:color="auto"/>
            <w:bottom w:val="none" w:sz="0" w:space="0" w:color="auto"/>
            <w:right w:val="none" w:sz="0" w:space="0" w:color="auto"/>
          </w:divBdr>
        </w:div>
        <w:div w:id="1525439181">
          <w:marLeft w:val="0"/>
          <w:marRight w:val="0"/>
          <w:marTop w:val="0"/>
          <w:marBottom w:val="0"/>
          <w:divBdr>
            <w:top w:val="none" w:sz="0" w:space="0" w:color="auto"/>
            <w:left w:val="none" w:sz="0" w:space="0" w:color="auto"/>
            <w:bottom w:val="none" w:sz="0" w:space="0" w:color="auto"/>
            <w:right w:val="none" w:sz="0" w:space="0" w:color="auto"/>
          </w:divBdr>
        </w:div>
        <w:div w:id="171995073">
          <w:marLeft w:val="0"/>
          <w:marRight w:val="0"/>
          <w:marTop w:val="0"/>
          <w:marBottom w:val="0"/>
          <w:divBdr>
            <w:top w:val="none" w:sz="0" w:space="0" w:color="auto"/>
            <w:left w:val="none" w:sz="0" w:space="0" w:color="auto"/>
            <w:bottom w:val="none" w:sz="0" w:space="0" w:color="auto"/>
            <w:right w:val="none" w:sz="0" w:space="0" w:color="auto"/>
          </w:divBdr>
        </w:div>
        <w:div w:id="2026403361">
          <w:marLeft w:val="0"/>
          <w:marRight w:val="0"/>
          <w:marTop w:val="0"/>
          <w:marBottom w:val="0"/>
          <w:divBdr>
            <w:top w:val="none" w:sz="0" w:space="0" w:color="auto"/>
            <w:left w:val="none" w:sz="0" w:space="0" w:color="auto"/>
            <w:bottom w:val="none" w:sz="0" w:space="0" w:color="auto"/>
            <w:right w:val="none" w:sz="0" w:space="0" w:color="auto"/>
          </w:divBdr>
        </w:div>
        <w:div w:id="2142532037">
          <w:marLeft w:val="0"/>
          <w:marRight w:val="0"/>
          <w:marTop w:val="0"/>
          <w:marBottom w:val="0"/>
          <w:divBdr>
            <w:top w:val="none" w:sz="0" w:space="0" w:color="auto"/>
            <w:left w:val="none" w:sz="0" w:space="0" w:color="auto"/>
            <w:bottom w:val="none" w:sz="0" w:space="0" w:color="auto"/>
            <w:right w:val="none" w:sz="0" w:space="0" w:color="auto"/>
          </w:divBdr>
        </w:div>
        <w:div w:id="1070151991">
          <w:marLeft w:val="0"/>
          <w:marRight w:val="0"/>
          <w:marTop w:val="0"/>
          <w:marBottom w:val="0"/>
          <w:divBdr>
            <w:top w:val="none" w:sz="0" w:space="0" w:color="auto"/>
            <w:left w:val="none" w:sz="0" w:space="0" w:color="auto"/>
            <w:bottom w:val="none" w:sz="0" w:space="0" w:color="auto"/>
            <w:right w:val="none" w:sz="0" w:space="0" w:color="auto"/>
          </w:divBdr>
        </w:div>
        <w:div w:id="69816608">
          <w:marLeft w:val="0"/>
          <w:marRight w:val="0"/>
          <w:marTop w:val="0"/>
          <w:marBottom w:val="0"/>
          <w:divBdr>
            <w:top w:val="none" w:sz="0" w:space="0" w:color="auto"/>
            <w:left w:val="none" w:sz="0" w:space="0" w:color="auto"/>
            <w:bottom w:val="none" w:sz="0" w:space="0" w:color="auto"/>
            <w:right w:val="none" w:sz="0" w:space="0" w:color="auto"/>
          </w:divBdr>
        </w:div>
        <w:div w:id="1413553158">
          <w:marLeft w:val="0"/>
          <w:marRight w:val="0"/>
          <w:marTop w:val="0"/>
          <w:marBottom w:val="0"/>
          <w:divBdr>
            <w:top w:val="none" w:sz="0" w:space="0" w:color="auto"/>
            <w:left w:val="none" w:sz="0" w:space="0" w:color="auto"/>
            <w:bottom w:val="none" w:sz="0" w:space="0" w:color="auto"/>
            <w:right w:val="none" w:sz="0" w:space="0" w:color="auto"/>
          </w:divBdr>
        </w:div>
        <w:div w:id="881090456">
          <w:marLeft w:val="0"/>
          <w:marRight w:val="0"/>
          <w:marTop w:val="0"/>
          <w:marBottom w:val="0"/>
          <w:divBdr>
            <w:top w:val="none" w:sz="0" w:space="0" w:color="auto"/>
            <w:left w:val="none" w:sz="0" w:space="0" w:color="auto"/>
            <w:bottom w:val="none" w:sz="0" w:space="0" w:color="auto"/>
            <w:right w:val="none" w:sz="0" w:space="0" w:color="auto"/>
          </w:divBdr>
        </w:div>
        <w:div w:id="1795707366">
          <w:marLeft w:val="0"/>
          <w:marRight w:val="0"/>
          <w:marTop w:val="0"/>
          <w:marBottom w:val="0"/>
          <w:divBdr>
            <w:top w:val="none" w:sz="0" w:space="0" w:color="auto"/>
            <w:left w:val="none" w:sz="0" w:space="0" w:color="auto"/>
            <w:bottom w:val="none" w:sz="0" w:space="0" w:color="auto"/>
            <w:right w:val="none" w:sz="0" w:space="0" w:color="auto"/>
          </w:divBdr>
        </w:div>
        <w:div w:id="304045854">
          <w:marLeft w:val="0"/>
          <w:marRight w:val="0"/>
          <w:marTop w:val="0"/>
          <w:marBottom w:val="0"/>
          <w:divBdr>
            <w:top w:val="none" w:sz="0" w:space="0" w:color="auto"/>
            <w:left w:val="none" w:sz="0" w:space="0" w:color="auto"/>
            <w:bottom w:val="none" w:sz="0" w:space="0" w:color="auto"/>
            <w:right w:val="none" w:sz="0" w:space="0" w:color="auto"/>
          </w:divBdr>
        </w:div>
        <w:div w:id="781072159">
          <w:marLeft w:val="0"/>
          <w:marRight w:val="0"/>
          <w:marTop w:val="0"/>
          <w:marBottom w:val="0"/>
          <w:divBdr>
            <w:top w:val="none" w:sz="0" w:space="0" w:color="auto"/>
            <w:left w:val="none" w:sz="0" w:space="0" w:color="auto"/>
            <w:bottom w:val="none" w:sz="0" w:space="0" w:color="auto"/>
            <w:right w:val="none" w:sz="0" w:space="0" w:color="auto"/>
          </w:divBdr>
        </w:div>
        <w:div w:id="950287843">
          <w:marLeft w:val="0"/>
          <w:marRight w:val="0"/>
          <w:marTop w:val="0"/>
          <w:marBottom w:val="0"/>
          <w:divBdr>
            <w:top w:val="none" w:sz="0" w:space="0" w:color="auto"/>
            <w:left w:val="none" w:sz="0" w:space="0" w:color="auto"/>
            <w:bottom w:val="none" w:sz="0" w:space="0" w:color="auto"/>
            <w:right w:val="none" w:sz="0" w:space="0" w:color="auto"/>
          </w:divBdr>
        </w:div>
        <w:div w:id="1350108322">
          <w:marLeft w:val="0"/>
          <w:marRight w:val="0"/>
          <w:marTop w:val="0"/>
          <w:marBottom w:val="0"/>
          <w:divBdr>
            <w:top w:val="none" w:sz="0" w:space="0" w:color="auto"/>
            <w:left w:val="none" w:sz="0" w:space="0" w:color="auto"/>
            <w:bottom w:val="none" w:sz="0" w:space="0" w:color="auto"/>
            <w:right w:val="none" w:sz="0" w:space="0" w:color="auto"/>
          </w:divBdr>
        </w:div>
        <w:div w:id="1124425349">
          <w:marLeft w:val="0"/>
          <w:marRight w:val="0"/>
          <w:marTop w:val="0"/>
          <w:marBottom w:val="0"/>
          <w:divBdr>
            <w:top w:val="none" w:sz="0" w:space="0" w:color="auto"/>
            <w:left w:val="none" w:sz="0" w:space="0" w:color="auto"/>
            <w:bottom w:val="none" w:sz="0" w:space="0" w:color="auto"/>
            <w:right w:val="none" w:sz="0" w:space="0" w:color="auto"/>
          </w:divBdr>
        </w:div>
        <w:div w:id="836656518">
          <w:marLeft w:val="0"/>
          <w:marRight w:val="0"/>
          <w:marTop w:val="0"/>
          <w:marBottom w:val="0"/>
          <w:divBdr>
            <w:top w:val="none" w:sz="0" w:space="0" w:color="auto"/>
            <w:left w:val="none" w:sz="0" w:space="0" w:color="auto"/>
            <w:bottom w:val="none" w:sz="0" w:space="0" w:color="auto"/>
            <w:right w:val="none" w:sz="0" w:space="0" w:color="auto"/>
          </w:divBdr>
        </w:div>
        <w:div w:id="218562958">
          <w:marLeft w:val="0"/>
          <w:marRight w:val="0"/>
          <w:marTop w:val="0"/>
          <w:marBottom w:val="0"/>
          <w:divBdr>
            <w:top w:val="none" w:sz="0" w:space="0" w:color="auto"/>
            <w:left w:val="none" w:sz="0" w:space="0" w:color="auto"/>
            <w:bottom w:val="none" w:sz="0" w:space="0" w:color="auto"/>
            <w:right w:val="none" w:sz="0" w:space="0" w:color="auto"/>
          </w:divBdr>
        </w:div>
        <w:div w:id="654649414">
          <w:marLeft w:val="0"/>
          <w:marRight w:val="0"/>
          <w:marTop w:val="0"/>
          <w:marBottom w:val="0"/>
          <w:divBdr>
            <w:top w:val="none" w:sz="0" w:space="0" w:color="auto"/>
            <w:left w:val="none" w:sz="0" w:space="0" w:color="auto"/>
            <w:bottom w:val="none" w:sz="0" w:space="0" w:color="auto"/>
            <w:right w:val="none" w:sz="0" w:space="0" w:color="auto"/>
          </w:divBdr>
        </w:div>
        <w:div w:id="247233195">
          <w:marLeft w:val="0"/>
          <w:marRight w:val="0"/>
          <w:marTop w:val="0"/>
          <w:marBottom w:val="0"/>
          <w:divBdr>
            <w:top w:val="none" w:sz="0" w:space="0" w:color="auto"/>
            <w:left w:val="none" w:sz="0" w:space="0" w:color="auto"/>
            <w:bottom w:val="none" w:sz="0" w:space="0" w:color="auto"/>
            <w:right w:val="none" w:sz="0" w:space="0" w:color="auto"/>
          </w:divBdr>
        </w:div>
        <w:div w:id="737704685">
          <w:marLeft w:val="0"/>
          <w:marRight w:val="0"/>
          <w:marTop w:val="0"/>
          <w:marBottom w:val="0"/>
          <w:divBdr>
            <w:top w:val="none" w:sz="0" w:space="0" w:color="auto"/>
            <w:left w:val="none" w:sz="0" w:space="0" w:color="auto"/>
            <w:bottom w:val="none" w:sz="0" w:space="0" w:color="auto"/>
            <w:right w:val="none" w:sz="0" w:space="0" w:color="auto"/>
          </w:divBdr>
        </w:div>
        <w:div w:id="10686069">
          <w:marLeft w:val="0"/>
          <w:marRight w:val="0"/>
          <w:marTop w:val="0"/>
          <w:marBottom w:val="0"/>
          <w:divBdr>
            <w:top w:val="none" w:sz="0" w:space="0" w:color="auto"/>
            <w:left w:val="none" w:sz="0" w:space="0" w:color="auto"/>
            <w:bottom w:val="none" w:sz="0" w:space="0" w:color="auto"/>
            <w:right w:val="none" w:sz="0" w:space="0" w:color="auto"/>
          </w:divBdr>
        </w:div>
        <w:div w:id="732579927">
          <w:marLeft w:val="0"/>
          <w:marRight w:val="0"/>
          <w:marTop w:val="0"/>
          <w:marBottom w:val="0"/>
          <w:divBdr>
            <w:top w:val="none" w:sz="0" w:space="0" w:color="auto"/>
            <w:left w:val="none" w:sz="0" w:space="0" w:color="auto"/>
            <w:bottom w:val="none" w:sz="0" w:space="0" w:color="auto"/>
            <w:right w:val="none" w:sz="0" w:space="0" w:color="auto"/>
          </w:divBdr>
        </w:div>
        <w:div w:id="1285037760">
          <w:marLeft w:val="0"/>
          <w:marRight w:val="0"/>
          <w:marTop w:val="0"/>
          <w:marBottom w:val="0"/>
          <w:divBdr>
            <w:top w:val="none" w:sz="0" w:space="0" w:color="auto"/>
            <w:left w:val="none" w:sz="0" w:space="0" w:color="auto"/>
            <w:bottom w:val="none" w:sz="0" w:space="0" w:color="auto"/>
            <w:right w:val="none" w:sz="0" w:space="0" w:color="auto"/>
          </w:divBdr>
        </w:div>
        <w:div w:id="1319579808">
          <w:marLeft w:val="0"/>
          <w:marRight w:val="0"/>
          <w:marTop w:val="0"/>
          <w:marBottom w:val="0"/>
          <w:divBdr>
            <w:top w:val="none" w:sz="0" w:space="0" w:color="auto"/>
            <w:left w:val="none" w:sz="0" w:space="0" w:color="auto"/>
            <w:bottom w:val="none" w:sz="0" w:space="0" w:color="auto"/>
            <w:right w:val="none" w:sz="0" w:space="0" w:color="auto"/>
          </w:divBdr>
        </w:div>
        <w:div w:id="2106876649">
          <w:marLeft w:val="0"/>
          <w:marRight w:val="0"/>
          <w:marTop w:val="0"/>
          <w:marBottom w:val="0"/>
          <w:divBdr>
            <w:top w:val="none" w:sz="0" w:space="0" w:color="auto"/>
            <w:left w:val="none" w:sz="0" w:space="0" w:color="auto"/>
            <w:bottom w:val="none" w:sz="0" w:space="0" w:color="auto"/>
            <w:right w:val="none" w:sz="0" w:space="0" w:color="auto"/>
          </w:divBdr>
        </w:div>
        <w:div w:id="670068584">
          <w:marLeft w:val="0"/>
          <w:marRight w:val="0"/>
          <w:marTop w:val="0"/>
          <w:marBottom w:val="0"/>
          <w:divBdr>
            <w:top w:val="none" w:sz="0" w:space="0" w:color="auto"/>
            <w:left w:val="none" w:sz="0" w:space="0" w:color="auto"/>
            <w:bottom w:val="none" w:sz="0" w:space="0" w:color="auto"/>
            <w:right w:val="none" w:sz="0" w:space="0" w:color="auto"/>
          </w:divBdr>
        </w:div>
        <w:div w:id="67926261">
          <w:marLeft w:val="0"/>
          <w:marRight w:val="0"/>
          <w:marTop w:val="0"/>
          <w:marBottom w:val="0"/>
          <w:divBdr>
            <w:top w:val="none" w:sz="0" w:space="0" w:color="auto"/>
            <w:left w:val="none" w:sz="0" w:space="0" w:color="auto"/>
            <w:bottom w:val="none" w:sz="0" w:space="0" w:color="auto"/>
            <w:right w:val="none" w:sz="0" w:space="0" w:color="auto"/>
          </w:divBdr>
        </w:div>
        <w:div w:id="20522233">
          <w:marLeft w:val="0"/>
          <w:marRight w:val="0"/>
          <w:marTop w:val="0"/>
          <w:marBottom w:val="0"/>
          <w:divBdr>
            <w:top w:val="none" w:sz="0" w:space="0" w:color="auto"/>
            <w:left w:val="none" w:sz="0" w:space="0" w:color="auto"/>
            <w:bottom w:val="none" w:sz="0" w:space="0" w:color="auto"/>
            <w:right w:val="none" w:sz="0" w:space="0" w:color="auto"/>
          </w:divBdr>
        </w:div>
        <w:div w:id="1862628679">
          <w:marLeft w:val="0"/>
          <w:marRight w:val="0"/>
          <w:marTop w:val="0"/>
          <w:marBottom w:val="0"/>
          <w:divBdr>
            <w:top w:val="none" w:sz="0" w:space="0" w:color="auto"/>
            <w:left w:val="none" w:sz="0" w:space="0" w:color="auto"/>
            <w:bottom w:val="none" w:sz="0" w:space="0" w:color="auto"/>
            <w:right w:val="none" w:sz="0" w:space="0" w:color="auto"/>
          </w:divBdr>
        </w:div>
        <w:div w:id="1068653344">
          <w:marLeft w:val="0"/>
          <w:marRight w:val="0"/>
          <w:marTop w:val="0"/>
          <w:marBottom w:val="0"/>
          <w:divBdr>
            <w:top w:val="none" w:sz="0" w:space="0" w:color="auto"/>
            <w:left w:val="none" w:sz="0" w:space="0" w:color="auto"/>
            <w:bottom w:val="none" w:sz="0" w:space="0" w:color="auto"/>
            <w:right w:val="none" w:sz="0" w:space="0" w:color="auto"/>
          </w:divBdr>
        </w:div>
        <w:div w:id="2440891">
          <w:marLeft w:val="0"/>
          <w:marRight w:val="0"/>
          <w:marTop w:val="0"/>
          <w:marBottom w:val="0"/>
          <w:divBdr>
            <w:top w:val="none" w:sz="0" w:space="0" w:color="auto"/>
            <w:left w:val="none" w:sz="0" w:space="0" w:color="auto"/>
            <w:bottom w:val="none" w:sz="0" w:space="0" w:color="auto"/>
            <w:right w:val="none" w:sz="0" w:space="0" w:color="auto"/>
          </w:divBdr>
        </w:div>
        <w:div w:id="801966498">
          <w:marLeft w:val="0"/>
          <w:marRight w:val="0"/>
          <w:marTop w:val="0"/>
          <w:marBottom w:val="0"/>
          <w:divBdr>
            <w:top w:val="none" w:sz="0" w:space="0" w:color="auto"/>
            <w:left w:val="none" w:sz="0" w:space="0" w:color="auto"/>
            <w:bottom w:val="none" w:sz="0" w:space="0" w:color="auto"/>
            <w:right w:val="none" w:sz="0" w:space="0" w:color="auto"/>
          </w:divBdr>
        </w:div>
        <w:div w:id="422989979">
          <w:marLeft w:val="0"/>
          <w:marRight w:val="0"/>
          <w:marTop w:val="0"/>
          <w:marBottom w:val="0"/>
          <w:divBdr>
            <w:top w:val="none" w:sz="0" w:space="0" w:color="auto"/>
            <w:left w:val="none" w:sz="0" w:space="0" w:color="auto"/>
            <w:bottom w:val="none" w:sz="0" w:space="0" w:color="auto"/>
            <w:right w:val="none" w:sz="0" w:space="0" w:color="auto"/>
          </w:divBdr>
        </w:div>
        <w:div w:id="1507014439">
          <w:marLeft w:val="0"/>
          <w:marRight w:val="0"/>
          <w:marTop w:val="0"/>
          <w:marBottom w:val="0"/>
          <w:divBdr>
            <w:top w:val="none" w:sz="0" w:space="0" w:color="auto"/>
            <w:left w:val="none" w:sz="0" w:space="0" w:color="auto"/>
            <w:bottom w:val="none" w:sz="0" w:space="0" w:color="auto"/>
            <w:right w:val="none" w:sz="0" w:space="0" w:color="auto"/>
          </w:divBdr>
        </w:div>
        <w:div w:id="2030714241">
          <w:marLeft w:val="0"/>
          <w:marRight w:val="0"/>
          <w:marTop w:val="0"/>
          <w:marBottom w:val="0"/>
          <w:divBdr>
            <w:top w:val="none" w:sz="0" w:space="0" w:color="auto"/>
            <w:left w:val="none" w:sz="0" w:space="0" w:color="auto"/>
            <w:bottom w:val="none" w:sz="0" w:space="0" w:color="auto"/>
            <w:right w:val="none" w:sz="0" w:space="0" w:color="auto"/>
          </w:divBdr>
        </w:div>
        <w:div w:id="366100709">
          <w:marLeft w:val="0"/>
          <w:marRight w:val="0"/>
          <w:marTop w:val="0"/>
          <w:marBottom w:val="0"/>
          <w:divBdr>
            <w:top w:val="none" w:sz="0" w:space="0" w:color="auto"/>
            <w:left w:val="none" w:sz="0" w:space="0" w:color="auto"/>
            <w:bottom w:val="none" w:sz="0" w:space="0" w:color="auto"/>
            <w:right w:val="none" w:sz="0" w:space="0" w:color="auto"/>
          </w:divBdr>
        </w:div>
        <w:div w:id="765614745">
          <w:marLeft w:val="0"/>
          <w:marRight w:val="0"/>
          <w:marTop w:val="0"/>
          <w:marBottom w:val="0"/>
          <w:divBdr>
            <w:top w:val="none" w:sz="0" w:space="0" w:color="auto"/>
            <w:left w:val="none" w:sz="0" w:space="0" w:color="auto"/>
            <w:bottom w:val="none" w:sz="0" w:space="0" w:color="auto"/>
            <w:right w:val="none" w:sz="0" w:space="0" w:color="auto"/>
          </w:divBdr>
        </w:div>
        <w:div w:id="1294141848">
          <w:marLeft w:val="0"/>
          <w:marRight w:val="0"/>
          <w:marTop w:val="0"/>
          <w:marBottom w:val="0"/>
          <w:divBdr>
            <w:top w:val="none" w:sz="0" w:space="0" w:color="auto"/>
            <w:left w:val="none" w:sz="0" w:space="0" w:color="auto"/>
            <w:bottom w:val="none" w:sz="0" w:space="0" w:color="auto"/>
            <w:right w:val="none" w:sz="0" w:space="0" w:color="auto"/>
          </w:divBdr>
        </w:div>
        <w:div w:id="405492220">
          <w:marLeft w:val="0"/>
          <w:marRight w:val="0"/>
          <w:marTop w:val="0"/>
          <w:marBottom w:val="0"/>
          <w:divBdr>
            <w:top w:val="none" w:sz="0" w:space="0" w:color="auto"/>
            <w:left w:val="none" w:sz="0" w:space="0" w:color="auto"/>
            <w:bottom w:val="none" w:sz="0" w:space="0" w:color="auto"/>
            <w:right w:val="none" w:sz="0" w:space="0" w:color="auto"/>
          </w:divBdr>
        </w:div>
        <w:div w:id="1243685703">
          <w:marLeft w:val="0"/>
          <w:marRight w:val="0"/>
          <w:marTop w:val="0"/>
          <w:marBottom w:val="0"/>
          <w:divBdr>
            <w:top w:val="none" w:sz="0" w:space="0" w:color="auto"/>
            <w:left w:val="none" w:sz="0" w:space="0" w:color="auto"/>
            <w:bottom w:val="none" w:sz="0" w:space="0" w:color="auto"/>
            <w:right w:val="none" w:sz="0" w:space="0" w:color="auto"/>
          </w:divBdr>
        </w:div>
        <w:div w:id="2129465116">
          <w:marLeft w:val="0"/>
          <w:marRight w:val="0"/>
          <w:marTop w:val="0"/>
          <w:marBottom w:val="0"/>
          <w:divBdr>
            <w:top w:val="none" w:sz="0" w:space="0" w:color="auto"/>
            <w:left w:val="none" w:sz="0" w:space="0" w:color="auto"/>
            <w:bottom w:val="none" w:sz="0" w:space="0" w:color="auto"/>
            <w:right w:val="none" w:sz="0" w:space="0" w:color="auto"/>
          </w:divBdr>
        </w:div>
        <w:div w:id="778765806">
          <w:marLeft w:val="0"/>
          <w:marRight w:val="0"/>
          <w:marTop w:val="0"/>
          <w:marBottom w:val="0"/>
          <w:divBdr>
            <w:top w:val="none" w:sz="0" w:space="0" w:color="auto"/>
            <w:left w:val="none" w:sz="0" w:space="0" w:color="auto"/>
            <w:bottom w:val="none" w:sz="0" w:space="0" w:color="auto"/>
            <w:right w:val="none" w:sz="0" w:space="0" w:color="auto"/>
          </w:divBdr>
        </w:div>
        <w:div w:id="2022924707">
          <w:marLeft w:val="0"/>
          <w:marRight w:val="0"/>
          <w:marTop w:val="0"/>
          <w:marBottom w:val="0"/>
          <w:divBdr>
            <w:top w:val="none" w:sz="0" w:space="0" w:color="auto"/>
            <w:left w:val="none" w:sz="0" w:space="0" w:color="auto"/>
            <w:bottom w:val="none" w:sz="0" w:space="0" w:color="auto"/>
            <w:right w:val="none" w:sz="0" w:space="0" w:color="auto"/>
          </w:divBdr>
        </w:div>
        <w:div w:id="1244486243">
          <w:marLeft w:val="0"/>
          <w:marRight w:val="0"/>
          <w:marTop w:val="0"/>
          <w:marBottom w:val="0"/>
          <w:divBdr>
            <w:top w:val="none" w:sz="0" w:space="0" w:color="auto"/>
            <w:left w:val="none" w:sz="0" w:space="0" w:color="auto"/>
            <w:bottom w:val="none" w:sz="0" w:space="0" w:color="auto"/>
            <w:right w:val="none" w:sz="0" w:space="0" w:color="auto"/>
          </w:divBdr>
        </w:div>
        <w:div w:id="1000963186">
          <w:marLeft w:val="0"/>
          <w:marRight w:val="0"/>
          <w:marTop w:val="0"/>
          <w:marBottom w:val="0"/>
          <w:divBdr>
            <w:top w:val="none" w:sz="0" w:space="0" w:color="auto"/>
            <w:left w:val="none" w:sz="0" w:space="0" w:color="auto"/>
            <w:bottom w:val="none" w:sz="0" w:space="0" w:color="auto"/>
            <w:right w:val="none" w:sz="0" w:space="0" w:color="auto"/>
          </w:divBdr>
        </w:div>
        <w:div w:id="1441490680">
          <w:marLeft w:val="0"/>
          <w:marRight w:val="0"/>
          <w:marTop w:val="0"/>
          <w:marBottom w:val="0"/>
          <w:divBdr>
            <w:top w:val="none" w:sz="0" w:space="0" w:color="auto"/>
            <w:left w:val="none" w:sz="0" w:space="0" w:color="auto"/>
            <w:bottom w:val="none" w:sz="0" w:space="0" w:color="auto"/>
            <w:right w:val="none" w:sz="0" w:space="0" w:color="auto"/>
          </w:divBdr>
        </w:div>
        <w:div w:id="1529099830">
          <w:marLeft w:val="0"/>
          <w:marRight w:val="0"/>
          <w:marTop w:val="0"/>
          <w:marBottom w:val="0"/>
          <w:divBdr>
            <w:top w:val="none" w:sz="0" w:space="0" w:color="auto"/>
            <w:left w:val="none" w:sz="0" w:space="0" w:color="auto"/>
            <w:bottom w:val="none" w:sz="0" w:space="0" w:color="auto"/>
            <w:right w:val="none" w:sz="0" w:space="0" w:color="auto"/>
          </w:divBdr>
        </w:div>
        <w:div w:id="1589578857">
          <w:marLeft w:val="0"/>
          <w:marRight w:val="0"/>
          <w:marTop w:val="0"/>
          <w:marBottom w:val="0"/>
          <w:divBdr>
            <w:top w:val="none" w:sz="0" w:space="0" w:color="auto"/>
            <w:left w:val="none" w:sz="0" w:space="0" w:color="auto"/>
            <w:bottom w:val="none" w:sz="0" w:space="0" w:color="auto"/>
            <w:right w:val="none" w:sz="0" w:space="0" w:color="auto"/>
          </w:divBdr>
        </w:div>
        <w:div w:id="551574546">
          <w:marLeft w:val="0"/>
          <w:marRight w:val="0"/>
          <w:marTop w:val="0"/>
          <w:marBottom w:val="0"/>
          <w:divBdr>
            <w:top w:val="none" w:sz="0" w:space="0" w:color="auto"/>
            <w:left w:val="none" w:sz="0" w:space="0" w:color="auto"/>
            <w:bottom w:val="none" w:sz="0" w:space="0" w:color="auto"/>
            <w:right w:val="none" w:sz="0" w:space="0" w:color="auto"/>
          </w:divBdr>
        </w:div>
        <w:div w:id="935291041">
          <w:marLeft w:val="0"/>
          <w:marRight w:val="0"/>
          <w:marTop w:val="0"/>
          <w:marBottom w:val="0"/>
          <w:divBdr>
            <w:top w:val="none" w:sz="0" w:space="0" w:color="auto"/>
            <w:left w:val="none" w:sz="0" w:space="0" w:color="auto"/>
            <w:bottom w:val="none" w:sz="0" w:space="0" w:color="auto"/>
            <w:right w:val="none" w:sz="0" w:space="0" w:color="auto"/>
          </w:divBdr>
        </w:div>
        <w:div w:id="2113164730">
          <w:marLeft w:val="0"/>
          <w:marRight w:val="0"/>
          <w:marTop w:val="0"/>
          <w:marBottom w:val="0"/>
          <w:divBdr>
            <w:top w:val="none" w:sz="0" w:space="0" w:color="auto"/>
            <w:left w:val="none" w:sz="0" w:space="0" w:color="auto"/>
            <w:bottom w:val="none" w:sz="0" w:space="0" w:color="auto"/>
            <w:right w:val="none" w:sz="0" w:space="0" w:color="auto"/>
          </w:divBdr>
        </w:div>
        <w:div w:id="1849325817">
          <w:marLeft w:val="0"/>
          <w:marRight w:val="0"/>
          <w:marTop w:val="0"/>
          <w:marBottom w:val="0"/>
          <w:divBdr>
            <w:top w:val="none" w:sz="0" w:space="0" w:color="auto"/>
            <w:left w:val="none" w:sz="0" w:space="0" w:color="auto"/>
            <w:bottom w:val="none" w:sz="0" w:space="0" w:color="auto"/>
            <w:right w:val="none" w:sz="0" w:space="0" w:color="auto"/>
          </w:divBdr>
        </w:div>
        <w:div w:id="367334972">
          <w:marLeft w:val="0"/>
          <w:marRight w:val="0"/>
          <w:marTop w:val="0"/>
          <w:marBottom w:val="0"/>
          <w:divBdr>
            <w:top w:val="none" w:sz="0" w:space="0" w:color="auto"/>
            <w:left w:val="none" w:sz="0" w:space="0" w:color="auto"/>
            <w:bottom w:val="none" w:sz="0" w:space="0" w:color="auto"/>
            <w:right w:val="none" w:sz="0" w:space="0" w:color="auto"/>
          </w:divBdr>
        </w:div>
        <w:div w:id="350229828">
          <w:marLeft w:val="0"/>
          <w:marRight w:val="0"/>
          <w:marTop w:val="0"/>
          <w:marBottom w:val="0"/>
          <w:divBdr>
            <w:top w:val="none" w:sz="0" w:space="0" w:color="auto"/>
            <w:left w:val="none" w:sz="0" w:space="0" w:color="auto"/>
            <w:bottom w:val="none" w:sz="0" w:space="0" w:color="auto"/>
            <w:right w:val="none" w:sz="0" w:space="0" w:color="auto"/>
          </w:divBdr>
        </w:div>
        <w:div w:id="1636643585">
          <w:marLeft w:val="0"/>
          <w:marRight w:val="0"/>
          <w:marTop w:val="0"/>
          <w:marBottom w:val="0"/>
          <w:divBdr>
            <w:top w:val="none" w:sz="0" w:space="0" w:color="auto"/>
            <w:left w:val="none" w:sz="0" w:space="0" w:color="auto"/>
            <w:bottom w:val="none" w:sz="0" w:space="0" w:color="auto"/>
            <w:right w:val="none" w:sz="0" w:space="0" w:color="auto"/>
          </w:divBdr>
        </w:div>
        <w:div w:id="1243875948">
          <w:marLeft w:val="0"/>
          <w:marRight w:val="0"/>
          <w:marTop w:val="0"/>
          <w:marBottom w:val="0"/>
          <w:divBdr>
            <w:top w:val="none" w:sz="0" w:space="0" w:color="auto"/>
            <w:left w:val="none" w:sz="0" w:space="0" w:color="auto"/>
            <w:bottom w:val="none" w:sz="0" w:space="0" w:color="auto"/>
            <w:right w:val="none" w:sz="0" w:space="0" w:color="auto"/>
          </w:divBdr>
        </w:div>
        <w:div w:id="1517503301">
          <w:marLeft w:val="0"/>
          <w:marRight w:val="0"/>
          <w:marTop w:val="0"/>
          <w:marBottom w:val="0"/>
          <w:divBdr>
            <w:top w:val="none" w:sz="0" w:space="0" w:color="auto"/>
            <w:left w:val="none" w:sz="0" w:space="0" w:color="auto"/>
            <w:bottom w:val="none" w:sz="0" w:space="0" w:color="auto"/>
            <w:right w:val="none" w:sz="0" w:space="0" w:color="auto"/>
          </w:divBdr>
        </w:div>
        <w:div w:id="1389571167">
          <w:marLeft w:val="0"/>
          <w:marRight w:val="0"/>
          <w:marTop w:val="0"/>
          <w:marBottom w:val="0"/>
          <w:divBdr>
            <w:top w:val="none" w:sz="0" w:space="0" w:color="auto"/>
            <w:left w:val="none" w:sz="0" w:space="0" w:color="auto"/>
            <w:bottom w:val="none" w:sz="0" w:space="0" w:color="auto"/>
            <w:right w:val="none" w:sz="0" w:space="0" w:color="auto"/>
          </w:divBdr>
        </w:div>
        <w:div w:id="1279527043">
          <w:marLeft w:val="0"/>
          <w:marRight w:val="0"/>
          <w:marTop w:val="0"/>
          <w:marBottom w:val="0"/>
          <w:divBdr>
            <w:top w:val="none" w:sz="0" w:space="0" w:color="auto"/>
            <w:left w:val="none" w:sz="0" w:space="0" w:color="auto"/>
            <w:bottom w:val="none" w:sz="0" w:space="0" w:color="auto"/>
            <w:right w:val="none" w:sz="0" w:space="0" w:color="auto"/>
          </w:divBdr>
        </w:div>
        <w:div w:id="82729431">
          <w:marLeft w:val="0"/>
          <w:marRight w:val="0"/>
          <w:marTop w:val="0"/>
          <w:marBottom w:val="0"/>
          <w:divBdr>
            <w:top w:val="none" w:sz="0" w:space="0" w:color="auto"/>
            <w:left w:val="none" w:sz="0" w:space="0" w:color="auto"/>
            <w:bottom w:val="none" w:sz="0" w:space="0" w:color="auto"/>
            <w:right w:val="none" w:sz="0" w:space="0" w:color="auto"/>
          </w:divBdr>
        </w:div>
        <w:div w:id="939684382">
          <w:marLeft w:val="0"/>
          <w:marRight w:val="0"/>
          <w:marTop w:val="0"/>
          <w:marBottom w:val="0"/>
          <w:divBdr>
            <w:top w:val="none" w:sz="0" w:space="0" w:color="auto"/>
            <w:left w:val="none" w:sz="0" w:space="0" w:color="auto"/>
            <w:bottom w:val="none" w:sz="0" w:space="0" w:color="auto"/>
            <w:right w:val="none" w:sz="0" w:space="0" w:color="auto"/>
          </w:divBdr>
        </w:div>
        <w:div w:id="474227356">
          <w:marLeft w:val="0"/>
          <w:marRight w:val="0"/>
          <w:marTop w:val="0"/>
          <w:marBottom w:val="0"/>
          <w:divBdr>
            <w:top w:val="none" w:sz="0" w:space="0" w:color="auto"/>
            <w:left w:val="none" w:sz="0" w:space="0" w:color="auto"/>
            <w:bottom w:val="none" w:sz="0" w:space="0" w:color="auto"/>
            <w:right w:val="none" w:sz="0" w:space="0" w:color="auto"/>
          </w:divBdr>
        </w:div>
        <w:div w:id="1109659934">
          <w:marLeft w:val="0"/>
          <w:marRight w:val="0"/>
          <w:marTop w:val="0"/>
          <w:marBottom w:val="0"/>
          <w:divBdr>
            <w:top w:val="none" w:sz="0" w:space="0" w:color="auto"/>
            <w:left w:val="none" w:sz="0" w:space="0" w:color="auto"/>
            <w:bottom w:val="none" w:sz="0" w:space="0" w:color="auto"/>
            <w:right w:val="none" w:sz="0" w:space="0" w:color="auto"/>
          </w:divBdr>
        </w:div>
        <w:div w:id="944574904">
          <w:marLeft w:val="0"/>
          <w:marRight w:val="0"/>
          <w:marTop w:val="0"/>
          <w:marBottom w:val="0"/>
          <w:divBdr>
            <w:top w:val="none" w:sz="0" w:space="0" w:color="auto"/>
            <w:left w:val="none" w:sz="0" w:space="0" w:color="auto"/>
            <w:bottom w:val="none" w:sz="0" w:space="0" w:color="auto"/>
            <w:right w:val="none" w:sz="0" w:space="0" w:color="auto"/>
          </w:divBdr>
        </w:div>
        <w:div w:id="1228413653">
          <w:marLeft w:val="0"/>
          <w:marRight w:val="0"/>
          <w:marTop w:val="0"/>
          <w:marBottom w:val="0"/>
          <w:divBdr>
            <w:top w:val="none" w:sz="0" w:space="0" w:color="auto"/>
            <w:left w:val="none" w:sz="0" w:space="0" w:color="auto"/>
            <w:bottom w:val="none" w:sz="0" w:space="0" w:color="auto"/>
            <w:right w:val="none" w:sz="0" w:space="0" w:color="auto"/>
          </w:divBdr>
        </w:div>
        <w:div w:id="1928533349">
          <w:marLeft w:val="0"/>
          <w:marRight w:val="0"/>
          <w:marTop w:val="0"/>
          <w:marBottom w:val="0"/>
          <w:divBdr>
            <w:top w:val="none" w:sz="0" w:space="0" w:color="auto"/>
            <w:left w:val="none" w:sz="0" w:space="0" w:color="auto"/>
            <w:bottom w:val="none" w:sz="0" w:space="0" w:color="auto"/>
            <w:right w:val="none" w:sz="0" w:space="0" w:color="auto"/>
          </w:divBdr>
        </w:div>
        <w:div w:id="1169056361">
          <w:marLeft w:val="0"/>
          <w:marRight w:val="0"/>
          <w:marTop w:val="0"/>
          <w:marBottom w:val="0"/>
          <w:divBdr>
            <w:top w:val="none" w:sz="0" w:space="0" w:color="auto"/>
            <w:left w:val="none" w:sz="0" w:space="0" w:color="auto"/>
            <w:bottom w:val="none" w:sz="0" w:space="0" w:color="auto"/>
            <w:right w:val="none" w:sz="0" w:space="0" w:color="auto"/>
          </w:divBdr>
        </w:div>
        <w:div w:id="84614926">
          <w:marLeft w:val="0"/>
          <w:marRight w:val="0"/>
          <w:marTop w:val="0"/>
          <w:marBottom w:val="0"/>
          <w:divBdr>
            <w:top w:val="none" w:sz="0" w:space="0" w:color="auto"/>
            <w:left w:val="none" w:sz="0" w:space="0" w:color="auto"/>
            <w:bottom w:val="none" w:sz="0" w:space="0" w:color="auto"/>
            <w:right w:val="none" w:sz="0" w:space="0" w:color="auto"/>
          </w:divBdr>
        </w:div>
        <w:div w:id="1674062125">
          <w:marLeft w:val="0"/>
          <w:marRight w:val="0"/>
          <w:marTop w:val="0"/>
          <w:marBottom w:val="0"/>
          <w:divBdr>
            <w:top w:val="none" w:sz="0" w:space="0" w:color="auto"/>
            <w:left w:val="none" w:sz="0" w:space="0" w:color="auto"/>
            <w:bottom w:val="none" w:sz="0" w:space="0" w:color="auto"/>
            <w:right w:val="none" w:sz="0" w:space="0" w:color="auto"/>
          </w:divBdr>
        </w:div>
        <w:div w:id="756487801">
          <w:marLeft w:val="0"/>
          <w:marRight w:val="0"/>
          <w:marTop w:val="0"/>
          <w:marBottom w:val="0"/>
          <w:divBdr>
            <w:top w:val="none" w:sz="0" w:space="0" w:color="auto"/>
            <w:left w:val="none" w:sz="0" w:space="0" w:color="auto"/>
            <w:bottom w:val="none" w:sz="0" w:space="0" w:color="auto"/>
            <w:right w:val="none" w:sz="0" w:space="0" w:color="auto"/>
          </w:divBdr>
        </w:div>
        <w:div w:id="1044990433">
          <w:marLeft w:val="0"/>
          <w:marRight w:val="0"/>
          <w:marTop w:val="0"/>
          <w:marBottom w:val="0"/>
          <w:divBdr>
            <w:top w:val="none" w:sz="0" w:space="0" w:color="auto"/>
            <w:left w:val="none" w:sz="0" w:space="0" w:color="auto"/>
            <w:bottom w:val="none" w:sz="0" w:space="0" w:color="auto"/>
            <w:right w:val="none" w:sz="0" w:space="0" w:color="auto"/>
          </w:divBdr>
        </w:div>
        <w:div w:id="1774864090">
          <w:marLeft w:val="0"/>
          <w:marRight w:val="0"/>
          <w:marTop w:val="0"/>
          <w:marBottom w:val="0"/>
          <w:divBdr>
            <w:top w:val="none" w:sz="0" w:space="0" w:color="auto"/>
            <w:left w:val="none" w:sz="0" w:space="0" w:color="auto"/>
            <w:bottom w:val="none" w:sz="0" w:space="0" w:color="auto"/>
            <w:right w:val="none" w:sz="0" w:space="0" w:color="auto"/>
          </w:divBdr>
        </w:div>
        <w:div w:id="1219633795">
          <w:marLeft w:val="0"/>
          <w:marRight w:val="0"/>
          <w:marTop w:val="0"/>
          <w:marBottom w:val="0"/>
          <w:divBdr>
            <w:top w:val="none" w:sz="0" w:space="0" w:color="auto"/>
            <w:left w:val="none" w:sz="0" w:space="0" w:color="auto"/>
            <w:bottom w:val="none" w:sz="0" w:space="0" w:color="auto"/>
            <w:right w:val="none" w:sz="0" w:space="0" w:color="auto"/>
          </w:divBdr>
        </w:div>
        <w:div w:id="213782605">
          <w:marLeft w:val="0"/>
          <w:marRight w:val="0"/>
          <w:marTop w:val="0"/>
          <w:marBottom w:val="0"/>
          <w:divBdr>
            <w:top w:val="none" w:sz="0" w:space="0" w:color="auto"/>
            <w:left w:val="none" w:sz="0" w:space="0" w:color="auto"/>
            <w:bottom w:val="none" w:sz="0" w:space="0" w:color="auto"/>
            <w:right w:val="none" w:sz="0" w:space="0" w:color="auto"/>
          </w:divBdr>
        </w:div>
        <w:div w:id="1696270215">
          <w:marLeft w:val="0"/>
          <w:marRight w:val="0"/>
          <w:marTop w:val="0"/>
          <w:marBottom w:val="0"/>
          <w:divBdr>
            <w:top w:val="none" w:sz="0" w:space="0" w:color="auto"/>
            <w:left w:val="none" w:sz="0" w:space="0" w:color="auto"/>
            <w:bottom w:val="none" w:sz="0" w:space="0" w:color="auto"/>
            <w:right w:val="none" w:sz="0" w:space="0" w:color="auto"/>
          </w:divBdr>
        </w:div>
        <w:div w:id="1242258130">
          <w:marLeft w:val="0"/>
          <w:marRight w:val="0"/>
          <w:marTop w:val="0"/>
          <w:marBottom w:val="0"/>
          <w:divBdr>
            <w:top w:val="none" w:sz="0" w:space="0" w:color="auto"/>
            <w:left w:val="none" w:sz="0" w:space="0" w:color="auto"/>
            <w:bottom w:val="none" w:sz="0" w:space="0" w:color="auto"/>
            <w:right w:val="none" w:sz="0" w:space="0" w:color="auto"/>
          </w:divBdr>
        </w:div>
        <w:div w:id="1454130140">
          <w:marLeft w:val="0"/>
          <w:marRight w:val="0"/>
          <w:marTop w:val="0"/>
          <w:marBottom w:val="0"/>
          <w:divBdr>
            <w:top w:val="none" w:sz="0" w:space="0" w:color="auto"/>
            <w:left w:val="none" w:sz="0" w:space="0" w:color="auto"/>
            <w:bottom w:val="none" w:sz="0" w:space="0" w:color="auto"/>
            <w:right w:val="none" w:sz="0" w:space="0" w:color="auto"/>
          </w:divBdr>
        </w:div>
        <w:div w:id="1608855283">
          <w:marLeft w:val="0"/>
          <w:marRight w:val="0"/>
          <w:marTop w:val="0"/>
          <w:marBottom w:val="0"/>
          <w:divBdr>
            <w:top w:val="none" w:sz="0" w:space="0" w:color="auto"/>
            <w:left w:val="none" w:sz="0" w:space="0" w:color="auto"/>
            <w:bottom w:val="none" w:sz="0" w:space="0" w:color="auto"/>
            <w:right w:val="none" w:sz="0" w:space="0" w:color="auto"/>
          </w:divBdr>
        </w:div>
        <w:div w:id="715155879">
          <w:marLeft w:val="0"/>
          <w:marRight w:val="0"/>
          <w:marTop w:val="0"/>
          <w:marBottom w:val="0"/>
          <w:divBdr>
            <w:top w:val="none" w:sz="0" w:space="0" w:color="auto"/>
            <w:left w:val="none" w:sz="0" w:space="0" w:color="auto"/>
            <w:bottom w:val="none" w:sz="0" w:space="0" w:color="auto"/>
            <w:right w:val="none" w:sz="0" w:space="0" w:color="auto"/>
          </w:divBdr>
        </w:div>
        <w:div w:id="1596674077">
          <w:marLeft w:val="0"/>
          <w:marRight w:val="0"/>
          <w:marTop w:val="0"/>
          <w:marBottom w:val="0"/>
          <w:divBdr>
            <w:top w:val="none" w:sz="0" w:space="0" w:color="auto"/>
            <w:left w:val="none" w:sz="0" w:space="0" w:color="auto"/>
            <w:bottom w:val="none" w:sz="0" w:space="0" w:color="auto"/>
            <w:right w:val="none" w:sz="0" w:space="0" w:color="auto"/>
          </w:divBdr>
        </w:div>
        <w:div w:id="33702146">
          <w:marLeft w:val="0"/>
          <w:marRight w:val="0"/>
          <w:marTop w:val="0"/>
          <w:marBottom w:val="0"/>
          <w:divBdr>
            <w:top w:val="none" w:sz="0" w:space="0" w:color="auto"/>
            <w:left w:val="none" w:sz="0" w:space="0" w:color="auto"/>
            <w:bottom w:val="none" w:sz="0" w:space="0" w:color="auto"/>
            <w:right w:val="none" w:sz="0" w:space="0" w:color="auto"/>
          </w:divBdr>
        </w:div>
        <w:div w:id="1912159151">
          <w:marLeft w:val="0"/>
          <w:marRight w:val="0"/>
          <w:marTop w:val="0"/>
          <w:marBottom w:val="0"/>
          <w:divBdr>
            <w:top w:val="none" w:sz="0" w:space="0" w:color="auto"/>
            <w:left w:val="none" w:sz="0" w:space="0" w:color="auto"/>
            <w:bottom w:val="none" w:sz="0" w:space="0" w:color="auto"/>
            <w:right w:val="none" w:sz="0" w:space="0" w:color="auto"/>
          </w:divBdr>
        </w:div>
        <w:div w:id="1373844487">
          <w:marLeft w:val="0"/>
          <w:marRight w:val="0"/>
          <w:marTop w:val="0"/>
          <w:marBottom w:val="0"/>
          <w:divBdr>
            <w:top w:val="none" w:sz="0" w:space="0" w:color="auto"/>
            <w:left w:val="none" w:sz="0" w:space="0" w:color="auto"/>
            <w:bottom w:val="none" w:sz="0" w:space="0" w:color="auto"/>
            <w:right w:val="none" w:sz="0" w:space="0" w:color="auto"/>
          </w:divBdr>
        </w:div>
        <w:div w:id="18361911">
          <w:marLeft w:val="0"/>
          <w:marRight w:val="0"/>
          <w:marTop w:val="0"/>
          <w:marBottom w:val="0"/>
          <w:divBdr>
            <w:top w:val="none" w:sz="0" w:space="0" w:color="auto"/>
            <w:left w:val="none" w:sz="0" w:space="0" w:color="auto"/>
            <w:bottom w:val="none" w:sz="0" w:space="0" w:color="auto"/>
            <w:right w:val="none" w:sz="0" w:space="0" w:color="auto"/>
          </w:divBdr>
        </w:div>
        <w:div w:id="260844516">
          <w:marLeft w:val="0"/>
          <w:marRight w:val="0"/>
          <w:marTop w:val="0"/>
          <w:marBottom w:val="0"/>
          <w:divBdr>
            <w:top w:val="none" w:sz="0" w:space="0" w:color="auto"/>
            <w:left w:val="none" w:sz="0" w:space="0" w:color="auto"/>
            <w:bottom w:val="none" w:sz="0" w:space="0" w:color="auto"/>
            <w:right w:val="none" w:sz="0" w:space="0" w:color="auto"/>
          </w:divBdr>
        </w:div>
        <w:div w:id="1854958445">
          <w:marLeft w:val="0"/>
          <w:marRight w:val="0"/>
          <w:marTop w:val="0"/>
          <w:marBottom w:val="0"/>
          <w:divBdr>
            <w:top w:val="none" w:sz="0" w:space="0" w:color="auto"/>
            <w:left w:val="none" w:sz="0" w:space="0" w:color="auto"/>
            <w:bottom w:val="none" w:sz="0" w:space="0" w:color="auto"/>
            <w:right w:val="none" w:sz="0" w:space="0" w:color="auto"/>
          </w:divBdr>
        </w:div>
        <w:div w:id="1677806686">
          <w:marLeft w:val="0"/>
          <w:marRight w:val="0"/>
          <w:marTop w:val="0"/>
          <w:marBottom w:val="0"/>
          <w:divBdr>
            <w:top w:val="none" w:sz="0" w:space="0" w:color="auto"/>
            <w:left w:val="none" w:sz="0" w:space="0" w:color="auto"/>
            <w:bottom w:val="none" w:sz="0" w:space="0" w:color="auto"/>
            <w:right w:val="none" w:sz="0" w:space="0" w:color="auto"/>
          </w:divBdr>
        </w:div>
        <w:div w:id="1603493472">
          <w:marLeft w:val="0"/>
          <w:marRight w:val="0"/>
          <w:marTop w:val="0"/>
          <w:marBottom w:val="0"/>
          <w:divBdr>
            <w:top w:val="none" w:sz="0" w:space="0" w:color="auto"/>
            <w:left w:val="none" w:sz="0" w:space="0" w:color="auto"/>
            <w:bottom w:val="none" w:sz="0" w:space="0" w:color="auto"/>
            <w:right w:val="none" w:sz="0" w:space="0" w:color="auto"/>
          </w:divBdr>
        </w:div>
        <w:div w:id="985551236">
          <w:marLeft w:val="0"/>
          <w:marRight w:val="0"/>
          <w:marTop w:val="0"/>
          <w:marBottom w:val="0"/>
          <w:divBdr>
            <w:top w:val="none" w:sz="0" w:space="0" w:color="auto"/>
            <w:left w:val="none" w:sz="0" w:space="0" w:color="auto"/>
            <w:bottom w:val="none" w:sz="0" w:space="0" w:color="auto"/>
            <w:right w:val="none" w:sz="0" w:space="0" w:color="auto"/>
          </w:divBdr>
        </w:div>
        <w:div w:id="1660576788">
          <w:marLeft w:val="0"/>
          <w:marRight w:val="0"/>
          <w:marTop w:val="0"/>
          <w:marBottom w:val="0"/>
          <w:divBdr>
            <w:top w:val="none" w:sz="0" w:space="0" w:color="auto"/>
            <w:left w:val="none" w:sz="0" w:space="0" w:color="auto"/>
            <w:bottom w:val="none" w:sz="0" w:space="0" w:color="auto"/>
            <w:right w:val="none" w:sz="0" w:space="0" w:color="auto"/>
          </w:divBdr>
        </w:div>
        <w:div w:id="1882786977">
          <w:marLeft w:val="0"/>
          <w:marRight w:val="0"/>
          <w:marTop w:val="0"/>
          <w:marBottom w:val="0"/>
          <w:divBdr>
            <w:top w:val="none" w:sz="0" w:space="0" w:color="auto"/>
            <w:left w:val="none" w:sz="0" w:space="0" w:color="auto"/>
            <w:bottom w:val="none" w:sz="0" w:space="0" w:color="auto"/>
            <w:right w:val="none" w:sz="0" w:space="0" w:color="auto"/>
          </w:divBdr>
        </w:div>
        <w:div w:id="223377440">
          <w:marLeft w:val="0"/>
          <w:marRight w:val="0"/>
          <w:marTop w:val="0"/>
          <w:marBottom w:val="0"/>
          <w:divBdr>
            <w:top w:val="none" w:sz="0" w:space="0" w:color="auto"/>
            <w:left w:val="none" w:sz="0" w:space="0" w:color="auto"/>
            <w:bottom w:val="none" w:sz="0" w:space="0" w:color="auto"/>
            <w:right w:val="none" w:sz="0" w:space="0" w:color="auto"/>
          </w:divBdr>
        </w:div>
        <w:div w:id="2133859713">
          <w:marLeft w:val="0"/>
          <w:marRight w:val="0"/>
          <w:marTop w:val="0"/>
          <w:marBottom w:val="0"/>
          <w:divBdr>
            <w:top w:val="none" w:sz="0" w:space="0" w:color="auto"/>
            <w:left w:val="none" w:sz="0" w:space="0" w:color="auto"/>
            <w:bottom w:val="none" w:sz="0" w:space="0" w:color="auto"/>
            <w:right w:val="none" w:sz="0" w:space="0" w:color="auto"/>
          </w:divBdr>
        </w:div>
        <w:div w:id="1827435812">
          <w:marLeft w:val="0"/>
          <w:marRight w:val="0"/>
          <w:marTop w:val="0"/>
          <w:marBottom w:val="0"/>
          <w:divBdr>
            <w:top w:val="none" w:sz="0" w:space="0" w:color="auto"/>
            <w:left w:val="none" w:sz="0" w:space="0" w:color="auto"/>
            <w:bottom w:val="none" w:sz="0" w:space="0" w:color="auto"/>
            <w:right w:val="none" w:sz="0" w:space="0" w:color="auto"/>
          </w:divBdr>
        </w:div>
        <w:div w:id="516425810">
          <w:marLeft w:val="0"/>
          <w:marRight w:val="0"/>
          <w:marTop w:val="0"/>
          <w:marBottom w:val="0"/>
          <w:divBdr>
            <w:top w:val="none" w:sz="0" w:space="0" w:color="auto"/>
            <w:left w:val="none" w:sz="0" w:space="0" w:color="auto"/>
            <w:bottom w:val="none" w:sz="0" w:space="0" w:color="auto"/>
            <w:right w:val="none" w:sz="0" w:space="0" w:color="auto"/>
          </w:divBdr>
        </w:div>
        <w:div w:id="1241021379">
          <w:marLeft w:val="0"/>
          <w:marRight w:val="0"/>
          <w:marTop w:val="0"/>
          <w:marBottom w:val="0"/>
          <w:divBdr>
            <w:top w:val="none" w:sz="0" w:space="0" w:color="auto"/>
            <w:left w:val="none" w:sz="0" w:space="0" w:color="auto"/>
            <w:bottom w:val="none" w:sz="0" w:space="0" w:color="auto"/>
            <w:right w:val="none" w:sz="0" w:space="0" w:color="auto"/>
          </w:divBdr>
        </w:div>
        <w:div w:id="120651982">
          <w:marLeft w:val="0"/>
          <w:marRight w:val="0"/>
          <w:marTop w:val="0"/>
          <w:marBottom w:val="0"/>
          <w:divBdr>
            <w:top w:val="none" w:sz="0" w:space="0" w:color="auto"/>
            <w:left w:val="none" w:sz="0" w:space="0" w:color="auto"/>
            <w:bottom w:val="none" w:sz="0" w:space="0" w:color="auto"/>
            <w:right w:val="none" w:sz="0" w:space="0" w:color="auto"/>
          </w:divBdr>
        </w:div>
        <w:div w:id="1423337355">
          <w:marLeft w:val="0"/>
          <w:marRight w:val="0"/>
          <w:marTop w:val="0"/>
          <w:marBottom w:val="0"/>
          <w:divBdr>
            <w:top w:val="none" w:sz="0" w:space="0" w:color="auto"/>
            <w:left w:val="none" w:sz="0" w:space="0" w:color="auto"/>
            <w:bottom w:val="none" w:sz="0" w:space="0" w:color="auto"/>
            <w:right w:val="none" w:sz="0" w:space="0" w:color="auto"/>
          </w:divBdr>
        </w:div>
        <w:div w:id="1416244487">
          <w:marLeft w:val="0"/>
          <w:marRight w:val="0"/>
          <w:marTop w:val="0"/>
          <w:marBottom w:val="0"/>
          <w:divBdr>
            <w:top w:val="none" w:sz="0" w:space="0" w:color="auto"/>
            <w:left w:val="none" w:sz="0" w:space="0" w:color="auto"/>
            <w:bottom w:val="none" w:sz="0" w:space="0" w:color="auto"/>
            <w:right w:val="none" w:sz="0" w:space="0" w:color="auto"/>
          </w:divBdr>
        </w:div>
        <w:div w:id="1977099404">
          <w:marLeft w:val="0"/>
          <w:marRight w:val="0"/>
          <w:marTop w:val="0"/>
          <w:marBottom w:val="0"/>
          <w:divBdr>
            <w:top w:val="none" w:sz="0" w:space="0" w:color="auto"/>
            <w:left w:val="none" w:sz="0" w:space="0" w:color="auto"/>
            <w:bottom w:val="none" w:sz="0" w:space="0" w:color="auto"/>
            <w:right w:val="none" w:sz="0" w:space="0" w:color="auto"/>
          </w:divBdr>
        </w:div>
        <w:div w:id="485052904">
          <w:marLeft w:val="0"/>
          <w:marRight w:val="0"/>
          <w:marTop w:val="0"/>
          <w:marBottom w:val="0"/>
          <w:divBdr>
            <w:top w:val="none" w:sz="0" w:space="0" w:color="auto"/>
            <w:left w:val="none" w:sz="0" w:space="0" w:color="auto"/>
            <w:bottom w:val="none" w:sz="0" w:space="0" w:color="auto"/>
            <w:right w:val="none" w:sz="0" w:space="0" w:color="auto"/>
          </w:divBdr>
        </w:div>
        <w:div w:id="1136525523">
          <w:marLeft w:val="0"/>
          <w:marRight w:val="0"/>
          <w:marTop w:val="0"/>
          <w:marBottom w:val="0"/>
          <w:divBdr>
            <w:top w:val="none" w:sz="0" w:space="0" w:color="auto"/>
            <w:left w:val="none" w:sz="0" w:space="0" w:color="auto"/>
            <w:bottom w:val="none" w:sz="0" w:space="0" w:color="auto"/>
            <w:right w:val="none" w:sz="0" w:space="0" w:color="auto"/>
          </w:divBdr>
        </w:div>
        <w:div w:id="548565533">
          <w:marLeft w:val="0"/>
          <w:marRight w:val="0"/>
          <w:marTop w:val="0"/>
          <w:marBottom w:val="0"/>
          <w:divBdr>
            <w:top w:val="none" w:sz="0" w:space="0" w:color="auto"/>
            <w:left w:val="none" w:sz="0" w:space="0" w:color="auto"/>
            <w:bottom w:val="none" w:sz="0" w:space="0" w:color="auto"/>
            <w:right w:val="none" w:sz="0" w:space="0" w:color="auto"/>
          </w:divBdr>
        </w:div>
        <w:div w:id="1548905787">
          <w:marLeft w:val="0"/>
          <w:marRight w:val="0"/>
          <w:marTop w:val="0"/>
          <w:marBottom w:val="0"/>
          <w:divBdr>
            <w:top w:val="none" w:sz="0" w:space="0" w:color="auto"/>
            <w:left w:val="none" w:sz="0" w:space="0" w:color="auto"/>
            <w:bottom w:val="none" w:sz="0" w:space="0" w:color="auto"/>
            <w:right w:val="none" w:sz="0" w:space="0" w:color="auto"/>
          </w:divBdr>
        </w:div>
        <w:div w:id="592279827">
          <w:marLeft w:val="0"/>
          <w:marRight w:val="0"/>
          <w:marTop w:val="0"/>
          <w:marBottom w:val="0"/>
          <w:divBdr>
            <w:top w:val="none" w:sz="0" w:space="0" w:color="auto"/>
            <w:left w:val="none" w:sz="0" w:space="0" w:color="auto"/>
            <w:bottom w:val="none" w:sz="0" w:space="0" w:color="auto"/>
            <w:right w:val="none" w:sz="0" w:space="0" w:color="auto"/>
          </w:divBdr>
        </w:div>
        <w:div w:id="1945724882">
          <w:marLeft w:val="0"/>
          <w:marRight w:val="0"/>
          <w:marTop w:val="0"/>
          <w:marBottom w:val="0"/>
          <w:divBdr>
            <w:top w:val="none" w:sz="0" w:space="0" w:color="auto"/>
            <w:left w:val="none" w:sz="0" w:space="0" w:color="auto"/>
            <w:bottom w:val="none" w:sz="0" w:space="0" w:color="auto"/>
            <w:right w:val="none" w:sz="0" w:space="0" w:color="auto"/>
          </w:divBdr>
        </w:div>
        <w:div w:id="169760453">
          <w:marLeft w:val="0"/>
          <w:marRight w:val="0"/>
          <w:marTop w:val="0"/>
          <w:marBottom w:val="0"/>
          <w:divBdr>
            <w:top w:val="none" w:sz="0" w:space="0" w:color="auto"/>
            <w:left w:val="none" w:sz="0" w:space="0" w:color="auto"/>
            <w:bottom w:val="none" w:sz="0" w:space="0" w:color="auto"/>
            <w:right w:val="none" w:sz="0" w:space="0" w:color="auto"/>
          </w:divBdr>
        </w:div>
        <w:div w:id="1606883014">
          <w:marLeft w:val="0"/>
          <w:marRight w:val="0"/>
          <w:marTop w:val="0"/>
          <w:marBottom w:val="0"/>
          <w:divBdr>
            <w:top w:val="none" w:sz="0" w:space="0" w:color="auto"/>
            <w:left w:val="none" w:sz="0" w:space="0" w:color="auto"/>
            <w:bottom w:val="none" w:sz="0" w:space="0" w:color="auto"/>
            <w:right w:val="none" w:sz="0" w:space="0" w:color="auto"/>
          </w:divBdr>
        </w:div>
        <w:div w:id="844054930">
          <w:marLeft w:val="0"/>
          <w:marRight w:val="0"/>
          <w:marTop w:val="0"/>
          <w:marBottom w:val="0"/>
          <w:divBdr>
            <w:top w:val="none" w:sz="0" w:space="0" w:color="auto"/>
            <w:left w:val="none" w:sz="0" w:space="0" w:color="auto"/>
            <w:bottom w:val="none" w:sz="0" w:space="0" w:color="auto"/>
            <w:right w:val="none" w:sz="0" w:space="0" w:color="auto"/>
          </w:divBdr>
        </w:div>
        <w:div w:id="529611189">
          <w:marLeft w:val="0"/>
          <w:marRight w:val="0"/>
          <w:marTop w:val="0"/>
          <w:marBottom w:val="0"/>
          <w:divBdr>
            <w:top w:val="none" w:sz="0" w:space="0" w:color="auto"/>
            <w:left w:val="none" w:sz="0" w:space="0" w:color="auto"/>
            <w:bottom w:val="none" w:sz="0" w:space="0" w:color="auto"/>
            <w:right w:val="none" w:sz="0" w:space="0" w:color="auto"/>
          </w:divBdr>
        </w:div>
        <w:div w:id="1990817453">
          <w:marLeft w:val="0"/>
          <w:marRight w:val="0"/>
          <w:marTop w:val="0"/>
          <w:marBottom w:val="0"/>
          <w:divBdr>
            <w:top w:val="none" w:sz="0" w:space="0" w:color="auto"/>
            <w:left w:val="none" w:sz="0" w:space="0" w:color="auto"/>
            <w:bottom w:val="none" w:sz="0" w:space="0" w:color="auto"/>
            <w:right w:val="none" w:sz="0" w:space="0" w:color="auto"/>
          </w:divBdr>
        </w:div>
        <w:div w:id="1768185044">
          <w:marLeft w:val="0"/>
          <w:marRight w:val="0"/>
          <w:marTop w:val="0"/>
          <w:marBottom w:val="0"/>
          <w:divBdr>
            <w:top w:val="none" w:sz="0" w:space="0" w:color="auto"/>
            <w:left w:val="none" w:sz="0" w:space="0" w:color="auto"/>
            <w:bottom w:val="none" w:sz="0" w:space="0" w:color="auto"/>
            <w:right w:val="none" w:sz="0" w:space="0" w:color="auto"/>
          </w:divBdr>
        </w:div>
        <w:div w:id="1349138115">
          <w:marLeft w:val="0"/>
          <w:marRight w:val="0"/>
          <w:marTop w:val="0"/>
          <w:marBottom w:val="0"/>
          <w:divBdr>
            <w:top w:val="none" w:sz="0" w:space="0" w:color="auto"/>
            <w:left w:val="none" w:sz="0" w:space="0" w:color="auto"/>
            <w:bottom w:val="none" w:sz="0" w:space="0" w:color="auto"/>
            <w:right w:val="none" w:sz="0" w:space="0" w:color="auto"/>
          </w:divBdr>
        </w:div>
        <w:div w:id="1815024844">
          <w:marLeft w:val="0"/>
          <w:marRight w:val="0"/>
          <w:marTop w:val="0"/>
          <w:marBottom w:val="0"/>
          <w:divBdr>
            <w:top w:val="none" w:sz="0" w:space="0" w:color="auto"/>
            <w:left w:val="none" w:sz="0" w:space="0" w:color="auto"/>
            <w:bottom w:val="none" w:sz="0" w:space="0" w:color="auto"/>
            <w:right w:val="none" w:sz="0" w:space="0" w:color="auto"/>
          </w:divBdr>
        </w:div>
        <w:div w:id="1825927252">
          <w:marLeft w:val="0"/>
          <w:marRight w:val="0"/>
          <w:marTop w:val="0"/>
          <w:marBottom w:val="0"/>
          <w:divBdr>
            <w:top w:val="none" w:sz="0" w:space="0" w:color="auto"/>
            <w:left w:val="none" w:sz="0" w:space="0" w:color="auto"/>
            <w:bottom w:val="none" w:sz="0" w:space="0" w:color="auto"/>
            <w:right w:val="none" w:sz="0" w:space="0" w:color="auto"/>
          </w:divBdr>
        </w:div>
        <w:div w:id="1926841352">
          <w:marLeft w:val="0"/>
          <w:marRight w:val="0"/>
          <w:marTop w:val="0"/>
          <w:marBottom w:val="0"/>
          <w:divBdr>
            <w:top w:val="none" w:sz="0" w:space="0" w:color="auto"/>
            <w:left w:val="none" w:sz="0" w:space="0" w:color="auto"/>
            <w:bottom w:val="none" w:sz="0" w:space="0" w:color="auto"/>
            <w:right w:val="none" w:sz="0" w:space="0" w:color="auto"/>
          </w:divBdr>
        </w:div>
        <w:div w:id="157502852">
          <w:marLeft w:val="0"/>
          <w:marRight w:val="0"/>
          <w:marTop w:val="0"/>
          <w:marBottom w:val="0"/>
          <w:divBdr>
            <w:top w:val="none" w:sz="0" w:space="0" w:color="auto"/>
            <w:left w:val="none" w:sz="0" w:space="0" w:color="auto"/>
            <w:bottom w:val="none" w:sz="0" w:space="0" w:color="auto"/>
            <w:right w:val="none" w:sz="0" w:space="0" w:color="auto"/>
          </w:divBdr>
        </w:div>
        <w:div w:id="1358505851">
          <w:marLeft w:val="0"/>
          <w:marRight w:val="0"/>
          <w:marTop w:val="0"/>
          <w:marBottom w:val="0"/>
          <w:divBdr>
            <w:top w:val="none" w:sz="0" w:space="0" w:color="auto"/>
            <w:left w:val="none" w:sz="0" w:space="0" w:color="auto"/>
            <w:bottom w:val="none" w:sz="0" w:space="0" w:color="auto"/>
            <w:right w:val="none" w:sz="0" w:space="0" w:color="auto"/>
          </w:divBdr>
        </w:div>
        <w:div w:id="624241073">
          <w:marLeft w:val="0"/>
          <w:marRight w:val="0"/>
          <w:marTop w:val="0"/>
          <w:marBottom w:val="0"/>
          <w:divBdr>
            <w:top w:val="none" w:sz="0" w:space="0" w:color="auto"/>
            <w:left w:val="none" w:sz="0" w:space="0" w:color="auto"/>
            <w:bottom w:val="none" w:sz="0" w:space="0" w:color="auto"/>
            <w:right w:val="none" w:sz="0" w:space="0" w:color="auto"/>
          </w:divBdr>
        </w:div>
        <w:div w:id="72626884">
          <w:marLeft w:val="0"/>
          <w:marRight w:val="0"/>
          <w:marTop w:val="0"/>
          <w:marBottom w:val="0"/>
          <w:divBdr>
            <w:top w:val="none" w:sz="0" w:space="0" w:color="auto"/>
            <w:left w:val="none" w:sz="0" w:space="0" w:color="auto"/>
            <w:bottom w:val="none" w:sz="0" w:space="0" w:color="auto"/>
            <w:right w:val="none" w:sz="0" w:space="0" w:color="auto"/>
          </w:divBdr>
        </w:div>
        <w:div w:id="823546283">
          <w:marLeft w:val="0"/>
          <w:marRight w:val="0"/>
          <w:marTop w:val="0"/>
          <w:marBottom w:val="0"/>
          <w:divBdr>
            <w:top w:val="none" w:sz="0" w:space="0" w:color="auto"/>
            <w:left w:val="none" w:sz="0" w:space="0" w:color="auto"/>
            <w:bottom w:val="none" w:sz="0" w:space="0" w:color="auto"/>
            <w:right w:val="none" w:sz="0" w:space="0" w:color="auto"/>
          </w:divBdr>
        </w:div>
        <w:div w:id="921985444">
          <w:marLeft w:val="0"/>
          <w:marRight w:val="0"/>
          <w:marTop w:val="0"/>
          <w:marBottom w:val="0"/>
          <w:divBdr>
            <w:top w:val="none" w:sz="0" w:space="0" w:color="auto"/>
            <w:left w:val="none" w:sz="0" w:space="0" w:color="auto"/>
            <w:bottom w:val="none" w:sz="0" w:space="0" w:color="auto"/>
            <w:right w:val="none" w:sz="0" w:space="0" w:color="auto"/>
          </w:divBdr>
        </w:div>
        <w:div w:id="1882285123">
          <w:marLeft w:val="0"/>
          <w:marRight w:val="0"/>
          <w:marTop w:val="0"/>
          <w:marBottom w:val="0"/>
          <w:divBdr>
            <w:top w:val="none" w:sz="0" w:space="0" w:color="auto"/>
            <w:left w:val="none" w:sz="0" w:space="0" w:color="auto"/>
            <w:bottom w:val="none" w:sz="0" w:space="0" w:color="auto"/>
            <w:right w:val="none" w:sz="0" w:space="0" w:color="auto"/>
          </w:divBdr>
        </w:div>
        <w:div w:id="22635768">
          <w:marLeft w:val="0"/>
          <w:marRight w:val="0"/>
          <w:marTop w:val="0"/>
          <w:marBottom w:val="0"/>
          <w:divBdr>
            <w:top w:val="none" w:sz="0" w:space="0" w:color="auto"/>
            <w:left w:val="none" w:sz="0" w:space="0" w:color="auto"/>
            <w:bottom w:val="none" w:sz="0" w:space="0" w:color="auto"/>
            <w:right w:val="none" w:sz="0" w:space="0" w:color="auto"/>
          </w:divBdr>
        </w:div>
        <w:div w:id="900754403">
          <w:marLeft w:val="0"/>
          <w:marRight w:val="0"/>
          <w:marTop w:val="0"/>
          <w:marBottom w:val="0"/>
          <w:divBdr>
            <w:top w:val="none" w:sz="0" w:space="0" w:color="auto"/>
            <w:left w:val="none" w:sz="0" w:space="0" w:color="auto"/>
            <w:bottom w:val="none" w:sz="0" w:space="0" w:color="auto"/>
            <w:right w:val="none" w:sz="0" w:space="0" w:color="auto"/>
          </w:divBdr>
        </w:div>
        <w:div w:id="235634118">
          <w:marLeft w:val="0"/>
          <w:marRight w:val="0"/>
          <w:marTop w:val="0"/>
          <w:marBottom w:val="0"/>
          <w:divBdr>
            <w:top w:val="none" w:sz="0" w:space="0" w:color="auto"/>
            <w:left w:val="none" w:sz="0" w:space="0" w:color="auto"/>
            <w:bottom w:val="none" w:sz="0" w:space="0" w:color="auto"/>
            <w:right w:val="none" w:sz="0" w:space="0" w:color="auto"/>
          </w:divBdr>
        </w:div>
        <w:div w:id="1393196008">
          <w:marLeft w:val="0"/>
          <w:marRight w:val="0"/>
          <w:marTop w:val="0"/>
          <w:marBottom w:val="0"/>
          <w:divBdr>
            <w:top w:val="none" w:sz="0" w:space="0" w:color="auto"/>
            <w:left w:val="none" w:sz="0" w:space="0" w:color="auto"/>
            <w:bottom w:val="none" w:sz="0" w:space="0" w:color="auto"/>
            <w:right w:val="none" w:sz="0" w:space="0" w:color="auto"/>
          </w:divBdr>
        </w:div>
        <w:div w:id="762337697">
          <w:marLeft w:val="0"/>
          <w:marRight w:val="0"/>
          <w:marTop w:val="0"/>
          <w:marBottom w:val="0"/>
          <w:divBdr>
            <w:top w:val="none" w:sz="0" w:space="0" w:color="auto"/>
            <w:left w:val="none" w:sz="0" w:space="0" w:color="auto"/>
            <w:bottom w:val="none" w:sz="0" w:space="0" w:color="auto"/>
            <w:right w:val="none" w:sz="0" w:space="0" w:color="auto"/>
          </w:divBdr>
        </w:div>
        <w:div w:id="494954586">
          <w:marLeft w:val="0"/>
          <w:marRight w:val="0"/>
          <w:marTop w:val="0"/>
          <w:marBottom w:val="0"/>
          <w:divBdr>
            <w:top w:val="none" w:sz="0" w:space="0" w:color="auto"/>
            <w:left w:val="none" w:sz="0" w:space="0" w:color="auto"/>
            <w:bottom w:val="none" w:sz="0" w:space="0" w:color="auto"/>
            <w:right w:val="none" w:sz="0" w:space="0" w:color="auto"/>
          </w:divBdr>
        </w:div>
        <w:div w:id="1866668630">
          <w:marLeft w:val="0"/>
          <w:marRight w:val="0"/>
          <w:marTop w:val="0"/>
          <w:marBottom w:val="0"/>
          <w:divBdr>
            <w:top w:val="none" w:sz="0" w:space="0" w:color="auto"/>
            <w:left w:val="none" w:sz="0" w:space="0" w:color="auto"/>
            <w:bottom w:val="none" w:sz="0" w:space="0" w:color="auto"/>
            <w:right w:val="none" w:sz="0" w:space="0" w:color="auto"/>
          </w:divBdr>
        </w:div>
        <w:div w:id="1759866770">
          <w:marLeft w:val="0"/>
          <w:marRight w:val="0"/>
          <w:marTop w:val="0"/>
          <w:marBottom w:val="0"/>
          <w:divBdr>
            <w:top w:val="none" w:sz="0" w:space="0" w:color="auto"/>
            <w:left w:val="none" w:sz="0" w:space="0" w:color="auto"/>
            <w:bottom w:val="none" w:sz="0" w:space="0" w:color="auto"/>
            <w:right w:val="none" w:sz="0" w:space="0" w:color="auto"/>
          </w:divBdr>
        </w:div>
        <w:div w:id="1313214306">
          <w:marLeft w:val="0"/>
          <w:marRight w:val="0"/>
          <w:marTop w:val="0"/>
          <w:marBottom w:val="0"/>
          <w:divBdr>
            <w:top w:val="none" w:sz="0" w:space="0" w:color="auto"/>
            <w:left w:val="none" w:sz="0" w:space="0" w:color="auto"/>
            <w:bottom w:val="none" w:sz="0" w:space="0" w:color="auto"/>
            <w:right w:val="none" w:sz="0" w:space="0" w:color="auto"/>
          </w:divBdr>
        </w:div>
        <w:div w:id="787159640">
          <w:marLeft w:val="0"/>
          <w:marRight w:val="0"/>
          <w:marTop w:val="0"/>
          <w:marBottom w:val="0"/>
          <w:divBdr>
            <w:top w:val="none" w:sz="0" w:space="0" w:color="auto"/>
            <w:left w:val="none" w:sz="0" w:space="0" w:color="auto"/>
            <w:bottom w:val="none" w:sz="0" w:space="0" w:color="auto"/>
            <w:right w:val="none" w:sz="0" w:space="0" w:color="auto"/>
          </w:divBdr>
        </w:div>
        <w:div w:id="1111097375">
          <w:marLeft w:val="0"/>
          <w:marRight w:val="0"/>
          <w:marTop w:val="0"/>
          <w:marBottom w:val="0"/>
          <w:divBdr>
            <w:top w:val="none" w:sz="0" w:space="0" w:color="auto"/>
            <w:left w:val="none" w:sz="0" w:space="0" w:color="auto"/>
            <w:bottom w:val="none" w:sz="0" w:space="0" w:color="auto"/>
            <w:right w:val="none" w:sz="0" w:space="0" w:color="auto"/>
          </w:divBdr>
        </w:div>
        <w:div w:id="999579155">
          <w:marLeft w:val="0"/>
          <w:marRight w:val="0"/>
          <w:marTop w:val="0"/>
          <w:marBottom w:val="0"/>
          <w:divBdr>
            <w:top w:val="none" w:sz="0" w:space="0" w:color="auto"/>
            <w:left w:val="none" w:sz="0" w:space="0" w:color="auto"/>
            <w:bottom w:val="none" w:sz="0" w:space="0" w:color="auto"/>
            <w:right w:val="none" w:sz="0" w:space="0" w:color="auto"/>
          </w:divBdr>
        </w:div>
        <w:div w:id="546719659">
          <w:marLeft w:val="0"/>
          <w:marRight w:val="0"/>
          <w:marTop w:val="0"/>
          <w:marBottom w:val="0"/>
          <w:divBdr>
            <w:top w:val="none" w:sz="0" w:space="0" w:color="auto"/>
            <w:left w:val="none" w:sz="0" w:space="0" w:color="auto"/>
            <w:bottom w:val="none" w:sz="0" w:space="0" w:color="auto"/>
            <w:right w:val="none" w:sz="0" w:space="0" w:color="auto"/>
          </w:divBdr>
        </w:div>
        <w:div w:id="220873467">
          <w:marLeft w:val="0"/>
          <w:marRight w:val="0"/>
          <w:marTop w:val="0"/>
          <w:marBottom w:val="0"/>
          <w:divBdr>
            <w:top w:val="none" w:sz="0" w:space="0" w:color="auto"/>
            <w:left w:val="none" w:sz="0" w:space="0" w:color="auto"/>
            <w:bottom w:val="none" w:sz="0" w:space="0" w:color="auto"/>
            <w:right w:val="none" w:sz="0" w:space="0" w:color="auto"/>
          </w:divBdr>
        </w:div>
        <w:div w:id="1068846209">
          <w:marLeft w:val="0"/>
          <w:marRight w:val="0"/>
          <w:marTop w:val="0"/>
          <w:marBottom w:val="0"/>
          <w:divBdr>
            <w:top w:val="none" w:sz="0" w:space="0" w:color="auto"/>
            <w:left w:val="none" w:sz="0" w:space="0" w:color="auto"/>
            <w:bottom w:val="none" w:sz="0" w:space="0" w:color="auto"/>
            <w:right w:val="none" w:sz="0" w:space="0" w:color="auto"/>
          </w:divBdr>
        </w:div>
        <w:div w:id="315036996">
          <w:marLeft w:val="0"/>
          <w:marRight w:val="0"/>
          <w:marTop w:val="0"/>
          <w:marBottom w:val="0"/>
          <w:divBdr>
            <w:top w:val="none" w:sz="0" w:space="0" w:color="auto"/>
            <w:left w:val="none" w:sz="0" w:space="0" w:color="auto"/>
            <w:bottom w:val="none" w:sz="0" w:space="0" w:color="auto"/>
            <w:right w:val="none" w:sz="0" w:space="0" w:color="auto"/>
          </w:divBdr>
        </w:div>
        <w:div w:id="1868247692">
          <w:marLeft w:val="0"/>
          <w:marRight w:val="0"/>
          <w:marTop w:val="0"/>
          <w:marBottom w:val="0"/>
          <w:divBdr>
            <w:top w:val="none" w:sz="0" w:space="0" w:color="auto"/>
            <w:left w:val="none" w:sz="0" w:space="0" w:color="auto"/>
            <w:bottom w:val="none" w:sz="0" w:space="0" w:color="auto"/>
            <w:right w:val="none" w:sz="0" w:space="0" w:color="auto"/>
          </w:divBdr>
        </w:div>
        <w:div w:id="892425092">
          <w:marLeft w:val="0"/>
          <w:marRight w:val="0"/>
          <w:marTop w:val="0"/>
          <w:marBottom w:val="0"/>
          <w:divBdr>
            <w:top w:val="none" w:sz="0" w:space="0" w:color="auto"/>
            <w:left w:val="none" w:sz="0" w:space="0" w:color="auto"/>
            <w:bottom w:val="none" w:sz="0" w:space="0" w:color="auto"/>
            <w:right w:val="none" w:sz="0" w:space="0" w:color="auto"/>
          </w:divBdr>
        </w:div>
        <w:div w:id="212473153">
          <w:marLeft w:val="0"/>
          <w:marRight w:val="0"/>
          <w:marTop w:val="0"/>
          <w:marBottom w:val="0"/>
          <w:divBdr>
            <w:top w:val="none" w:sz="0" w:space="0" w:color="auto"/>
            <w:left w:val="none" w:sz="0" w:space="0" w:color="auto"/>
            <w:bottom w:val="none" w:sz="0" w:space="0" w:color="auto"/>
            <w:right w:val="none" w:sz="0" w:space="0" w:color="auto"/>
          </w:divBdr>
        </w:div>
        <w:div w:id="2086410729">
          <w:marLeft w:val="0"/>
          <w:marRight w:val="0"/>
          <w:marTop w:val="0"/>
          <w:marBottom w:val="0"/>
          <w:divBdr>
            <w:top w:val="none" w:sz="0" w:space="0" w:color="auto"/>
            <w:left w:val="none" w:sz="0" w:space="0" w:color="auto"/>
            <w:bottom w:val="none" w:sz="0" w:space="0" w:color="auto"/>
            <w:right w:val="none" w:sz="0" w:space="0" w:color="auto"/>
          </w:divBdr>
        </w:div>
        <w:div w:id="487600411">
          <w:marLeft w:val="0"/>
          <w:marRight w:val="0"/>
          <w:marTop w:val="0"/>
          <w:marBottom w:val="0"/>
          <w:divBdr>
            <w:top w:val="none" w:sz="0" w:space="0" w:color="auto"/>
            <w:left w:val="none" w:sz="0" w:space="0" w:color="auto"/>
            <w:bottom w:val="none" w:sz="0" w:space="0" w:color="auto"/>
            <w:right w:val="none" w:sz="0" w:space="0" w:color="auto"/>
          </w:divBdr>
        </w:div>
        <w:div w:id="1875650885">
          <w:marLeft w:val="0"/>
          <w:marRight w:val="0"/>
          <w:marTop w:val="0"/>
          <w:marBottom w:val="0"/>
          <w:divBdr>
            <w:top w:val="none" w:sz="0" w:space="0" w:color="auto"/>
            <w:left w:val="none" w:sz="0" w:space="0" w:color="auto"/>
            <w:bottom w:val="none" w:sz="0" w:space="0" w:color="auto"/>
            <w:right w:val="none" w:sz="0" w:space="0" w:color="auto"/>
          </w:divBdr>
        </w:div>
        <w:div w:id="1170951478">
          <w:marLeft w:val="0"/>
          <w:marRight w:val="0"/>
          <w:marTop w:val="0"/>
          <w:marBottom w:val="0"/>
          <w:divBdr>
            <w:top w:val="none" w:sz="0" w:space="0" w:color="auto"/>
            <w:left w:val="none" w:sz="0" w:space="0" w:color="auto"/>
            <w:bottom w:val="none" w:sz="0" w:space="0" w:color="auto"/>
            <w:right w:val="none" w:sz="0" w:space="0" w:color="auto"/>
          </w:divBdr>
        </w:div>
        <w:div w:id="1053693837">
          <w:marLeft w:val="0"/>
          <w:marRight w:val="0"/>
          <w:marTop w:val="0"/>
          <w:marBottom w:val="0"/>
          <w:divBdr>
            <w:top w:val="none" w:sz="0" w:space="0" w:color="auto"/>
            <w:left w:val="none" w:sz="0" w:space="0" w:color="auto"/>
            <w:bottom w:val="none" w:sz="0" w:space="0" w:color="auto"/>
            <w:right w:val="none" w:sz="0" w:space="0" w:color="auto"/>
          </w:divBdr>
        </w:div>
        <w:div w:id="485098584">
          <w:marLeft w:val="0"/>
          <w:marRight w:val="0"/>
          <w:marTop w:val="0"/>
          <w:marBottom w:val="0"/>
          <w:divBdr>
            <w:top w:val="none" w:sz="0" w:space="0" w:color="auto"/>
            <w:left w:val="none" w:sz="0" w:space="0" w:color="auto"/>
            <w:bottom w:val="none" w:sz="0" w:space="0" w:color="auto"/>
            <w:right w:val="none" w:sz="0" w:space="0" w:color="auto"/>
          </w:divBdr>
        </w:div>
        <w:div w:id="595986420">
          <w:marLeft w:val="0"/>
          <w:marRight w:val="0"/>
          <w:marTop w:val="0"/>
          <w:marBottom w:val="0"/>
          <w:divBdr>
            <w:top w:val="none" w:sz="0" w:space="0" w:color="auto"/>
            <w:left w:val="none" w:sz="0" w:space="0" w:color="auto"/>
            <w:bottom w:val="none" w:sz="0" w:space="0" w:color="auto"/>
            <w:right w:val="none" w:sz="0" w:space="0" w:color="auto"/>
          </w:divBdr>
        </w:div>
        <w:div w:id="370037595">
          <w:marLeft w:val="0"/>
          <w:marRight w:val="0"/>
          <w:marTop w:val="0"/>
          <w:marBottom w:val="0"/>
          <w:divBdr>
            <w:top w:val="none" w:sz="0" w:space="0" w:color="auto"/>
            <w:left w:val="none" w:sz="0" w:space="0" w:color="auto"/>
            <w:bottom w:val="none" w:sz="0" w:space="0" w:color="auto"/>
            <w:right w:val="none" w:sz="0" w:space="0" w:color="auto"/>
          </w:divBdr>
        </w:div>
        <w:div w:id="1895236146">
          <w:marLeft w:val="0"/>
          <w:marRight w:val="0"/>
          <w:marTop w:val="0"/>
          <w:marBottom w:val="0"/>
          <w:divBdr>
            <w:top w:val="none" w:sz="0" w:space="0" w:color="auto"/>
            <w:left w:val="none" w:sz="0" w:space="0" w:color="auto"/>
            <w:bottom w:val="none" w:sz="0" w:space="0" w:color="auto"/>
            <w:right w:val="none" w:sz="0" w:space="0" w:color="auto"/>
          </w:divBdr>
        </w:div>
        <w:div w:id="851643685">
          <w:marLeft w:val="0"/>
          <w:marRight w:val="0"/>
          <w:marTop w:val="0"/>
          <w:marBottom w:val="0"/>
          <w:divBdr>
            <w:top w:val="none" w:sz="0" w:space="0" w:color="auto"/>
            <w:left w:val="none" w:sz="0" w:space="0" w:color="auto"/>
            <w:bottom w:val="none" w:sz="0" w:space="0" w:color="auto"/>
            <w:right w:val="none" w:sz="0" w:space="0" w:color="auto"/>
          </w:divBdr>
        </w:div>
        <w:div w:id="1277521920">
          <w:marLeft w:val="0"/>
          <w:marRight w:val="0"/>
          <w:marTop w:val="0"/>
          <w:marBottom w:val="0"/>
          <w:divBdr>
            <w:top w:val="none" w:sz="0" w:space="0" w:color="auto"/>
            <w:left w:val="none" w:sz="0" w:space="0" w:color="auto"/>
            <w:bottom w:val="none" w:sz="0" w:space="0" w:color="auto"/>
            <w:right w:val="none" w:sz="0" w:space="0" w:color="auto"/>
          </w:divBdr>
        </w:div>
        <w:div w:id="1770849181">
          <w:marLeft w:val="0"/>
          <w:marRight w:val="0"/>
          <w:marTop w:val="0"/>
          <w:marBottom w:val="0"/>
          <w:divBdr>
            <w:top w:val="none" w:sz="0" w:space="0" w:color="auto"/>
            <w:left w:val="none" w:sz="0" w:space="0" w:color="auto"/>
            <w:bottom w:val="none" w:sz="0" w:space="0" w:color="auto"/>
            <w:right w:val="none" w:sz="0" w:space="0" w:color="auto"/>
          </w:divBdr>
        </w:div>
        <w:div w:id="714506099">
          <w:marLeft w:val="0"/>
          <w:marRight w:val="0"/>
          <w:marTop w:val="0"/>
          <w:marBottom w:val="0"/>
          <w:divBdr>
            <w:top w:val="none" w:sz="0" w:space="0" w:color="auto"/>
            <w:left w:val="none" w:sz="0" w:space="0" w:color="auto"/>
            <w:bottom w:val="none" w:sz="0" w:space="0" w:color="auto"/>
            <w:right w:val="none" w:sz="0" w:space="0" w:color="auto"/>
          </w:divBdr>
        </w:div>
        <w:div w:id="113335303">
          <w:marLeft w:val="0"/>
          <w:marRight w:val="0"/>
          <w:marTop w:val="0"/>
          <w:marBottom w:val="0"/>
          <w:divBdr>
            <w:top w:val="none" w:sz="0" w:space="0" w:color="auto"/>
            <w:left w:val="none" w:sz="0" w:space="0" w:color="auto"/>
            <w:bottom w:val="none" w:sz="0" w:space="0" w:color="auto"/>
            <w:right w:val="none" w:sz="0" w:space="0" w:color="auto"/>
          </w:divBdr>
        </w:div>
        <w:div w:id="277833050">
          <w:marLeft w:val="0"/>
          <w:marRight w:val="0"/>
          <w:marTop w:val="0"/>
          <w:marBottom w:val="0"/>
          <w:divBdr>
            <w:top w:val="none" w:sz="0" w:space="0" w:color="auto"/>
            <w:left w:val="none" w:sz="0" w:space="0" w:color="auto"/>
            <w:bottom w:val="none" w:sz="0" w:space="0" w:color="auto"/>
            <w:right w:val="none" w:sz="0" w:space="0" w:color="auto"/>
          </w:divBdr>
        </w:div>
        <w:div w:id="1400976614">
          <w:marLeft w:val="0"/>
          <w:marRight w:val="0"/>
          <w:marTop w:val="0"/>
          <w:marBottom w:val="0"/>
          <w:divBdr>
            <w:top w:val="none" w:sz="0" w:space="0" w:color="auto"/>
            <w:left w:val="none" w:sz="0" w:space="0" w:color="auto"/>
            <w:bottom w:val="none" w:sz="0" w:space="0" w:color="auto"/>
            <w:right w:val="none" w:sz="0" w:space="0" w:color="auto"/>
          </w:divBdr>
        </w:div>
        <w:div w:id="1827474773">
          <w:marLeft w:val="0"/>
          <w:marRight w:val="0"/>
          <w:marTop w:val="0"/>
          <w:marBottom w:val="0"/>
          <w:divBdr>
            <w:top w:val="none" w:sz="0" w:space="0" w:color="auto"/>
            <w:left w:val="none" w:sz="0" w:space="0" w:color="auto"/>
            <w:bottom w:val="none" w:sz="0" w:space="0" w:color="auto"/>
            <w:right w:val="none" w:sz="0" w:space="0" w:color="auto"/>
          </w:divBdr>
        </w:div>
        <w:div w:id="281766467">
          <w:marLeft w:val="0"/>
          <w:marRight w:val="0"/>
          <w:marTop w:val="0"/>
          <w:marBottom w:val="0"/>
          <w:divBdr>
            <w:top w:val="none" w:sz="0" w:space="0" w:color="auto"/>
            <w:left w:val="none" w:sz="0" w:space="0" w:color="auto"/>
            <w:bottom w:val="none" w:sz="0" w:space="0" w:color="auto"/>
            <w:right w:val="none" w:sz="0" w:space="0" w:color="auto"/>
          </w:divBdr>
        </w:div>
        <w:div w:id="916286694">
          <w:marLeft w:val="0"/>
          <w:marRight w:val="0"/>
          <w:marTop w:val="0"/>
          <w:marBottom w:val="0"/>
          <w:divBdr>
            <w:top w:val="none" w:sz="0" w:space="0" w:color="auto"/>
            <w:left w:val="none" w:sz="0" w:space="0" w:color="auto"/>
            <w:bottom w:val="none" w:sz="0" w:space="0" w:color="auto"/>
            <w:right w:val="none" w:sz="0" w:space="0" w:color="auto"/>
          </w:divBdr>
        </w:div>
        <w:div w:id="1571648771">
          <w:marLeft w:val="0"/>
          <w:marRight w:val="0"/>
          <w:marTop w:val="0"/>
          <w:marBottom w:val="0"/>
          <w:divBdr>
            <w:top w:val="none" w:sz="0" w:space="0" w:color="auto"/>
            <w:left w:val="none" w:sz="0" w:space="0" w:color="auto"/>
            <w:bottom w:val="none" w:sz="0" w:space="0" w:color="auto"/>
            <w:right w:val="none" w:sz="0" w:space="0" w:color="auto"/>
          </w:divBdr>
        </w:div>
        <w:div w:id="800030097">
          <w:marLeft w:val="0"/>
          <w:marRight w:val="0"/>
          <w:marTop w:val="0"/>
          <w:marBottom w:val="0"/>
          <w:divBdr>
            <w:top w:val="none" w:sz="0" w:space="0" w:color="auto"/>
            <w:left w:val="none" w:sz="0" w:space="0" w:color="auto"/>
            <w:bottom w:val="none" w:sz="0" w:space="0" w:color="auto"/>
            <w:right w:val="none" w:sz="0" w:space="0" w:color="auto"/>
          </w:divBdr>
        </w:div>
        <w:div w:id="1202747295">
          <w:marLeft w:val="0"/>
          <w:marRight w:val="0"/>
          <w:marTop w:val="0"/>
          <w:marBottom w:val="0"/>
          <w:divBdr>
            <w:top w:val="none" w:sz="0" w:space="0" w:color="auto"/>
            <w:left w:val="none" w:sz="0" w:space="0" w:color="auto"/>
            <w:bottom w:val="none" w:sz="0" w:space="0" w:color="auto"/>
            <w:right w:val="none" w:sz="0" w:space="0" w:color="auto"/>
          </w:divBdr>
        </w:div>
        <w:div w:id="1069689000">
          <w:marLeft w:val="0"/>
          <w:marRight w:val="0"/>
          <w:marTop w:val="0"/>
          <w:marBottom w:val="0"/>
          <w:divBdr>
            <w:top w:val="none" w:sz="0" w:space="0" w:color="auto"/>
            <w:left w:val="none" w:sz="0" w:space="0" w:color="auto"/>
            <w:bottom w:val="none" w:sz="0" w:space="0" w:color="auto"/>
            <w:right w:val="none" w:sz="0" w:space="0" w:color="auto"/>
          </w:divBdr>
        </w:div>
        <w:div w:id="1350717763">
          <w:marLeft w:val="0"/>
          <w:marRight w:val="0"/>
          <w:marTop w:val="0"/>
          <w:marBottom w:val="0"/>
          <w:divBdr>
            <w:top w:val="none" w:sz="0" w:space="0" w:color="auto"/>
            <w:left w:val="none" w:sz="0" w:space="0" w:color="auto"/>
            <w:bottom w:val="none" w:sz="0" w:space="0" w:color="auto"/>
            <w:right w:val="none" w:sz="0" w:space="0" w:color="auto"/>
          </w:divBdr>
        </w:div>
        <w:div w:id="418252239">
          <w:marLeft w:val="0"/>
          <w:marRight w:val="0"/>
          <w:marTop w:val="0"/>
          <w:marBottom w:val="0"/>
          <w:divBdr>
            <w:top w:val="none" w:sz="0" w:space="0" w:color="auto"/>
            <w:left w:val="none" w:sz="0" w:space="0" w:color="auto"/>
            <w:bottom w:val="none" w:sz="0" w:space="0" w:color="auto"/>
            <w:right w:val="none" w:sz="0" w:space="0" w:color="auto"/>
          </w:divBdr>
        </w:div>
        <w:div w:id="1448504967">
          <w:marLeft w:val="0"/>
          <w:marRight w:val="0"/>
          <w:marTop w:val="0"/>
          <w:marBottom w:val="0"/>
          <w:divBdr>
            <w:top w:val="none" w:sz="0" w:space="0" w:color="auto"/>
            <w:left w:val="none" w:sz="0" w:space="0" w:color="auto"/>
            <w:bottom w:val="none" w:sz="0" w:space="0" w:color="auto"/>
            <w:right w:val="none" w:sz="0" w:space="0" w:color="auto"/>
          </w:divBdr>
        </w:div>
        <w:div w:id="1653369721">
          <w:marLeft w:val="0"/>
          <w:marRight w:val="0"/>
          <w:marTop w:val="0"/>
          <w:marBottom w:val="0"/>
          <w:divBdr>
            <w:top w:val="none" w:sz="0" w:space="0" w:color="auto"/>
            <w:left w:val="none" w:sz="0" w:space="0" w:color="auto"/>
            <w:bottom w:val="none" w:sz="0" w:space="0" w:color="auto"/>
            <w:right w:val="none" w:sz="0" w:space="0" w:color="auto"/>
          </w:divBdr>
        </w:div>
        <w:div w:id="976303586">
          <w:marLeft w:val="0"/>
          <w:marRight w:val="0"/>
          <w:marTop w:val="0"/>
          <w:marBottom w:val="0"/>
          <w:divBdr>
            <w:top w:val="none" w:sz="0" w:space="0" w:color="auto"/>
            <w:left w:val="none" w:sz="0" w:space="0" w:color="auto"/>
            <w:bottom w:val="none" w:sz="0" w:space="0" w:color="auto"/>
            <w:right w:val="none" w:sz="0" w:space="0" w:color="auto"/>
          </w:divBdr>
        </w:div>
        <w:div w:id="1147239704">
          <w:marLeft w:val="0"/>
          <w:marRight w:val="0"/>
          <w:marTop w:val="0"/>
          <w:marBottom w:val="0"/>
          <w:divBdr>
            <w:top w:val="none" w:sz="0" w:space="0" w:color="auto"/>
            <w:left w:val="none" w:sz="0" w:space="0" w:color="auto"/>
            <w:bottom w:val="none" w:sz="0" w:space="0" w:color="auto"/>
            <w:right w:val="none" w:sz="0" w:space="0" w:color="auto"/>
          </w:divBdr>
        </w:div>
        <w:div w:id="756945310">
          <w:marLeft w:val="0"/>
          <w:marRight w:val="0"/>
          <w:marTop w:val="0"/>
          <w:marBottom w:val="0"/>
          <w:divBdr>
            <w:top w:val="none" w:sz="0" w:space="0" w:color="auto"/>
            <w:left w:val="none" w:sz="0" w:space="0" w:color="auto"/>
            <w:bottom w:val="none" w:sz="0" w:space="0" w:color="auto"/>
            <w:right w:val="none" w:sz="0" w:space="0" w:color="auto"/>
          </w:divBdr>
        </w:div>
        <w:div w:id="1853103836">
          <w:marLeft w:val="0"/>
          <w:marRight w:val="0"/>
          <w:marTop w:val="0"/>
          <w:marBottom w:val="0"/>
          <w:divBdr>
            <w:top w:val="none" w:sz="0" w:space="0" w:color="auto"/>
            <w:left w:val="none" w:sz="0" w:space="0" w:color="auto"/>
            <w:bottom w:val="none" w:sz="0" w:space="0" w:color="auto"/>
            <w:right w:val="none" w:sz="0" w:space="0" w:color="auto"/>
          </w:divBdr>
        </w:div>
        <w:div w:id="1727605318">
          <w:marLeft w:val="0"/>
          <w:marRight w:val="0"/>
          <w:marTop w:val="0"/>
          <w:marBottom w:val="0"/>
          <w:divBdr>
            <w:top w:val="none" w:sz="0" w:space="0" w:color="auto"/>
            <w:left w:val="none" w:sz="0" w:space="0" w:color="auto"/>
            <w:bottom w:val="none" w:sz="0" w:space="0" w:color="auto"/>
            <w:right w:val="none" w:sz="0" w:space="0" w:color="auto"/>
          </w:divBdr>
        </w:div>
        <w:div w:id="1553538449">
          <w:marLeft w:val="0"/>
          <w:marRight w:val="0"/>
          <w:marTop w:val="0"/>
          <w:marBottom w:val="0"/>
          <w:divBdr>
            <w:top w:val="none" w:sz="0" w:space="0" w:color="auto"/>
            <w:left w:val="none" w:sz="0" w:space="0" w:color="auto"/>
            <w:bottom w:val="none" w:sz="0" w:space="0" w:color="auto"/>
            <w:right w:val="none" w:sz="0" w:space="0" w:color="auto"/>
          </w:divBdr>
        </w:div>
        <w:div w:id="1127042567">
          <w:marLeft w:val="0"/>
          <w:marRight w:val="0"/>
          <w:marTop w:val="0"/>
          <w:marBottom w:val="0"/>
          <w:divBdr>
            <w:top w:val="none" w:sz="0" w:space="0" w:color="auto"/>
            <w:left w:val="none" w:sz="0" w:space="0" w:color="auto"/>
            <w:bottom w:val="none" w:sz="0" w:space="0" w:color="auto"/>
            <w:right w:val="none" w:sz="0" w:space="0" w:color="auto"/>
          </w:divBdr>
        </w:div>
        <w:div w:id="265191382">
          <w:marLeft w:val="0"/>
          <w:marRight w:val="0"/>
          <w:marTop w:val="0"/>
          <w:marBottom w:val="0"/>
          <w:divBdr>
            <w:top w:val="none" w:sz="0" w:space="0" w:color="auto"/>
            <w:left w:val="none" w:sz="0" w:space="0" w:color="auto"/>
            <w:bottom w:val="none" w:sz="0" w:space="0" w:color="auto"/>
            <w:right w:val="none" w:sz="0" w:space="0" w:color="auto"/>
          </w:divBdr>
        </w:div>
        <w:div w:id="1769891337">
          <w:marLeft w:val="0"/>
          <w:marRight w:val="0"/>
          <w:marTop w:val="0"/>
          <w:marBottom w:val="0"/>
          <w:divBdr>
            <w:top w:val="none" w:sz="0" w:space="0" w:color="auto"/>
            <w:left w:val="none" w:sz="0" w:space="0" w:color="auto"/>
            <w:bottom w:val="none" w:sz="0" w:space="0" w:color="auto"/>
            <w:right w:val="none" w:sz="0" w:space="0" w:color="auto"/>
          </w:divBdr>
        </w:div>
        <w:div w:id="342123470">
          <w:marLeft w:val="0"/>
          <w:marRight w:val="0"/>
          <w:marTop w:val="0"/>
          <w:marBottom w:val="0"/>
          <w:divBdr>
            <w:top w:val="none" w:sz="0" w:space="0" w:color="auto"/>
            <w:left w:val="none" w:sz="0" w:space="0" w:color="auto"/>
            <w:bottom w:val="none" w:sz="0" w:space="0" w:color="auto"/>
            <w:right w:val="none" w:sz="0" w:space="0" w:color="auto"/>
          </w:divBdr>
        </w:div>
        <w:div w:id="1993220044">
          <w:marLeft w:val="0"/>
          <w:marRight w:val="0"/>
          <w:marTop w:val="0"/>
          <w:marBottom w:val="0"/>
          <w:divBdr>
            <w:top w:val="none" w:sz="0" w:space="0" w:color="auto"/>
            <w:left w:val="none" w:sz="0" w:space="0" w:color="auto"/>
            <w:bottom w:val="none" w:sz="0" w:space="0" w:color="auto"/>
            <w:right w:val="none" w:sz="0" w:space="0" w:color="auto"/>
          </w:divBdr>
        </w:div>
        <w:div w:id="1636913884">
          <w:marLeft w:val="0"/>
          <w:marRight w:val="0"/>
          <w:marTop w:val="0"/>
          <w:marBottom w:val="0"/>
          <w:divBdr>
            <w:top w:val="none" w:sz="0" w:space="0" w:color="auto"/>
            <w:left w:val="none" w:sz="0" w:space="0" w:color="auto"/>
            <w:bottom w:val="none" w:sz="0" w:space="0" w:color="auto"/>
            <w:right w:val="none" w:sz="0" w:space="0" w:color="auto"/>
          </w:divBdr>
        </w:div>
        <w:div w:id="1428499429">
          <w:marLeft w:val="0"/>
          <w:marRight w:val="0"/>
          <w:marTop w:val="0"/>
          <w:marBottom w:val="0"/>
          <w:divBdr>
            <w:top w:val="none" w:sz="0" w:space="0" w:color="auto"/>
            <w:left w:val="none" w:sz="0" w:space="0" w:color="auto"/>
            <w:bottom w:val="none" w:sz="0" w:space="0" w:color="auto"/>
            <w:right w:val="none" w:sz="0" w:space="0" w:color="auto"/>
          </w:divBdr>
        </w:div>
        <w:div w:id="1930459336">
          <w:marLeft w:val="0"/>
          <w:marRight w:val="0"/>
          <w:marTop w:val="0"/>
          <w:marBottom w:val="0"/>
          <w:divBdr>
            <w:top w:val="none" w:sz="0" w:space="0" w:color="auto"/>
            <w:left w:val="none" w:sz="0" w:space="0" w:color="auto"/>
            <w:bottom w:val="none" w:sz="0" w:space="0" w:color="auto"/>
            <w:right w:val="none" w:sz="0" w:space="0" w:color="auto"/>
          </w:divBdr>
        </w:div>
        <w:div w:id="1101992603">
          <w:marLeft w:val="0"/>
          <w:marRight w:val="0"/>
          <w:marTop w:val="0"/>
          <w:marBottom w:val="0"/>
          <w:divBdr>
            <w:top w:val="none" w:sz="0" w:space="0" w:color="auto"/>
            <w:left w:val="none" w:sz="0" w:space="0" w:color="auto"/>
            <w:bottom w:val="none" w:sz="0" w:space="0" w:color="auto"/>
            <w:right w:val="none" w:sz="0" w:space="0" w:color="auto"/>
          </w:divBdr>
        </w:div>
        <w:div w:id="1393696332">
          <w:marLeft w:val="0"/>
          <w:marRight w:val="0"/>
          <w:marTop w:val="0"/>
          <w:marBottom w:val="0"/>
          <w:divBdr>
            <w:top w:val="none" w:sz="0" w:space="0" w:color="auto"/>
            <w:left w:val="none" w:sz="0" w:space="0" w:color="auto"/>
            <w:bottom w:val="none" w:sz="0" w:space="0" w:color="auto"/>
            <w:right w:val="none" w:sz="0" w:space="0" w:color="auto"/>
          </w:divBdr>
        </w:div>
        <w:div w:id="1587500378">
          <w:marLeft w:val="0"/>
          <w:marRight w:val="0"/>
          <w:marTop w:val="0"/>
          <w:marBottom w:val="0"/>
          <w:divBdr>
            <w:top w:val="none" w:sz="0" w:space="0" w:color="auto"/>
            <w:left w:val="none" w:sz="0" w:space="0" w:color="auto"/>
            <w:bottom w:val="none" w:sz="0" w:space="0" w:color="auto"/>
            <w:right w:val="none" w:sz="0" w:space="0" w:color="auto"/>
          </w:divBdr>
        </w:div>
        <w:div w:id="2008290086">
          <w:marLeft w:val="0"/>
          <w:marRight w:val="0"/>
          <w:marTop w:val="0"/>
          <w:marBottom w:val="0"/>
          <w:divBdr>
            <w:top w:val="none" w:sz="0" w:space="0" w:color="auto"/>
            <w:left w:val="none" w:sz="0" w:space="0" w:color="auto"/>
            <w:bottom w:val="none" w:sz="0" w:space="0" w:color="auto"/>
            <w:right w:val="none" w:sz="0" w:space="0" w:color="auto"/>
          </w:divBdr>
        </w:div>
        <w:div w:id="890843985">
          <w:marLeft w:val="0"/>
          <w:marRight w:val="0"/>
          <w:marTop w:val="0"/>
          <w:marBottom w:val="0"/>
          <w:divBdr>
            <w:top w:val="none" w:sz="0" w:space="0" w:color="auto"/>
            <w:left w:val="none" w:sz="0" w:space="0" w:color="auto"/>
            <w:bottom w:val="none" w:sz="0" w:space="0" w:color="auto"/>
            <w:right w:val="none" w:sz="0" w:space="0" w:color="auto"/>
          </w:divBdr>
        </w:div>
        <w:div w:id="1106580932">
          <w:marLeft w:val="0"/>
          <w:marRight w:val="0"/>
          <w:marTop w:val="0"/>
          <w:marBottom w:val="0"/>
          <w:divBdr>
            <w:top w:val="none" w:sz="0" w:space="0" w:color="auto"/>
            <w:left w:val="none" w:sz="0" w:space="0" w:color="auto"/>
            <w:bottom w:val="none" w:sz="0" w:space="0" w:color="auto"/>
            <w:right w:val="none" w:sz="0" w:space="0" w:color="auto"/>
          </w:divBdr>
        </w:div>
        <w:div w:id="452749570">
          <w:marLeft w:val="0"/>
          <w:marRight w:val="0"/>
          <w:marTop w:val="0"/>
          <w:marBottom w:val="0"/>
          <w:divBdr>
            <w:top w:val="none" w:sz="0" w:space="0" w:color="auto"/>
            <w:left w:val="none" w:sz="0" w:space="0" w:color="auto"/>
            <w:bottom w:val="none" w:sz="0" w:space="0" w:color="auto"/>
            <w:right w:val="none" w:sz="0" w:space="0" w:color="auto"/>
          </w:divBdr>
        </w:div>
        <w:div w:id="444928854">
          <w:marLeft w:val="0"/>
          <w:marRight w:val="0"/>
          <w:marTop w:val="0"/>
          <w:marBottom w:val="0"/>
          <w:divBdr>
            <w:top w:val="none" w:sz="0" w:space="0" w:color="auto"/>
            <w:left w:val="none" w:sz="0" w:space="0" w:color="auto"/>
            <w:bottom w:val="none" w:sz="0" w:space="0" w:color="auto"/>
            <w:right w:val="none" w:sz="0" w:space="0" w:color="auto"/>
          </w:divBdr>
        </w:div>
        <w:div w:id="1688405230">
          <w:marLeft w:val="0"/>
          <w:marRight w:val="0"/>
          <w:marTop w:val="0"/>
          <w:marBottom w:val="0"/>
          <w:divBdr>
            <w:top w:val="none" w:sz="0" w:space="0" w:color="auto"/>
            <w:left w:val="none" w:sz="0" w:space="0" w:color="auto"/>
            <w:bottom w:val="none" w:sz="0" w:space="0" w:color="auto"/>
            <w:right w:val="none" w:sz="0" w:space="0" w:color="auto"/>
          </w:divBdr>
        </w:div>
        <w:div w:id="965235468">
          <w:marLeft w:val="0"/>
          <w:marRight w:val="0"/>
          <w:marTop w:val="0"/>
          <w:marBottom w:val="0"/>
          <w:divBdr>
            <w:top w:val="none" w:sz="0" w:space="0" w:color="auto"/>
            <w:left w:val="none" w:sz="0" w:space="0" w:color="auto"/>
            <w:bottom w:val="none" w:sz="0" w:space="0" w:color="auto"/>
            <w:right w:val="none" w:sz="0" w:space="0" w:color="auto"/>
          </w:divBdr>
        </w:div>
        <w:div w:id="545259570">
          <w:marLeft w:val="0"/>
          <w:marRight w:val="0"/>
          <w:marTop w:val="0"/>
          <w:marBottom w:val="0"/>
          <w:divBdr>
            <w:top w:val="none" w:sz="0" w:space="0" w:color="auto"/>
            <w:left w:val="none" w:sz="0" w:space="0" w:color="auto"/>
            <w:bottom w:val="none" w:sz="0" w:space="0" w:color="auto"/>
            <w:right w:val="none" w:sz="0" w:space="0" w:color="auto"/>
          </w:divBdr>
        </w:div>
        <w:div w:id="2094086415">
          <w:marLeft w:val="0"/>
          <w:marRight w:val="0"/>
          <w:marTop w:val="0"/>
          <w:marBottom w:val="0"/>
          <w:divBdr>
            <w:top w:val="none" w:sz="0" w:space="0" w:color="auto"/>
            <w:left w:val="none" w:sz="0" w:space="0" w:color="auto"/>
            <w:bottom w:val="none" w:sz="0" w:space="0" w:color="auto"/>
            <w:right w:val="none" w:sz="0" w:space="0" w:color="auto"/>
          </w:divBdr>
        </w:div>
        <w:div w:id="398865397">
          <w:marLeft w:val="0"/>
          <w:marRight w:val="0"/>
          <w:marTop w:val="0"/>
          <w:marBottom w:val="0"/>
          <w:divBdr>
            <w:top w:val="none" w:sz="0" w:space="0" w:color="auto"/>
            <w:left w:val="none" w:sz="0" w:space="0" w:color="auto"/>
            <w:bottom w:val="none" w:sz="0" w:space="0" w:color="auto"/>
            <w:right w:val="none" w:sz="0" w:space="0" w:color="auto"/>
          </w:divBdr>
        </w:div>
      </w:divsChild>
    </w:div>
    <w:div w:id="1793741747">
      <w:bodyDiv w:val="1"/>
      <w:marLeft w:val="0"/>
      <w:marRight w:val="0"/>
      <w:marTop w:val="0"/>
      <w:marBottom w:val="0"/>
      <w:divBdr>
        <w:top w:val="none" w:sz="0" w:space="0" w:color="auto"/>
        <w:left w:val="none" w:sz="0" w:space="0" w:color="auto"/>
        <w:bottom w:val="none" w:sz="0" w:space="0" w:color="auto"/>
        <w:right w:val="none" w:sz="0" w:space="0" w:color="auto"/>
      </w:divBdr>
    </w:div>
    <w:div w:id="1860044218">
      <w:bodyDiv w:val="1"/>
      <w:marLeft w:val="0"/>
      <w:marRight w:val="0"/>
      <w:marTop w:val="0"/>
      <w:marBottom w:val="0"/>
      <w:divBdr>
        <w:top w:val="none" w:sz="0" w:space="0" w:color="auto"/>
        <w:left w:val="none" w:sz="0" w:space="0" w:color="auto"/>
        <w:bottom w:val="none" w:sz="0" w:space="0" w:color="auto"/>
        <w:right w:val="none" w:sz="0" w:space="0" w:color="auto"/>
      </w:divBdr>
    </w:div>
    <w:div w:id="1884366293">
      <w:bodyDiv w:val="1"/>
      <w:marLeft w:val="0"/>
      <w:marRight w:val="0"/>
      <w:marTop w:val="0"/>
      <w:marBottom w:val="0"/>
      <w:divBdr>
        <w:top w:val="none" w:sz="0" w:space="0" w:color="auto"/>
        <w:left w:val="none" w:sz="0" w:space="0" w:color="auto"/>
        <w:bottom w:val="none" w:sz="0" w:space="0" w:color="auto"/>
        <w:right w:val="none" w:sz="0" w:space="0" w:color="auto"/>
      </w:divBdr>
    </w:div>
    <w:div w:id="2024016810">
      <w:bodyDiv w:val="1"/>
      <w:marLeft w:val="0"/>
      <w:marRight w:val="0"/>
      <w:marTop w:val="0"/>
      <w:marBottom w:val="0"/>
      <w:divBdr>
        <w:top w:val="none" w:sz="0" w:space="0" w:color="auto"/>
        <w:left w:val="none" w:sz="0" w:space="0" w:color="auto"/>
        <w:bottom w:val="none" w:sz="0" w:space="0" w:color="auto"/>
        <w:right w:val="none" w:sz="0" w:space="0" w:color="auto"/>
      </w:divBdr>
    </w:div>
    <w:div w:id="2038121981">
      <w:bodyDiv w:val="1"/>
      <w:marLeft w:val="0"/>
      <w:marRight w:val="0"/>
      <w:marTop w:val="0"/>
      <w:marBottom w:val="0"/>
      <w:divBdr>
        <w:top w:val="none" w:sz="0" w:space="0" w:color="auto"/>
        <w:left w:val="none" w:sz="0" w:space="0" w:color="auto"/>
        <w:bottom w:val="none" w:sz="0" w:space="0" w:color="auto"/>
        <w:right w:val="none" w:sz="0" w:space="0" w:color="auto"/>
      </w:divBdr>
    </w:div>
    <w:div w:id="2145194064">
      <w:bodyDiv w:val="1"/>
      <w:marLeft w:val="0"/>
      <w:marRight w:val="0"/>
      <w:marTop w:val="0"/>
      <w:marBottom w:val="0"/>
      <w:divBdr>
        <w:top w:val="none" w:sz="0" w:space="0" w:color="auto"/>
        <w:left w:val="none" w:sz="0" w:space="0" w:color="auto"/>
        <w:bottom w:val="none" w:sz="0" w:space="0" w:color="auto"/>
        <w:right w:val="none" w:sz="0" w:space="0" w:color="auto"/>
      </w:divBdr>
      <w:divsChild>
        <w:div w:id="1326199696">
          <w:marLeft w:val="0"/>
          <w:marRight w:val="0"/>
          <w:marTop w:val="0"/>
          <w:marBottom w:val="0"/>
          <w:divBdr>
            <w:top w:val="none" w:sz="0" w:space="0" w:color="auto"/>
            <w:left w:val="none" w:sz="0" w:space="0" w:color="auto"/>
            <w:bottom w:val="none" w:sz="0" w:space="0" w:color="auto"/>
            <w:right w:val="none" w:sz="0" w:space="0" w:color="auto"/>
          </w:divBdr>
        </w:div>
        <w:div w:id="1139415270">
          <w:marLeft w:val="0"/>
          <w:marRight w:val="0"/>
          <w:marTop w:val="0"/>
          <w:marBottom w:val="0"/>
          <w:divBdr>
            <w:top w:val="none" w:sz="0" w:space="0" w:color="auto"/>
            <w:left w:val="none" w:sz="0" w:space="0" w:color="auto"/>
            <w:bottom w:val="none" w:sz="0" w:space="0" w:color="auto"/>
            <w:right w:val="none" w:sz="0" w:space="0" w:color="auto"/>
          </w:divBdr>
        </w:div>
        <w:div w:id="1269318043">
          <w:marLeft w:val="0"/>
          <w:marRight w:val="0"/>
          <w:marTop w:val="0"/>
          <w:marBottom w:val="0"/>
          <w:divBdr>
            <w:top w:val="none" w:sz="0" w:space="0" w:color="auto"/>
            <w:left w:val="none" w:sz="0" w:space="0" w:color="auto"/>
            <w:bottom w:val="none" w:sz="0" w:space="0" w:color="auto"/>
            <w:right w:val="none" w:sz="0" w:space="0" w:color="auto"/>
          </w:divBdr>
        </w:div>
        <w:div w:id="2119375997">
          <w:marLeft w:val="0"/>
          <w:marRight w:val="0"/>
          <w:marTop w:val="0"/>
          <w:marBottom w:val="0"/>
          <w:divBdr>
            <w:top w:val="none" w:sz="0" w:space="0" w:color="auto"/>
            <w:left w:val="none" w:sz="0" w:space="0" w:color="auto"/>
            <w:bottom w:val="none" w:sz="0" w:space="0" w:color="auto"/>
            <w:right w:val="none" w:sz="0" w:space="0" w:color="auto"/>
          </w:divBdr>
        </w:div>
        <w:div w:id="2109615049">
          <w:marLeft w:val="0"/>
          <w:marRight w:val="0"/>
          <w:marTop w:val="0"/>
          <w:marBottom w:val="0"/>
          <w:divBdr>
            <w:top w:val="none" w:sz="0" w:space="0" w:color="auto"/>
            <w:left w:val="none" w:sz="0" w:space="0" w:color="auto"/>
            <w:bottom w:val="none" w:sz="0" w:space="0" w:color="auto"/>
            <w:right w:val="none" w:sz="0" w:space="0" w:color="auto"/>
          </w:divBdr>
        </w:div>
        <w:div w:id="1181352849">
          <w:marLeft w:val="0"/>
          <w:marRight w:val="0"/>
          <w:marTop w:val="0"/>
          <w:marBottom w:val="0"/>
          <w:divBdr>
            <w:top w:val="none" w:sz="0" w:space="0" w:color="auto"/>
            <w:left w:val="none" w:sz="0" w:space="0" w:color="auto"/>
            <w:bottom w:val="none" w:sz="0" w:space="0" w:color="auto"/>
            <w:right w:val="none" w:sz="0" w:space="0" w:color="auto"/>
          </w:divBdr>
        </w:div>
        <w:div w:id="1429228880">
          <w:marLeft w:val="0"/>
          <w:marRight w:val="0"/>
          <w:marTop w:val="0"/>
          <w:marBottom w:val="0"/>
          <w:divBdr>
            <w:top w:val="none" w:sz="0" w:space="0" w:color="auto"/>
            <w:left w:val="none" w:sz="0" w:space="0" w:color="auto"/>
            <w:bottom w:val="none" w:sz="0" w:space="0" w:color="auto"/>
            <w:right w:val="none" w:sz="0" w:space="0" w:color="auto"/>
          </w:divBdr>
        </w:div>
        <w:div w:id="466582434">
          <w:marLeft w:val="0"/>
          <w:marRight w:val="0"/>
          <w:marTop w:val="0"/>
          <w:marBottom w:val="0"/>
          <w:divBdr>
            <w:top w:val="none" w:sz="0" w:space="0" w:color="auto"/>
            <w:left w:val="none" w:sz="0" w:space="0" w:color="auto"/>
            <w:bottom w:val="none" w:sz="0" w:space="0" w:color="auto"/>
            <w:right w:val="none" w:sz="0" w:space="0" w:color="auto"/>
          </w:divBdr>
        </w:div>
        <w:div w:id="464154925">
          <w:marLeft w:val="0"/>
          <w:marRight w:val="0"/>
          <w:marTop w:val="0"/>
          <w:marBottom w:val="0"/>
          <w:divBdr>
            <w:top w:val="none" w:sz="0" w:space="0" w:color="auto"/>
            <w:left w:val="none" w:sz="0" w:space="0" w:color="auto"/>
            <w:bottom w:val="none" w:sz="0" w:space="0" w:color="auto"/>
            <w:right w:val="none" w:sz="0" w:space="0" w:color="auto"/>
          </w:divBdr>
        </w:div>
        <w:div w:id="2132744399">
          <w:marLeft w:val="0"/>
          <w:marRight w:val="0"/>
          <w:marTop w:val="0"/>
          <w:marBottom w:val="0"/>
          <w:divBdr>
            <w:top w:val="none" w:sz="0" w:space="0" w:color="auto"/>
            <w:left w:val="none" w:sz="0" w:space="0" w:color="auto"/>
            <w:bottom w:val="none" w:sz="0" w:space="0" w:color="auto"/>
            <w:right w:val="none" w:sz="0" w:space="0" w:color="auto"/>
          </w:divBdr>
        </w:div>
        <w:div w:id="1002204076">
          <w:marLeft w:val="0"/>
          <w:marRight w:val="0"/>
          <w:marTop w:val="0"/>
          <w:marBottom w:val="0"/>
          <w:divBdr>
            <w:top w:val="none" w:sz="0" w:space="0" w:color="auto"/>
            <w:left w:val="none" w:sz="0" w:space="0" w:color="auto"/>
            <w:bottom w:val="none" w:sz="0" w:space="0" w:color="auto"/>
            <w:right w:val="none" w:sz="0" w:space="0" w:color="auto"/>
          </w:divBdr>
        </w:div>
        <w:div w:id="1391271135">
          <w:marLeft w:val="0"/>
          <w:marRight w:val="0"/>
          <w:marTop w:val="0"/>
          <w:marBottom w:val="0"/>
          <w:divBdr>
            <w:top w:val="none" w:sz="0" w:space="0" w:color="auto"/>
            <w:left w:val="none" w:sz="0" w:space="0" w:color="auto"/>
            <w:bottom w:val="none" w:sz="0" w:space="0" w:color="auto"/>
            <w:right w:val="none" w:sz="0" w:space="0" w:color="auto"/>
          </w:divBdr>
        </w:div>
        <w:div w:id="550390085">
          <w:marLeft w:val="0"/>
          <w:marRight w:val="0"/>
          <w:marTop w:val="0"/>
          <w:marBottom w:val="0"/>
          <w:divBdr>
            <w:top w:val="none" w:sz="0" w:space="0" w:color="auto"/>
            <w:left w:val="none" w:sz="0" w:space="0" w:color="auto"/>
            <w:bottom w:val="none" w:sz="0" w:space="0" w:color="auto"/>
            <w:right w:val="none" w:sz="0" w:space="0" w:color="auto"/>
          </w:divBdr>
        </w:div>
        <w:div w:id="46222175">
          <w:marLeft w:val="0"/>
          <w:marRight w:val="0"/>
          <w:marTop w:val="0"/>
          <w:marBottom w:val="0"/>
          <w:divBdr>
            <w:top w:val="none" w:sz="0" w:space="0" w:color="auto"/>
            <w:left w:val="none" w:sz="0" w:space="0" w:color="auto"/>
            <w:bottom w:val="none" w:sz="0" w:space="0" w:color="auto"/>
            <w:right w:val="none" w:sz="0" w:space="0" w:color="auto"/>
          </w:divBdr>
        </w:div>
        <w:div w:id="725106999">
          <w:marLeft w:val="0"/>
          <w:marRight w:val="0"/>
          <w:marTop w:val="0"/>
          <w:marBottom w:val="0"/>
          <w:divBdr>
            <w:top w:val="none" w:sz="0" w:space="0" w:color="auto"/>
            <w:left w:val="none" w:sz="0" w:space="0" w:color="auto"/>
            <w:bottom w:val="none" w:sz="0" w:space="0" w:color="auto"/>
            <w:right w:val="none" w:sz="0" w:space="0" w:color="auto"/>
          </w:divBdr>
        </w:div>
        <w:div w:id="1946620124">
          <w:marLeft w:val="0"/>
          <w:marRight w:val="0"/>
          <w:marTop w:val="0"/>
          <w:marBottom w:val="0"/>
          <w:divBdr>
            <w:top w:val="none" w:sz="0" w:space="0" w:color="auto"/>
            <w:left w:val="none" w:sz="0" w:space="0" w:color="auto"/>
            <w:bottom w:val="none" w:sz="0" w:space="0" w:color="auto"/>
            <w:right w:val="none" w:sz="0" w:space="0" w:color="auto"/>
          </w:divBdr>
        </w:div>
        <w:div w:id="1455904997">
          <w:marLeft w:val="0"/>
          <w:marRight w:val="0"/>
          <w:marTop w:val="0"/>
          <w:marBottom w:val="0"/>
          <w:divBdr>
            <w:top w:val="none" w:sz="0" w:space="0" w:color="auto"/>
            <w:left w:val="none" w:sz="0" w:space="0" w:color="auto"/>
            <w:bottom w:val="none" w:sz="0" w:space="0" w:color="auto"/>
            <w:right w:val="none" w:sz="0" w:space="0" w:color="auto"/>
          </w:divBdr>
        </w:div>
        <w:div w:id="2081251372">
          <w:marLeft w:val="0"/>
          <w:marRight w:val="0"/>
          <w:marTop w:val="0"/>
          <w:marBottom w:val="0"/>
          <w:divBdr>
            <w:top w:val="none" w:sz="0" w:space="0" w:color="auto"/>
            <w:left w:val="none" w:sz="0" w:space="0" w:color="auto"/>
            <w:bottom w:val="none" w:sz="0" w:space="0" w:color="auto"/>
            <w:right w:val="none" w:sz="0" w:space="0" w:color="auto"/>
          </w:divBdr>
        </w:div>
        <w:div w:id="161094477">
          <w:marLeft w:val="0"/>
          <w:marRight w:val="0"/>
          <w:marTop w:val="0"/>
          <w:marBottom w:val="0"/>
          <w:divBdr>
            <w:top w:val="none" w:sz="0" w:space="0" w:color="auto"/>
            <w:left w:val="none" w:sz="0" w:space="0" w:color="auto"/>
            <w:bottom w:val="none" w:sz="0" w:space="0" w:color="auto"/>
            <w:right w:val="none" w:sz="0" w:space="0" w:color="auto"/>
          </w:divBdr>
        </w:div>
        <w:div w:id="2025814813">
          <w:marLeft w:val="0"/>
          <w:marRight w:val="0"/>
          <w:marTop w:val="0"/>
          <w:marBottom w:val="0"/>
          <w:divBdr>
            <w:top w:val="none" w:sz="0" w:space="0" w:color="auto"/>
            <w:left w:val="none" w:sz="0" w:space="0" w:color="auto"/>
            <w:bottom w:val="none" w:sz="0" w:space="0" w:color="auto"/>
            <w:right w:val="none" w:sz="0" w:space="0" w:color="auto"/>
          </w:divBdr>
        </w:div>
        <w:div w:id="1097942576">
          <w:marLeft w:val="0"/>
          <w:marRight w:val="0"/>
          <w:marTop w:val="0"/>
          <w:marBottom w:val="0"/>
          <w:divBdr>
            <w:top w:val="none" w:sz="0" w:space="0" w:color="auto"/>
            <w:left w:val="none" w:sz="0" w:space="0" w:color="auto"/>
            <w:bottom w:val="none" w:sz="0" w:space="0" w:color="auto"/>
            <w:right w:val="none" w:sz="0" w:space="0" w:color="auto"/>
          </w:divBdr>
        </w:div>
        <w:div w:id="1031149977">
          <w:marLeft w:val="0"/>
          <w:marRight w:val="0"/>
          <w:marTop w:val="0"/>
          <w:marBottom w:val="0"/>
          <w:divBdr>
            <w:top w:val="none" w:sz="0" w:space="0" w:color="auto"/>
            <w:left w:val="none" w:sz="0" w:space="0" w:color="auto"/>
            <w:bottom w:val="none" w:sz="0" w:space="0" w:color="auto"/>
            <w:right w:val="none" w:sz="0" w:space="0" w:color="auto"/>
          </w:divBdr>
        </w:div>
        <w:div w:id="506942311">
          <w:marLeft w:val="0"/>
          <w:marRight w:val="0"/>
          <w:marTop w:val="0"/>
          <w:marBottom w:val="0"/>
          <w:divBdr>
            <w:top w:val="none" w:sz="0" w:space="0" w:color="auto"/>
            <w:left w:val="none" w:sz="0" w:space="0" w:color="auto"/>
            <w:bottom w:val="none" w:sz="0" w:space="0" w:color="auto"/>
            <w:right w:val="none" w:sz="0" w:space="0" w:color="auto"/>
          </w:divBdr>
        </w:div>
        <w:div w:id="764308112">
          <w:marLeft w:val="0"/>
          <w:marRight w:val="0"/>
          <w:marTop w:val="0"/>
          <w:marBottom w:val="0"/>
          <w:divBdr>
            <w:top w:val="none" w:sz="0" w:space="0" w:color="auto"/>
            <w:left w:val="none" w:sz="0" w:space="0" w:color="auto"/>
            <w:bottom w:val="none" w:sz="0" w:space="0" w:color="auto"/>
            <w:right w:val="none" w:sz="0" w:space="0" w:color="auto"/>
          </w:divBdr>
        </w:div>
        <w:div w:id="875704612">
          <w:marLeft w:val="0"/>
          <w:marRight w:val="0"/>
          <w:marTop w:val="0"/>
          <w:marBottom w:val="0"/>
          <w:divBdr>
            <w:top w:val="none" w:sz="0" w:space="0" w:color="auto"/>
            <w:left w:val="none" w:sz="0" w:space="0" w:color="auto"/>
            <w:bottom w:val="none" w:sz="0" w:space="0" w:color="auto"/>
            <w:right w:val="none" w:sz="0" w:space="0" w:color="auto"/>
          </w:divBdr>
        </w:div>
        <w:div w:id="1168522746">
          <w:marLeft w:val="0"/>
          <w:marRight w:val="0"/>
          <w:marTop w:val="0"/>
          <w:marBottom w:val="0"/>
          <w:divBdr>
            <w:top w:val="none" w:sz="0" w:space="0" w:color="auto"/>
            <w:left w:val="none" w:sz="0" w:space="0" w:color="auto"/>
            <w:bottom w:val="none" w:sz="0" w:space="0" w:color="auto"/>
            <w:right w:val="none" w:sz="0" w:space="0" w:color="auto"/>
          </w:divBdr>
        </w:div>
        <w:div w:id="1171985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B%D0%B0%D1%81%D1%81%D0%B8%D1%84%D0%B8%D0%BA%D0%B0%D1%86%D0%B8%D1%8F" TargetMode="External"/><Relationship Id="rId13" Type="http://schemas.openxmlformats.org/officeDocument/2006/relationships/hyperlink" Target="https://ru.wikipedia.org/wiki/%D0%90%D1%80%D0%B5%D0%B0%D0%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2%D0%B8%D0%B4%D0%BE%D0%B2%D0%BE%D0%B9_%D1%8D%D0%BF%D0%B8%D1%82%D0%B5%D1%8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1%D0%B8%D0%BE%D0%BB%D0%BE%D0%B3%D0%B8%D1%87%D0%B5%D1%81%D0%BA%D0%B8%D0%B9_%D0%B2%D0%B8%D0%B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1%D0%B8%D0%BE%D0%BB%D0%BE%D0%B3%D0%B8%D1%87%D0%B5%D1%81%D0%BA%D0%B0%D1%8F_%D1%81%D0%B8%D1%81%D1%82%D0%B5%D0%BC%D0%B0%D1%82%D0%B8%D0%BA%D0%B0" TargetMode="External"/><Relationship Id="rId4" Type="http://schemas.openxmlformats.org/officeDocument/2006/relationships/settings" Target="settings.xml"/><Relationship Id="rId9" Type="http://schemas.openxmlformats.org/officeDocument/2006/relationships/hyperlink" Target="https://ru.wikipedia.org/wiki/%D0%9E%D1%80%D0%B3%D0%B0%D0%BD%D0%B8%D0%B7%D0%BC"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1EBD9-F007-44CD-9388-5818DA5C8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5935</Words>
  <Characters>33830</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2024-05-30T09:19:00Z</dcterms:created>
  <dcterms:modified xsi:type="dcterms:W3CDTF">2024-05-31T06:17:00Z</dcterms:modified>
</cp:coreProperties>
</file>