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2E315B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5B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EC70C8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5B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023EAA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2E315B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2E3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2A41" w:rsidRPr="002E315B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5B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EC7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15B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2E315B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15B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2E315B" w:rsidRDefault="00252A41" w:rsidP="005E72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D3BC0" w:rsidRDefault="00252A41" w:rsidP="00ED0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BC0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="00BE6937" w:rsidRPr="008D3BC0">
        <w:rPr>
          <w:rFonts w:ascii="Times New Roman" w:hAnsi="Times New Roman" w:cs="Times New Roman"/>
          <w:sz w:val="28"/>
          <w:szCs w:val="28"/>
        </w:rPr>
        <w:t>распоряжения</w:t>
      </w:r>
      <w:r w:rsidRPr="008D3BC0">
        <w:rPr>
          <w:rFonts w:ascii="Times New Roman" w:hAnsi="Times New Roman" w:cs="Times New Roman"/>
          <w:sz w:val="28"/>
          <w:szCs w:val="28"/>
        </w:rPr>
        <w:t xml:space="preserve">: </w:t>
      </w:r>
      <w:r w:rsidR="00CB2EC2" w:rsidRPr="008D3BC0">
        <w:rPr>
          <w:rFonts w:ascii="Times New Roman" w:hAnsi="Times New Roman" w:cs="Times New Roman"/>
          <w:sz w:val="28"/>
          <w:szCs w:val="28"/>
        </w:rPr>
        <w:t>«</w:t>
      </w:r>
      <w:r w:rsidR="00BE6937" w:rsidRPr="008D3BC0">
        <w:rPr>
          <w:rFonts w:ascii="Times New Roman" w:eastAsia="Times New Roman" w:hAnsi="Times New Roman" w:cs="Times New Roman"/>
          <w:snapToGrid w:val="0"/>
          <w:sz w:val="28"/>
          <w:szCs w:val="28"/>
        </w:rPr>
        <w:t>О проекте решения Совета Евразийской экономической комиссии «О внесении изменений в Порядок рассмотрения заявлений (материалов) о нарушении общих правил конкуренции на трансграничных рынках»</w:t>
      </w:r>
      <w:r w:rsidR="00CB2EC2" w:rsidRPr="008D3BC0">
        <w:rPr>
          <w:rFonts w:ascii="Times New Roman" w:hAnsi="Times New Roman" w:cs="Times New Roman"/>
          <w:sz w:val="28"/>
          <w:szCs w:val="28"/>
        </w:rPr>
        <w:t>»</w:t>
      </w:r>
    </w:p>
    <w:p w:rsidR="00252A41" w:rsidRPr="008B7942" w:rsidRDefault="00252A41" w:rsidP="005E72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B7942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1.</w:t>
      </w:r>
      <w:r w:rsidR="00692402" w:rsidRPr="008B7942">
        <w:rPr>
          <w:rFonts w:ascii="Times New Roman" w:hAnsi="Times New Roman" w:cs="Times New Roman"/>
          <w:sz w:val="28"/>
          <w:szCs w:val="28"/>
        </w:rPr>
        <w:t> </w:t>
      </w:r>
      <w:r w:rsidRPr="008B7942">
        <w:rPr>
          <w:rFonts w:ascii="Times New Roman" w:hAnsi="Times New Roman" w:cs="Times New Roman"/>
          <w:sz w:val="28"/>
          <w:szCs w:val="28"/>
        </w:rPr>
        <w:t>Проблема, на решение котор</w:t>
      </w:r>
      <w:r w:rsidR="005E7234" w:rsidRPr="008B7942">
        <w:rPr>
          <w:rFonts w:ascii="Times New Roman" w:hAnsi="Times New Roman" w:cs="Times New Roman"/>
          <w:sz w:val="28"/>
          <w:szCs w:val="28"/>
        </w:rPr>
        <w:t xml:space="preserve">ой направлен проект решения </w:t>
      </w:r>
      <w:r w:rsidR="00EC70C8">
        <w:rPr>
          <w:rFonts w:ascii="Times New Roman" w:hAnsi="Times New Roman" w:cs="Times New Roman"/>
          <w:sz w:val="28"/>
          <w:szCs w:val="28"/>
        </w:rPr>
        <w:t>Евразийской экономической комиссии (далее – ЕЭК)</w:t>
      </w:r>
    </w:p>
    <w:p w:rsidR="00B51AAF" w:rsidRDefault="00B51AAF" w:rsidP="00ED0465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заседании Высшего Евразийского экономического совета, состоявшемся 1 октября 2019 года, был подписан Протокол о внесении изменений в Договор о Евразийском экономическом союзе от 29 мая 2014 года</w:t>
      </w:r>
      <w:r w:rsidR="00765234">
        <w:rPr>
          <w:rFonts w:ascii="Times New Roman" w:hAnsi="Times New Roman" w:cs="Times New Roman"/>
          <w:sz w:val="28"/>
          <w:szCs w:val="28"/>
        </w:rPr>
        <w:t xml:space="preserve"> (далее – Протокол</w:t>
      </w:r>
      <w:r w:rsidR="00DF75C6">
        <w:rPr>
          <w:rFonts w:ascii="Times New Roman" w:hAnsi="Times New Roman" w:cs="Times New Roman"/>
          <w:sz w:val="28"/>
          <w:szCs w:val="28"/>
        </w:rPr>
        <w:t>, вступил в силу 1 августа 2021 года</w:t>
      </w:r>
      <w:r w:rsidR="0076523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которым, в частности, предусмотрено наделение ЕЭК полномочиями</w:t>
      </w:r>
      <w:r w:rsidRPr="00B51AAF">
        <w:rPr>
          <w:rFonts w:ascii="Times New Roman" w:hAnsi="Times New Roman" w:cs="Times New Roman"/>
          <w:sz w:val="28"/>
          <w:szCs w:val="28"/>
        </w:rPr>
        <w:t xml:space="preserve"> </w:t>
      </w:r>
      <w:r w:rsidRPr="008B7942">
        <w:rPr>
          <w:rFonts w:ascii="Times New Roman" w:hAnsi="Times New Roman" w:cs="Times New Roman"/>
          <w:sz w:val="28"/>
          <w:szCs w:val="28"/>
        </w:rPr>
        <w:t xml:space="preserve">по </w:t>
      </w:r>
      <w:r w:rsidRPr="008B7942">
        <w:rPr>
          <w:rFonts w:ascii="Times New Roman" w:eastAsia="Calibri" w:hAnsi="Times New Roman" w:cs="Times New Roman"/>
          <w:sz w:val="28"/>
          <w:szCs w:val="28"/>
        </w:rPr>
        <w:t>выдаче предупреждения хозяйствующим субъектам (субъектам рынка), а также физическим лицам и некоммерческим организациям государств-членов, не</w:t>
      </w:r>
      <w:proofErr w:type="gramEnd"/>
      <w:r w:rsidRPr="008B7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B7942">
        <w:rPr>
          <w:rFonts w:ascii="Times New Roman" w:eastAsia="Calibri" w:hAnsi="Times New Roman" w:cs="Times New Roman"/>
          <w:sz w:val="28"/>
          <w:szCs w:val="28"/>
        </w:rPr>
        <w:t>являющимся хозяйствующими субъектами (субъектами рынка), о необходимости прекращения действий (бездействия), которые содержат признаки нарушения общих правил конкуренции, и (или) об устранении причин и условий, способствовавших возникновению признаков такого нарушения, и о принятии мер по устранению последствий таких действий (бездействия)</w:t>
      </w:r>
      <w:r w:rsidR="0076523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1335C" w:rsidRDefault="00765234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35C">
        <w:rPr>
          <w:rFonts w:ascii="Times New Roman" w:eastAsia="Calibri" w:hAnsi="Times New Roman" w:cs="Times New Roman"/>
          <w:sz w:val="28"/>
          <w:szCs w:val="28"/>
        </w:rPr>
        <w:t xml:space="preserve">Кроме того Протоколом предусмотрено, что процедура </w:t>
      </w:r>
      <w:r w:rsidR="0011335C" w:rsidRPr="0011335C">
        <w:rPr>
          <w:rFonts w:ascii="Times New Roman" w:hAnsi="Times New Roman" w:cs="Times New Roman"/>
          <w:sz w:val="28"/>
          <w:szCs w:val="28"/>
        </w:rPr>
        <w:t xml:space="preserve">подготовки, выдачи, направления предупреждения и продления срока его выполнения определяется </w:t>
      </w:r>
      <w:r w:rsidR="0011335C">
        <w:rPr>
          <w:rFonts w:ascii="Times New Roman" w:hAnsi="Times New Roman" w:cs="Times New Roman"/>
          <w:sz w:val="28"/>
          <w:szCs w:val="28"/>
        </w:rPr>
        <w:t>П</w:t>
      </w:r>
      <w:r w:rsidR="0011335C" w:rsidRPr="0011335C">
        <w:rPr>
          <w:rFonts w:ascii="Times New Roman" w:hAnsi="Times New Roman" w:cs="Times New Roman"/>
          <w:sz w:val="28"/>
          <w:szCs w:val="28"/>
        </w:rPr>
        <w:t>орядком рассмотрения заявлений</w:t>
      </w:r>
      <w:r w:rsidR="0011335C">
        <w:rPr>
          <w:rFonts w:ascii="Times New Roman" w:hAnsi="Times New Roman" w:cs="Times New Roman"/>
          <w:sz w:val="28"/>
          <w:szCs w:val="28"/>
        </w:rPr>
        <w:t xml:space="preserve"> (материалов)</w:t>
      </w:r>
      <w:r w:rsidR="0011335C" w:rsidRPr="0011335C">
        <w:rPr>
          <w:rFonts w:ascii="Times New Roman" w:hAnsi="Times New Roman" w:cs="Times New Roman"/>
          <w:sz w:val="28"/>
          <w:szCs w:val="28"/>
        </w:rPr>
        <w:t xml:space="preserve"> </w:t>
      </w:r>
      <w:r w:rsidR="0011335C">
        <w:rPr>
          <w:rFonts w:ascii="Times New Roman" w:hAnsi="Times New Roman" w:cs="Times New Roman"/>
          <w:sz w:val="28"/>
          <w:szCs w:val="28"/>
        </w:rPr>
        <w:t>о нарушении общих правил конкуренции</w:t>
      </w:r>
      <w:r w:rsidR="00DF75C6">
        <w:rPr>
          <w:rFonts w:ascii="Times New Roman" w:hAnsi="Times New Roman" w:cs="Times New Roman"/>
          <w:sz w:val="28"/>
          <w:szCs w:val="28"/>
        </w:rPr>
        <w:t xml:space="preserve"> (далее – Порядок).</w:t>
      </w:r>
    </w:p>
    <w:p w:rsidR="00DF75C6" w:rsidRPr="0011335C" w:rsidRDefault="00DF75C6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действующей редакции Порядка такая процедура отсутствует.</w:t>
      </w:r>
    </w:p>
    <w:p w:rsidR="00A219AD" w:rsidRPr="008B7942" w:rsidRDefault="00A219AD" w:rsidP="00A21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B7942" w:rsidRDefault="00EF5F50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2.</w:t>
      </w:r>
      <w:r w:rsidR="00276C64">
        <w:rPr>
          <w:rFonts w:ascii="Times New Roman" w:hAnsi="Times New Roman" w:cs="Times New Roman"/>
          <w:sz w:val="28"/>
          <w:szCs w:val="28"/>
        </w:rPr>
        <w:t> </w:t>
      </w:r>
      <w:r w:rsidRPr="008B7942">
        <w:rPr>
          <w:rFonts w:ascii="Times New Roman" w:hAnsi="Times New Roman" w:cs="Times New Roman"/>
          <w:sz w:val="28"/>
          <w:szCs w:val="28"/>
        </w:rPr>
        <w:t>Цель регулирования</w:t>
      </w:r>
    </w:p>
    <w:p w:rsidR="001C6088" w:rsidRPr="008B7942" w:rsidRDefault="00CC590C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9033B0" w:rsidRPr="008B7942">
        <w:rPr>
          <w:rFonts w:ascii="Times New Roman" w:hAnsi="Times New Roman" w:cs="Times New Roman"/>
          <w:sz w:val="28"/>
          <w:szCs w:val="28"/>
        </w:rPr>
        <w:t>П</w:t>
      </w:r>
      <w:r w:rsidRPr="008B7942">
        <w:rPr>
          <w:rFonts w:ascii="Times New Roman" w:hAnsi="Times New Roman" w:cs="Times New Roman"/>
          <w:sz w:val="28"/>
          <w:szCs w:val="28"/>
        </w:rPr>
        <w:t>орядка рассмотрения заявлений</w:t>
      </w:r>
      <w:r w:rsidR="00DB639F" w:rsidRPr="008B7942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6F143C" w:rsidRPr="008B7942">
        <w:rPr>
          <w:rFonts w:ascii="Times New Roman" w:hAnsi="Times New Roman" w:cs="Times New Roman"/>
          <w:sz w:val="28"/>
          <w:szCs w:val="28"/>
        </w:rPr>
        <w:br/>
      </w:r>
      <w:r w:rsidR="00DB639F" w:rsidRPr="008B7942">
        <w:rPr>
          <w:rFonts w:ascii="Times New Roman" w:hAnsi="Times New Roman" w:cs="Times New Roman"/>
          <w:sz w:val="28"/>
          <w:szCs w:val="28"/>
        </w:rPr>
        <w:t>с учетом новых полномочий Комиссии, предусмотренных Протоколом.</w:t>
      </w:r>
    </w:p>
    <w:p w:rsidR="001C6088" w:rsidRPr="008B7942" w:rsidRDefault="001C6088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B7942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76C64">
        <w:rPr>
          <w:rFonts w:ascii="Times New Roman" w:hAnsi="Times New Roman" w:cs="Times New Roman"/>
          <w:sz w:val="28"/>
          <w:szCs w:val="28"/>
        </w:rPr>
        <w:t> </w:t>
      </w:r>
      <w:r w:rsidRPr="008B7942">
        <w:rPr>
          <w:rFonts w:ascii="Times New Roman" w:hAnsi="Times New Roman" w:cs="Times New Roman"/>
          <w:sz w:val="28"/>
          <w:szCs w:val="28"/>
        </w:rPr>
        <w:t>Группа лиц, на защиту интересов которых направл</w:t>
      </w:r>
      <w:r w:rsidR="005E7234" w:rsidRPr="008B7942">
        <w:rPr>
          <w:rFonts w:ascii="Times New Roman" w:hAnsi="Times New Roman" w:cs="Times New Roman"/>
          <w:sz w:val="28"/>
          <w:szCs w:val="28"/>
        </w:rPr>
        <w:t>ен проект решения ЕЭК</w:t>
      </w:r>
    </w:p>
    <w:p w:rsidR="005E7234" w:rsidRPr="008B7942" w:rsidRDefault="00EF5F50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Хозяйствующие субъекты государств-членов Евразийского экономического союза</w:t>
      </w:r>
      <w:r w:rsidR="006C5F7A">
        <w:rPr>
          <w:rFonts w:ascii="Times New Roman" w:hAnsi="Times New Roman" w:cs="Times New Roman"/>
          <w:sz w:val="28"/>
          <w:szCs w:val="28"/>
        </w:rPr>
        <w:t xml:space="preserve"> (далее – ЕАЭС)</w:t>
      </w:r>
      <w:r w:rsidRPr="008B7942">
        <w:rPr>
          <w:rFonts w:ascii="Times New Roman" w:hAnsi="Times New Roman" w:cs="Times New Roman"/>
          <w:sz w:val="28"/>
          <w:szCs w:val="28"/>
        </w:rPr>
        <w:t>, осуществляющие деятельность на трансграничных рынках</w:t>
      </w:r>
      <w:r w:rsidR="006C1323" w:rsidRPr="008B7942">
        <w:rPr>
          <w:rFonts w:ascii="Times New Roman" w:hAnsi="Times New Roman" w:cs="Times New Roman"/>
          <w:sz w:val="28"/>
          <w:szCs w:val="28"/>
        </w:rPr>
        <w:t>.</w:t>
      </w:r>
    </w:p>
    <w:p w:rsidR="002E315B" w:rsidRPr="008B7942" w:rsidRDefault="002E315B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B7942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4.</w:t>
      </w:r>
      <w:r w:rsidR="00276C64">
        <w:rPr>
          <w:rFonts w:ascii="Times New Roman" w:hAnsi="Times New Roman" w:cs="Times New Roman"/>
          <w:sz w:val="28"/>
          <w:szCs w:val="28"/>
        </w:rPr>
        <w:t> </w:t>
      </w:r>
      <w:r w:rsidR="00252A41" w:rsidRPr="008B7942">
        <w:rPr>
          <w:rFonts w:ascii="Times New Roman" w:hAnsi="Times New Roman" w:cs="Times New Roman"/>
          <w:sz w:val="28"/>
          <w:szCs w:val="28"/>
        </w:rPr>
        <w:t>Адресаты регулирования, в том числе субъекты предпринимательской</w:t>
      </w:r>
      <w:r w:rsidRPr="008B7942">
        <w:rPr>
          <w:rFonts w:ascii="Times New Roman" w:hAnsi="Times New Roman" w:cs="Times New Roman"/>
          <w:sz w:val="28"/>
          <w:szCs w:val="28"/>
        </w:rPr>
        <w:br/>
      </w:r>
      <w:r w:rsidR="00252A41" w:rsidRPr="008B7942">
        <w:rPr>
          <w:rFonts w:ascii="Times New Roman" w:hAnsi="Times New Roman" w:cs="Times New Roman"/>
          <w:sz w:val="28"/>
          <w:szCs w:val="28"/>
        </w:rPr>
        <w:t>деятельности, и воздействие, ок</w:t>
      </w:r>
      <w:r w:rsidRPr="008B7942">
        <w:rPr>
          <w:rFonts w:ascii="Times New Roman" w:hAnsi="Times New Roman" w:cs="Times New Roman"/>
          <w:sz w:val="28"/>
          <w:szCs w:val="28"/>
        </w:rPr>
        <w:t>азываемое на них регулированием</w:t>
      </w:r>
    </w:p>
    <w:p w:rsidR="009D5791" w:rsidRPr="008B7942" w:rsidRDefault="009D579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Хозяйствующие субъекты государств-членов Евразийского экономического союза, осуществляющие деятельность на трансграничных рынках</w:t>
      </w:r>
      <w:r w:rsidR="00451F9C" w:rsidRPr="008B7942">
        <w:rPr>
          <w:rFonts w:ascii="Times New Roman" w:hAnsi="Times New Roman" w:cs="Times New Roman"/>
          <w:sz w:val="28"/>
          <w:szCs w:val="28"/>
        </w:rPr>
        <w:t>, органы государственной власти</w:t>
      </w:r>
      <w:r w:rsidR="00A61F86" w:rsidRPr="008B7942">
        <w:rPr>
          <w:rFonts w:ascii="Times New Roman" w:hAnsi="Times New Roman" w:cs="Times New Roman"/>
          <w:sz w:val="28"/>
          <w:szCs w:val="28"/>
        </w:rPr>
        <w:t xml:space="preserve"> государств – членов Евразийского экономического союза</w:t>
      </w:r>
      <w:r w:rsidR="006C1323" w:rsidRPr="008B7942">
        <w:rPr>
          <w:rFonts w:ascii="Times New Roman" w:hAnsi="Times New Roman" w:cs="Times New Roman"/>
          <w:sz w:val="28"/>
          <w:szCs w:val="28"/>
        </w:rPr>
        <w:t>.</w:t>
      </w:r>
    </w:p>
    <w:p w:rsidR="002E315B" w:rsidRPr="008B7942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B7942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5.</w:t>
      </w:r>
      <w:r w:rsidR="00276C64">
        <w:rPr>
          <w:rFonts w:ascii="Times New Roman" w:hAnsi="Times New Roman" w:cs="Times New Roman"/>
          <w:sz w:val="28"/>
          <w:szCs w:val="28"/>
        </w:rPr>
        <w:t> </w:t>
      </w:r>
      <w:r w:rsidR="00252A41" w:rsidRPr="008B7942">
        <w:rPr>
          <w:rFonts w:ascii="Times New Roman" w:hAnsi="Times New Roman" w:cs="Times New Roman"/>
          <w:sz w:val="28"/>
          <w:szCs w:val="28"/>
        </w:rPr>
        <w:t>Содержание устанавливаемых для адресатов регулирования ограничений</w:t>
      </w:r>
      <w:r w:rsidRPr="008B7942">
        <w:rPr>
          <w:rFonts w:ascii="Times New Roman" w:hAnsi="Times New Roman" w:cs="Times New Roman"/>
          <w:sz w:val="28"/>
          <w:szCs w:val="28"/>
        </w:rPr>
        <w:t xml:space="preserve"> </w:t>
      </w:r>
      <w:r w:rsidR="009D42BF" w:rsidRPr="008B7942">
        <w:rPr>
          <w:rFonts w:ascii="Times New Roman" w:hAnsi="Times New Roman" w:cs="Times New Roman"/>
          <w:sz w:val="28"/>
          <w:szCs w:val="28"/>
        </w:rPr>
        <w:t>(обязательных правил поведения)</w:t>
      </w:r>
    </w:p>
    <w:p w:rsidR="005E7234" w:rsidRPr="008B7942" w:rsidRDefault="009D42BF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Дополнительных ограничений в отношении адресатов регулирования проектом решения не предусмотрено</w:t>
      </w:r>
      <w:r w:rsidR="006C1323" w:rsidRPr="008B7942">
        <w:rPr>
          <w:rFonts w:ascii="Times New Roman" w:hAnsi="Times New Roman" w:cs="Times New Roman"/>
          <w:sz w:val="28"/>
          <w:szCs w:val="28"/>
        </w:rPr>
        <w:t>.</w:t>
      </w:r>
    </w:p>
    <w:p w:rsidR="002E315B" w:rsidRPr="008B7942" w:rsidRDefault="002E315B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B7942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6. Механизм разрешения проблемы и достижения цели регулирования,</w:t>
      </w:r>
      <w:r w:rsidR="005E7234" w:rsidRPr="008B7942">
        <w:rPr>
          <w:rFonts w:ascii="Times New Roman" w:hAnsi="Times New Roman" w:cs="Times New Roman"/>
          <w:sz w:val="28"/>
          <w:szCs w:val="28"/>
        </w:rPr>
        <w:br/>
      </w:r>
      <w:r w:rsidRPr="008B7942">
        <w:rPr>
          <w:rFonts w:ascii="Times New Roman" w:hAnsi="Times New Roman" w:cs="Times New Roman"/>
          <w:sz w:val="28"/>
          <w:szCs w:val="28"/>
        </w:rPr>
        <w:t xml:space="preserve">предусмотренный проектом </w:t>
      </w:r>
      <w:bookmarkStart w:id="0" w:name="_GoBack"/>
      <w:r w:rsidRPr="008B7942">
        <w:rPr>
          <w:rFonts w:ascii="Times New Roman" w:hAnsi="Times New Roman" w:cs="Times New Roman"/>
          <w:sz w:val="28"/>
          <w:szCs w:val="28"/>
        </w:rPr>
        <w:t>решения</w:t>
      </w:r>
      <w:bookmarkEnd w:id="0"/>
      <w:r w:rsidRPr="008B7942">
        <w:rPr>
          <w:rFonts w:ascii="Times New Roman" w:hAnsi="Times New Roman" w:cs="Times New Roman"/>
          <w:sz w:val="28"/>
          <w:szCs w:val="28"/>
        </w:rPr>
        <w:t xml:space="preserve"> ЕЭК (описание взаимосвязи между</w:t>
      </w:r>
      <w:r w:rsidR="005E7234" w:rsidRPr="008B7942">
        <w:rPr>
          <w:rFonts w:ascii="Times New Roman" w:hAnsi="Times New Roman" w:cs="Times New Roman"/>
          <w:sz w:val="28"/>
          <w:szCs w:val="28"/>
        </w:rPr>
        <w:br/>
      </w:r>
      <w:r w:rsidRPr="008B7942">
        <w:rPr>
          <w:rFonts w:ascii="Times New Roman" w:hAnsi="Times New Roman" w:cs="Times New Roman"/>
          <w:sz w:val="28"/>
          <w:szCs w:val="28"/>
        </w:rPr>
        <w:t>предлагаемым регул</w:t>
      </w:r>
      <w:r w:rsidR="005E7234" w:rsidRPr="008B7942">
        <w:rPr>
          <w:rFonts w:ascii="Times New Roman" w:hAnsi="Times New Roman" w:cs="Times New Roman"/>
          <w:sz w:val="28"/>
          <w:szCs w:val="28"/>
        </w:rPr>
        <w:t>ированием и решаемой проблемой)</w:t>
      </w:r>
    </w:p>
    <w:p w:rsidR="00C20CF6" w:rsidRPr="008B7942" w:rsidRDefault="00C20CF6" w:rsidP="00C20CF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 xml:space="preserve">В целях совершенствования механизмов контроля Комиссией </w:t>
      </w:r>
      <w:r w:rsidRPr="008B7942">
        <w:rPr>
          <w:rFonts w:ascii="Times New Roman" w:hAnsi="Times New Roman" w:cs="Times New Roman"/>
          <w:sz w:val="28"/>
          <w:szCs w:val="28"/>
        </w:rPr>
        <w:br/>
        <w:t xml:space="preserve">за соблюдением общих правил конкуренции на трансграничных рынках </w:t>
      </w:r>
      <w:r w:rsidRPr="008B7942">
        <w:rPr>
          <w:rFonts w:ascii="Times New Roman" w:hAnsi="Times New Roman" w:cs="Times New Roman"/>
          <w:sz w:val="28"/>
          <w:szCs w:val="28"/>
        </w:rPr>
        <w:br/>
        <w:t>с учетом правоприменительной практики и опыта уполномоченных органов государств – членов ЕАЭС, а также изменений в Договор, предусмотренных подписанным 1 октября 2019 года Протоколом</w:t>
      </w:r>
      <w:r w:rsidR="006C5F7A">
        <w:rPr>
          <w:rFonts w:ascii="Times New Roman" w:hAnsi="Times New Roman" w:cs="Times New Roman"/>
          <w:sz w:val="28"/>
          <w:szCs w:val="28"/>
        </w:rPr>
        <w:t>,</w:t>
      </w:r>
      <w:r w:rsidRPr="008B7942">
        <w:rPr>
          <w:rFonts w:ascii="Times New Roman" w:hAnsi="Times New Roman" w:cs="Times New Roman"/>
          <w:sz w:val="28"/>
          <w:szCs w:val="28"/>
        </w:rPr>
        <w:t xml:space="preserve"> подготовлен проект </w:t>
      </w:r>
      <w:proofErr w:type="gramStart"/>
      <w:r w:rsidR="006C5F7A">
        <w:rPr>
          <w:rFonts w:ascii="Times New Roman" w:hAnsi="Times New Roman" w:cs="Times New Roman"/>
          <w:sz w:val="28"/>
          <w:szCs w:val="28"/>
        </w:rPr>
        <w:t>и</w:t>
      </w:r>
      <w:r w:rsidR="00582A51">
        <w:rPr>
          <w:rFonts w:ascii="Times New Roman" w:hAnsi="Times New Roman" w:cs="Times New Roman"/>
          <w:sz w:val="28"/>
          <w:szCs w:val="28"/>
        </w:rPr>
        <w:t>зменений</w:t>
      </w:r>
      <w:proofErr w:type="gramEnd"/>
      <w:r w:rsidR="00582A51">
        <w:rPr>
          <w:rFonts w:ascii="Times New Roman" w:hAnsi="Times New Roman" w:cs="Times New Roman"/>
          <w:sz w:val="28"/>
          <w:szCs w:val="28"/>
        </w:rPr>
        <w:t xml:space="preserve"> регламентирующий</w:t>
      </w:r>
      <w:r w:rsidR="006C5F7A">
        <w:rPr>
          <w:rFonts w:ascii="Times New Roman" w:hAnsi="Times New Roman" w:cs="Times New Roman"/>
          <w:sz w:val="28"/>
          <w:szCs w:val="28"/>
        </w:rPr>
        <w:t xml:space="preserve"> процедуру подготовки и выдачи Предупреждений, в том числе, порядок согласования с антимонопольными органами государств – членов ЕАЭС</w:t>
      </w:r>
      <w:r w:rsidRPr="008B7942">
        <w:rPr>
          <w:rFonts w:ascii="Times New Roman" w:hAnsi="Times New Roman" w:cs="Times New Roman"/>
          <w:sz w:val="28"/>
          <w:szCs w:val="28"/>
        </w:rPr>
        <w:t>.</w:t>
      </w:r>
    </w:p>
    <w:p w:rsidR="00FD3937" w:rsidRPr="008B7942" w:rsidRDefault="00FD3937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B7942" w:rsidRDefault="005E7234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 xml:space="preserve">7. Сведения </w:t>
      </w:r>
      <w:r w:rsidR="00252A41" w:rsidRPr="008B7942">
        <w:rPr>
          <w:rFonts w:ascii="Times New Roman" w:hAnsi="Times New Roman" w:cs="Times New Roman"/>
          <w:sz w:val="28"/>
          <w:szCs w:val="28"/>
        </w:rPr>
        <w:t>о рассмотренных альтернати</w:t>
      </w:r>
      <w:r w:rsidR="000F7E78" w:rsidRPr="008B7942">
        <w:rPr>
          <w:rFonts w:ascii="Times New Roman" w:hAnsi="Times New Roman" w:cs="Times New Roman"/>
          <w:sz w:val="28"/>
          <w:szCs w:val="28"/>
        </w:rPr>
        <w:t>вах предлагаемому регулированию</w:t>
      </w:r>
    </w:p>
    <w:p w:rsidR="00AA476A" w:rsidRPr="008B7942" w:rsidRDefault="00AA476A" w:rsidP="00AA47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1F621E">
        <w:rPr>
          <w:rFonts w:ascii="Times New Roman" w:hAnsi="Times New Roman" w:cs="Times New Roman"/>
          <w:sz w:val="28"/>
          <w:szCs w:val="28"/>
        </w:rPr>
        <w:t>ЕАЭС</w:t>
      </w:r>
      <w:r w:rsidRPr="008B7942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:rsidR="002E315B" w:rsidRPr="008B7942" w:rsidRDefault="002E315B" w:rsidP="006C13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B7942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lastRenderedPageBreak/>
        <w:t>8. Нормативно-правовое основание д</w:t>
      </w:r>
      <w:r w:rsidR="000F7E78" w:rsidRPr="008B7942">
        <w:rPr>
          <w:rFonts w:ascii="Times New Roman" w:hAnsi="Times New Roman" w:cs="Times New Roman"/>
          <w:sz w:val="28"/>
          <w:szCs w:val="28"/>
        </w:rPr>
        <w:t>ля принятия проекта решения ЕЭК</w:t>
      </w:r>
    </w:p>
    <w:p w:rsidR="00FD3937" w:rsidRPr="008B7942" w:rsidRDefault="009278C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Пункт</w:t>
      </w:r>
      <w:r w:rsidR="001F621E">
        <w:rPr>
          <w:rFonts w:ascii="Times New Roman" w:hAnsi="Times New Roman" w:cs="Times New Roman"/>
          <w:sz w:val="28"/>
          <w:szCs w:val="28"/>
        </w:rPr>
        <w:t>ы 10,</w:t>
      </w:r>
      <w:r w:rsidRPr="008B7942">
        <w:rPr>
          <w:rFonts w:ascii="Times New Roman" w:hAnsi="Times New Roman" w:cs="Times New Roman"/>
          <w:sz w:val="28"/>
          <w:szCs w:val="28"/>
        </w:rPr>
        <w:t xml:space="preserve"> 11</w:t>
      </w:r>
      <w:r w:rsidR="001F621E">
        <w:rPr>
          <w:rFonts w:ascii="Times New Roman" w:hAnsi="Times New Roman" w:cs="Times New Roman"/>
          <w:sz w:val="28"/>
          <w:szCs w:val="28"/>
        </w:rPr>
        <w:t xml:space="preserve"> и 13</w:t>
      </w:r>
      <w:r w:rsidR="001F621E" w:rsidRPr="001F621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B7942">
        <w:rPr>
          <w:rFonts w:ascii="Times New Roman" w:hAnsi="Times New Roman" w:cs="Times New Roman"/>
          <w:sz w:val="28"/>
          <w:szCs w:val="28"/>
        </w:rPr>
        <w:t xml:space="preserve"> Протокола об общих принципах и правилах конкуренции (Приложение № 19 к Договору)</w:t>
      </w:r>
    </w:p>
    <w:p w:rsidR="009278CB" w:rsidRPr="008B7942" w:rsidRDefault="009278C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B7942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9. Сфера полномочий ЕЭК, к которой относится проект решения ЕЭК</w:t>
      </w:r>
    </w:p>
    <w:p w:rsidR="005E7234" w:rsidRPr="008B7942" w:rsidRDefault="009D42B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8B7942">
        <w:rPr>
          <w:rFonts w:ascii="Times New Roman" w:hAnsi="Times New Roman" w:cs="Times New Roman"/>
          <w:sz w:val="28"/>
          <w:szCs w:val="28"/>
        </w:rPr>
        <w:t>.</w:t>
      </w:r>
    </w:p>
    <w:p w:rsidR="002E315B" w:rsidRPr="008B7942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B7942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10. Финансово-экономические послед</w:t>
      </w:r>
      <w:r w:rsidR="005E7234" w:rsidRPr="008B7942">
        <w:rPr>
          <w:rFonts w:ascii="Times New Roman" w:hAnsi="Times New Roman" w:cs="Times New Roman"/>
          <w:sz w:val="28"/>
          <w:szCs w:val="28"/>
        </w:rPr>
        <w:t>ствия принятия проекта решения</w:t>
      </w:r>
      <w:r w:rsidRPr="008B7942">
        <w:rPr>
          <w:rFonts w:ascii="Times New Roman" w:hAnsi="Times New Roman" w:cs="Times New Roman"/>
          <w:sz w:val="28"/>
          <w:szCs w:val="28"/>
        </w:rPr>
        <w:t xml:space="preserve"> ЕЭК для</w:t>
      </w:r>
      <w:r w:rsidR="005E7234" w:rsidRPr="008B7942">
        <w:rPr>
          <w:rFonts w:ascii="Times New Roman" w:hAnsi="Times New Roman" w:cs="Times New Roman"/>
          <w:sz w:val="28"/>
          <w:szCs w:val="28"/>
        </w:rPr>
        <w:t xml:space="preserve"> </w:t>
      </w:r>
      <w:r w:rsidRPr="008B7942">
        <w:rPr>
          <w:rFonts w:ascii="Times New Roman" w:hAnsi="Times New Roman" w:cs="Times New Roman"/>
          <w:sz w:val="28"/>
          <w:szCs w:val="28"/>
        </w:rPr>
        <w:t>субъектов п</w:t>
      </w:r>
      <w:r w:rsidR="006C1323" w:rsidRPr="008B7942">
        <w:rPr>
          <w:rFonts w:ascii="Times New Roman" w:hAnsi="Times New Roman" w:cs="Times New Roman"/>
          <w:sz w:val="28"/>
          <w:szCs w:val="28"/>
        </w:rPr>
        <w:t>редпринимательск</w:t>
      </w:r>
      <w:r w:rsidR="000F7E78" w:rsidRPr="008B7942">
        <w:rPr>
          <w:rFonts w:ascii="Times New Roman" w:hAnsi="Times New Roman" w:cs="Times New Roman"/>
          <w:sz w:val="28"/>
          <w:szCs w:val="28"/>
        </w:rPr>
        <w:t>ой деятельности</w:t>
      </w:r>
    </w:p>
    <w:p w:rsidR="005E7234" w:rsidRPr="008B7942" w:rsidRDefault="009D42B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Принятие проекта решения не приведет к дополнительным расходам субъектов предпринимательской деятельности</w:t>
      </w:r>
      <w:r w:rsidR="006C1323" w:rsidRPr="008B7942">
        <w:rPr>
          <w:rFonts w:ascii="Times New Roman" w:hAnsi="Times New Roman" w:cs="Times New Roman"/>
          <w:sz w:val="28"/>
          <w:szCs w:val="28"/>
        </w:rPr>
        <w:t>.</w:t>
      </w:r>
    </w:p>
    <w:p w:rsidR="002E315B" w:rsidRPr="008B7942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Pr="008B7942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11. Предполагаемые сроки вступления проекта решения ЕЭК в силу</w:t>
      </w:r>
    </w:p>
    <w:p w:rsidR="009D42BF" w:rsidRPr="008B7942" w:rsidRDefault="009D42BF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 xml:space="preserve">Решение вступает в силу по истечении </w:t>
      </w:r>
      <w:r w:rsidR="00D05AC5">
        <w:rPr>
          <w:rFonts w:ascii="Times New Roman" w:hAnsi="Times New Roman" w:cs="Times New Roman"/>
          <w:sz w:val="28"/>
          <w:szCs w:val="28"/>
        </w:rPr>
        <w:t>1</w:t>
      </w:r>
      <w:r w:rsidRPr="008B7942">
        <w:rPr>
          <w:rFonts w:ascii="Times New Roman" w:hAnsi="Times New Roman" w:cs="Times New Roman"/>
          <w:sz w:val="28"/>
          <w:szCs w:val="28"/>
        </w:rPr>
        <w:t xml:space="preserve">0 календарных дней </w:t>
      </w:r>
      <w:proofErr w:type="gramStart"/>
      <w:r w:rsidRPr="008B79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7942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</w:t>
      </w:r>
      <w:r w:rsidR="006C1323" w:rsidRPr="008B7942">
        <w:rPr>
          <w:rFonts w:ascii="Times New Roman" w:hAnsi="Times New Roman" w:cs="Times New Roman"/>
          <w:sz w:val="28"/>
          <w:szCs w:val="28"/>
        </w:rPr>
        <w:t>.</w:t>
      </w:r>
    </w:p>
    <w:p w:rsidR="002E315B" w:rsidRPr="008B7942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8B7942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12. Ожидаемый результат регулирования</w:t>
      </w:r>
    </w:p>
    <w:p w:rsidR="00701FF7" w:rsidRPr="008B7942" w:rsidRDefault="00FD1EA3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конкуренции.</w:t>
      </w:r>
      <w:r w:rsidR="00D05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5AC5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121EDE">
        <w:rPr>
          <w:rFonts w:ascii="Times New Roman" w:hAnsi="Times New Roman" w:cs="Times New Roman"/>
          <w:sz w:val="28"/>
          <w:szCs w:val="28"/>
        </w:rPr>
        <w:t xml:space="preserve">восстановления конкуренции на трансграничных рынках по ряду нарушений общих правил конкуренции </w:t>
      </w:r>
      <w:r w:rsidR="00121EDE">
        <w:rPr>
          <w:rFonts w:ascii="Times New Roman" w:hAnsi="Times New Roman" w:cs="Times New Roman"/>
          <w:sz w:val="28"/>
          <w:szCs w:val="28"/>
        </w:rPr>
        <w:br/>
        <w:t>без наложения штрафных санкций на хозяйствующих субъектов (субъектов рынка).</w:t>
      </w:r>
      <w:proofErr w:type="gramEnd"/>
    </w:p>
    <w:p w:rsidR="00252A41" w:rsidRPr="008B7942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13. Описание опыта государств - членов Евразийского экономического союза и</w:t>
      </w:r>
      <w:r w:rsidR="005E7234" w:rsidRPr="008B7942">
        <w:rPr>
          <w:rFonts w:ascii="Times New Roman" w:hAnsi="Times New Roman" w:cs="Times New Roman"/>
          <w:sz w:val="28"/>
          <w:szCs w:val="28"/>
        </w:rPr>
        <w:t xml:space="preserve"> </w:t>
      </w:r>
      <w:r w:rsidRPr="008B7942">
        <w:rPr>
          <w:rFonts w:ascii="Times New Roman" w:hAnsi="Times New Roman" w:cs="Times New Roman"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8B7942">
        <w:rPr>
          <w:rFonts w:ascii="Times New Roman" w:hAnsi="Times New Roman" w:cs="Times New Roman"/>
          <w:sz w:val="28"/>
          <w:szCs w:val="28"/>
        </w:rPr>
        <w:t xml:space="preserve"> </w:t>
      </w:r>
      <w:r w:rsidRPr="008B7942">
        <w:rPr>
          <w:rFonts w:ascii="Times New Roman" w:hAnsi="Times New Roman" w:cs="Times New Roman"/>
          <w:sz w:val="28"/>
          <w:szCs w:val="28"/>
        </w:rPr>
        <w:t>решения ЕЭК (с обоснованием его прогрессивности и применимости)</w:t>
      </w:r>
    </w:p>
    <w:p w:rsidR="002E315B" w:rsidRPr="008B7942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945" w:rsidRPr="008B7942" w:rsidRDefault="00883945" w:rsidP="008839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 xml:space="preserve">При разработке проекта решения был изучен опыт государств-членов </w:t>
      </w:r>
      <w:r w:rsidR="00A507E6">
        <w:rPr>
          <w:rFonts w:ascii="Times New Roman" w:hAnsi="Times New Roman" w:cs="Times New Roman"/>
          <w:sz w:val="28"/>
          <w:szCs w:val="28"/>
        </w:rPr>
        <w:t>ЕАЭС</w:t>
      </w:r>
      <w:r w:rsidRPr="008B7942">
        <w:rPr>
          <w:rFonts w:ascii="Times New Roman" w:hAnsi="Times New Roman" w:cs="Times New Roman"/>
          <w:sz w:val="28"/>
          <w:szCs w:val="28"/>
        </w:rPr>
        <w:t>.</w:t>
      </w:r>
    </w:p>
    <w:p w:rsidR="00883945" w:rsidRPr="008B7942" w:rsidRDefault="002424D5" w:rsidP="008839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 xml:space="preserve">Аналогичный опыт регулирования, в части выдачи предупреждений, </w:t>
      </w:r>
      <w:r w:rsidR="00223F64" w:rsidRPr="008B7942">
        <w:rPr>
          <w:rFonts w:ascii="Times New Roman" w:hAnsi="Times New Roman" w:cs="Times New Roman"/>
          <w:sz w:val="28"/>
          <w:szCs w:val="28"/>
        </w:rPr>
        <w:t>присутствует в Республике Беларусь</w:t>
      </w:r>
      <w:r w:rsidR="00DD0C7E" w:rsidRPr="008B7942">
        <w:rPr>
          <w:rFonts w:ascii="Times New Roman" w:hAnsi="Times New Roman" w:cs="Times New Roman"/>
          <w:sz w:val="28"/>
          <w:szCs w:val="28"/>
        </w:rPr>
        <w:t>, Республике Казахстан и Российской Федерации</w:t>
      </w:r>
    </w:p>
    <w:p w:rsidR="00883945" w:rsidRDefault="00883945" w:rsidP="008839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942">
        <w:rPr>
          <w:rFonts w:ascii="Times New Roman" w:hAnsi="Times New Roman" w:cs="Times New Roman"/>
          <w:sz w:val="28"/>
          <w:szCs w:val="28"/>
        </w:rPr>
        <w:t>Представители заинтересованных органов власти государств-членов Союза признали целесообразность подготовки проекта решения Коллегии ЕЭК.</w:t>
      </w:r>
      <w:r w:rsidRPr="002E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956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15B">
        <w:rPr>
          <w:rFonts w:ascii="Times New Roman" w:hAnsi="Times New Roman" w:cs="Times New Roman"/>
          <w:sz w:val="28"/>
          <w:szCs w:val="28"/>
        </w:rPr>
        <w:t>14. Сведения о проведении публичного</w:t>
      </w:r>
      <w:r w:rsidR="000F7E78" w:rsidRPr="002E315B">
        <w:rPr>
          <w:rFonts w:ascii="Times New Roman" w:hAnsi="Times New Roman" w:cs="Times New Roman"/>
          <w:sz w:val="28"/>
          <w:szCs w:val="28"/>
        </w:rPr>
        <w:t xml:space="preserve"> обсуждения проекта решения ЕЭК</w:t>
      </w:r>
    </w:p>
    <w:p w:rsidR="002E315B" w:rsidRPr="002E315B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7234" w:rsidRDefault="00252A41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15B">
        <w:rPr>
          <w:rFonts w:ascii="Times New Roman" w:hAnsi="Times New Roman" w:cs="Times New Roman"/>
          <w:sz w:val="28"/>
          <w:szCs w:val="28"/>
        </w:rPr>
        <w:t xml:space="preserve">15. Сведения о </w:t>
      </w:r>
      <w:proofErr w:type="gramStart"/>
      <w:r w:rsidRPr="002E315B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2E315B">
        <w:rPr>
          <w:rFonts w:ascii="Times New Roman" w:hAnsi="Times New Roman" w:cs="Times New Roman"/>
          <w:sz w:val="28"/>
          <w:szCs w:val="28"/>
        </w:rPr>
        <w:t xml:space="preserve"> об оценке регулирующего воздействия на проект</w:t>
      </w:r>
      <w:r w:rsidR="005E7234" w:rsidRPr="002E315B">
        <w:rPr>
          <w:rFonts w:ascii="Times New Roman" w:hAnsi="Times New Roman" w:cs="Times New Roman"/>
          <w:sz w:val="28"/>
          <w:szCs w:val="28"/>
        </w:rPr>
        <w:t xml:space="preserve"> </w:t>
      </w:r>
      <w:r w:rsidR="000F7E78" w:rsidRPr="002E315B">
        <w:rPr>
          <w:rFonts w:ascii="Times New Roman" w:hAnsi="Times New Roman" w:cs="Times New Roman"/>
          <w:sz w:val="28"/>
          <w:szCs w:val="28"/>
        </w:rPr>
        <w:t>решения ЕЭК</w:t>
      </w:r>
    </w:p>
    <w:p w:rsidR="002E315B" w:rsidRPr="002E315B" w:rsidRDefault="002E315B" w:rsidP="00ED04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6092" w:rsidRDefault="00252A41" w:rsidP="00ED0465">
      <w:pPr>
        <w:pStyle w:val="a3"/>
        <w:ind w:firstLine="567"/>
        <w:jc w:val="both"/>
      </w:pPr>
      <w:r w:rsidRPr="002E315B">
        <w:rPr>
          <w:rFonts w:ascii="Times New Roman" w:hAnsi="Times New Roman" w:cs="Times New Roman"/>
          <w:sz w:val="28"/>
          <w:szCs w:val="28"/>
        </w:rPr>
        <w:t>16. Иная информация, относящаяся, по мнению департамента ЕЭК,</w:t>
      </w:r>
      <w:r w:rsidR="005E7234" w:rsidRPr="002E315B">
        <w:rPr>
          <w:rFonts w:ascii="Times New Roman" w:hAnsi="Times New Roman" w:cs="Times New Roman"/>
          <w:sz w:val="28"/>
          <w:szCs w:val="28"/>
        </w:rPr>
        <w:br/>
      </w:r>
      <w:r w:rsidRPr="002E315B">
        <w:rPr>
          <w:rFonts w:ascii="Times New Roman" w:hAnsi="Times New Roman" w:cs="Times New Roman"/>
          <w:sz w:val="28"/>
          <w:szCs w:val="28"/>
        </w:rPr>
        <w:t>ответственного за подготовку проекта решения ЕЭК, к основным сведениям о</w:t>
      </w:r>
      <w:r w:rsidR="005E7234" w:rsidRPr="002E315B">
        <w:rPr>
          <w:rFonts w:ascii="Times New Roman" w:hAnsi="Times New Roman" w:cs="Times New Roman"/>
          <w:sz w:val="28"/>
          <w:szCs w:val="28"/>
        </w:rPr>
        <w:t xml:space="preserve"> </w:t>
      </w:r>
      <w:r w:rsidRPr="002E315B">
        <w:rPr>
          <w:rFonts w:ascii="Times New Roman" w:hAnsi="Times New Roman" w:cs="Times New Roman"/>
          <w:sz w:val="28"/>
          <w:szCs w:val="28"/>
        </w:rPr>
        <w:t>проекте решен</w:t>
      </w:r>
      <w:r w:rsidR="005E7234" w:rsidRPr="002E315B">
        <w:rPr>
          <w:rFonts w:ascii="Times New Roman" w:hAnsi="Times New Roman" w:cs="Times New Roman"/>
          <w:sz w:val="28"/>
          <w:szCs w:val="28"/>
        </w:rPr>
        <w:t>ия ЕЭК и (или) о его подготовке</w:t>
      </w:r>
    </w:p>
    <w:sectPr w:rsidR="00486092" w:rsidSect="00340B8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4E" w:rsidRDefault="00EA684E" w:rsidP="00340B80">
      <w:pPr>
        <w:spacing w:after="0" w:line="240" w:lineRule="auto"/>
      </w:pPr>
      <w:r>
        <w:separator/>
      </w:r>
    </w:p>
  </w:endnote>
  <w:endnote w:type="continuationSeparator" w:id="0">
    <w:p w:rsidR="00EA684E" w:rsidRDefault="00EA684E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4E" w:rsidRDefault="00EA684E" w:rsidP="00340B80">
      <w:pPr>
        <w:spacing w:after="0" w:line="240" w:lineRule="auto"/>
      </w:pPr>
      <w:r>
        <w:separator/>
      </w:r>
    </w:p>
  </w:footnote>
  <w:footnote w:type="continuationSeparator" w:id="0">
    <w:p w:rsidR="00EA684E" w:rsidRDefault="00EA684E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B80" w:rsidRPr="00340B80" w:rsidRDefault="00340B8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68E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40B80" w:rsidRDefault="00340B8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6B75"/>
    <w:rsid w:val="00023EAA"/>
    <w:rsid w:val="00026710"/>
    <w:rsid w:val="00041124"/>
    <w:rsid w:val="0004449E"/>
    <w:rsid w:val="00047785"/>
    <w:rsid w:val="00062FE8"/>
    <w:rsid w:val="0007194A"/>
    <w:rsid w:val="000750BE"/>
    <w:rsid w:val="00090973"/>
    <w:rsid w:val="000B75AA"/>
    <w:rsid w:val="000F7E78"/>
    <w:rsid w:val="001070C3"/>
    <w:rsid w:val="0011335C"/>
    <w:rsid w:val="00121EDE"/>
    <w:rsid w:val="00187299"/>
    <w:rsid w:val="001C6088"/>
    <w:rsid w:val="001F389F"/>
    <w:rsid w:val="001F621E"/>
    <w:rsid w:val="00203598"/>
    <w:rsid w:val="00223F64"/>
    <w:rsid w:val="002424D5"/>
    <w:rsid w:val="002449CD"/>
    <w:rsid w:val="00252A41"/>
    <w:rsid w:val="00276C64"/>
    <w:rsid w:val="002E315B"/>
    <w:rsid w:val="00301732"/>
    <w:rsid w:val="003106F2"/>
    <w:rsid w:val="00314BC4"/>
    <w:rsid w:val="00340B80"/>
    <w:rsid w:val="00344EEF"/>
    <w:rsid w:val="003662FC"/>
    <w:rsid w:val="003800EF"/>
    <w:rsid w:val="003B2009"/>
    <w:rsid w:val="003B4E43"/>
    <w:rsid w:val="003C2A74"/>
    <w:rsid w:val="00435779"/>
    <w:rsid w:val="00451F9C"/>
    <w:rsid w:val="004A6A3C"/>
    <w:rsid w:val="00560D60"/>
    <w:rsid w:val="005760EB"/>
    <w:rsid w:val="00582A51"/>
    <w:rsid w:val="005D419A"/>
    <w:rsid w:val="005E3D2D"/>
    <w:rsid w:val="005E7234"/>
    <w:rsid w:val="006030E2"/>
    <w:rsid w:val="00622B61"/>
    <w:rsid w:val="00640109"/>
    <w:rsid w:val="00641FB8"/>
    <w:rsid w:val="00692402"/>
    <w:rsid w:val="006C1323"/>
    <w:rsid w:val="006C2BD3"/>
    <w:rsid w:val="006C3972"/>
    <w:rsid w:val="006C5F7A"/>
    <w:rsid w:val="006F143C"/>
    <w:rsid w:val="006F3BB6"/>
    <w:rsid w:val="00701FF7"/>
    <w:rsid w:val="007163DB"/>
    <w:rsid w:val="00765234"/>
    <w:rsid w:val="007E1744"/>
    <w:rsid w:val="0081647A"/>
    <w:rsid w:val="008434FD"/>
    <w:rsid w:val="00883945"/>
    <w:rsid w:val="008B0E74"/>
    <w:rsid w:val="008B7942"/>
    <w:rsid w:val="008D267D"/>
    <w:rsid w:val="008D3BC0"/>
    <w:rsid w:val="008D6D25"/>
    <w:rsid w:val="009033B0"/>
    <w:rsid w:val="00916509"/>
    <w:rsid w:val="009278CB"/>
    <w:rsid w:val="00931EAC"/>
    <w:rsid w:val="00985CE2"/>
    <w:rsid w:val="009D42BF"/>
    <w:rsid w:val="009D5791"/>
    <w:rsid w:val="009E789F"/>
    <w:rsid w:val="00A219AD"/>
    <w:rsid w:val="00A400C7"/>
    <w:rsid w:val="00A507E6"/>
    <w:rsid w:val="00A61F86"/>
    <w:rsid w:val="00A97E3A"/>
    <w:rsid w:val="00AA476A"/>
    <w:rsid w:val="00AE3BAB"/>
    <w:rsid w:val="00B13CD4"/>
    <w:rsid w:val="00B51AAF"/>
    <w:rsid w:val="00B9316C"/>
    <w:rsid w:val="00BC3956"/>
    <w:rsid w:val="00BE6937"/>
    <w:rsid w:val="00BF6763"/>
    <w:rsid w:val="00C03F65"/>
    <w:rsid w:val="00C20CF6"/>
    <w:rsid w:val="00C23E03"/>
    <w:rsid w:val="00C968EE"/>
    <w:rsid w:val="00CA73AA"/>
    <w:rsid w:val="00CB2EC2"/>
    <w:rsid w:val="00CC590C"/>
    <w:rsid w:val="00D057DC"/>
    <w:rsid w:val="00D05AC5"/>
    <w:rsid w:val="00D22B3F"/>
    <w:rsid w:val="00D554BA"/>
    <w:rsid w:val="00D724BA"/>
    <w:rsid w:val="00DB5211"/>
    <w:rsid w:val="00DB639F"/>
    <w:rsid w:val="00DD0C7E"/>
    <w:rsid w:val="00DF75C6"/>
    <w:rsid w:val="00E003FE"/>
    <w:rsid w:val="00E067E0"/>
    <w:rsid w:val="00EA107D"/>
    <w:rsid w:val="00EA684E"/>
    <w:rsid w:val="00EB68D7"/>
    <w:rsid w:val="00EC042F"/>
    <w:rsid w:val="00EC388A"/>
    <w:rsid w:val="00EC70C8"/>
    <w:rsid w:val="00ED0465"/>
    <w:rsid w:val="00EF5F50"/>
    <w:rsid w:val="00F040B7"/>
    <w:rsid w:val="00F27DA7"/>
    <w:rsid w:val="00F3632F"/>
    <w:rsid w:val="00F4184F"/>
    <w:rsid w:val="00F617EE"/>
    <w:rsid w:val="00F85D2F"/>
    <w:rsid w:val="00FC16AE"/>
    <w:rsid w:val="00FD1EA3"/>
    <w:rsid w:val="00F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basedOn w:val="a0"/>
    <w:link w:val="a3"/>
    <w:uiPriority w:val="1"/>
    <w:locked/>
    <w:rsid w:val="00C20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basedOn w:val="a0"/>
    <w:link w:val="a3"/>
    <w:uiPriority w:val="1"/>
    <w:locked/>
    <w:rsid w:val="00C2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Родичев Валерий Дмитриевич</cp:lastModifiedBy>
  <cp:revision>32</cp:revision>
  <cp:lastPrinted>2017-10-04T09:20:00Z</cp:lastPrinted>
  <dcterms:created xsi:type="dcterms:W3CDTF">2017-10-03T11:34:00Z</dcterms:created>
  <dcterms:modified xsi:type="dcterms:W3CDTF">2021-08-09T12:18:00Z</dcterms:modified>
</cp:coreProperties>
</file>