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F1466" w:rsidRPr="00836465" w:rsidRDefault="005F1466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5181" w:rsidRPr="00D4127D" w:rsidRDefault="007C5181" w:rsidP="007C5181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4D60F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Единых форм</w:t>
      </w:r>
      <w:r w:rsidR="00FB6A2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ах</w:t>
      </w:r>
      <w:r w:rsidR="004D60F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ветеринарных сертификатов</w:t>
      </w:r>
    </w:p>
    <w:p w:rsidR="007C5181" w:rsidRPr="00836465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Pr="00836465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B41704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 пунктом 17 Протокола о применении санитарных, ветеринарно-санитарных и карантинных фитосанитарных мер</w:t>
      </w:r>
      <w:r w:rsidR="001916FB">
        <w:rPr>
          <w:rFonts w:ascii="Times New Roman" w:hAnsi="Times New Roman"/>
          <w:color w:val="000000"/>
          <w:sz w:val="30"/>
          <w:szCs w:val="30"/>
          <w:lang w:eastAsia="ru-RU"/>
        </w:rPr>
        <w:t>, экстренных фитосанитарных мер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(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риложение № 12 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A6113D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 </w:t>
      </w:r>
      <w:r w:rsidR="00A6113D" w:rsidRPr="00A6113D">
        <w:rPr>
          <w:rFonts w:ascii="Times New Roman" w:hAnsi="Times New Roman"/>
          <w:color w:val="000000"/>
          <w:sz w:val="30"/>
          <w:szCs w:val="30"/>
          <w:lang w:eastAsia="ru-RU"/>
        </w:rPr>
        <w:t>пунктом 19 приложения № 2 к Регламенту работы Комиссии, утвержденному решением Высшего Евразийского экономического совета от 23 декабря 2014 года № 98</w:t>
      </w:r>
      <w:r w:rsidR="00A6113D">
        <w:rPr>
          <w:rFonts w:ascii="Times New Roman" w:hAnsi="Times New Roman"/>
          <w:color w:val="000000"/>
          <w:sz w:val="30"/>
          <w:szCs w:val="30"/>
          <w:lang w:eastAsia="ru-RU"/>
        </w:rPr>
        <w:t>,</w:t>
      </w:r>
      <w:bookmarkStart w:id="0" w:name="_GoBack"/>
      <w:bookmarkEnd w:id="0"/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  <w:proofErr w:type="gramEnd"/>
    </w:p>
    <w:p w:rsidR="007C5181" w:rsidRPr="007A24D2" w:rsidRDefault="004D60FE" w:rsidP="005F1466">
      <w:pPr>
        <w:pStyle w:val="ab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A24D2">
        <w:rPr>
          <w:rFonts w:ascii="Times New Roman" w:hAnsi="Times New Roman"/>
          <w:sz w:val="30"/>
          <w:szCs w:val="30"/>
        </w:rPr>
        <w:t xml:space="preserve">Утвердить </w:t>
      </w:r>
      <w:r w:rsidR="007A24D2" w:rsidRPr="007A24D2">
        <w:rPr>
          <w:rFonts w:ascii="Times New Roman" w:hAnsi="Times New Roman"/>
          <w:sz w:val="30"/>
          <w:szCs w:val="30"/>
        </w:rPr>
        <w:t xml:space="preserve">прилагаемые единые </w:t>
      </w:r>
      <w:r w:rsidRPr="007A24D2">
        <w:rPr>
          <w:rFonts w:ascii="Times New Roman" w:hAnsi="Times New Roman"/>
          <w:sz w:val="30"/>
          <w:szCs w:val="30"/>
        </w:rPr>
        <w:t xml:space="preserve">формы ветеринарных сертификатов </w:t>
      </w:r>
      <w:r w:rsidR="007A24D2" w:rsidRPr="007A24D2">
        <w:rPr>
          <w:rFonts w:ascii="Times New Roman" w:hAnsi="Times New Roman"/>
          <w:sz w:val="30"/>
          <w:szCs w:val="30"/>
        </w:rPr>
        <w:t>№ 1-4</w:t>
      </w:r>
      <w:r w:rsidRPr="007A24D2">
        <w:rPr>
          <w:rFonts w:ascii="Times New Roman" w:hAnsi="Times New Roman"/>
          <w:sz w:val="30"/>
          <w:szCs w:val="30"/>
        </w:rPr>
        <w:t>.</w:t>
      </w:r>
    </w:p>
    <w:p w:rsidR="00B41704" w:rsidRPr="00B41704" w:rsidRDefault="00B41704" w:rsidP="005F1466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1704">
        <w:rPr>
          <w:rFonts w:ascii="Times New Roman" w:hAnsi="Times New Roman" w:cs="Times New Roman"/>
          <w:sz w:val="30"/>
          <w:szCs w:val="30"/>
        </w:rPr>
        <w:t xml:space="preserve">Бланки ветеринарных сертификатов формы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B41704">
        <w:rPr>
          <w:rFonts w:ascii="Times New Roman" w:hAnsi="Times New Roman" w:cs="Times New Roman"/>
          <w:sz w:val="30"/>
          <w:szCs w:val="30"/>
        </w:rPr>
        <w:t xml:space="preserve"> 1</w:t>
      </w:r>
      <w:r>
        <w:rPr>
          <w:rFonts w:ascii="Times New Roman" w:hAnsi="Times New Roman" w:cs="Times New Roman"/>
          <w:sz w:val="30"/>
          <w:szCs w:val="30"/>
        </w:rPr>
        <w:t xml:space="preserve"> -3</w:t>
      </w:r>
      <w:r w:rsidRPr="00B41704">
        <w:rPr>
          <w:rFonts w:ascii="Times New Roman" w:hAnsi="Times New Roman" w:cs="Times New Roman"/>
          <w:sz w:val="30"/>
          <w:szCs w:val="30"/>
        </w:rPr>
        <w:t xml:space="preserve"> и бланки их корешков изготавливаются в государствах </w:t>
      </w:r>
      <w:r w:rsidR="00350F30">
        <w:rPr>
          <w:rFonts w:ascii="Times New Roman" w:hAnsi="Times New Roman" w:cs="Times New Roman"/>
          <w:sz w:val="30"/>
          <w:szCs w:val="30"/>
        </w:rPr>
        <w:t>–</w:t>
      </w:r>
      <w:r w:rsidRPr="00B41704">
        <w:rPr>
          <w:rFonts w:ascii="Times New Roman" w:hAnsi="Times New Roman" w:cs="Times New Roman"/>
          <w:sz w:val="30"/>
          <w:szCs w:val="30"/>
        </w:rPr>
        <w:t xml:space="preserve"> членах</w:t>
      </w:r>
      <w:r w:rsidR="00350F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</w:t>
      </w:r>
      <w:r w:rsidRPr="00B41704">
        <w:rPr>
          <w:rFonts w:ascii="Times New Roman" w:hAnsi="Times New Roman" w:cs="Times New Roman"/>
          <w:sz w:val="30"/>
          <w:szCs w:val="30"/>
        </w:rPr>
        <w:t xml:space="preserve">союза </w:t>
      </w:r>
      <w:r>
        <w:rPr>
          <w:rFonts w:ascii="Times New Roman" w:hAnsi="Times New Roman" w:cs="Times New Roman"/>
          <w:sz w:val="30"/>
          <w:szCs w:val="30"/>
        </w:rPr>
        <w:t xml:space="preserve">(далее – Союз) </w:t>
      </w:r>
      <w:r w:rsidRPr="00B41704">
        <w:rPr>
          <w:rFonts w:ascii="Times New Roman" w:hAnsi="Times New Roman" w:cs="Times New Roman"/>
          <w:sz w:val="30"/>
          <w:szCs w:val="30"/>
        </w:rPr>
        <w:t>типографским способом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B4170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B41704">
        <w:rPr>
          <w:rFonts w:ascii="Times New Roman" w:hAnsi="Times New Roman" w:cs="Times New Roman"/>
          <w:sz w:val="30"/>
          <w:szCs w:val="30"/>
        </w:rPr>
        <w:t>являются документами строгой отчетности и имеют</w:t>
      </w:r>
      <w:proofErr w:type="gramEnd"/>
      <w:r w:rsidRPr="00B41704">
        <w:rPr>
          <w:rFonts w:ascii="Times New Roman" w:hAnsi="Times New Roman" w:cs="Times New Roman"/>
          <w:sz w:val="30"/>
          <w:szCs w:val="30"/>
        </w:rPr>
        <w:t xml:space="preserve"> не менее пяти степеней защиты, в том числе:</w:t>
      </w:r>
    </w:p>
    <w:p w:rsidR="00B41704" w:rsidRPr="00B41704" w:rsidRDefault="00B41704" w:rsidP="005F1466">
      <w:pPr>
        <w:pStyle w:val="ab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1704">
        <w:rPr>
          <w:rFonts w:ascii="Times New Roman" w:hAnsi="Times New Roman" w:cs="Times New Roman"/>
          <w:sz w:val="30"/>
          <w:szCs w:val="30"/>
        </w:rPr>
        <w:t>цвет;</w:t>
      </w:r>
    </w:p>
    <w:p w:rsidR="00B41704" w:rsidRPr="00B41704" w:rsidRDefault="00B41704" w:rsidP="005F1466">
      <w:pPr>
        <w:pStyle w:val="ab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1704">
        <w:rPr>
          <w:rFonts w:ascii="Times New Roman" w:hAnsi="Times New Roman" w:cs="Times New Roman"/>
          <w:sz w:val="30"/>
          <w:szCs w:val="30"/>
        </w:rPr>
        <w:t>водяные знаки;</w:t>
      </w:r>
    </w:p>
    <w:p w:rsidR="00B41704" w:rsidRPr="00B41704" w:rsidRDefault="00B41704" w:rsidP="005F1466">
      <w:pPr>
        <w:pStyle w:val="ab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1704">
        <w:rPr>
          <w:rFonts w:ascii="Times New Roman" w:hAnsi="Times New Roman" w:cs="Times New Roman"/>
          <w:sz w:val="30"/>
          <w:szCs w:val="30"/>
        </w:rPr>
        <w:lastRenderedPageBreak/>
        <w:t>типографский номер</w:t>
      </w:r>
      <w:r>
        <w:rPr>
          <w:rFonts w:ascii="Times New Roman" w:hAnsi="Times New Roman" w:cs="Times New Roman"/>
          <w:sz w:val="30"/>
          <w:szCs w:val="30"/>
        </w:rPr>
        <w:t>, включающий</w:t>
      </w:r>
      <w:r w:rsidRPr="00B41704">
        <w:rPr>
          <w:rFonts w:ascii="Times New Roman" w:hAnsi="Times New Roman" w:cs="Times New Roman"/>
          <w:sz w:val="30"/>
          <w:szCs w:val="30"/>
        </w:rPr>
        <w:t xml:space="preserve"> обозначение серии, порядковый номер административно-территориального деления </w:t>
      </w:r>
      <w:r>
        <w:rPr>
          <w:rFonts w:ascii="Times New Roman" w:hAnsi="Times New Roman" w:cs="Times New Roman"/>
          <w:sz w:val="30"/>
          <w:szCs w:val="30"/>
        </w:rPr>
        <w:t xml:space="preserve">государства-члена Союза </w:t>
      </w:r>
      <w:r w:rsidRPr="00B41704">
        <w:rPr>
          <w:rFonts w:ascii="Times New Roman" w:hAnsi="Times New Roman" w:cs="Times New Roman"/>
          <w:sz w:val="30"/>
          <w:szCs w:val="30"/>
        </w:rPr>
        <w:t>(республика, край, область) и порядковый номер бланка (число из восьми арабских цифр)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B41704">
        <w:rPr>
          <w:rFonts w:ascii="Times New Roman" w:hAnsi="Times New Roman" w:cs="Times New Roman"/>
          <w:sz w:val="30"/>
          <w:szCs w:val="30"/>
        </w:rPr>
        <w:t xml:space="preserve">При этом типографский номер бланка, изготавливаемого в Республике </w:t>
      </w:r>
      <w:r>
        <w:rPr>
          <w:rFonts w:ascii="Times New Roman" w:hAnsi="Times New Roman" w:cs="Times New Roman"/>
          <w:sz w:val="30"/>
          <w:szCs w:val="30"/>
        </w:rPr>
        <w:t>Армения</w:t>
      </w:r>
      <w:r w:rsidR="00D46164">
        <w:rPr>
          <w:rFonts w:ascii="Times New Roman" w:hAnsi="Times New Roman" w:cs="Times New Roman"/>
          <w:sz w:val="30"/>
          <w:szCs w:val="30"/>
        </w:rPr>
        <w:t>, содержит обозначение «</w:t>
      </w:r>
      <w:r w:rsidRPr="00B41704">
        <w:rPr>
          <w:rFonts w:ascii="Times New Roman" w:hAnsi="Times New Roman" w:cs="Times New Roman"/>
          <w:sz w:val="30"/>
          <w:szCs w:val="30"/>
        </w:rPr>
        <w:t xml:space="preserve">Серия </w:t>
      </w:r>
      <w:r w:rsidR="006128FA">
        <w:rPr>
          <w:rFonts w:ascii="Times New Roman" w:hAnsi="Times New Roman" w:cs="Times New Roman"/>
          <w:sz w:val="30"/>
          <w:szCs w:val="30"/>
          <w:lang w:val="en-US"/>
        </w:rPr>
        <w:t>ARM</w:t>
      </w:r>
      <w:r w:rsidR="00D46164">
        <w:rPr>
          <w:rFonts w:ascii="Times New Roman" w:hAnsi="Times New Roman" w:cs="Times New Roman"/>
          <w:sz w:val="30"/>
          <w:szCs w:val="30"/>
        </w:rPr>
        <w:t>»</w:t>
      </w:r>
      <w:r w:rsidRPr="00B4170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128FA">
        <w:rPr>
          <w:rFonts w:ascii="Times New Roman" w:hAnsi="Times New Roman" w:cs="Times New Roman"/>
          <w:sz w:val="30"/>
          <w:szCs w:val="30"/>
        </w:rPr>
        <w:t xml:space="preserve">в </w:t>
      </w:r>
      <w:r w:rsidRPr="00B41704">
        <w:rPr>
          <w:rFonts w:ascii="Times New Roman" w:hAnsi="Times New Roman" w:cs="Times New Roman"/>
          <w:sz w:val="30"/>
          <w:szCs w:val="30"/>
        </w:rPr>
        <w:t xml:space="preserve">Республике Беларусь </w:t>
      </w:r>
      <w:r w:rsidR="00D46164">
        <w:rPr>
          <w:rFonts w:ascii="Times New Roman" w:hAnsi="Times New Roman" w:cs="Times New Roman"/>
          <w:sz w:val="30"/>
          <w:szCs w:val="30"/>
        </w:rPr>
        <w:t>–</w:t>
      </w:r>
      <w:r w:rsidR="006128FA">
        <w:rPr>
          <w:rFonts w:ascii="Times New Roman" w:hAnsi="Times New Roman" w:cs="Times New Roman"/>
          <w:sz w:val="30"/>
          <w:szCs w:val="30"/>
        </w:rPr>
        <w:t xml:space="preserve"> </w:t>
      </w:r>
      <w:r w:rsidR="00D46164">
        <w:rPr>
          <w:rFonts w:ascii="Times New Roman" w:hAnsi="Times New Roman" w:cs="Times New Roman"/>
          <w:sz w:val="30"/>
          <w:szCs w:val="30"/>
        </w:rPr>
        <w:t>«</w:t>
      </w:r>
      <w:r w:rsidRPr="00B41704">
        <w:rPr>
          <w:rFonts w:ascii="Times New Roman" w:hAnsi="Times New Roman" w:cs="Times New Roman"/>
          <w:sz w:val="30"/>
          <w:szCs w:val="30"/>
        </w:rPr>
        <w:t>Серия BY</w:t>
      </w:r>
      <w:r w:rsidR="00D46164">
        <w:rPr>
          <w:rFonts w:ascii="Times New Roman" w:hAnsi="Times New Roman" w:cs="Times New Roman"/>
          <w:sz w:val="30"/>
          <w:szCs w:val="30"/>
        </w:rPr>
        <w:t>»</w:t>
      </w:r>
      <w:r w:rsidRPr="00B41704">
        <w:rPr>
          <w:rFonts w:ascii="Times New Roman" w:hAnsi="Times New Roman" w:cs="Times New Roman"/>
          <w:sz w:val="30"/>
          <w:szCs w:val="30"/>
        </w:rPr>
        <w:t xml:space="preserve">, </w:t>
      </w:r>
      <w:r w:rsidR="006128FA">
        <w:rPr>
          <w:rFonts w:ascii="Times New Roman" w:hAnsi="Times New Roman" w:cs="Times New Roman"/>
          <w:sz w:val="30"/>
          <w:szCs w:val="30"/>
        </w:rPr>
        <w:br/>
      </w:r>
      <w:r w:rsidRPr="00B41704">
        <w:rPr>
          <w:rFonts w:ascii="Times New Roman" w:hAnsi="Times New Roman" w:cs="Times New Roman"/>
          <w:sz w:val="30"/>
          <w:szCs w:val="30"/>
        </w:rPr>
        <w:t xml:space="preserve">в Республике Казахстан </w:t>
      </w:r>
      <w:r w:rsidR="00D46164">
        <w:rPr>
          <w:rFonts w:ascii="Times New Roman" w:hAnsi="Times New Roman" w:cs="Times New Roman"/>
          <w:sz w:val="30"/>
          <w:szCs w:val="30"/>
        </w:rPr>
        <w:t>–</w:t>
      </w:r>
      <w:r w:rsidRPr="00B41704">
        <w:rPr>
          <w:rFonts w:ascii="Times New Roman" w:hAnsi="Times New Roman" w:cs="Times New Roman"/>
          <w:sz w:val="30"/>
          <w:szCs w:val="30"/>
        </w:rPr>
        <w:t xml:space="preserve"> </w:t>
      </w:r>
      <w:r w:rsidR="00D46164">
        <w:rPr>
          <w:rFonts w:ascii="Times New Roman" w:hAnsi="Times New Roman" w:cs="Times New Roman"/>
          <w:sz w:val="30"/>
          <w:szCs w:val="30"/>
        </w:rPr>
        <w:t>«</w:t>
      </w:r>
      <w:r w:rsidRPr="00B41704">
        <w:rPr>
          <w:rFonts w:ascii="Times New Roman" w:hAnsi="Times New Roman" w:cs="Times New Roman"/>
          <w:sz w:val="30"/>
          <w:szCs w:val="30"/>
        </w:rPr>
        <w:t>Серия KZ</w:t>
      </w:r>
      <w:r w:rsidR="00D46164">
        <w:rPr>
          <w:rFonts w:ascii="Times New Roman" w:hAnsi="Times New Roman" w:cs="Times New Roman"/>
          <w:sz w:val="30"/>
          <w:szCs w:val="30"/>
        </w:rPr>
        <w:t>»</w:t>
      </w:r>
      <w:r w:rsidRPr="00B41704">
        <w:rPr>
          <w:rFonts w:ascii="Times New Roman" w:hAnsi="Times New Roman" w:cs="Times New Roman"/>
          <w:sz w:val="30"/>
          <w:szCs w:val="30"/>
        </w:rPr>
        <w:t xml:space="preserve">, </w:t>
      </w:r>
      <w:r w:rsidR="00D46164">
        <w:rPr>
          <w:rFonts w:ascii="Times New Roman" w:hAnsi="Times New Roman" w:cs="Times New Roman"/>
          <w:sz w:val="30"/>
          <w:szCs w:val="30"/>
        </w:rPr>
        <w:t xml:space="preserve">в Кыргызской Республике </w:t>
      </w:r>
      <w:r w:rsidR="00BD3C41">
        <w:rPr>
          <w:rFonts w:ascii="Times New Roman" w:hAnsi="Times New Roman" w:cs="Times New Roman"/>
          <w:sz w:val="30"/>
          <w:szCs w:val="30"/>
        </w:rPr>
        <w:t xml:space="preserve">– </w:t>
      </w:r>
      <w:r w:rsidR="00D46164">
        <w:rPr>
          <w:rFonts w:ascii="Times New Roman" w:hAnsi="Times New Roman" w:cs="Times New Roman"/>
          <w:sz w:val="30"/>
          <w:szCs w:val="30"/>
        </w:rPr>
        <w:t>«</w:t>
      </w:r>
      <w:r w:rsidR="00350F30">
        <w:rPr>
          <w:rFonts w:ascii="Times New Roman" w:hAnsi="Times New Roman" w:cs="Times New Roman"/>
          <w:sz w:val="30"/>
          <w:szCs w:val="30"/>
        </w:rPr>
        <w:t xml:space="preserve">Серия </w:t>
      </w:r>
      <w:r w:rsidR="00D46164">
        <w:rPr>
          <w:rFonts w:ascii="Times New Roman" w:hAnsi="Times New Roman" w:cs="Times New Roman"/>
          <w:sz w:val="30"/>
          <w:szCs w:val="30"/>
          <w:lang w:val="en-US"/>
        </w:rPr>
        <w:t>KG</w:t>
      </w:r>
      <w:r w:rsidR="00D46164">
        <w:rPr>
          <w:rFonts w:ascii="Times New Roman" w:hAnsi="Times New Roman" w:cs="Times New Roman"/>
          <w:sz w:val="30"/>
          <w:szCs w:val="30"/>
        </w:rPr>
        <w:t>», в</w:t>
      </w:r>
      <w:r w:rsidRPr="00B41704">
        <w:rPr>
          <w:rFonts w:ascii="Times New Roman" w:hAnsi="Times New Roman" w:cs="Times New Roman"/>
          <w:sz w:val="30"/>
          <w:szCs w:val="30"/>
        </w:rPr>
        <w:t xml:space="preserve"> Российской Федерации </w:t>
      </w:r>
      <w:r w:rsidR="00350F30">
        <w:rPr>
          <w:rFonts w:ascii="Times New Roman" w:hAnsi="Times New Roman" w:cs="Times New Roman"/>
          <w:sz w:val="30"/>
          <w:szCs w:val="30"/>
        </w:rPr>
        <w:t>–</w:t>
      </w:r>
      <w:r w:rsidRPr="00B41704">
        <w:rPr>
          <w:rFonts w:ascii="Times New Roman" w:hAnsi="Times New Roman" w:cs="Times New Roman"/>
          <w:sz w:val="30"/>
          <w:szCs w:val="30"/>
        </w:rPr>
        <w:t xml:space="preserve"> </w:t>
      </w:r>
      <w:r w:rsidR="00350F30">
        <w:rPr>
          <w:rFonts w:ascii="Times New Roman" w:hAnsi="Times New Roman" w:cs="Times New Roman"/>
          <w:sz w:val="30"/>
          <w:szCs w:val="30"/>
        </w:rPr>
        <w:t>«</w:t>
      </w:r>
      <w:r w:rsidRPr="00B41704">
        <w:rPr>
          <w:rFonts w:ascii="Times New Roman" w:hAnsi="Times New Roman" w:cs="Times New Roman"/>
          <w:sz w:val="30"/>
          <w:szCs w:val="30"/>
        </w:rPr>
        <w:t>Серия RU</w:t>
      </w:r>
      <w:r w:rsidR="00350F30">
        <w:rPr>
          <w:rFonts w:ascii="Times New Roman" w:hAnsi="Times New Roman" w:cs="Times New Roman"/>
          <w:sz w:val="30"/>
          <w:szCs w:val="30"/>
        </w:rPr>
        <w:t>»</w:t>
      </w:r>
      <w:r w:rsidRPr="00B41704">
        <w:rPr>
          <w:rFonts w:ascii="Times New Roman" w:hAnsi="Times New Roman" w:cs="Times New Roman"/>
          <w:sz w:val="30"/>
          <w:szCs w:val="30"/>
        </w:rPr>
        <w:t>;</w:t>
      </w:r>
    </w:p>
    <w:p w:rsidR="00B41704" w:rsidRPr="00B41704" w:rsidRDefault="00B41704" w:rsidP="005F1466">
      <w:pPr>
        <w:pStyle w:val="ab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41704">
        <w:rPr>
          <w:rFonts w:ascii="Times New Roman" w:hAnsi="Times New Roman" w:cs="Times New Roman"/>
          <w:sz w:val="30"/>
          <w:szCs w:val="30"/>
        </w:rPr>
        <w:t>гильошную</w:t>
      </w:r>
      <w:proofErr w:type="spellEnd"/>
      <w:r w:rsidRPr="00B41704">
        <w:rPr>
          <w:rFonts w:ascii="Times New Roman" w:hAnsi="Times New Roman" w:cs="Times New Roman"/>
          <w:sz w:val="30"/>
          <w:szCs w:val="30"/>
        </w:rPr>
        <w:t xml:space="preserve"> рамку позитивного отображения;</w:t>
      </w:r>
    </w:p>
    <w:p w:rsidR="00B41704" w:rsidRPr="00B41704" w:rsidRDefault="00B41704" w:rsidP="005F1466">
      <w:pPr>
        <w:pStyle w:val="ab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1704">
        <w:rPr>
          <w:rFonts w:ascii="Times New Roman" w:hAnsi="Times New Roman" w:cs="Times New Roman"/>
          <w:sz w:val="30"/>
          <w:szCs w:val="30"/>
        </w:rPr>
        <w:t xml:space="preserve">микротекст, размещенный по периметру </w:t>
      </w:r>
      <w:proofErr w:type="spellStart"/>
      <w:r w:rsidRPr="00B41704">
        <w:rPr>
          <w:rFonts w:ascii="Times New Roman" w:hAnsi="Times New Roman" w:cs="Times New Roman"/>
          <w:sz w:val="30"/>
          <w:szCs w:val="30"/>
        </w:rPr>
        <w:t>гильошной</w:t>
      </w:r>
      <w:proofErr w:type="spellEnd"/>
      <w:r w:rsidRPr="00B41704">
        <w:rPr>
          <w:rFonts w:ascii="Times New Roman" w:hAnsi="Times New Roman" w:cs="Times New Roman"/>
          <w:sz w:val="30"/>
          <w:szCs w:val="30"/>
        </w:rPr>
        <w:t xml:space="preserve"> рамки.</w:t>
      </w:r>
    </w:p>
    <w:p w:rsidR="006128FA" w:rsidRPr="006128FA" w:rsidRDefault="006128FA" w:rsidP="005F146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6"/>
      <w:bookmarkEnd w:id="1"/>
      <w:r w:rsidRPr="006128FA">
        <w:rPr>
          <w:rFonts w:ascii="Times New Roman" w:hAnsi="Times New Roman" w:cs="Times New Roman"/>
          <w:sz w:val="30"/>
          <w:szCs w:val="30"/>
        </w:rPr>
        <w:t>Размер бланк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6128FA">
        <w:rPr>
          <w:rFonts w:ascii="Times New Roman" w:hAnsi="Times New Roman" w:cs="Times New Roman"/>
          <w:sz w:val="30"/>
          <w:szCs w:val="30"/>
        </w:rPr>
        <w:t xml:space="preserve"> ветеринарн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6128FA">
        <w:rPr>
          <w:rFonts w:ascii="Times New Roman" w:hAnsi="Times New Roman" w:cs="Times New Roman"/>
          <w:sz w:val="30"/>
          <w:szCs w:val="30"/>
        </w:rPr>
        <w:t xml:space="preserve"> сертификат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6128FA">
        <w:rPr>
          <w:rFonts w:ascii="Times New Roman" w:hAnsi="Times New Roman" w:cs="Times New Roman"/>
          <w:sz w:val="30"/>
          <w:szCs w:val="30"/>
        </w:rPr>
        <w:t xml:space="preserve"> </w:t>
      </w:r>
      <w:r w:rsidRPr="00B41704">
        <w:rPr>
          <w:rFonts w:ascii="Times New Roman" w:hAnsi="Times New Roman" w:cs="Times New Roman"/>
          <w:sz w:val="30"/>
          <w:szCs w:val="30"/>
        </w:rPr>
        <w:t xml:space="preserve">форм </w:t>
      </w:r>
      <w:r>
        <w:rPr>
          <w:rFonts w:ascii="Times New Roman" w:hAnsi="Times New Roman" w:cs="Times New Roman"/>
          <w:sz w:val="30"/>
          <w:szCs w:val="30"/>
        </w:rPr>
        <w:t>№</w:t>
      </w:r>
      <w:r w:rsidR="00350F30">
        <w:rPr>
          <w:rFonts w:ascii="Times New Roman" w:hAnsi="Times New Roman" w:cs="Times New Roman"/>
          <w:sz w:val="30"/>
          <w:szCs w:val="30"/>
        </w:rPr>
        <w:t>№</w:t>
      </w:r>
      <w:r w:rsidRPr="00B41704">
        <w:rPr>
          <w:rFonts w:ascii="Times New Roman" w:hAnsi="Times New Roman" w:cs="Times New Roman"/>
          <w:sz w:val="30"/>
          <w:szCs w:val="30"/>
        </w:rPr>
        <w:t xml:space="preserve"> 1</w:t>
      </w:r>
      <w:r>
        <w:rPr>
          <w:rFonts w:ascii="Times New Roman" w:hAnsi="Times New Roman" w:cs="Times New Roman"/>
          <w:sz w:val="30"/>
          <w:szCs w:val="30"/>
        </w:rPr>
        <w:t>-3</w:t>
      </w:r>
      <w:r w:rsidRPr="00B41704">
        <w:rPr>
          <w:rFonts w:ascii="Times New Roman" w:hAnsi="Times New Roman" w:cs="Times New Roman"/>
          <w:sz w:val="30"/>
          <w:szCs w:val="30"/>
        </w:rPr>
        <w:t xml:space="preserve"> </w:t>
      </w:r>
      <w:r w:rsidRPr="006128FA">
        <w:rPr>
          <w:rFonts w:ascii="Times New Roman" w:hAnsi="Times New Roman" w:cs="Times New Roman"/>
          <w:sz w:val="30"/>
          <w:szCs w:val="30"/>
        </w:rPr>
        <w:t>соответствует формату листа A4</w:t>
      </w:r>
      <w:r w:rsidR="004B2F27">
        <w:rPr>
          <w:rFonts w:ascii="Times New Roman" w:hAnsi="Times New Roman" w:cs="Times New Roman"/>
          <w:sz w:val="30"/>
          <w:szCs w:val="30"/>
        </w:rPr>
        <w:t xml:space="preserve"> (210 x 297 мм)</w:t>
      </w:r>
      <w:r w:rsidRPr="006128FA">
        <w:rPr>
          <w:rFonts w:ascii="Times New Roman" w:hAnsi="Times New Roman" w:cs="Times New Roman"/>
          <w:sz w:val="30"/>
          <w:szCs w:val="30"/>
        </w:rPr>
        <w:t>.</w:t>
      </w:r>
    </w:p>
    <w:p w:rsidR="006128FA" w:rsidRDefault="006128FA" w:rsidP="005F1466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28FA">
        <w:rPr>
          <w:rFonts w:ascii="Times New Roman" w:hAnsi="Times New Roman" w:cs="Times New Roman"/>
          <w:sz w:val="30"/>
          <w:szCs w:val="30"/>
        </w:rPr>
        <w:t>Цвет бланка ветеринарного сертификата</w:t>
      </w:r>
      <w:r w:rsidR="004B2F27">
        <w:rPr>
          <w:rFonts w:ascii="Times New Roman" w:hAnsi="Times New Roman" w:cs="Times New Roman"/>
          <w:sz w:val="30"/>
          <w:szCs w:val="30"/>
        </w:rPr>
        <w:t xml:space="preserve"> формы № 1 - синий, ветеринарного сертификата формы № 2 - красный, ветеринарного сертификата формы № 3 – зеленый.</w:t>
      </w:r>
    </w:p>
    <w:p w:rsidR="005F1466" w:rsidRPr="006128FA" w:rsidRDefault="005F1466" w:rsidP="005F1466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Ветеринарный сертификат формы № 4 представляет собой ш</w:t>
      </w:r>
      <w:r w:rsidRPr="004B2F27">
        <w:rPr>
          <w:rFonts w:ascii="Times New Roman" w:hAnsi="Times New Roman" w:cs="Times New Roman"/>
          <w:sz w:val="30"/>
          <w:szCs w:val="30"/>
        </w:rPr>
        <w:t xml:space="preserve">тамп </w:t>
      </w:r>
      <w:r>
        <w:rPr>
          <w:rFonts w:ascii="Times New Roman" w:hAnsi="Times New Roman" w:cs="Times New Roman"/>
          <w:sz w:val="30"/>
          <w:szCs w:val="30"/>
        </w:rPr>
        <w:t xml:space="preserve">длинной - 15 см и шириной - 10 см, который проставляется </w:t>
      </w:r>
      <w:r w:rsidRPr="004B2F27">
        <w:rPr>
          <w:rFonts w:ascii="Times New Roman" w:hAnsi="Times New Roman" w:cs="Times New Roman"/>
          <w:sz w:val="30"/>
          <w:szCs w:val="30"/>
        </w:rPr>
        <w:t xml:space="preserve">на документах, выдаваемых производителем </w:t>
      </w:r>
      <w:r w:rsidR="00350F30">
        <w:rPr>
          <w:rFonts w:ascii="Times New Roman" w:hAnsi="Times New Roman" w:cs="Times New Roman"/>
          <w:sz w:val="30"/>
          <w:szCs w:val="30"/>
        </w:rPr>
        <w:t>в соответствии с законодательством государства – члена Союза</w:t>
      </w:r>
      <w:r w:rsidRPr="004B2F27">
        <w:rPr>
          <w:rFonts w:ascii="Times New Roman" w:hAnsi="Times New Roman" w:cs="Times New Roman"/>
          <w:sz w:val="30"/>
          <w:szCs w:val="30"/>
        </w:rPr>
        <w:t>.</w:t>
      </w:r>
      <w:r w:rsidR="009D6D8B">
        <w:rPr>
          <w:rFonts w:ascii="Times New Roman" w:hAnsi="Times New Roman" w:cs="Times New Roman"/>
          <w:sz w:val="30"/>
          <w:szCs w:val="30"/>
        </w:rPr>
        <w:t xml:space="preserve"> Штампы ветеринарного сертификата</w:t>
      </w:r>
      <w:r w:rsidR="00BD3C41">
        <w:rPr>
          <w:rFonts w:ascii="Times New Roman" w:hAnsi="Times New Roman" w:cs="Times New Roman"/>
          <w:sz w:val="30"/>
          <w:szCs w:val="30"/>
        </w:rPr>
        <w:t xml:space="preserve"> формы № 4 </w:t>
      </w:r>
      <w:r w:rsidR="009D6D8B">
        <w:rPr>
          <w:rFonts w:ascii="Times New Roman" w:hAnsi="Times New Roman" w:cs="Times New Roman"/>
          <w:sz w:val="30"/>
          <w:szCs w:val="30"/>
        </w:rPr>
        <w:t>изготавливаются в государствах – членах Союза</w:t>
      </w:r>
      <w:r w:rsidR="00BD3C41">
        <w:rPr>
          <w:rFonts w:ascii="Times New Roman" w:hAnsi="Times New Roman" w:cs="Times New Roman"/>
          <w:sz w:val="30"/>
          <w:szCs w:val="30"/>
        </w:rPr>
        <w:t xml:space="preserve"> и содержат следующие обозначения: </w:t>
      </w:r>
      <w:r w:rsidR="0083732A" w:rsidRPr="00B41704">
        <w:rPr>
          <w:rFonts w:ascii="Times New Roman" w:hAnsi="Times New Roman" w:cs="Times New Roman"/>
          <w:sz w:val="30"/>
          <w:szCs w:val="30"/>
        </w:rPr>
        <w:t xml:space="preserve">в Республике </w:t>
      </w:r>
      <w:r w:rsidR="0083732A">
        <w:rPr>
          <w:rFonts w:ascii="Times New Roman" w:hAnsi="Times New Roman" w:cs="Times New Roman"/>
          <w:sz w:val="30"/>
          <w:szCs w:val="30"/>
        </w:rPr>
        <w:t>Армения</w:t>
      </w:r>
      <w:r w:rsidR="00BD3C41">
        <w:rPr>
          <w:rFonts w:ascii="Times New Roman" w:hAnsi="Times New Roman" w:cs="Times New Roman"/>
          <w:sz w:val="30"/>
          <w:szCs w:val="30"/>
        </w:rPr>
        <w:t xml:space="preserve"> </w:t>
      </w:r>
      <w:r w:rsidR="00272633">
        <w:rPr>
          <w:rFonts w:ascii="Times New Roman" w:hAnsi="Times New Roman" w:cs="Times New Roman"/>
          <w:sz w:val="30"/>
          <w:szCs w:val="30"/>
        </w:rPr>
        <w:t>–</w:t>
      </w:r>
      <w:r w:rsidR="0083732A">
        <w:rPr>
          <w:rFonts w:ascii="Times New Roman" w:hAnsi="Times New Roman" w:cs="Times New Roman"/>
          <w:sz w:val="30"/>
          <w:szCs w:val="30"/>
        </w:rPr>
        <w:t xml:space="preserve"> «</w:t>
      </w:r>
      <w:r w:rsidR="0083732A" w:rsidRPr="00B41704">
        <w:rPr>
          <w:rFonts w:ascii="Times New Roman" w:hAnsi="Times New Roman" w:cs="Times New Roman"/>
          <w:sz w:val="30"/>
          <w:szCs w:val="30"/>
        </w:rPr>
        <w:t xml:space="preserve">Серия </w:t>
      </w:r>
      <w:r w:rsidR="0083732A">
        <w:rPr>
          <w:rFonts w:ascii="Times New Roman" w:hAnsi="Times New Roman" w:cs="Times New Roman"/>
          <w:sz w:val="30"/>
          <w:szCs w:val="30"/>
          <w:lang w:val="en-US"/>
        </w:rPr>
        <w:t>ARM</w:t>
      </w:r>
      <w:r w:rsidR="0083732A">
        <w:rPr>
          <w:rFonts w:ascii="Times New Roman" w:hAnsi="Times New Roman" w:cs="Times New Roman"/>
          <w:sz w:val="30"/>
          <w:szCs w:val="30"/>
        </w:rPr>
        <w:t>»</w:t>
      </w:r>
      <w:r w:rsidR="0083732A" w:rsidRPr="00B41704">
        <w:rPr>
          <w:rFonts w:ascii="Times New Roman" w:hAnsi="Times New Roman" w:cs="Times New Roman"/>
          <w:sz w:val="30"/>
          <w:szCs w:val="30"/>
        </w:rPr>
        <w:t>,</w:t>
      </w:r>
      <w:r w:rsidR="0083732A">
        <w:rPr>
          <w:rFonts w:ascii="Times New Roman" w:hAnsi="Times New Roman" w:cs="Times New Roman"/>
          <w:sz w:val="30"/>
          <w:szCs w:val="30"/>
        </w:rPr>
        <w:t xml:space="preserve"> в </w:t>
      </w:r>
      <w:r w:rsidR="0083732A" w:rsidRPr="00B41704">
        <w:rPr>
          <w:rFonts w:ascii="Times New Roman" w:hAnsi="Times New Roman" w:cs="Times New Roman"/>
          <w:sz w:val="30"/>
          <w:szCs w:val="30"/>
        </w:rPr>
        <w:t xml:space="preserve">Республике Беларусь </w:t>
      </w:r>
      <w:r w:rsidR="0083732A">
        <w:rPr>
          <w:rFonts w:ascii="Times New Roman" w:hAnsi="Times New Roman" w:cs="Times New Roman"/>
          <w:sz w:val="30"/>
          <w:szCs w:val="30"/>
        </w:rPr>
        <w:t>– «</w:t>
      </w:r>
      <w:r w:rsidR="0083732A" w:rsidRPr="00B41704">
        <w:rPr>
          <w:rFonts w:ascii="Times New Roman" w:hAnsi="Times New Roman" w:cs="Times New Roman"/>
          <w:sz w:val="30"/>
          <w:szCs w:val="30"/>
        </w:rPr>
        <w:t>Серия BY</w:t>
      </w:r>
      <w:r w:rsidR="0083732A">
        <w:rPr>
          <w:rFonts w:ascii="Times New Roman" w:hAnsi="Times New Roman" w:cs="Times New Roman"/>
          <w:sz w:val="30"/>
          <w:szCs w:val="30"/>
        </w:rPr>
        <w:t>»</w:t>
      </w:r>
      <w:r w:rsidR="0083732A" w:rsidRPr="00B41704">
        <w:rPr>
          <w:rFonts w:ascii="Times New Roman" w:hAnsi="Times New Roman" w:cs="Times New Roman"/>
          <w:sz w:val="30"/>
          <w:szCs w:val="30"/>
        </w:rPr>
        <w:t xml:space="preserve">, в Республике Казахстан </w:t>
      </w:r>
      <w:r w:rsidR="0083732A">
        <w:rPr>
          <w:rFonts w:ascii="Times New Roman" w:hAnsi="Times New Roman" w:cs="Times New Roman"/>
          <w:sz w:val="30"/>
          <w:szCs w:val="30"/>
        </w:rPr>
        <w:t>–</w:t>
      </w:r>
      <w:r w:rsidR="0083732A" w:rsidRPr="00B41704">
        <w:rPr>
          <w:rFonts w:ascii="Times New Roman" w:hAnsi="Times New Roman" w:cs="Times New Roman"/>
          <w:sz w:val="30"/>
          <w:szCs w:val="30"/>
        </w:rPr>
        <w:t xml:space="preserve"> </w:t>
      </w:r>
      <w:r w:rsidR="0083732A">
        <w:rPr>
          <w:rFonts w:ascii="Times New Roman" w:hAnsi="Times New Roman" w:cs="Times New Roman"/>
          <w:sz w:val="30"/>
          <w:szCs w:val="30"/>
        </w:rPr>
        <w:t>«</w:t>
      </w:r>
      <w:r w:rsidR="0083732A" w:rsidRPr="00B41704">
        <w:rPr>
          <w:rFonts w:ascii="Times New Roman" w:hAnsi="Times New Roman" w:cs="Times New Roman"/>
          <w:sz w:val="30"/>
          <w:szCs w:val="30"/>
        </w:rPr>
        <w:t>Серия KZ</w:t>
      </w:r>
      <w:r w:rsidR="0083732A">
        <w:rPr>
          <w:rFonts w:ascii="Times New Roman" w:hAnsi="Times New Roman" w:cs="Times New Roman"/>
          <w:sz w:val="30"/>
          <w:szCs w:val="30"/>
        </w:rPr>
        <w:t>»</w:t>
      </w:r>
      <w:r w:rsidR="0083732A" w:rsidRPr="00B41704">
        <w:rPr>
          <w:rFonts w:ascii="Times New Roman" w:hAnsi="Times New Roman" w:cs="Times New Roman"/>
          <w:sz w:val="30"/>
          <w:szCs w:val="30"/>
        </w:rPr>
        <w:t xml:space="preserve">, </w:t>
      </w:r>
      <w:r w:rsidR="0083732A">
        <w:rPr>
          <w:rFonts w:ascii="Times New Roman" w:hAnsi="Times New Roman" w:cs="Times New Roman"/>
          <w:sz w:val="30"/>
          <w:szCs w:val="30"/>
        </w:rPr>
        <w:t xml:space="preserve">в Кыргызской Республике «Серия </w:t>
      </w:r>
      <w:r w:rsidR="0083732A">
        <w:rPr>
          <w:rFonts w:ascii="Times New Roman" w:hAnsi="Times New Roman" w:cs="Times New Roman"/>
          <w:sz w:val="30"/>
          <w:szCs w:val="30"/>
          <w:lang w:val="en-US"/>
        </w:rPr>
        <w:t>KG</w:t>
      </w:r>
      <w:r w:rsidR="0083732A">
        <w:rPr>
          <w:rFonts w:ascii="Times New Roman" w:hAnsi="Times New Roman" w:cs="Times New Roman"/>
          <w:sz w:val="30"/>
          <w:szCs w:val="30"/>
        </w:rPr>
        <w:t>», в</w:t>
      </w:r>
      <w:r w:rsidR="0083732A" w:rsidRPr="00B41704">
        <w:rPr>
          <w:rFonts w:ascii="Times New Roman" w:hAnsi="Times New Roman" w:cs="Times New Roman"/>
          <w:sz w:val="30"/>
          <w:szCs w:val="30"/>
        </w:rPr>
        <w:t xml:space="preserve"> Российской Федерации </w:t>
      </w:r>
      <w:r w:rsidR="0083732A">
        <w:rPr>
          <w:rFonts w:ascii="Times New Roman" w:hAnsi="Times New Roman" w:cs="Times New Roman"/>
          <w:sz w:val="30"/>
          <w:szCs w:val="30"/>
        </w:rPr>
        <w:t>–</w:t>
      </w:r>
      <w:r w:rsidR="0083732A" w:rsidRPr="00B41704">
        <w:rPr>
          <w:rFonts w:ascii="Times New Roman" w:hAnsi="Times New Roman" w:cs="Times New Roman"/>
          <w:sz w:val="30"/>
          <w:szCs w:val="30"/>
        </w:rPr>
        <w:t xml:space="preserve"> </w:t>
      </w:r>
      <w:r w:rsidR="0083732A">
        <w:rPr>
          <w:rFonts w:ascii="Times New Roman" w:hAnsi="Times New Roman" w:cs="Times New Roman"/>
          <w:sz w:val="30"/>
          <w:szCs w:val="30"/>
        </w:rPr>
        <w:t>«</w:t>
      </w:r>
      <w:r w:rsidR="0083732A" w:rsidRPr="00B41704">
        <w:rPr>
          <w:rFonts w:ascii="Times New Roman" w:hAnsi="Times New Roman" w:cs="Times New Roman"/>
          <w:sz w:val="30"/>
          <w:szCs w:val="30"/>
        </w:rPr>
        <w:t>Серия RU</w:t>
      </w:r>
      <w:r w:rsidR="0083732A">
        <w:rPr>
          <w:rFonts w:ascii="Times New Roman" w:hAnsi="Times New Roman" w:cs="Times New Roman"/>
          <w:sz w:val="30"/>
          <w:szCs w:val="30"/>
        </w:rPr>
        <w:t xml:space="preserve">». </w:t>
      </w:r>
      <w:r w:rsidR="009D6D8B">
        <w:rPr>
          <w:rFonts w:ascii="Times New Roman" w:hAnsi="Times New Roman" w:cs="Times New Roman"/>
          <w:sz w:val="30"/>
          <w:szCs w:val="30"/>
        </w:rPr>
        <w:t xml:space="preserve">Для проставления ветеринарного </w:t>
      </w:r>
      <w:r w:rsidR="00272633">
        <w:rPr>
          <w:rFonts w:ascii="Times New Roman" w:hAnsi="Times New Roman" w:cs="Times New Roman"/>
          <w:sz w:val="30"/>
          <w:szCs w:val="30"/>
        </w:rPr>
        <w:t xml:space="preserve">штампа </w:t>
      </w:r>
      <w:r w:rsidR="009D6D8B">
        <w:rPr>
          <w:rFonts w:ascii="Times New Roman" w:hAnsi="Times New Roman" w:cs="Times New Roman"/>
          <w:sz w:val="30"/>
          <w:szCs w:val="30"/>
        </w:rPr>
        <w:t>сертификата формы № 4 используется штемпельная краска синего цвета.</w:t>
      </w:r>
    </w:p>
    <w:p w:rsidR="007A24D2" w:rsidRPr="004B2F27" w:rsidRDefault="004B2F27" w:rsidP="005F1466">
      <w:pPr>
        <w:pStyle w:val="ab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Признать утратившим силу шестой абзац пункта 1 </w:t>
      </w:r>
      <w:r>
        <w:rPr>
          <w:rFonts w:ascii="Times New Roman" w:hAnsi="Times New Roman" w:cs="Times New Roman"/>
          <w:sz w:val="30"/>
          <w:szCs w:val="30"/>
        </w:rPr>
        <w:t xml:space="preserve">Решения Комиссии Таможенного союза </w:t>
      </w:r>
      <w:r>
        <w:rPr>
          <w:rFonts w:ascii="Times New Roman" w:hAnsi="Times New Roman"/>
          <w:sz w:val="30"/>
          <w:szCs w:val="30"/>
        </w:rPr>
        <w:t>от 18 июня 2010 г. № 317.</w:t>
      </w:r>
    </w:p>
    <w:p w:rsidR="004B2F27" w:rsidRPr="005F1466" w:rsidRDefault="004B2F27" w:rsidP="005F1466">
      <w:pPr>
        <w:pStyle w:val="ab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Установить, что </w:t>
      </w:r>
      <w:r>
        <w:rPr>
          <w:rFonts w:ascii="Times New Roman" w:hAnsi="Times New Roman" w:cs="Times New Roman"/>
          <w:sz w:val="30"/>
          <w:szCs w:val="30"/>
        </w:rPr>
        <w:t xml:space="preserve">изготовленные в соответствии с Решением Комиссии Таможенного союза </w:t>
      </w:r>
      <w:r>
        <w:rPr>
          <w:rFonts w:ascii="Times New Roman" w:hAnsi="Times New Roman"/>
          <w:sz w:val="30"/>
          <w:szCs w:val="30"/>
        </w:rPr>
        <w:t>от 18 июня 2010 г. № 317 бланки ветеринарных сертификатов, выпущенные до вступления в силу настоящего Решения, используются до момента их израсходования.</w:t>
      </w:r>
    </w:p>
    <w:p w:rsidR="004B2F27" w:rsidRPr="006128FA" w:rsidRDefault="004B2F27" w:rsidP="005F1466">
      <w:pPr>
        <w:pStyle w:val="ab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астоящее Решение вступает в силу по истечении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C5181" w:rsidRDefault="007C5181" w:rsidP="00B4170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5407F3" w:rsidRPr="004D60FE" w:rsidRDefault="005407F3" w:rsidP="007C51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587B" w:rsidRPr="004D60FE" w:rsidRDefault="00C4587B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FB6A27" w:rsidP="00A23D6A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:rsidR="00C4587B" w:rsidRPr="00C4587B" w:rsidRDefault="00C4587B" w:rsidP="0083646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C4587B" w:rsidRPr="00C4587B" w:rsidSect="00C4587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65" w:rsidRDefault="00836465" w:rsidP="00C4587B">
      <w:pPr>
        <w:spacing w:after="0" w:line="240" w:lineRule="auto"/>
      </w:pPr>
      <w:r>
        <w:separator/>
      </w:r>
    </w:p>
  </w:endnote>
  <w:endnote w:type="continuationSeparator" w:id="0">
    <w:p w:rsidR="00836465" w:rsidRDefault="00836465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65" w:rsidRDefault="00836465" w:rsidP="00C4587B">
      <w:pPr>
        <w:spacing w:after="0" w:line="240" w:lineRule="auto"/>
      </w:pPr>
      <w:r>
        <w:separator/>
      </w:r>
    </w:p>
  </w:footnote>
  <w:footnote w:type="continuationSeparator" w:id="0">
    <w:p w:rsidR="00836465" w:rsidRDefault="00836465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836465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6113D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4F55"/>
    <w:multiLevelType w:val="hybridMultilevel"/>
    <w:tmpl w:val="6C64CFF0"/>
    <w:lvl w:ilvl="0" w:tplc="D0D2AC3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727FB"/>
    <w:rsid w:val="000D577A"/>
    <w:rsid w:val="001916FB"/>
    <w:rsid w:val="001E1C3A"/>
    <w:rsid w:val="00272633"/>
    <w:rsid w:val="00350F30"/>
    <w:rsid w:val="00354748"/>
    <w:rsid w:val="00383E09"/>
    <w:rsid w:val="00407FAD"/>
    <w:rsid w:val="00430135"/>
    <w:rsid w:val="004B2F27"/>
    <w:rsid w:val="004D60FE"/>
    <w:rsid w:val="005407F3"/>
    <w:rsid w:val="00566523"/>
    <w:rsid w:val="005F1466"/>
    <w:rsid w:val="006128FA"/>
    <w:rsid w:val="00652BA4"/>
    <w:rsid w:val="006535A4"/>
    <w:rsid w:val="00713D90"/>
    <w:rsid w:val="007758E6"/>
    <w:rsid w:val="00797E7A"/>
    <w:rsid w:val="007A24D2"/>
    <w:rsid w:val="007C5181"/>
    <w:rsid w:val="00836465"/>
    <w:rsid w:val="0083732A"/>
    <w:rsid w:val="008813CB"/>
    <w:rsid w:val="00972359"/>
    <w:rsid w:val="009D6D8B"/>
    <w:rsid w:val="00A23D6A"/>
    <w:rsid w:val="00A6113D"/>
    <w:rsid w:val="00AB400E"/>
    <w:rsid w:val="00B41704"/>
    <w:rsid w:val="00BD21F5"/>
    <w:rsid w:val="00BD3C41"/>
    <w:rsid w:val="00C4587B"/>
    <w:rsid w:val="00C67E60"/>
    <w:rsid w:val="00D46164"/>
    <w:rsid w:val="00D64266"/>
    <w:rsid w:val="00E216D4"/>
    <w:rsid w:val="00FB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4D6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4D6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F0109-C3BF-42E2-AE30-E9F70CD6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14</cp:revision>
  <cp:lastPrinted>2024-06-05T10:58:00Z</cp:lastPrinted>
  <dcterms:created xsi:type="dcterms:W3CDTF">2015-01-12T13:50:00Z</dcterms:created>
  <dcterms:modified xsi:type="dcterms:W3CDTF">2024-06-21T12:16:00Z</dcterms:modified>
</cp:coreProperties>
</file>